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76228" w:rsidRDefault="00E9721C" w:rsidP="00176228">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2A0DB2">
        <w:rPr>
          <w:rStyle w:val="Heading2Char"/>
          <w:rFonts w:ascii="Times New Roman" w:hAnsi="Times New Roman" w:cs="Times New Roman"/>
          <w:szCs w:val="24"/>
        </w:rPr>
        <w:t>Obligation</w:t>
      </w:r>
      <w:r w:rsidR="00176228">
        <w:rPr>
          <w:rStyle w:val="Heading2Char"/>
          <w:rFonts w:ascii="Times New Roman" w:hAnsi="Times New Roman" w:cs="Times New Roman"/>
          <w:szCs w:val="24"/>
        </w:rPr>
        <w:t xml:space="preserve"> to Provide Access to Legal Remedies</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C51A3D" w:rsidRPr="00C51A3D">
        <w:rPr>
          <w:rStyle w:val="Heading2Char"/>
          <w:rFonts w:ascii="Times New Roman" w:hAnsi="Times New Roman" w:cs="Times New Roman"/>
          <w:szCs w:val="24"/>
        </w:rPr>
        <w:t xml:space="preserve">Civil Society </w:t>
      </w:r>
      <w:r w:rsidR="004016B5" w:rsidRPr="00C51A3D">
        <w:rPr>
          <w:rStyle w:val="Heading2Char"/>
          <w:rFonts w:ascii="Times New Roman" w:hAnsi="Times New Roman" w:cs="Times New Roman"/>
          <w:szCs w:val="24"/>
        </w:rPr>
        <w:t>M</w:t>
      </w:r>
      <w:r w:rsidR="00327C9E" w:rsidRPr="00C51A3D">
        <w:rPr>
          <w:rStyle w:val="Heading2Char"/>
          <w:rFonts w:ascii="Times New Roman" w:hAnsi="Times New Roman" w:cs="Times New Roman"/>
          <w:szCs w:val="24"/>
        </w:rPr>
        <w:t>onitoring</w:t>
      </w:r>
      <w:r w:rsidR="00C51A3D">
        <w:rPr>
          <w:rStyle w:val="Heading2Char"/>
          <w:rFonts w:ascii="Times New Roman" w:hAnsi="Times New Roman" w:cs="Times New Roman"/>
          <w:szCs w:val="24"/>
        </w:rPr>
        <w:t xml:space="preserve"> Mechanisms</w:t>
      </w:r>
    </w:p>
    <w:p w:rsidR="00E9721C" w:rsidRPr="00DA5FA4" w:rsidRDefault="00E9721C" w:rsidP="00E9721C">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 xml:space="preserve">: </w:t>
      </w:r>
      <w:r w:rsidR="00327C9E" w:rsidRPr="00327C9E">
        <w:rPr>
          <w:rFonts w:ascii="Times New Roman" w:eastAsiaTheme="majorEastAsia" w:hAnsi="Times New Roman"/>
          <w:b/>
          <w:bCs/>
          <w:smallCaps/>
          <w:color w:val="000000" w:themeColor="text1"/>
          <w:sz w:val="24"/>
          <w:szCs w:val="24"/>
          <w:lang w:val="en-US"/>
        </w:rPr>
        <w:t xml:space="preserve">Research on </w:t>
      </w:r>
      <w:r w:rsidR="004016B5">
        <w:rPr>
          <w:rFonts w:ascii="Times New Roman" w:eastAsiaTheme="majorEastAsia" w:hAnsi="Times New Roman"/>
          <w:b/>
          <w:bCs/>
          <w:smallCaps/>
          <w:color w:val="000000" w:themeColor="text1"/>
          <w:sz w:val="24"/>
          <w:szCs w:val="24"/>
          <w:lang w:val="en-US"/>
        </w:rPr>
        <w:t xml:space="preserve">Application of </w:t>
      </w:r>
      <w:r w:rsidR="00327C9E" w:rsidRPr="00327C9E">
        <w:rPr>
          <w:rFonts w:ascii="Times New Roman" w:eastAsiaTheme="majorEastAsia" w:hAnsi="Times New Roman"/>
          <w:b/>
          <w:bCs/>
          <w:smallCaps/>
          <w:color w:val="000000" w:themeColor="text1"/>
          <w:sz w:val="24"/>
          <w:szCs w:val="24"/>
          <w:lang w:val="en-US"/>
        </w:rPr>
        <w:t>Finland’s Environmental Right</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5C4B99">
        <w:rPr>
          <w:rFonts w:ascii="Times New Roman" w:hAnsi="Times New Roman"/>
          <w:sz w:val="24"/>
          <w:szCs w:val="24"/>
          <w:lang w:val="en-US"/>
        </w:rPr>
        <w:t>Constitutional R</w:t>
      </w:r>
      <w:r w:rsidR="00AB66FC">
        <w:rPr>
          <w:rFonts w:ascii="Times New Roman" w:hAnsi="Times New Roman"/>
          <w:sz w:val="24"/>
          <w:szCs w:val="24"/>
          <w:lang w:val="en-US"/>
        </w:rPr>
        <w:t>ight to Environment</w:t>
      </w:r>
      <w:r w:rsidR="00C812F1">
        <w:rPr>
          <w:rFonts w:ascii="Times New Roman" w:hAnsi="Times New Roman"/>
          <w:sz w:val="24"/>
          <w:szCs w:val="24"/>
          <w:lang w:val="en-US"/>
        </w:rPr>
        <w:t xml:space="preserve">, </w:t>
      </w:r>
      <w:r w:rsidR="0092562E">
        <w:rPr>
          <w:rFonts w:ascii="Times New Roman" w:hAnsi="Times New Roman"/>
          <w:sz w:val="24"/>
          <w:szCs w:val="24"/>
          <w:lang w:val="en-US"/>
        </w:rPr>
        <w:t>R</w:t>
      </w:r>
      <w:r w:rsidR="00C812F1">
        <w:rPr>
          <w:rFonts w:ascii="Times New Roman" w:hAnsi="Times New Roman"/>
          <w:sz w:val="24"/>
          <w:szCs w:val="24"/>
          <w:lang w:val="en-US"/>
        </w:rPr>
        <w:t xml:space="preserve">esearch, </w:t>
      </w:r>
      <w:r w:rsidR="0092562E">
        <w:rPr>
          <w:rFonts w:ascii="Times New Roman" w:hAnsi="Times New Roman"/>
          <w:sz w:val="24"/>
          <w:szCs w:val="24"/>
          <w:lang w:val="en-US"/>
        </w:rPr>
        <w:t>C</w:t>
      </w:r>
      <w:r w:rsidR="0056659E" w:rsidRPr="0056659E">
        <w:rPr>
          <w:rFonts w:ascii="Times New Roman" w:hAnsi="Times New Roman"/>
          <w:sz w:val="24"/>
          <w:szCs w:val="24"/>
          <w:lang w:val="en-US"/>
        </w:rPr>
        <w:t>ompliance</w:t>
      </w:r>
      <w:r w:rsidR="00AB66FC">
        <w:rPr>
          <w:rFonts w:ascii="Times New Roman" w:hAnsi="Times New Roman"/>
          <w:sz w:val="24"/>
          <w:szCs w:val="24"/>
          <w:lang w:val="en-US"/>
        </w:rPr>
        <w:t>,</w:t>
      </w:r>
      <w:r w:rsidR="00E460B1">
        <w:rPr>
          <w:rFonts w:ascii="Times New Roman" w:hAnsi="Times New Roman"/>
          <w:sz w:val="24"/>
          <w:szCs w:val="24"/>
          <w:lang w:val="en-US"/>
        </w:rPr>
        <w:t xml:space="preserve"> Monitoring, Public/Private Partnership</w:t>
      </w:r>
      <w:bookmarkStart w:id="0" w:name="_GoBack"/>
      <w:bookmarkEnd w:id="0"/>
    </w:p>
    <w:p w:rsidR="00E9721C" w:rsidRPr="0056659E" w:rsidRDefault="00E9721C" w:rsidP="00E9721C">
      <w:pPr>
        <w:rPr>
          <w:rFonts w:ascii="Times New Roman" w:hAnsi="Times New Roman"/>
          <w:sz w:val="24"/>
          <w:szCs w:val="24"/>
          <w:lang w:val="en-US"/>
        </w:rPr>
      </w:pPr>
      <w:r w:rsidRPr="00DA5FA4">
        <w:rPr>
          <w:rStyle w:val="Heading2Char"/>
          <w:rFonts w:ascii="Times New Roman" w:hAnsi="Times New Roman" w:cs="Times New Roman"/>
          <w:szCs w:val="24"/>
        </w:rPr>
        <w:t>Implementing Actors:</w:t>
      </w:r>
      <w:r w:rsidRPr="00DA5FA4">
        <w:rPr>
          <w:rFonts w:ascii="Times New Roman" w:hAnsi="Times New Roman"/>
          <w:sz w:val="24"/>
          <w:szCs w:val="24"/>
        </w:rPr>
        <w:t xml:space="preserve"> </w:t>
      </w:r>
      <w:r w:rsidR="00C51A3D">
        <w:rPr>
          <w:rFonts w:ascii="Times New Roman" w:hAnsi="Times New Roman"/>
          <w:sz w:val="24"/>
          <w:szCs w:val="24"/>
        </w:rPr>
        <w:t xml:space="preserve">Academic Institution: </w:t>
      </w:r>
      <w:r w:rsidR="0056659E" w:rsidRPr="0056659E">
        <w:rPr>
          <w:rFonts w:ascii="Times New Roman" w:hAnsi="Times New Roman"/>
          <w:sz w:val="24"/>
          <w:szCs w:val="24"/>
          <w:lang w:val="en-US"/>
        </w:rPr>
        <w:t>University of Tam</w:t>
      </w:r>
      <w:r w:rsidR="00C51A3D">
        <w:rPr>
          <w:rFonts w:ascii="Times New Roman" w:hAnsi="Times New Roman"/>
          <w:sz w:val="24"/>
          <w:szCs w:val="24"/>
          <w:lang w:val="en-US"/>
        </w:rPr>
        <w:t>pere</w:t>
      </w:r>
      <w:r w:rsidR="00A57311">
        <w:rPr>
          <w:rFonts w:ascii="Times New Roman" w:hAnsi="Times New Roman"/>
          <w:sz w:val="24"/>
          <w:szCs w:val="24"/>
          <w:lang w:val="en-US"/>
        </w:rPr>
        <w:t>,</w:t>
      </w:r>
      <w:r w:rsidR="00C51A3D">
        <w:rPr>
          <w:rFonts w:ascii="Times New Roman" w:hAnsi="Times New Roman"/>
          <w:sz w:val="24"/>
          <w:szCs w:val="24"/>
          <w:lang w:val="en-US"/>
        </w:rPr>
        <w:t xml:space="preserve"> Public Law Research Group</w:t>
      </w:r>
      <w:r w:rsidR="00A57311">
        <w:rPr>
          <w:rFonts w:ascii="Times New Roman" w:hAnsi="Times New Roman"/>
          <w:sz w:val="24"/>
          <w:szCs w:val="24"/>
          <w:lang w:val="en-US"/>
        </w:rPr>
        <w:t>,</w:t>
      </w:r>
      <w:r w:rsidR="00C51A3D">
        <w:rPr>
          <w:rFonts w:ascii="Times New Roman" w:hAnsi="Times New Roman"/>
          <w:sz w:val="24"/>
          <w:szCs w:val="24"/>
          <w:lang w:val="en-US"/>
        </w:rPr>
        <w:t xml:space="preserve"> and University of Lapland </w:t>
      </w:r>
      <w:r w:rsidR="0056659E" w:rsidRPr="0056659E">
        <w:rPr>
          <w:rFonts w:ascii="Times New Roman" w:hAnsi="Times New Roman"/>
          <w:sz w:val="24"/>
          <w:szCs w:val="24"/>
          <w:lang w:val="en-US"/>
        </w:rPr>
        <w:t>Northern Institute for Environmental</w:t>
      </w:r>
      <w:r w:rsidR="0056659E">
        <w:rPr>
          <w:rFonts w:ascii="Times New Roman" w:hAnsi="Times New Roman"/>
          <w:sz w:val="24"/>
          <w:szCs w:val="24"/>
          <w:lang w:val="en-US"/>
        </w:rPr>
        <w:t xml:space="preserve"> </w:t>
      </w:r>
      <w:r w:rsidR="00C51A3D">
        <w:rPr>
          <w:rFonts w:ascii="Times New Roman" w:hAnsi="Times New Roman"/>
          <w:sz w:val="24"/>
          <w:szCs w:val="24"/>
          <w:lang w:val="en-US"/>
        </w:rPr>
        <w:t>and Minority Law (NIEM); National Ministry:</w:t>
      </w:r>
      <w:r w:rsidR="0056659E" w:rsidRPr="0056659E">
        <w:rPr>
          <w:rFonts w:ascii="Times New Roman" w:hAnsi="Times New Roman"/>
          <w:sz w:val="24"/>
          <w:szCs w:val="24"/>
          <w:lang w:val="en-US"/>
        </w:rPr>
        <w:t xml:space="preserve"> Ministry of Environment</w:t>
      </w:r>
      <w:r w:rsidR="004016B5">
        <w:rPr>
          <w:rFonts w:ascii="Times New Roman" w:hAnsi="Times New Roman"/>
          <w:sz w:val="24"/>
          <w:szCs w:val="24"/>
          <w:lang w:val="en-US"/>
        </w:rPr>
        <w:t xml:space="preserve"> of Finland</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56659E">
        <w:rPr>
          <w:rFonts w:ascii="Times New Roman" w:hAnsi="Times New Roman"/>
          <w:sz w:val="24"/>
          <w:szCs w:val="24"/>
        </w:rPr>
        <w:t>Finland</w:t>
      </w:r>
    </w:p>
    <w:p w:rsidR="00931262" w:rsidRDefault="00E9721C" w:rsidP="0056659E">
      <w:pPr>
        <w:rPr>
          <w:rFonts w:ascii="Times New Roman" w:eastAsia="Cambria" w:hAnsi="Times New Roman"/>
          <w:sz w:val="24"/>
          <w:szCs w:val="24"/>
          <w:lang w:val="en-US"/>
        </w:rPr>
      </w:pPr>
      <w:r w:rsidRPr="00DA5FA4">
        <w:rPr>
          <w:rStyle w:val="Heading2Char"/>
          <w:rFonts w:ascii="Times New Roman" w:hAnsi="Times New Roman" w:cs="Times New Roman"/>
          <w:szCs w:val="24"/>
        </w:rPr>
        <w:t>Description:</w:t>
      </w:r>
      <w:r w:rsidRPr="00DA5FA4">
        <w:rPr>
          <w:rFonts w:ascii="Times New Roman" w:eastAsia="Cambria" w:hAnsi="Times New Roman"/>
          <w:sz w:val="24"/>
          <w:szCs w:val="24"/>
          <w:lang w:val="en-US"/>
        </w:rPr>
        <w:t xml:space="preserve"> </w:t>
      </w:r>
      <w:r w:rsidR="00E460B1">
        <w:rPr>
          <w:rFonts w:ascii="Times New Roman" w:eastAsia="Cambria" w:hAnsi="Times New Roman"/>
          <w:sz w:val="24"/>
          <w:szCs w:val="24"/>
          <w:lang w:val="en-US"/>
        </w:rPr>
        <w:t>The project partners</w:t>
      </w:r>
      <w:r w:rsidR="0056659E" w:rsidRPr="0056659E">
        <w:rPr>
          <w:rFonts w:ascii="Times New Roman" w:eastAsia="Cambria" w:hAnsi="Times New Roman"/>
          <w:sz w:val="24"/>
          <w:szCs w:val="24"/>
          <w:lang w:val="en-US"/>
        </w:rPr>
        <w:t xml:space="preserve"> conduct</w:t>
      </w:r>
      <w:r w:rsidR="00A57311">
        <w:rPr>
          <w:rFonts w:ascii="Times New Roman" w:eastAsia="Cambria" w:hAnsi="Times New Roman"/>
          <w:sz w:val="24"/>
          <w:szCs w:val="24"/>
          <w:lang w:val="en-US"/>
        </w:rPr>
        <w:t>ed</w:t>
      </w:r>
      <w:r w:rsidR="0056659E" w:rsidRPr="0056659E">
        <w:rPr>
          <w:rFonts w:ascii="Times New Roman" w:eastAsia="Cambria" w:hAnsi="Times New Roman"/>
          <w:sz w:val="24"/>
          <w:szCs w:val="24"/>
          <w:lang w:val="en-US"/>
        </w:rPr>
        <w:t xml:space="preserve"> a research project on </w:t>
      </w:r>
      <w:r w:rsidR="00A57311">
        <w:rPr>
          <w:rFonts w:ascii="Times New Roman" w:eastAsia="Cambria" w:hAnsi="Times New Roman"/>
          <w:sz w:val="24"/>
          <w:szCs w:val="24"/>
          <w:lang w:val="en-US"/>
        </w:rPr>
        <w:t xml:space="preserve">the implementation of </w:t>
      </w:r>
      <w:r w:rsidR="0092562E" w:rsidRPr="0092562E">
        <w:rPr>
          <w:rFonts w:ascii="Times New Roman" w:eastAsia="Cambria" w:hAnsi="Times New Roman"/>
          <w:sz w:val="24"/>
          <w:szCs w:val="24"/>
          <w:lang w:val="en-US"/>
        </w:rPr>
        <w:t>Section 20 of the Constitution</w:t>
      </w:r>
      <w:r w:rsidR="00A57311">
        <w:rPr>
          <w:rFonts w:ascii="Times New Roman" w:eastAsia="Cambria" w:hAnsi="Times New Roman"/>
          <w:sz w:val="24"/>
          <w:szCs w:val="24"/>
          <w:lang w:val="en-US"/>
        </w:rPr>
        <w:t xml:space="preserve"> of Finland, which</w:t>
      </w:r>
      <w:r w:rsidR="0092562E" w:rsidRPr="0092562E">
        <w:rPr>
          <w:rFonts w:ascii="Times New Roman" w:eastAsia="Cambria" w:hAnsi="Times New Roman"/>
          <w:sz w:val="24"/>
          <w:szCs w:val="24"/>
          <w:lang w:val="en-US"/>
        </w:rPr>
        <w:t xml:space="preserve"> </w:t>
      </w:r>
      <w:r w:rsidR="0092562E">
        <w:rPr>
          <w:rFonts w:ascii="Times New Roman" w:eastAsia="Cambria" w:hAnsi="Times New Roman"/>
          <w:sz w:val="24"/>
          <w:szCs w:val="24"/>
          <w:lang w:val="en-US"/>
        </w:rPr>
        <w:t xml:space="preserve">provides, </w:t>
      </w:r>
      <w:r w:rsidR="0092562E">
        <w:rPr>
          <w:rFonts w:ascii="Times New Roman" w:eastAsia="Cambria" w:hAnsi="Times New Roman"/>
          <w:i/>
          <w:sz w:val="24"/>
          <w:szCs w:val="24"/>
          <w:lang w:val="en-US"/>
        </w:rPr>
        <w:t>inter alia</w:t>
      </w:r>
      <w:r w:rsidR="0092562E">
        <w:rPr>
          <w:rFonts w:ascii="Times New Roman" w:eastAsia="Cambria" w:hAnsi="Times New Roman"/>
          <w:sz w:val="24"/>
          <w:szCs w:val="24"/>
          <w:lang w:val="en-US"/>
        </w:rPr>
        <w:t>, that “</w:t>
      </w:r>
      <w:r w:rsidR="0092562E" w:rsidRPr="0092562E">
        <w:rPr>
          <w:rFonts w:ascii="Times New Roman" w:eastAsia="Cambria" w:hAnsi="Times New Roman"/>
          <w:sz w:val="24"/>
          <w:szCs w:val="24"/>
          <w:lang w:val="en-ZA"/>
        </w:rPr>
        <w:t>The public authorities shall endeavour to guarantee for everyone the right to a healthy environment and for everyone</w:t>
      </w:r>
      <w:r w:rsidR="0092562E">
        <w:rPr>
          <w:rFonts w:ascii="Times New Roman" w:eastAsia="Cambria" w:hAnsi="Times New Roman"/>
          <w:sz w:val="24"/>
          <w:szCs w:val="24"/>
          <w:lang w:val="en-ZA"/>
        </w:rPr>
        <w:t xml:space="preserve"> </w:t>
      </w:r>
      <w:r w:rsidR="0092562E" w:rsidRPr="0092562E">
        <w:rPr>
          <w:rFonts w:ascii="Times New Roman" w:eastAsia="Cambria" w:hAnsi="Times New Roman"/>
          <w:sz w:val="24"/>
          <w:szCs w:val="24"/>
          <w:lang w:val="en-ZA"/>
        </w:rPr>
        <w:t>the possibility to influence the decisions that concern their own living environment</w:t>
      </w:r>
      <w:r w:rsidR="0092562E" w:rsidRPr="0092562E">
        <w:rPr>
          <w:rFonts w:ascii="Times New Roman" w:eastAsia="Cambria" w:hAnsi="Times New Roman"/>
          <w:sz w:val="24"/>
          <w:szCs w:val="24"/>
          <w:lang w:val="en-US"/>
        </w:rPr>
        <w:t>.</w:t>
      </w:r>
      <w:r w:rsidR="0092562E">
        <w:rPr>
          <w:rFonts w:ascii="Times New Roman" w:eastAsia="Cambria" w:hAnsi="Times New Roman"/>
          <w:sz w:val="24"/>
          <w:szCs w:val="24"/>
          <w:lang w:val="en-US"/>
        </w:rPr>
        <w:t>”</w:t>
      </w:r>
      <w:r w:rsidR="0092562E" w:rsidRPr="0092562E">
        <w:rPr>
          <w:rFonts w:ascii="Times New Roman" w:eastAsia="Cambria" w:hAnsi="Times New Roman"/>
          <w:sz w:val="24"/>
          <w:szCs w:val="24"/>
          <w:lang w:val="en-US"/>
        </w:rPr>
        <w:t xml:space="preserve"> </w:t>
      </w:r>
      <w:r w:rsidR="00A97518">
        <w:rPr>
          <w:rFonts w:ascii="Times New Roman" w:eastAsia="Cambria" w:hAnsi="Times New Roman"/>
          <w:sz w:val="24"/>
          <w:szCs w:val="24"/>
          <w:lang w:val="en-US"/>
        </w:rPr>
        <w:t xml:space="preserve"> </w:t>
      </w:r>
      <w:r w:rsidR="0056659E" w:rsidRPr="0056659E">
        <w:rPr>
          <w:rFonts w:ascii="Times New Roman" w:eastAsia="Cambria" w:hAnsi="Times New Roman"/>
          <w:sz w:val="24"/>
          <w:szCs w:val="24"/>
          <w:lang w:val="en-US"/>
        </w:rPr>
        <w:t>This research include</w:t>
      </w:r>
      <w:r w:rsidR="00A57311">
        <w:rPr>
          <w:rFonts w:ascii="Times New Roman" w:eastAsia="Cambria" w:hAnsi="Times New Roman"/>
          <w:sz w:val="24"/>
          <w:szCs w:val="24"/>
          <w:lang w:val="en-US"/>
        </w:rPr>
        <w:t>d</w:t>
      </w:r>
      <w:r w:rsidR="0056659E" w:rsidRPr="0056659E">
        <w:rPr>
          <w:rFonts w:ascii="Times New Roman" w:eastAsia="Cambria" w:hAnsi="Times New Roman"/>
          <w:sz w:val="24"/>
          <w:szCs w:val="24"/>
          <w:lang w:val="en-US"/>
        </w:rPr>
        <w:t xml:space="preserve"> thematic interviews and surveys of civil servants across different branches of government both at the central and regional level, judges bo</w:t>
      </w:r>
      <w:r w:rsidR="00C812F1">
        <w:rPr>
          <w:rFonts w:ascii="Times New Roman" w:eastAsia="Cambria" w:hAnsi="Times New Roman"/>
          <w:sz w:val="24"/>
          <w:szCs w:val="24"/>
          <w:lang w:val="en-US"/>
        </w:rPr>
        <w:t>th at the appellate and Supreme Court</w:t>
      </w:r>
      <w:r w:rsidR="0056659E" w:rsidRPr="0056659E">
        <w:rPr>
          <w:rFonts w:ascii="Times New Roman" w:eastAsia="Cambria" w:hAnsi="Times New Roman"/>
          <w:sz w:val="24"/>
          <w:szCs w:val="24"/>
          <w:lang w:val="en-US"/>
        </w:rPr>
        <w:t xml:space="preserve"> level, NGOs/CSOs representing </w:t>
      </w:r>
      <w:r w:rsidR="00C812F1" w:rsidRPr="0056659E">
        <w:rPr>
          <w:rFonts w:ascii="Times New Roman" w:eastAsia="Cambria" w:hAnsi="Times New Roman"/>
          <w:sz w:val="24"/>
          <w:szCs w:val="24"/>
          <w:lang w:val="en-US"/>
        </w:rPr>
        <w:t>environmentally</w:t>
      </w:r>
      <w:r w:rsidR="00C812F1">
        <w:rPr>
          <w:rFonts w:ascii="Times New Roman" w:eastAsia="Cambria" w:hAnsi="Times New Roman"/>
          <w:sz w:val="24"/>
          <w:szCs w:val="24"/>
          <w:lang w:val="en-US"/>
        </w:rPr>
        <w:t xml:space="preserve"> oriented associations as well as</w:t>
      </w:r>
      <w:r w:rsidR="0056659E" w:rsidRPr="0056659E">
        <w:rPr>
          <w:rFonts w:ascii="Times New Roman" w:eastAsia="Cambria" w:hAnsi="Times New Roman"/>
          <w:sz w:val="24"/>
          <w:szCs w:val="24"/>
          <w:lang w:val="en-US"/>
        </w:rPr>
        <w:t xml:space="preserve"> businesses and industry, corporations and</w:t>
      </w:r>
      <w:r w:rsidR="00C812F1">
        <w:rPr>
          <w:rFonts w:ascii="Times New Roman" w:eastAsia="Cambria" w:hAnsi="Times New Roman"/>
          <w:sz w:val="24"/>
          <w:szCs w:val="24"/>
          <w:lang w:val="en-US"/>
        </w:rPr>
        <w:t xml:space="preserve"> </w:t>
      </w:r>
      <w:r w:rsidR="0056659E" w:rsidRPr="0056659E">
        <w:rPr>
          <w:rFonts w:ascii="Times New Roman" w:eastAsia="Cambria" w:hAnsi="Times New Roman"/>
          <w:sz w:val="24"/>
          <w:szCs w:val="24"/>
          <w:lang w:val="en-US"/>
        </w:rPr>
        <w:t>private citizens.</w:t>
      </w:r>
      <w:r w:rsidR="00A97518">
        <w:rPr>
          <w:rFonts w:ascii="Times New Roman" w:eastAsia="Cambria" w:hAnsi="Times New Roman"/>
          <w:sz w:val="24"/>
          <w:szCs w:val="24"/>
          <w:lang w:val="en-US"/>
        </w:rPr>
        <w:t xml:space="preserve">  </w:t>
      </w:r>
      <w:r w:rsidR="0056659E" w:rsidRPr="0056659E">
        <w:rPr>
          <w:rFonts w:ascii="Times New Roman" w:eastAsia="Cambria" w:hAnsi="Times New Roman"/>
          <w:sz w:val="24"/>
          <w:szCs w:val="24"/>
          <w:lang w:val="en-US"/>
        </w:rPr>
        <w:t xml:space="preserve">One of the research team’s participatory methods </w:t>
      </w:r>
      <w:r w:rsidR="0056659E">
        <w:rPr>
          <w:rFonts w:ascii="Times New Roman" w:eastAsia="Cambria" w:hAnsi="Times New Roman"/>
          <w:sz w:val="24"/>
          <w:szCs w:val="24"/>
          <w:lang w:val="en-US"/>
        </w:rPr>
        <w:t>involved</w:t>
      </w:r>
      <w:r w:rsidR="0056659E" w:rsidRPr="0056659E">
        <w:rPr>
          <w:rFonts w:ascii="Times New Roman" w:eastAsia="Cambria" w:hAnsi="Times New Roman"/>
          <w:sz w:val="24"/>
          <w:szCs w:val="24"/>
          <w:lang w:val="en-US"/>
        </w:rPr>
        <w:t xml:space="preserve"> an open internet-based survey which dealt with three particular aspects of environmental rights: (1) access to information, (2) right to an effective remedy, and (3) participatory rights. The survey provided an avenue for people to openly provide information about the status of environmental rights</w:t>
      </w:r>
      <w:r w:rsidR="00A97518">
        <w:rPr>
          <w:rFonts w:ascii="Times New Roman" w:eastAsia="Cambria" w:hAnsi="Times New Roman"/>
          <w:sz w:val="24"/>
          <w:szCs w:val="24"/>
          <w:lang w:val="en-US"/>
        </w:rPr>
        <w:t>.</w:t>
      </w:r>
      <w:r w:rsidR="0056659E" w:rsidRPr="0056659E">
        <w:rPr>
          <w:rFonts w:ascii="Times New Roman" w:eastAsia="Cambria" w:hAnsi="Times New Roman"/>
          <w:sz w:val="24"/>
          <w:szCs w:val="24"/>
          <w:lang w:val="en-US"/>
        </w:rPr>
        <w:t xml:space="preserve"> </w:t>
      </w:r>
    </w:p>
    <w:p w:rsidR="00883894" w:rsidRPr="00883894" w:rsidRDefault="00883894" w:rsidP="00883894">
      <w:pPr>
        <w:rPr>
          <w:rFonts w:ascii="Times New Roman" w:eastAsia="Cambria" w:hAnsi="Times New Roman"/>
          <w:sz w:val="24"/>
          <w:szCs w:val="24"/>
          <w:lang w:val="en-US"/>
        </w:rPr>
      </w:pPr>
      <w:r w:rsidRPr="00883894">
        <w:rPr>
          <w:rFonts w:ascii="Times New Roman" w:eastAsia="Cambria" w:hAnsi="Times New Roman"/>
          <w:sz w:val="24"/>
          <w:szCs w:val="24"/>
          <w:lang w:val="en-US"/>
        </w:rPr>
        <w:t xml:space="preserve">The final report was published in September 2014 and is available online at </w:t>
      </w:r>
      <w:hyperlink r:id="rId6" w:history="1">
        <w:r w:rsidRPr="00883894">
          <w:rPr>
            <w:rStyle w:val="Hyperlink"/>
            <w:rFonts w:ascii="Times New Roman" w:eastAsia="Cambria" w:hAnsi="Times New Roman"/>
            <w:sz w:val="24"/>
            <w:szCs w:val="24"/>
            <w:lang w:val="en-US"/>
          </w:rPr>
          <w:t>http://www.ymparistoministerio.fi/download/noname/%7BEEC13568-8CDF-4462-8169-6384ED0CC029%7D/103920</w:t>
        </w:r>
      </w:hyperlink>
      <w:r w:rsidRPr="00883894">
        <w:rPr>
          <w:rFonts w:ascii="Times New Roman" w:eastAsia="Cambria" w:hAnsi="Times New Roman"/>
          <w:sz w:val="24"/>
          <w:szCs w:val="24"/>
          <w:lang w:val="en-US"/>
        </w:rPr>
        <w:t>. According to the English summary of the report, “</w:t>
      </w:r>
      <w:r w:rsidRPr="00883894">
        <w:rPr>
          <w:rFonts w:ascii="Times New Roman" w:eastAsia="Cambria" w:hAnsi="Times New Roman"/>
          <w:sz w:val="24"/>
          <w:szCs w:val="24"/>
          <w:lang w:val="en-ZA"/>
        </w:rPr>
        <w:t>The complexity of the environmental decision making procedures makes it difficult for an individual to participate sufficiently in matters that concern his or her own living environment. The main problems occur due to the lack of knowledge, when and how to participate during the long process. Especially vulnerable groups, such as indigenous people, young, children, disabled, low-educated persons and elderly have special needs that should be taken into account more carefully. The threshold to participate should be diminished by positive measures from environmental authorities.”  The research also found that access to courts is reasonably well protected in the Finnish law. It found, however, concerns a</w:t>
      </w:r>
      <w:r w:rsidR="00A57311">
        <w:rPr>
          <w:rFonts w:ascii="Times New Roman" w:eastAsia="Cambria" w:hAnsi="Times New Roman"/>
          <w:sz w:val="24"/>
          <w:szCs w:val="24"/>
          <w:lang w:val="en-ZA"/>
        </w:rPr>
        <w:t>bout</w:t>
      </w:r>
      <w:r w:rsidRPr="00883894">
        <w:rPr>
          <w:rFonts w:ascii="Times New Roman" w:eastAsia="Cambria" w:hAnsi="Times New Roman"/>
          <w:sz w:val="24"/>
          <w:szCs w:val="24"/>
          <w:lang w:val="en-ZA"/>
        </w:rPr>
        <w:t xml:space="preserve"> the length of proceedings and recommended </w:t>
      </w:r>
      <w:r w:rsidR="00A57311">
        <w:rPr>
          <w:rFonts w:ascii="Times New Roman" w:eastAsia="Cambria" w:hAnsi="Times New Roman"/>
          <w:sz w:val="24"/>
          <w:szCs w:val="24"/>
          <w:lang w:val="en-ZA"/>
        </w:rPr>
        <w:t xml:space="preserve">that </w:t>
      </w:r>
      <w:r w:rsidRPr="00883894">
        <w:rPr>
          <w:rFonts w:ascii="Times New Roman" w:eastAsia="Cambria" w:hAnsi="Times New Roman"/>
          <w:sz w:val="24"/>
          <w:szCs w:val="24"/>
          <w:lang w:val="en-ZA"/>
        </w:rPr>
        <w:t>the use of alternative dispute mechanisms like environmental mediation could be tested. In addition</w:t>
      </w:r>
      <w:r w:rsidR="00A57311">
        <w:rPr>
          <w:rFonts w:ascii="Times New Roman" w:eastAsia="Cambria" w:hAnsi="Times New Roman"/>
          <w:sz w:val="24"/>
          <w:szCs w:val="24"/>
          <w:lang w:val="en-ZA"/>
        </w:rPr>
        <w:t>,</w:t>
      </w:r>
      <w:r w:rsidRPr="00883894">
        <w:rPr>
          <w:rFonts w:ascii="Times New Roman" w:eastAsia="Cambria" w:hAnsi="Times New Roman"/>
          <w:sz w:val="24"/>
          <w:szCs w:val="24"/>
          <w:lang w:val="en-ZA"/>
        </w:rPr>
        <w:t xml:space="preserve"> the research recommended that courts should introduce a priority policy in environmental cases</w:t>
      </w:r>
      <w:r w:rsidRPr="00883894">
        <w:rPr>
          <w:rFonts w:ascii="Times New Roman" w:eastAsia="Cambria" w:hAnsi="Times New Roman"/>
          <w:sz w:val="24"/>
          <w:szCs w:val="24"/>
          <w:lang w:val="en-US"/>
        </w:rPr>
        <w:t>.</w:t>
      </w:r>
    </w:p>
    <w:p w:rsidR="002C71E3" w:rsidRDefault="00E9721C" w:rsidP="00E9721C">
      <w:r w:rsidRPr="00882285">
        <w:rPr>
          <w:rStyle w:val="Heading2Char"/>
          <w:rFonts w:ascii="Times New Roman" w:hAnsi="Times New Roman" w:cs="Times New Roman"/>
          <w:szCs w:val="24"/>
        </w:rPr>
        <w:t>Further Information</w:t>
      </w:r>
      <w:r w:rsidRPr="00882285">
        <w:rPr>
          <w:rFonts w:ascii="Times New Roman" w:hAnsi="Times New Roman"/>
          <w:sz w:val="24"/>
          <w:szCs w:val="24"/>
        </w:rPr>
        <w:t xml:space="preserve">:  </w:t>
      </w:r>
      <w:r w:rsidR="0056659E">
        <w:rPr>
          <w:rFonts w:ascii="Times New Roman" w:hAnsi="Times New Roman"/>
          <w:sz w:val="24"/>
          <w:szCs w:val="24"/>
        </w:rPr>
        <w:t xml:space="preserve">The University of Tampere’s web page at </w:t>
      </w:r>
      <w:hyperlink r:id="rId7" w:history="1">
        <w:r w:rsidR="00692830" w:rsidRPr="00D42469">
          <w:rPr>
            <w:rStyle w:val="Hyperlink"/>
            <w:rFonts w:ascii="Times New Roman" w:hAnsi="Times New Roman"/>
            <w:sz w:val="24"/>
            <w:szCs w:val="24"/>
            <w:lang w:val="en-US"/>
          </w:rPr>
          <w:t>http://www.uta.fi/jkk/tutkimus/alat/julkisoikeus/english.html</w:t>
        </w:r>
      </w:hyperlink>
      <w:r w:rsidR="00197A90">
        <w:t>.</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10F4"/>
    <w:rsid w:val="000A2B55"/>
    <w:rsid w:val="000F3EAB"/>
    <w:rsid w:val="00101A5F"/>
    <w:rsid w:val="001370DD"/>
    <w:rsid w:val="00176228"/>
    <w:rsid w:val="00197A90"/>
    <w:rsid w:val="00236D6F"/>
    <w:rsid w:val="002958FB"/>
    <w:rsid w:val="002A0DB2"/>
    <w:rsid w:val="002A1597"/>
    <w:rsid w:val="002C376C"/>
    <w:rsid w:val="002F4FDE"/>
    <w:rsid w:val="002F6330"/>
    <w:rsid w:val="003205D5"/>
    <w:rsid w:val="00327C9E"/>
    <w:rsid w:val="00357E78"/>
    <w:rsid w:val="003B283B"/>
    <w:rsid w:val="003D01AF"/>
    <w:rsid w:val="004016B5"/>
    <w:rsid w:val="0051674E"/>
    <w:rsid w:val="0056659E"/>
    <w:rsid w:val="005C4B99"/>
    <w:rsid w:val="006210F5"/>
    <w:rsid w:val="0066769C"/>
    <w:rsid w:val="00691B6C"/>
    <w:rsid w:val="00692830"/>
    <w:rsid w:val="006A4089"/>
    <w:rsid w:val="006F52B8"/>
    <w:rsid w:val="00797BD0"/>
    <w:rsid w:val="00832C61"/>
    <w:rsid w:val="00883894"/>
    <w:rsid w:val="0092562E"/>
    <w:rsid w:val="00931262"/>
    <w:rsid w:val="0093723C"/>
    <w:rsid w:val="00947203"/>
    <w:rsid w:val="00965FD8"/>
    <w:rsid w:val="00967DB9"/>
    <w:rsid w:val="009C44DD"/>
    <w:rsid w:val="00A57311"/>
    <w:rsid w:val="00A97518"/>
    <w:rsid w:val="00AB66FC"/>
    <w:rsid w:val="00AE5123"/>
    <w:rsid w:val="00B2173C"/>
    <w:rsid w:val="00B35952"/>
    <w:rsid w:val="00B56C9C"/>
    <w:rsid w:val="00B61B00"/>
    <w:rsid w:val="00B64247"/>
    <w:rsid w:val="00B65748"/>
    <w:rsid w:val="00B66BAE"/>
    <w:rsid w:val="00C33C55"/>
    <w:rsid w:val="00C51A3D"/>
    <w:rsid w:val="00C812F1"/>
    <w:rsid w:val="00D04745"/>
    <w:rsid w:val="00D6225E"/>
    <w:rsid w:val="00D745C4"/>
    <w:rsid w:val="00DA4A93"/>
    <w:rsid w:val="00E460B1"/>
    <w:rsid w:val="00E802DF"/>
    <w:rsid w:val="00E9721C"/>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character" w:styleId="CommentReference">
    <w:name w:val="annotation reference"/>
    <w:basedOn w:val="DefaultParagraphFont"/>
    <w:uiPriority w:val="99"/>
    <w:semiHidden/>
    <w:unhideWhenUsed/>
    <w:rsid w:val="004016B5"/>
    <w:rPr>
      <w:sz w:val="16"/>
      <w:szCs w:val="16"/>
    </w:rPr>
  </w:style>
  <w:style w:type="paragraph" w:styleId="CommentText">
    <w:name w:val="annotation text"/>
    <w:basedOn w:val="Normal"/>
    <w:link w:val="CommentTextChar"/>
    <w:uiPriority w:val="99"/>
    <w:semiHidden/>
    <w:unhideWhenUsed/>
    <w:rsid w:val="004016B5"/>
    <w:pPr>
      <w:spacing w:line="240" w:lineRule="auto"/>
    </w:pPr>
    <w:rPr>
      <w:sz w:val="20"/>
      <w:szCs w:val="20"/>
    </w:rPr>
  </w:style>
  <w:style w:type="character" w:customStyle="1" w:styleId="CommentTextChar">
    <w:name w:val="Comment Text Char"/>
    <w:basedOn w:val="DefaultParagraphFont"/>
    <w:link w:val="CommentText"/>
    <w:uiPriority w:val="99"/>
    <w:semiHidden/>
    <w:rsid w:val="004016B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16B5"/>
    <w:rPr>
      <w:b/>
      <w:bCs/>
    </w:rPr>
  </w:style>
  <w:style w:type="character" w:customStyle="1" w:styleId="CommentSubjectChar">
    <w:name w:val="Comment Subject Char"/>
    <w:basedOn w:val="CommentTextChar"/>
    <w:link w:val="CommentSubject"/>
    <w:uiPriority w:val="99"/>
    <w:semiHidden/>
    <w:rsid w:val="004016B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40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B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character" w:styleId="CommentReference">
    <w:name w:val="annotation reference"/>
    <w:basedOn w:val="DefaultParagraphFont"/>
    <w:uiPriority w:val="99"/>
    <w:semiHidden/>
    <w:unhideWhenUsed/>
    <w:rsid w:val="004016B5"/>
    <w:rPr>
      <w:sz w:val="16"/>
      <w:szCs w:val="16"/>
    </w:rPr>
  </w:style>
  <w:style w:type="paragraph" w:styleId="CommentText">
    <w:name w:val="annotation text"/>
    <w:basedOn w:val="Normal"/>
    <w:link w:val="CommentTextChar"/>
    <w:uiPriority w:val="99"/>
    <w:semiHidden/>
    <w:unhideWhenUsed/>
    <w:rsid w:val="004016B5"/>
    <w:pPr>
      <w:spacing w:line="240" w:lineRule="auto"/>
    </w:pPr>
    <w:rPr>
      <w:sz w:val="20"/>
      <w:szCs w:val="20"/>
    </w:rPr>
  </w:style>
  <w:style w:type="character" w:customStyle="1" w:styleId="CommentTextChar">
    <w:name w:val="Comment Text Char"/>
    <w:basedOn w:val="DefaultParagraphFont"/>
    <w:link w:val="CommentText"/>
    <w:uiPriority w:val="99"/>
    <w:semiHidden/>
    <w:rsid w:val="004016B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16B5"/>
    <w:rPr>
      <w:b/>
      <w:bCs/>
    </w:rPr>
  </w:style>
  <w:style w:type="character" w:customStyle="1" w:styleId="CommentSubjectChar">
    <w:name w:val="Comment Subject Char"/>
    <w:basedOn w:val="CommentTextChar"/>
    <w:link w:val="CommentSubject"/>
    <w:uiPriority w:val="99"/>
    <w:semiHidden/>
    <w:rsid w:val="004016B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40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B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a.fi/jkk/tutkimus/alat/julkisoikeus/english.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mparistoministerio.fi/download/noname/%7BEEC13568-8CDF-4462-8169-6384ED0CC029%7D/103920"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210D2E-5F29-4061-993B-204E443AA5AF}"/>
</file>

<file path=customXml/itemProps2.xml><?xml version="1.0" encoding="utf-8"?>
<ds:datastoreItem xmlns:ds="http://schemas.openxmlformats.org/officeDocument/2006/customXml" ds:itemID="{DFA4F0DF-87E4-48E9-86FB-602D3189854C}"/>
</file>

<file path=customXml/itemProps3.xml><?xml version="1.0" encoding="utf-8"?>
<ds:datastoreItem xmlns:ds="http://schemas.openxmlformats.org/officeDocument/2006/customXml" ds:itemID="{756CC2F3-5BAD-48C6-8818-9C81E16593B4}"/>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2014-11-24T19:18:00Z</dcterms:created>
  <dcterms:modified xsi:type="dcterms:W3CDTF">2014-11-24T19:31:00Z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