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3.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customXml/itemProps1.xml" ContentType="application/vnd.openxmlformats-officedocument.customXmlProperties+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diagrams/drawing4.xml" ContentType="application/vnd.ms-office.drawingml.diagramDrawing+xml"/>
  <Override PartName="/word/diagrams/drawing2.xml" ContentType="application/vnd.ms-office.drawingml.diagramDrawing+xml"/>
  <Override PartName="/word/charts/chart7.xml" ContentType="application/vnd.openxmlformats-officedocument.drawingml.chart+xml"/>
  <Override PartName="/docProps/custom.xml" ContentType="application/vnd.openxmlformats-officedocument.custom-properties+xml"/>
  <Override PartName="/word/diagrams/layout5.xml" ContentType="application/vnd.openxmlformats-officedocument.drawingml.diagramLayout+xml"/>
  <Override PartName="/word/charts/chart5.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charts/chart1.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customXml/itemProps2.xml" ContentType="application/vnd.openxmlformats-officedocument.customXmlProperties+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A5" w:rsidRDefault="001246A5" w:rsidP="001246A5">
      <w:pPr>
        <w:spacing w:after="0" w:line="360" w:lineRule="auto"/>
        <w:rPr>
          <w:rFonts w:ascii="Arial Narrow" w:hAnsi="Arial Narrow"/>
          <w:b/>
          <w:bCs/>
          <w:sz w:val="24"/>
          <w:szCs w:val="24"/>
        </w:rPr>
      </w:pPr>
    </w:p>
    <w:p w:rsidR="00134D32" w:rsidRPr="00134D32" w:rsidRDefault="00134D32" w:rsidP="00134D32">
      <w:pPr>
        <w:spacing w:after="0" w:line="360" w:lineRule="auto"/>
        <w:jc w:val="center"/>
        <w:rPr>
          <w:rFonts w:ascii="Arial Narrow" w:hAnsi="Arial Narrow"/>
          <w:b/>
          <w:bCs/>
          <w:sz w:val="24"/>
          <w:szCs w:val="24"/>
        </w:rPr>
      </w:pPr>
      <w:r>
        <w:rPr>
          <w:rFonts w:ascii="Arial Narrow" w:hAnsi="Arial Narrow"/>
          <w:b/>
          <w:bCs/>
          <w:sz w:val="24"/>
          <w:szCs w:val="24"/>
        </w:rPr>
        <w:t>Executive Summary</w:t>
      </w:r>
    </w:p>
    <w:p w:rsidR="00134D32" w:rsidRPr="00FB0B8C" w:rsidRDefault="00134D32" w:rsidP="00134D32">
      <w:pPr>
        <w:spacing w:after="0" w:line="360" w:lineRule="auto"/>
        <w:jc w:val="center"/>
        <w:rPr>
          <w:rFonts w:ascii="Arial" w:hAnsi="Arial" w:cs="Arial"/>
          <w:sz w:val="20"/>
          <w:szCs w:val="20"/>
        </w:rPr>
      </w:pPr>
    </w:p>
    <w:p w:rsidR="00134D32" w:rsidRPr="00E22442" w:rsidRDefault="00134D32" w:rsidP="00134D32">
      <w:pPr>
        <w:spacing w:after="0" w:line="360" w:lineRule="auto"/>
        <w:jc w:val="both"/>
        <w:rPr>
          <w:rFonts w:ascii="Arial" w:hAnsi="Arial" w:cs="Arial"/>
          <w:sz w:val="20"/>
          <w:szCs w:val="20"/>
        </w:rPr>
      </w:pPr>
      <w:r w:rsidRPr="00E22442">
        <w:rPr>
          <w:rFonts w:ascii="Arial" w:hAnsi="Arial" w:cs="Arial"/>
          <w:sz w:val="20"/>
          <w:szCs w:val="20"/>
        </w:rPr>
        <w:t xml:space="preserve">Ten percent of the total population of Bangladesh is known as differently able, often called People </w:t>
      </w:r>
      <w:proofErr w:type="gramStart"/>
      <w:r w:rsidRPr="00E22442">
        <w:rPr>
          <w:rFonts w:ascii="Arial" w:hAnsi="Arial" w:cs="Arial"/>
          <w:sz w:val="20"/>
          <w:szCs w:val="20"/>
        </w:rPr>
        <w:t>With</w:t>
      </w:r>
      <w:proofErr w:type="gramEnd"/>
      <w:r w:rsidRPr="00E22442">
        <w:rPr>
          <w:rFonts w:ascii="Arial" w:hAnsi="Arial" w:cs="Arial"/>
          <w:sz w:val="20"/>
          <w:szCs w:val="20"/>
        </w:rPr>
        <w:t xml:space="preserve"> Disabilities (PWDs) or disabled people. It is worth saying that, they are often treated with disregard, and so far they are the most vulnerable of the society. Yet their role in homes, places of work and communities is often underplayed. So the question should be raised that, what about the differently able people in the issue of Youth Employability related with accessibility in IT sectors. So the research proposal prepares the social mapping of how we can integrate and mainstream the out stream Differently Abled through accessibility in IT.</w:t>
      </w:r>
    </w:p>
    <w:p w:rsidR="00571053" w:rsidRPr="00E22442" w:rsidRDefault="00571053" w:rsidP="00134D32">
      <w:pPr>
        <w:spacing w:after="0" w:line="360" w:lineRule="auto"/>
        <w:jc w:val="both"/>
        <w:rPr>
          <w:rFonts w:ascii="Arial" w:hAnsi="Arial" w:cs="Arial"/>
          <w:sz w:val="20"/>
          <w:szCs w:val="20"/>
        </w:rPr>
      </w:pPr>
    </w:p>
    <w:p w:rsidR="00571053" w:rsidRPr="00E22442" w:rsidRDefault="00571053" w:rsidP="00571053">
      <w:pPr>
        <w:spacing w:after="0" w:line="360" w:lineRule="auto"/>
        <w:jc w:val="both"/>
        <w:rPr>
          <w:rFonts w:ascii="Arial" w:hAnsi="Arial" w:cs="Arial"/>
          <w:sz w:val="20"/>
          <w:szCs w:val="20"/>
        </w:rPr>
      </w:pPr>
      <w:r w:rsidRPr="00E22442">
        <w:rPr>
          <w:rFonts w:ascii="Arial" w:hAnsi="Arial" w:cs="Arial"/>
          <w:sz w:val="20"/>
          <w:szCs w:val="20"/>
        </w:rPr>
        <w:t>There are over 1.1 billion young people in the world who need to be able to find good jobs, start and grow businesses, gain access to appropriate financial services and part</w:t>
      </w:r>
      <w:r w:rsidR="00FB0B8C" w:rsidRPr="00E22442">
        <w:rPr>
          <w:rFonts w:ascii="Arial" w:hAnsi="Arial" w:cs="Arial"/>
          <w:sz w:val="20"/>
          <w:szCs w:val="20"/>
        </w:rPr>
        <w:t>icipate in the global economy.  Given the size of the youth bulge and the current lack of economic opportunity for young people around the world, youth development stakeholders recognize the imperative of scaling their initiatives but what about Differently Able</w:t>
      </w:r>
      <w:proofErr w:type="gramStart"/>
      <w:r w:rsidR="00FB0B8C" w:rsidRPr="00E22442">
        <w:rPr>
          <w:rFonts w:ascii="Arial" w:hAnsi="Arial" w:cs="Arial"/>
          <w:sz w:val="20"/>
          <w:szCs w:val="20"/>
        </w:rPr>
        <w:t>?.</w:t>
      </w:r>
      <w:proofErr w:type="gramEnd"/>
      <w:r w:rsidR="00FB0B8C" w:rsidRPr="00E22442">
        <w:rPr>
          <w:rFonts w:ascii="Arial" w:hAnsi="Arial" w:cs="Arial"/>
          <w:sz w:val="20"/>
          <w:szCs w:val="20"/>
        </w:rPr>
        <w:t> However, there is a significant knowledge gap about how to scale effective youth programming, with the default strategy being simply ‘using more money to reach more people’ but again it is a concern about how to deal with the issues whom we have excluded especially when the crisis is severe in global north.</w:t>
      </w:r>
    </w:p>
    <w:p w:rsidR="00571053" w:rsidRPr="00B75008" w:rsidRDefault="00571053" w:rsidP="00134D32">
      <w:pPr>
        <w:spacing w:after="0" w:line="360" w:lineRule="auto"/>
        <w:jc w:val="both"/>
        <w:rPr>
          <w:rFonts w:ascii="Arial" w:hAnsi="Arial" w:cs="Arial"/>
          <w:sz w:val="20"/>
          <w:szCs w:val="20"/>
        </w:rPr>
      </w:pPr>
      <w:r w:rsidRPr="00E22442">
        <w:rPr>
          <w:rFonts w:ascii="Arial" w:hAnsi="Arial" w:cs="Arial"/>
          <w:sz w:val="20"/>
          <w:szCs w:val="20"/>
        </w:rPr>
        <w:t>Advancing youth economic inclusion at scale is a global priority</w:t>
      </w:r>
      <w:r w:rsidR="00FB0B8C" w:rsidRPr="00E22442">
        <w:rPr>
          <w:rFonts w:ascii="Arial" w:hAnsi="Arial" w:cs="Arial"/>
          <w:sz w:val="20"/>
          <w:szCs w:val="20"/>
        </w:rPr>
        <w:t xml:space="preserve"> but in a country like Bangladesh where both the mainstream and out stream are struggling to be a part of it is the question to be answered.</w:t>
      </w:r>
    </w:p>
    <w:p w:rsidR="003B5F23" w:rsidRDefault="00571053" w:rsidP="00333C6A">
      <w:pPr>
        <w:spacing w:after="0" w:line="360" w:lineRule="auto"/>
        <w:jc w:val="both"/>
        <w:rPr>
          <w:rFonts w:ascii="Arial" w:hAnsi="Arial" w:cs="Arial"/>
          <w:sz w:val="20"/>
          <w:szCs w:val="20"/>
        </w:rPr>
      </w:pPr>
      <w:r w:rsidRPr="00E22442">
        <w:rPr>
          <w:rFonts w:ascii="Arial" w:hAnsi="Arial" w:cs="Arial"/>
          <w:sz w:val="20"/>
          <w:szCs w:val="20"/>
        </w:rPr>
        <w:t>Traditionally, society has viewed people with disabilities as recipients of charity and welfare. As a result, many disabled people tend to expect help from society, instead of making attempts towards self reliance. A change of attitude has to take place in disabled people as well, to encourage them to become self-reliant and not to be dependent on others. In order to prevent the further marginalization of disabled people in the future, it is important to take a pro-active stand to enable them to become contributing productive members of society. By doing this, disabled people will be enabled to lead their lives with dignity and self respect. Besides, the financial burden on the families, society and the scared</w:t>
      </w:r>
      <w:r w:rsidRPr="00E22442">
        <w:rPr>
          <w:rFonts w:ascii="Arial" w:hAnsi="Arial" w:cs="Arial"/>
          <w:color w:val="303030"/>
          <w:sz w:val="20"/>
          <w:szCs w:val="20"/>
          <w:shd w:val="clear" w:color="auto" w:fill="E3E3E3"/>
        </w:rPr>
        <w:t xml:space="preserve"> </w:t>
      </w:r>
      <w:r w:rsidRPr="00E22442">
        <w:rPr>
          <w:rFonts w:ascii="Arial" w:hAnsi="Arial" w:cs="Arial"/>
          <w:sz w:val="20"/>
          <w:szCs w:val="20"/>
        </w:rPr>
        <w:t>resources of the nation would be reduced and the disabled people will become asset to the economy.</w:t>
      </w:r>
    </w:p>
    <w:p w:rsidR="003B5F23" w:rsidRDefault="00333C6A" w:rsidP="00333C6A">
      <w:pPr>
        <w:rPr>
          <w:rFonts w:ascii="Arial" w:eastAsia="Times New Roman" w:hAnsi="Arial" w:cs="Arial"/>
          <w:sz w:val="20"/>
          <w:szCs w:val="20"/>
        </w:rPr>
      </w:pPr>
      <w:r w:rsidRPr="00333C6A">
        <w:rPr>
          <w:rFonts w:ascii="Arial" w:eastAsia="Times New Roman" w:hAnsi="Arial" w:cs="Arial"/>
          <w:sz w:val="20"/>
          <w:szCs w:val="20"/>
        </w:rPr>
        <w:t>Lastly I do acknowledge the support of CDD, Access Bangladesh,</w:t>
      </w:r>
      <w:r>
        <w:rPr>
          <w:rFonts w:ascii="Arial" w:eastAsia="Times New Roman" w:hAnsi="Arial" w:cs="Arial"/>
          <w:sz w:val="20"/>
          <w:szCs w:val="20"/>
        </w:rPr>
        <w:t xml:space="preserve"> </w:t>
      </w:r>
      <w:r w:rsidRPr="00333C6A">
        <w:rPr>
          <w:rFonts w:ascii="Arial" w:eastAsia="Times New Roman" w:hAnsi="Arial" w:cs="Arial"/>
          <w:sz w:val="20"/>
          <w:szCs w:val="20"/>
        </w:rPr>
        <w:t>Mohammad Jahidul Islam from Action Aid,</w:t>
      </w:r>
      <w:r w:rsidR="00B75008">
        <w:rPr>
          <w:rFonts w:ascii="Arial" w:eastAsia="Times New Roman" w:hAnsi="Arial" w:cs="Arial"/>
          <w:sz w:val="20"/>
          <w:szCs w:val="20"/>
        </w:rPr>
        <w:t xml:space="preserve"> BPKS, Creative IT, Asif Anwar</w:t>
      </w:r>
      <w:r w:rsidRPr="00333C6A">
        <w:rPr>
          <w:rFonts w:ascii="Arial" w:eastAsia="Times New Roman" w:hAnsi="Arial" w:cs="Arial"/>
          <w:sz w:val="20"/>
          <w:szCs w:val="20"/>
        </w:rPr>
        <w:t xml:space="preserve"> Dhaka Deaf high School, Democracywa</w:t>
      </w:r>
      <w:r>
        <w:rPr>
          <w:rFonts w:ascii="Arial" w:eastAsia="Times New Roman" w:hAnsi="Arial" w:cs="Arial"/>
          <w:sz w:val="20"/>
          <w:szCs w:val="20"/>
        </w:rPr>
        <w:t>tch, American Center, Channel I, Dot3Prd and my mentors Khan Ferdousour Rahman and Charu Haque.</w:t>
      </w:r>
    </w:p>
    <w:p w:rsidR="00333C6A" w:rsidRDefault="00333C6A" w:rsidP="00333C6A">
      <w:pPr>
        <w:rPr>
          <w:rFonts w:ascii="Arial" w:eastAsia="Times New Roman" w:hAnsi="Arial" w:cs="Arial"/>
          <w:sz w:val="20"/>
          <w:szCs w:val="20"/>
        </w:rPr>
      </w:pPr>
      <w:r>
        <w:rPr>
          <w:rFonts w:ascii="Arial" w:eastAsia="Times New Roman" w:hAnsi="Arial" w:cs="Arial"/>
          <w:sz w:val="20"/>
          <w:szCs w:val="20"/>
        </w:rPr>
        <w:t>Sincerely</w:t>
      </w:r>
    </w:p>
    <w:p w:rsidR="00B75008" w:rsidRDefault="00333C6A" w:rsidP="00333C6A">
      <w:pPr>
        <w:rPr>
          <w:rFonts w:ascii="Arial" w:eastAsia="Times New Roman" w:hAnsi="Arial" w:cs="Arial"/>
          <w:sz w:val="20"/>
          <w:szCs w:val="20"/>
        </w:rPr>
      </w:pPr>
      <w:r>
        <w:rPr>
          <w:rFonts w:ascii="Arial" w:hAnsi="Arial" w:cs="Arial"/>
          <w:b/>
          <w:noProof/>
          <w:sz w:val="20"/>
          <w:lang w:val="en-GB" w:eastAsia="en-GB"/>
        </w:rPr>
        <w:drawing>
          <wp:inline distT="0" distB="0" distL="0" distR="0">
            <wp:extent cx="828675" cy="161925"/>
            <wp:effectExtent l="19050" t="0" r="9525" b="0"/>
            <wp:docPr id="3" name="Picture 2" descr="Copy of MoU,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MoU,p-4"/>
                    <pic:cNvPicPr>
                      <a:picLocks noChangeAspect="1" noChangeArrowheads="1"/>
                    </pic:cNvPicPr>
                  </pic:nvPicPr>
                  <pic:blipFill>
                    <a:blip r:embed="rId8" cstate="print">
                      <a:lum bright="20000"/>
                    </a:blip>
                    <a:srcRect/>
                    <a:stretch>
                      <a:fillRect/>
                    </a:stretch>
                  </pic:blipFill>
                  <pic:spPr bwMode="auto">
                    <a:xfrm>
                      <a:off x="0" y="0"/>
                      <a:ext cx="828675" cy="161925"/>
                    </a:xfrm>
                    <a:prstGeom prst="rect">
                      <a:avLst/>
                    </a:prstGeom>
                    <a:noFill/>
                    <a:ln w="9525">
                      <a:noFill/>
                      <a:miter lim="800000"/>
                      <a:headEnd/>
                      <a:tailEnd/>
                    </a:ln>
                  </pic:spPr>
                </pic:pic>
              </a:graphicData>
            </a:graphic>
          </wp:inline>
        </w:drawing>
      </w:r>
    </w:p>
    <w:p w:rsidR="001246A5" w:rsidRPr="00B75008" w:rsidRDefault="00333C6A" w:rsidP="00333C6A">
      <w:pPr>
        <w:rPr>
          <w:rFonts w:ascii="Arial" w:eastAsia="Times New Roman" w:hAnsi="Arial" w:cs="Arial"/>
          <w:sz w:val="20"/>
          <w:szCs w:val="20"/>
        </w:rPr>
      </w:pPr>
      <w:bookmarkStart w:id="0" w:name="_GoBack"/>
      <w:r>
        <w:rPr>
          <w:rFonts w:ascii="Arial" w:eastAsia="Times New Roman" w:hAnsi="Arial" w:cs="Arial"/>
          <w:sz w:val="20"/>
          <w:szCs w:val="20"/>
        </w:rPr>
        <w:t>Natasha Israt Kabi</w:t>
      </w:r>
      <w:r w:rsidR="00B75008">
        <w:rPr>
          <w:rFonts w:ascii="Arial" w:eastAsia="Times New Roman" w:hAnsi="Arial" w:cs="Arial"/>
          <w:sz w:val="20"/>
          <w:szCs w:val="20"/>
        </w:rPr>
        <w:t>r</w:t>
      </w:r>
    </w:p>
    <w:bookmarkEnd w:id="0"/>
    <w:p w:rsidR="001246A5" w:rsidRDefault="001246A5" w:rsidP="00134D32">
      <w:pPr>
        <w:spacing w:after="0" w:line="360" w:lineRule="auto"/>
        <w:jc w:val="both"/>
        <w:rPr>
          <w:rFonts w:ascii="Arial Narrow" w:eastAsia="Times New Roman" w:hAnsi="Arial Narrow"/>
          <w:b/>
          <w:bCs/>
          <w:sz w:val="24"/>
          <w:szCs w:val="24"/>
        </w:rPr>
      </w:pPr>
    </w:p>
    <w:p w:rsidR="00134D32" w:rsidRDefault="00134D32" w:rsidP="00134D32">
      <w:pPr>
        <w:spacing w:after="0" w:line="360" w:lineRule="auto"/>
        <w:jc w:val="both"/>
        <w:rPr>
          <w:rFonts w:ascii="Times New Roman" w:eastAsia="Times New Roman" w:hAnsi="Times New Roman"/>
          <w:b/>
          <w:bCs/>
          <w:sz w:val="24"/>
          <w:szCs w:val="24"/>
        </w:rPr>
      </w:pPr>
      <w:r w:rsidRPr="0071177F">
        <w:rPr>
          <w:rFonts w:ascii="Arial Narrow" w:eastAsia="Times New Roman" w:hAnsi="Arial Narrow"/>
          <w:b/>
          <w:bCs/>
          <w:sz w:val="24"/>
          <w:szCs w:val="24"/>
        </w:rPr>
        <w:lastRenderedPageBreak/>
        <w:t>Specific Objectives</w:t>
      </w:r>
      <w:r>
        <w:rPr>
          <w:rFonts w:ascii="Times New Roman" w:eastAsia="Times New Roman" w:hAnsi="Times New Roman"/>
          <w:b/>
          <w:bCs/>
          <w:sz w:val="24"/>
          <w:szCs w:val="24"/>
        </w:rPr>
        <w:t>:</w:t>
      </w:r>
    </w:p>
    <w:p w:rsidR="00134D32" w:rsidRPr="0071177F" w:rsidRDefault="00134D32" w:rsidP="00134D32">
      <w:pPr>
        <w:numPr>
          <w:ilvl w:val="0"/>
          <w:numId w:val="18"/>
        </w:numPr>
        <w:rPr>
          <w:rFonts w:ascii="Arial Narrow" w:hAnsi="Arial Narrow"/>
          <w:sz w:val="24"/>
          <w:szCs w:val="24"/>
        </w:rPr>
      </w:pPr>
      <w:r w:rsidRPr="0071177F">
        <w:rPr>
          <w:rFonts w:ascii="Arial Narrow" w:hAnsi="Arial Narrow"/>
          <w:sz w:val="24"/>
          <w:szCs w:val="24"/>
        </w:rPr>
        <w:t>To find out the progress and actions so far have been implemented for the people with disabilities</w:t>
      </w:r>
      <w:r>
        <w:rPr>
          <w:rFonts w:ascii="Arial Narrow" w:hAnsi="Arial Narrow"/>
          <w:sz w:val="24"/>
          <w:szCs w:val="24"/>
        </w:rPr>
        <w:t xml:space="preserve"> (PWDs)</w:t>
      </w:r>
      <w:r w:rsidRPr="0071177F">
        <w:rPr>
          <w:rFonts w:ascii="Arial Narrow" w:hAnsi="Arial Narrow"/>
          <w:sz w:val="24"/>
          <w:szCs w:val="24"/>
        </w:rPr>
        <w:t xml:space="preserve"> related with the accessibility in IT</w:t>
      </w:r>
    </w:p>
    <w:p w:rsidR="00134D32" w:rsidRPr="005954DF" w:rsidRDefault="00134D32" w:rsidP="00134D32">
      <w:pPr>
        <w:numPr>
          <w:ilvl w:val="0"/>
          <w:numId w:val="18"/>
        </w:numPr>
        <w:rPr>
          <w:rFonts w:ascii="Arial Narrow" w:hAnsi="Arial Narrow"/>
          <w:sz w:val="24"/>
          <w:szCs w:val="24"/>
        </w:rPr>
      </w:pPr>
      <w:r w:rsidRPr="005954DF">
        <w:rPr>
          <w:rFonts w:ascii="Arial Narrow" w:hAnsi="Arial Narrow"/>
          <w:sz w:val="24"/>
          <w:szCs w:val="24"/>
        </w:rPr>
        <w:t>To discuss on the inclusive</w:t>
      </w:r>
      <w:r>
        <w:rPr>
          <w:rFonts w:ascii="Arial Narrow" w:hAnsi="Arial Narrow"/>
          <w:sz w:val="24"/>
          <w:szCs w:val="24"/>
        </w:rPr>
        <w:t xml:space="preserve"> and exclusive policies of the G</w:t>
      </w:r>
      <w:r w:rsidRPr="005954DF">
        <w:rPr>
          <w:rFonts w:ascii="Arial Narrow" w:hAnsi="Arial Narrow"/>
          <w:sz w:val="24"/>
          <w:szCs w:val="24"/>
        </w:rPr>
        <w:t xml:space="preserve">overnment </w:t>
      </w:r>
      <w:r>
        <w:rPr>
          <w:rFonts w:ascii="Arial Narrow" w:hAnsi="Arial Narrow"/>
          <w:sz w:val="24"/>
          <w:szCs w:val="24"/>
        </w:rPr>
        <w:t xml:space="preserve"> of Bangladesh </w:t>
      </w:r>
      <w:r w:rsidRPr="005954DF">
        <w:rPr>
          <w:rFonts w:ascii="Arial Narrow" w:hAnsi="Arial Narrow"/>
          <w:sz w:val="24"/>
          <w:szCs w:val="24"/>
        </w:rPr>
        <w:t>and find out the causes of limitat</w:t>
      </w:r>
      <w:r>
        <w:rPr>
          <w:rFonts w:ascii="Arial Narrow" w:hAnsi="Arial Narrow"/>
          <w:sz w:val="24"/>
          <w:szCs w:val="24"/>
        </w:rPr>
        <w:t>ion to implement these efforts through the plan and further action can be taken for an inclusive “Digital Bangladesh” and also for vision 21</w:t>
      </w:r>
    </w:p>
    <w:p w:rsidR="00134D32" w:rsidRPr="00A81FEB" w:rsidRDefault="00134D32" w:rsidP="00134D32">
      <w:pPr>
        <w:numPr>
          <w:ilvl w:val="0"/>
          <w:numId w:val="18"/>
        </w:numPr>
        <w:rPr>
          <w:rFonts w:ascii="Arial" w:eastAsia="Times New Roman" w:hAnsi="Arial" w:cs="Arial"/>
          <w:sz w:val="19"/>
          <w:szCs w:val="13"/>
        </w:rPr>
      </w:pPr>
      <w:r w:rsidRPr="005954DF">
        <w:rPr>
          <w:rFonts w:ascii="Arial Narrow" w:hAnsi="Arial Narrow"/>
          <w:sz w:val="24"/>
          <w:szCs w:val="24"/>
        </w:rPr>
        <w:t>To observe the assurances we have that action will be taken</w:t>
      </w:r>
      <w:r>
        <w:rPr>
          <w:rFonts w:ascii="Arial Narrow" w:hAnsi="Arial Narrow"/>
          <w:sz w:val="24"/>
          <w:szCs w:val="24"/>
        </w:rPr>
        <w:t xml:space="preserve"> to increase the employability of the Youth from Differently Able Group through IT</w:t>
      </w:r>
    </w:p>
    <w:p w:rsidR="00134D32" w:rsidRDefault="00134D32" w:rsidP="00134D32">
      <w:pPr>
        <w:rPr>
          <w:rFonts w:ascii="Arial Narrow" w:hAnsi="Arial Narrow"/>
          <w:b/>
          <w:sz w:val="24"/>
          <w:szCs w:val="24"/>
        </w:rPr>
      </w:pPr>
    </w:p>
    <w:p w:rsidR="00134D32" w:rsidRPr="0071177F" w:rsidRDefault="00134D32" w:rsidP="00134D32">
      <w:pPr>
        <w:rPr>
          <w:rFonts w:ascii="Arial Narrow" w:eastAsia="Times New Roman" w:hAnsi="Arial Narrow" w:cs="Arial"/>
          <w:b/>
          <w:sz w:val="19"/>
          <w:szCs w:val="13"/>
        </w:rPr>
      </w:pPr>
      <w:r w:rsidRPr="0071177F">
        <w:rPr>
          <w:rFonts w:ascii="Arial Narrow" w:hAnsi="Arial Narrow"/>
          <w:b/>
          <w:sz w:val="24"/>
          <w:szCs w:val="24"/>
        </w:rPr>
        <w:t>Literature review</w:t>
      </w:r>
    </w:p>
    <w:p w:rsidR="00134D32" w:rsidRPr="0071177F" w:rsidRDefault="00134D32" w:rsidP="00134D32">
      <w:pPr>
        <w:pStyle w:val="Default"/>
        <w:rPr>
          <w:rFonts w:ascii="Arial Narrow" w:hAnsi="Arial Narrow"/>
        </w:rPr>
      </w:pPr>
      <w:r w:rsidRPr="0071177F">
        <w:rPr>
          <w:rFonts w:ascii="Arial Narrow" w:hAnsi="Arial Narrow"/>
        </w:rPr>
        <w:t xml:space="preserve">The existing literature (both Govt. and Non-govt. policy brief and action plan) for the “Differently Able People interlinked with Youth Employability Policy and Development" give view that: </w:t>
      </w:r>
    </w:p>
    <w:p w:rsidR="00134D32" w:rsidRPr="0071177F" w:rsidRDefault="00134D32" w:rsidP="00134D32">
      <w:pPr>
        <w:pStyle w:val="Default"/>
        <w:rPr>
          <w:rFonts w:ascii="Arial Narrow" w:hAnsi="Arial Narrow"/>
        </w:rPr>
      </w:pPr>
      <w:r w:rsidRPr="0071177F">
        <w:rPr>
          <w:rFonts w:ascii="Arial Narrow" w:hAnsi="Arial Narrow"/>
        </w:rPr>
        <w:t>(</w:t>
      </w:r>
      <w:proofErr w:type="gramStart"/>
      <w:r w:rsidRPr="0071177F">
        <w:rPr>
          <w:rFonts w:ascii="Arial Narrow" w:hAnsi="Arial Narrow"/>
        </w:rPr>
        <w:t>a</w:t>
      </w:r>
      <w:proofErr w:type="gramEnd"/>
      <w:r w:rsidRPr="0071177F">
        <w:rPr>
          <w:rFonts w:ascii="Arial Narrow" w:hAnsi="Arial Narrow"/>
        </w:rPr>
        <w:t xml:space="preserve">). So far the research had been initiated only does discuss about mainstream people. </w:t>
      </w:r>
    </w:p>
    <w:p w:rsidR="00134D32" w:rsidRPr="0071177F" w:rsidRDefault="00134D32" w:rsidP="00134D32">
      <w:pPr>
        <w:pStyle w:val="Default"/>
        <w:rPr>
          <w:rFonts w:ascii="Arial Narrow" w:hAnsi="Arial Narrow"/>
        </w:rPr>
      </w:pPr>
      <w:r w:rsidRPr="0071177F">
        <w:rPr>
          <w:rFonts w:ascii="Arial Narrow" w:hAnsi="Arial Narrow"/>
        </w:rPr>
        <w:t xml:space="preserve">(b). </w:t>
      </w:r>
      <w:proofErr w:type="gramStart"/>
      <w:r w:rsidRPr="0071177F">
        <w:rPr>
          <w:rFonts w:ascii="Arial Narrow" w:hAnsi="Arial Narrow"/>
        </w:rPr>
        <w:t>The</w:t>
      </w:r>
      <w:proofErr w:type="gramEnd"/>
      <w:r w:rsidRPr="0071177F">
        <w:rPr>
          <w:rFonts w:ascii="Arial Narrow" w:hAnsi="Arial Narrow"/>
        </w:rPr>
        <w:t xml:space="preserve"> differently able people have not been included in any negotiations and policy level discussion. </w:t>
      </w:r>
    </w:p>
    <w:p w:rsidR="00134D32" w:rsidRPr="0071177F" w:rsidRDefault="00134D32" w:rsidP="00134D32">
      <w:pPr>
        <w:pStyle w:val="Default"/>
        <w:rPr>
          <w:rFonts w:ascii="Arial Narrow" w:hAnsi="Arial Narrow"/>
        </w:rPr>
      </w:pPr>
      <w:r w:rsidRPr="0071177F">
        <w:rPr>
          <w:rFonts w:ascii="Arial Narrow" w:hAnsi="Arial Narrow"/>
        </w:rPr>
        <w:t xml:space="preserve">(c). </w:t>
      </w:r>
      <w:proofErr w:type="gramStart"/>
      <w:r w:rsidRPr="0071177F">
        <w:rPr>
          <w:rFonts w:ascii="Arial Narrow" w:hAnsi="Arial Narrow"/>
        </w:rPr>
        <w:t>The</w:t>
      </w:r>
      <w:proofErr w:type="gramEnd"/>
      <w:r w:rsidRPr="0071177F">
        <w:rPr>
          <w:rFonts w:ascii="Arial Narrow" w:hAnsi="Arial Narrow"/>
        </w:rPr>
        <w:t xml:space="preserve"> gender based issues have been averted especially who are differently able.</w:t>
      </w:r>
    </w:p>
    <w:p w:rsidR="001246A5" w:rsidRDefault="001246A5" w:rsidP="00134D32">
      <w:pPr>
        <w:tabs>
          <w:tab w:val="left" w:pos="720"/>
        </w:tabs>
        <w:spacing w:after="0" w:line="360" w:lineRule="auto"/>
        <w:jc w:val="center"/>
        <w:rPr>
          <w:rFonts w:ascii="Arial Narrow" w:hAnsi="Arial Narrow"/>
        </w:rPr>
      </w:pPr>
    </w:p>
    <w:p w:rsidR="00134D32" w:rsidRPr="007B7C35" w:rsidRDefault="00134D32" w:rsidP="00134D32">
      <w:pPr>
        <w:tabs>
          <w:tab w:val="left" w:pos="720"/>
        </w:tabs>
        <w:spacing w:after="0" w:line="360" w:lineRule="auto"/>
        <w:jc w:val="center"/>
        <w:rPr>
          <w:rFonts w:ascii="Times New Roman" w:eastAsia="Times New Roman" w:hAnsi="Times New Roman"/>
          <w:b/>
          <w:sz w:val="28"/>
          <w:szCs w:val="24"/>
        </w:rPr>
      </w:pPr>
      <w:r w:rsidRPr="007B7C35">
        <w:rPr>
          <w:rFonts w:ascii="Times New Roman" w:eastAsia="Times New Roman" w:hAnsi="Times New Roman"/>
          <w:b/>
          <w:sz w:val="28"/>
          <w:szCs w:val="24"/>
        </w:rPr>
        <w:t>Research Methodology</w:t>
      </w:r>
    </w:p>
    <w:p w:rsidR="00134D32" w:rsidRPr="007B7C35" w:rsidRDefault="00134D32" w:rsidP="00134D32">
      <w:pPr>
        <w:tabs>
          <w:tab w:val="left" w:pos="720"/>
        </w:tabs>
        <w:spacing w:after="0" w:line="360" w:lineRule="auto"/>
        <w:rPr>
          <w:rFonts w:ascii="Times New Roman" w:eastAsia="Times New Roman" w:hAnsi="Times New Roman"/>
          <w:sz w:val="24"/>
          <w:szCs w:val="24"/>
        </w:rPr>
      </w:pPr>
    </w:p>
    <w:p w:rsidR="00134D32" w:rsidRDefault="00134D32" w:rsidP="00134D32">
      <w:pPr>
        <w:jc w:val="both"/>
      </w:pPr>
    </w:p>
    <w:p w:rsidR="00134D32" w:rsidRPr="005954DF" w:rsidRDefault="00134D32" w:rsidP="00134D32">
      <w:pPr>
        <w:rPr>
          <w:rFonts w:ascii="Arial Narrow" w:hAnsi="Arial Narrow"/>
          <w:sz w:val="24"/>
          <w:szCs w:val="24"/>
          <w:lang w:val="en-GB"/>
        </w:rPr>
      </w:pPr>
      <w:r>
        <w:rPr>
          <w:rFonts w:ascii="Arial Narrow" w:hAnsi="Arial Narrow"/>
          <w:sz w:val="24"/>
          <w:szCs w:val="24"/>
          <w:lang w:val="en-GB"/>
        </w:rPr>
        <w:t>The methods to be follow</w:t>
      </w:r>
      <w:r w:rsidRPr="005954DF">
        <w:rPr>
          <w:rFonts w:ascii="Arial Narrow" w:hAnsi="Arial Narrow"/>
          <w:sz w:val="24"/>
          <w:szCs w:val="24"/>
          <w:lang w:val="en-GB"/>
        </w:rPr>
        <w:t>ed for the research are interviews, group facilitation, and field observations to observe the actual tool, activities, knowledge, and/or technology used</w:t>
      </w:r>
      <w:r>
        <w:rPr>
          <w:rFonts w:ascii="Arial Narrow" w:hAnsi="Arial Narrow"/>
          <w:sz w:val="24"/>
          <w:szCs w:val="24"/>
          <w:lang w:val="en-GB"/>
        </w:rPr>
        <w:t xml:space="preserve"> to implement the effective CBA ( Community based Approaches)</w:t>
      </w:r>
      <w:r w:rsidRPr="005954DF">
        <w:rPr>
          <w:rFonts w:ascii="Arial Narrow" w:hAnsi="Arial Narrow"/>
          <w:sz w:val="24"/>
          <w:szCs w:val="24"/>
          <w:lang w:val="en-GB"/>
        </w:rPr>
        <w:t xml:space="preserve"> A visual report (such as photo-stories) will be established in addition to the dissertation as the report for such fieldwork. </w:t>
      </w:r>
      <w:r>
        <w:rPr>
          <w:rFonts w:ascii="Arial Narrow" w:hAnsi="Arial Narrow"/>
          <w:sz w:val="24"/>
          <w:szCs w:val="24"/>
          <w:lang w:val="en-GB"/>
        </w:rPr>
        <w:t>It would be qualitative and partially quantitative.</w:t>
      </w:r>
    </w:p>
    <w:p w:rsidR="00134D32" w:rsidRPr="005954DF" w:rsidRDefault="00134D32" w:rsidP="00134D32">
      <w:pPr>
        <w:rPr>
          <w:rFonts w:ascii="Arial Narrow" w:hAnsi="Arial Narrow"/>
          <w:sz w:val="24"/>
          <w:szCs w:val="24"/>
        </w:rPr>
      </w:pPr>
      <w:r w:rsidRPr="005954DF">
        <w:rPr>
          <w:rFonts w:ascii="Arial Narrow" w:hAnsi="Arial Narrow"/>
          <w:sz w:val="24"/>
          <w:szCs w:val="24"/>
        </w:rPr>
        <w:t>T</w:t>
      </w:r>
      <w:r>
        <w:rPr>
          <w:rFonts w:ascii="Arial Narrow" w:hAnsi="Arial Narrow"/>
          <w:sz w:val="24"/>
          <w:szCs w:val="24"/>
        </w:rPr>
        <w:t xml:space="preserve">he methods that has </w:t>
      </w:r>
      <w:r w:rsidRPr="005954DF">
        <w:rPr>
          <w:rFonts w:ascii="Arial Narrow" w:hAnsi="Arial Narrow"/>
          <w:sz w:val="24"/>
          <w:szCs w:val="24"/>
        </w:rPr>
        <w:t>been followed:</w:t>
      </w:r>
    </w:p>
    <w:p w:rsidR="00134D32" w:rsidRDefault="00134D32" w:rsidP="00134D32">
      <w:pPr>
        <w:jc w:val="both"/>
        <w:rPr>
          <w:rFonts w:ascii="Arial Narrow" w:hAnsi="Arial Narrow"/>
          <w:sz w:val="24"/>
          <w:szCs w:val="24"/>
        </w:rPr>
      </w:pPr>
      <w:r>
        <w:rPr>
          <w:rFonts w:ascii="Arial Narrow" w:hAnsi="Arial Narrow"/>
          <w:sz w:val="24"/>
          <w:szCs w:val="24"/>
        </w:rPr>
        <w:t>1. Literature Review (Govt. and Non-govt. Policy brief and A</w:t>
      </w:r>
      <w:r w:rsidRPr="005954DF">
        <w:rPr>
          <w:rFonts w:ascii="Arial Narrow" w:hAnsi="Arial Narrow"/>
          <w:sz w:val="24"/>
          <w:szCs w:val="24"/>
        </w:rPr>
        <w:t>ction plan</w:t>
      </w:r>
      <w:r>
        <w:rPr>
          <w:rFonts w:ascii="Arial Narrow" w:hAnsi="Arial Narrow"/>
          <w:sz w:val="24"/>
          <w:szCs w:val="24"/>
        </w:rPr>
        <w:t>)</w:t>
      </w:r>
    </w:p>
    <w:p w:rsidR="00134D32" w:rsidRDefault="00134D32" w:rsidP="00134D32">
      <w:pPr>
        <w:jc w:val="both"/>
        <w:rPr>
          <w:rFonts w:ascii="Arial Narrow" w:hAnsi="Arial Narrow"/>
          <w:sz w:val="24"/>
          <w:szCs w:val="24"/>
        </w:rPr>
      </w:pPr>
      <w:r>
        <w:rPr>
          <w:rFonts w:ascii="Arial Narrow" w:hAnsi="Arial Narrow"/>
          <w:sz w:val="24"/>
          <w:szCs w:val="24"/>
        </w:rPr>
        <w:t xml:space="preserve">2. </w:t>
      </w:r>
      <w:r w:rsidR="00B864C1">
        <w:rPr>
          <w:rFonts w:ascii="Arial Narrow" w:hAnsi="Arial Narrow"/>
          <w:sz w:val="24"/>
          <w:szCs w:val="24"/>
        </w:rPr>
        <w:t>Key Informant interviews</w:t>
      </w:r>
    </w:p>
    <w:p w:rsidR="00B864C1" w:rsidRDefault="00B864C1" w:rsidP="00134D32">
      <w:pPr>
        <w:jc w:val="both"/>
        <w:rPr>
          <w:rFonts w:ascii="Arial Narrow" w:hAnsi="Arial Narrow"/>
          <w:sz w:val="24"/>
          <w:szCs w:val="24"/>
        </w:rPr>
      </w:pPr>
      <w:r>
        <w:rPr>
          <w:rFonts w:ascii="Arial Narrow" w:hAnsi="Arial Narrow"/>
          <w:sz w:val="24"/>
          <w:szCs w:val="24"/>
        </w:rPr>
        <w:t>3. Consultation meetings with Disabled People’s Organizations (DPOs), NGOs and network organizations</w:t>
      </w:r>
    </w:p>
    <w:p w:rsidR="00134D32" w:rsidRDefault="00B864C1" w:rsidP="00134D32">
      <w:pPr>
        <w:jc w:val="both"/>
        <w:rPr>
          <w:rFonts w:ascii="Arial Narrow" w:hAnsi="Arial Narrow"/>
          <w:sz w:val="24"/>
          <w:szCs w:val="24"/>
        </w:rPr>
      </w:pPr>
      <w:r>
        <w:rPr>
          <w:rFonts w:ascii="Arial Narrow" w:hAnsi="Arial Narrow"/>
          <w:sz w:val="24"/>
          <w:szCs w:val="24"/>
        </w:rPr>
        <w:t>4</w:t>
      </w:r>
      <w:r w:rsidR="00134D32">
        <w:rPr>
          <w:rFonts w:ascii="Arial Narrow" w:hAnsi="Arial Narrow"/>
          <w:sz w:val="24"/>
          <w:szCs w:val="24"/>
        </w:rPr>
        <w:t xml:space="preserve">. </w:t>
      </w:r>
      <w:r>
        <w:rPr>
          <w:rFonts w:ascii="Arial Narrow" w:hAnsi="Arial Narrow"/>
          <w:sz w:val="24"/>
          <w:szCs w:val="24"/>
        </w:rPr>
        <w:t>Focus group discussion with community people, the</w:t>
      </w:r>
      <w:r w:rsidR="00134D32">
        <w:rPr>
          <w:rFonts w:ascii="Arial Narrow" w:hAnsi="Arial Narrow"/>
          <w:sz w:val="24"/>
          <w:szCs w:val="24"/>
        </w:rPr>
        <w:t xml:space="preserve"> employed differently able community and future employable</w:t>
      </w:r>
    </w:p>
    <w:p w:rsidR="00B864C1" w:rsidRPr="0070688C" w:rsidRDefault="00B864C1" w:rsidP="00134D32">
      <w:pPr>
        <w:jc w:val="both"/>
      </w:pPr>
      <w:r>
        <w:rPr>
          <w:rFonts w:ascii="Arial Narrow" w:hAnsi="Arial Narrow"/>
          <w:sz w:val="24"/>
          <w:szCs w:val="24"/>
        </w:rPr>
        <w:t xml:space="preserve">5. Field visits: Bangladesh Protibandhi Kalyan Sangstha (BPKS), Dhaka Badhir School (Deaf School), High Care, CSID, </w:t>
      </w:r>
      <w:r w:rsidR="00BE6BE6" w:rsidRPr="0098039A">
        <w:rPr>
          <w:rFonts w:ascii="Arial" w:hAnsi="Arial" w:cs="Arial"/>
          <w:b/>
          <w:color w:val="000000"/>
        </w:rPr>
        <w:t>The Society of the Deaf and Sign Language Users</w:t>
      </w:r>
      <w:r w:rsidR="00BE6BE6" w:rsidRPr="00386062">
        <w:rPr>
          <w:rFonts w:ascii="Arial" w:hAnsi="Arial" w:cs="Arial"/>
          <w:color w:val="000000"/>
        </w:rPr>
        <w:t xml:space="preserve"> </w:t>
      </w:r>
      <w:r w:rsidR="00BE6BE6">
        <w:rPr>
          <w:rFonts w:ascii="Arial" w:eastAsia="Times New Roman" w:hAnsi="Arial" w:cs="Arial"/>
          <w:b/>
          <w:color w:val="111111"/>
          <w:kern w:val="36"/>
        </w:rPr>
        <w:t>(SDSL</w:t>
      </w:r>
      <w:r w:rsidR="00BE6BE6">
        <w:rPr>
          <w:rFonts w:ascii="Arial Narrow" w:hAnsi="Arial Narrow"/>
          <w:sz w:val="24"/>
          <w:szCs w:val="24"/>
        </w:rPr>
        <w:t xml:space="preserve"> </w:t>
      </w:r>
      <w:r>
        <w:rPr>
          <w:rFonts w:ascii="Arial Narrow" w:hAnsi="Arial Narrow"/>
          <w:sz w:val="24"/>
          <w:szCs w:val="24"/>
        </w:rPr>
        <w:t>SDSL and Gulshan College</w:t>
      </w:r>
    </w:p>
    <w:p w:rsidR="00134D32" w:rsidRPr="00134D32" w:rsidRDefault="00134D32" w:rsidP="00134D32">
      <w:pPr>
        <w:spacing w:line="360" w:lineRule="auto"/>
        <w:rPr>
          <w:rFonts w:ascii="Arial" w:hAnsi="Arial" w:cs="Arial"/>
          <w:sz w:val="24"/>
          <w:szCs w:val="24"/>
        </w:rPr>
      </w:pPr>
      <w:r w:rsidRPr="00134D32">
        <w:rPr>
          <w:rFonts w:ascii="Arial" w:hAnsi="Arial" w:cs="Arial"/>
        </w:rPr>
        <w:lastRenderedPageBreak/>
        <w:t>The study is qualitative, exploratory and descriptive in design. It utilizes the case study approach –selecting particular organizations based on a set of criteria .Expert interviews were conducted and Personal in-depth interviews were conducted in the search of case studies where positive initiatives have been started already. The report was preceded by reviews and information from the stakeholders who are engaged in these specialized sectors</w:t>
      </w:r>
    </w:p>
    <w:p w:rsidR="00134D32" w:rsidRDefault="00134D32" w:rsidP="00134D32">
      <w:pPr>
        <w:jc w:val="center"/>
        <w:rPr>
          <w:rFonts w:ascii="Arial Narrow" w:hAnsi="Arial Narrow"/>
          <w:b/>
          <w:sz w:val="28"/>
          <w:szCs w:val="28"/>
        </w:rPr>
      </w:pPr>
    </w:p>
    <w:p w:rsidR="00134D32" w:rsidRDefault="00134D32" w:rsidP="00134D32">
      <w:pPr>
        <w:jc w:val="center"/>
        <w:rPr>
          <w:rFonts w:ascii="Arial Narrow" w:hAnsi="Arial Narrow"/>
          <w:b/>
          <w:sz w:val="28"/>
          <w:szCs w:val="28"/>
        </w:rPr>
      </w:pPr>
    </w:p>
    <w:p w:rsidR="00134D32" w:rsidRPr="00BE6BE6" w:rsidRDefault="00134D32" w:rsidP="00134D32">
      <w:pPr>
        <w:jc w:val="center"/>
        <w:rPr>
          <w:rFonts w:ascii="Arial Narrow" w:hAnsi="Arial Narrow"/>
          <w:b/>
        </w:rPr>
      </w:pPr>
      <w:r w:rsidRPr="00BE6BE6">
        <w:rPr>
          <w:rFonts w:ascii="Arial Narrow" w:hAnsi="Arial Narrow"/>
          <w:b/>
        </w:rPr>
        <w:t>Target Population and Data Collection</w:t>
      </w:r>
    </w:p>
    <w:p w:rsidR="00134D32" w:rsidRPr="00BE6BE6" w:rsidRDefault="00134D32" w:rsidP="00134D32">
      <w:pPr>
        <w:jc w:val="center"/>
        <w:rPr>
          <w:rFonts w:ascii="Times New Roman" w:hAnsi="Times New Roman"/>
          <w:b/>
        </w:rPr>
      </w:pPr>
    </w:p>
    <w:p w:rsidR="00571053" w:rsidRPr="00BE6BE6" w:rsidRDefault="00134D32" w:rsidP="003867E3">
      <w:pPr>
        <w:rPr>
          <w:rFonts w:ascii="Arial Narrow" w:hAnsi="Arial Narrow"/>
          <w:b/>
        </w:rPr>
      </w:pPr>
      <w:r w:rsidRPr="00BE6BE6">
        <w:rPr>
          <w:rFonts w:ascii="Arial Narrow" w:hAnsi="Arial Narrow"/>
          <w:b/>
        </w:rPr>
        <w:t>Differently Able who are literally Known as Disable specially the group of people from Deaf and Sign Language Users</w:t>
      </w:r>
    </w:p>
    <w:p w:rsidR="00BE6BE6" w:rsidRPr="00327480" w:rsidRDefault="00BE6BE6" w:rsidP="00BE6BE6">
      <w:pPr>
        <w:pStyle w:val="NormalWeb"/>
        <w:spacing w:before="0" w:beforeAutospacing="0" w:after="0" w:afterAutospacing="0" w:line="480" w:lineRule="atLeast"/>
        <w:textAlignment w:val="baseline"/>
        <w:rPr>
          <w:rFonts w:ascii="Arial" w:eastAsiaTheme="minorEastAsia" w:hAnsi="Arial" w:cs="Arial"/>
          <w:b/>
          <w:bCs/>
          <w:sz w:val="22"/>
          <w:szCs w:val="22"/>
        </w:rPr>
      </w:pPr>
      <w:r w:rsidRPr="00327480">
        <w:rPr>
          <w:rFonts w:ascii="Arial" w:eastAsiaTheme="minorEastAsia" w:hAnsi="Arial" w:cs="Arial"/>
          <w:b/>
          <w:bCs/>
          <w:sz w:val="22"/>
          <w:szCs w:val="22"/>
        </w:rPr>
        <w:t>The following key questions are required to be sorted out</w:t>
      </w:r>
      <w:r>
        <w:rPr>
          <w:rFonts w:ascii="Arial" w:eastAsiaTheme="minorEastAsia" w:hAnsi="Arial" w:cs="Arial"/>
          <w:b/>
          <w:bCs/>
          <w:sz w:val="22"/>
          <w:szCs w:val="22"/>
        </w:rPr>
        <w:t>:</w:t>
      </w:r>
    </w:p>
    <w:p w:rsidR="00BE6BE6" w:rsidRPr="00327480" w:rsidRDefault="00BE6BE6" w:rsidP="00BE6BE6">
      <w:pPr>
        <w:numPr>
          <w:ilvl w:val="0"/>
          <w:numId w:val="20"/>
        </w:numPr>
        <w:spacing w:after="225" w:line="480" w:lineRule="atLeast"/>
        <w:ind w:left="0"/>
        <w:textAlignment w:val="baseline"/>
        <w:rPr>
          <w:rFonts w:ascii="Arial" w:hAnsi="Arial" w:cs="Arial"/>
        </w:rPr>
      </w:pPr>
      <w:r w:rsidRPr="00327480">
        <w:rPr>
          <w:rFonts w:ascii="Arial" w:hAnsi="Arial" w:cs="Arial"/>
        </w:rPr>
        <w:t>Aside from spending more money, what strategies exist to scale deaf youth economic opportunities</w:t>
      </w:r>
    </w:p>
    <w:p w:rsidR="00BE6BE6" w:rsidRPr="00BE6BE6" w:rsidRDefault="00BE6BE6" w:rsidP="00BE6BE6">
      <w:pPr>
        <w:numPr>
          <w:ilvl w:val="0"/>
          <w:numId w:val="20"/>
        </w:numPr>
        <w:spacing w:after="225" w:line="480" w:lineRule="atLeast"/>
        <w:ind w:left="0"/>
        <w:textAlignment w:val="baseline"/>
        <w:rPr>
          <w:rFonts w:ascii="Arial" w:hAnsi="Arial" w:cs="Arial"/>
        </w:rPr>
      </w:pPr>
      <w:r w:rsidRPr="00327480">
        <w:rPr>
          <w:rFonts w:ascii="Arial" w:hAnsi="Arial" w:cs="Arial"/>
        </w:rPr>
        <w:t>Is there a formula for reaching scale? What are the key principles and strategies any plan to scale should consider for the deaf youth?</w:t>
      </w:r>
    </w:p>
    <w:p w:rsidR="00BE6BE6" w:rsidRPr="00BE6BE6" w:rsidRDefault="00BE6BE6" w:rsidP="00BE6BE6">
      <w:pPr>
        <w:numPr>
          <w:ilvl w:val="0"/>
          <w:numId w:val="20"/>
        </w:numPr>
        <w:spacing w:after="225" w:line="480" w:lineRule="atLeast"/>
        <w:ind w:left="0"/>
        <w:textAlignment w:val="baseline"/>
        <w:rPr>
          <w:rFonts w:ascii="Arial" w:hAnsi="Arial" w:cs="Arial"/>
        </w:rPr>
      </w:pPr>
      <w:r w:rsidRPr="00327480">
        <w:rPr>
          <w:rFonts w:ascii="Arial" w:hAnsi="Arial" w:cs="Arial"/>
        </w:rPr>
        <w:t>What resources and insights do you need to develop your strategy for achieving scale?</w:t>
      </w:r>
    </w:p>
    <w:p w:rsidR="00BE6BE6" w:rsidRPr="00327480" w:rsidRDefault="00BE6BE6" w:rsidP="00BE6BE6">
      <w:pPr>
        <w:numPr>
          <w:ilvl w:val="0"/>
          <w:numId w:val="20"/>
        </w:numPr>
        <w:spacing w:after="225" w:line="480" w:lineRule="atLeast"/>
        <w:ind w:left="0"/>
        <w:textAlignment w:val="baseline"/>
        <w:rPr>
          <w:rFonts w:ascii="Arial" w:hAnsi="Arial" w:cs="Arial"/>
        </w:rPr>
      </w:pPr>
      <w:r w:rsidRPr="00327480">
        <w:rPr>
          <w:rFonts w:ascii="Arial" w:hAnsi="Arial" w:cs="Arial"/>
        </w:rPr>
        <w:t>How should the publi</w:t>
      </w:r>
      <w:r>
        <w:rPr>
          <w:rFonts w:ascii="Arial" w:hAnsi="Arial" w:cs="Arial"/>
        </w:rPr>
        <w:t>c</w:t>
      </w:r>
      <w:r w:rsidRPr="00327480">
        <w:rPr>
          <w:rFonts w:ascii="Arial" w:hAnsi="Arial" w:cs="Arial"/>
        </w:rPr>
        <w:t>- private sector get involved in scaling initiatives that increase youth economic opportunities?</w:t>
      </w:r>
    </w:p>
    <w:p w:rsidR="00BE6BE6" w:rsidRPr="00327480" w:rsidRDefault="00BE6BE6" w:rsidP="00BE6BE6">
      <w:pPr>
        <w:numPr>
          <w:ilvl w:val="0"/>
          <w:numId w:val="20"/>
        </w:numPr>
        <w:spacing w:after="225" w:line="480" w:lineRule="atLeast"/>
        <w:ind w:left="0"/>
        <w:textAlignment w:val="baseline"/>
        <w:rPr>
          <w:rFonts w:ascii="Arial" w:hAnsi="Arial" w:cs="Arial"/>
        </w:rPr>
      </w:pPr>
      <w:r w:rsidRPr="00327480">
        <w:rPr>
          <w:rFonts w:ascii="Arial" w:hAnsi="Arial" w:cs="Arial"/>
        </w:rPr>
        <w:t>What key indicators can be used to determine if a program is fit to scale?</w:t>
      </w:r>
    </w:p>
    <w:p w:rsidR="003B5F23" w:rsidRPr="00BE6BE6" w:rsidRDefault="00BE6BE6" w:rsidP="003867E3">
      <w:pPr>
        <w:numPr>
          <w:ilvl w:val="0"/>
          <w:numId w:val="20"/>
        </w:numPr>
        <w:spacing w:after="225" w:line="480" w:lineRule="atLeast"/>
        <w:ind w:left="0"/>
        <w:textAlignment w:val="baseline"/>
        <w:rPr>
          <w:rFonts w:ascii="Arial" w:hAnsi="Arial" w:cs="Arial"/>
        </w:rPr>
      </w:pPr>
      <w:r w:rsidRPr="00327480">
        <w:rPr>
          <w:rFonts w:ascii="Arial" w:hAnsi="Arial" w:cs="Arial"/>
        </w:rPr>
        <w:t>What if what works in one place fails in another? Can large-scale programs address circumstances of youth with diverse backgrounds?</w:t>
      </w:r>
    </w:p>
    <w:p w:rsidR="003B5F23" w:rsidRDefault="00AC2CE9" w:rsidP="003867E3">
      <w:pPr>
        <w:rPr>
          <w:b/>
        </w:rPr>
      </w:pPr>
      <w:r>
        <w:rPr>
          <w:b/>
        </w:rPr>
        <w:t>Questionnaire:</w:t>
      </w:r>
    </w:p>
    <w:p w:rsidR="00AC2CE9" w:rsidRDefault="00AC2CE9" w:rsidP="00AC2CE9">
      <w:r>
        <w:t>1. Name of the deaf trainee/employee:</w:t>
      </w:r>
    </w:p>
    <w:p w:rsidR="00AC2CE9" w:rsidRDefault="00AC2CE9" w:rsidP="00AC2CE9">
      <w:r>
        <w:t>2.  Age:</w:t>
      </w:r>
    </w:p>
    <w:p w:rsidR="00AC2CE9" w:rsidRDefault="00AC2CE9" w:rsidP="00AC2CE9">
      <w:r>
        <w:lastRenderedPageBreak/>
        <w:t>3. Education:</w:t>
      </w:r>
    </w:p>
    <w:p w:rsidR="00AC2CE9" w:rsidRDefault="00AC2CE9" w:rsidP="00AC2CE9">
      <w:r>
        <w:t>4. Differently Able/Non Differently Able:</w:t>
      </w:r>
    </w:p>
    <w:p w:rsidR="00AC2CE9" w:rsidRDefault="00AC2CE9" w:rsidP="00AC2CE9">
      <w:r>
        <w:t>5. Gender:</w:t>
      </w:r>
    </w:p>
    <w:p w:rsidR="00AC2CE9" w:rsidRDefault="00AC2CE9" w:rsidP="00AC2CE9">
      <w:r>
        <w:t>6. Training and Expertise in IT in which sector? :</w:t>
      </w:r>
    </w:p>
    <w:p w:rsidR="00AC2CE9" w:rsidRDefault="00AC2CE9" w:rsidP="00AC2CE9">
      <w:r>
        <w:t>7. Employed/Non Employed:</w:t>
      </w:r>
    </w:p>
    <w:p w:rsidR="00AC2CE9" w:rsidRDefault="00AC2CE9" w:rsidP="00AC2CE9">
      <w:r>
        <w:t>8. Name of the Job Place:</w:t>
      </w:r>
    </w:p>
    <w:p w:rsidR="00AC2CE9" w:rsidRDefault="00AC2CE9" w:rsidP="00AC2CE9">
      <w:r>
        <w:t>9. Salary:</w:t>
      </w:r>
    </w:p>
    <w:p w:rsidR="00AC2CE9" w:rsidRDefault="00AC2CE9" w:rsidP="00AC2CE9">
      <w:r>
        <w:t>10. Working Hours:</w:t>
      </w:r>
    </w:p>
    <w:p w:rsidR="00AC2CE9" w:rsidRDefault="00AC2CE9" w:rsidP="00AC2CE9">
      <w:r>
        <w:t>11. Type of Job:</w:t>
      </w:r>
    </w:p>
    <w:p w:rsidR="00AC2CE9" w:rsidRDefault="00AC2CE9" w:rsidP="00AC2CE9">
      <w:r>
        <w:t xml:space="preserve">12. How do you evaluate language complicacy employee’s success comparing with non deaf/non language complicacy employee? Explain about her/ his special working hours efforts comparing </w:t>
      </w:r>
      <w:proofErr w:type="gramStart"/>
      <w:r>
        <w:t>with  non</w:t>
      </w:r>
      <w:proofErr w:type="gramEnd"/>
      <w:r>
        <w:t xml:space="preserve"> differently able/ disable</w:t>
      </w:r>
    </w:p>
    <w:p w:rsidR="00AC2CE9" w:rsidRDefault="00AC2CE9" w:rsidP="00AC2CE9"/>
    <w:p w:rsidR="00AC2CE9" w:rsidRDefault="00AC2CE9" w:rsidP="00AC2CE9"/>
    <w:p w:rsidR="00AC2CE9" w:rsidRDefault="00AC2CE9" w:rsidP="00AC2CE9"/>
    <w:p w:rsidR="00571053" w:rsidRDefault="00571053" w:rsidP="003867E3">
      <w:pPr>
        <w:rPr>
          <w:b/>
        </w:rPr>
      </w:pPr>
    </w:p>
    <w:p w:rsidR="00AC2CE9" w:rsidRDefault="00AC2CE9" w:rsidP="003867E3">
      <w:pPr>
        <w:rPr>
          <w:b/>
        </w:rPr>
      </w:pPr>
    </w:p>
    <w:p w:rsidR="00AC2CE9" w:rsidRDefault="00AC2CE9" w:rsidP="003867E3">
      <w:pPr>
        <w:rPr>
          <w:b/>
        </w:rPr>
      </w:pPr>
    </w:p>
    <w:p w:rsidR="00AC2CE9" w:rsidRDefault="00AC2CE9" w:rsidP="003867E3">
      <w:pPr>
        <w:rPr>
          <w:b/>
        </w:rPr>
      </w:pPr>
    </w:p>
    <w:p w:rsidR="00AC2CE9" w:rsidRDefault="00AC2CE9" w:rsidP="003867E3">
      <w:pPr>
        <w:rPr>
          <w:b/>
        </w:rPr>
      </w:pPr>
    </w:p>
    <w:p w:rsidR="00AC2CE9" w:rsidRDefault="00AC2CE9" w:rsidP="003867E3">
      <w:pPr>
        <w:rPr>
          <w:b/>
        </w:rPr>
      </w:pPr>
    </w:p>
    <w:p w:rsidR="00AC2CE9" w:rsidRDefault="00AC2CE9" w:rsidP="003867E3">
      <w:pPr>
        <w:rPr>
          <w:b/>
        </w:rPr>
      </w:pPr>
    </w:p>
    <w:p w:rsidR="00AC2CE9" w:rsidRDefault="00AC2CE9" w:rsidP="003867E3">
      <w:pPr>
        <w:rPr>
          <w:b/>
        </w:rPr>
      </w:pPr>
    </w:p>
    <w:p w:rsidR="00AC2CE9" w:rsidRDefault="00AC2CE9" w:rsidP="003867E3">
      <w:pPr>
        <w:rPr>
          <w:b/>
        </w:rPr>
      </w:pPr>
    </w:p>
    <w:p w:rsidR="003867E3" w:rsidRPr="00246F7A" w:rsidRDefault="003867E3" w:rsidP="003867E3">
      <w:pPr>
        <w:rPr>
          <w:b/>
        </w:rPr>
      </w:pPr>
      <w:r w:rsidRPr="00246F7A">
        <w:rPr>
          <w:b/>
        </w:rPr>
        <w:t>LIST OF ACRONYMS</w:t>
      </w:r>
    </w:p>
    <w:p w:rsidR="003867E3" w:rsidRPr="00246F7A" w:rsidRDefault="003867E3" w:rsidP="003867E3">
      <w:pPr>
        <w:rPr>
          <w:rFonts w:ascii="Arial" w:hAnsi="Arial" w:cs="Arial"/>
        </w:rPr>
      </w:pPr>
      <w:r w:rsidRPr="00246F7A">
        <w:rPr>
          <w:rFonts w:ascii="Arial" w:hAnsi="Arial" w:cs="Arial"/>
        </w:rPr>
        <w:t xml:space="preserve"> ADD Action on Disability and Development </w:t>
      </w:r>
    </w:p>
    <w:p w:rsidR="003867E3" w:rsidRPr="00246F7A" w:rsidRDefault="003867E3" w:rsidP="003867E3">
      <w:pPr>
        <w:rPr>
          <w:rFonts w:ascii="Arial" w:hAnsi="Arial" w:cs="Arial"/>
        </w:rPr>
      </w:pPr>
      <w:r w:rsidRPr="00246F7A">
        <w:rPr>
          <w:rFonts w:ascii="Arial" w:hAnsi="Arial" w:cs="Arial"/>
        </w:rPr>
        <w:lastRenderedPageBreak/>
        <w:t>APCD Asia-Pacific Development Center on Disability</w:t>
      </w:r>
    </w:p>
    <w:p w:rsidR="003867E3" w:rsidRPr="00246F7A" w:rsidRDefault="003867E3" w:rsidP="003867E3">
      <w:pPr>
        <w:rPr>
          <w:rFonts w:ascii="Arial" w:hAnsi="Arial" w:cs="Arial"/>
        </w:rPr>
      </w:pPr>
      <w:r w:rsidRPr="00246F7A">
        <w:rPr>
          <w:rFonts w:ascii="Arial" w:hAnsi="Arial" w:cs="Arial"/>
        </w:rPr>
        <w:t xml:space="preserve"> </w:t>
      </w:r>
      <w:proofErr w:type="spellStart"/>
      <w:r w:rsidRPr="00246F7A">
        <w:rPr>
          <w:rFonts w:ascii="Arial" w:hAnsi="Arial" w:cs="Arial"/>
        </w:rPr>
        <w:t>BftW</w:t>
      </w:r>
      <w:proofErr w:type="spellEnd"/>
      <w:r w:rsidRPr="00246F7A">
        <w:rPr>
          <w:rFonts w:ascii="Arial" w:hAnsi="Arial" w:cs="Arial"/>
        </w:rPr>
        <w:t xml:space="preserve"> Bread for the World </w:t>
      </w:r>
    </w:p>
    <w:p w:rsidR="003867E3" w:rsidRPr="00246F7A" w:rsidRDefault="003867E3" w:rsidP="003867E3">
      <w:pPr>
        <w:rPr>
          <w:rFonts w:ascii="Arial" w:hAnsi="Arial" w:cs="Arial"/>
        </w:rPr>
      </w:pPr>
      <w:r w:rsidRPr="00246F7A">
        <w:rPr>
          <w:rFonts w:ascii="Arial" w:hAnsi="Arial" w:cs="Arial"/>
        </w:rPr>
        <w:t>BPKS Bangladesh Protibandhi Kallyan Somity</w:t>
      </w:r>
    </w:p>
    <w:p w:rsidR="003867E3" w:rsidRPr="00246F7A" w:rsidRDefault="003867E3" w:rsidP="003867E3">
      <w:pPr>
        <w:rPr>
          <w:rFonts w:ascii="Arial" w:hAnsi="Arial" w:cs="Arial"/>
        </w:rPr>
      </w:pPr>
      <w:r w:rsidRPr="00246F7A">
        <w:rPr>
          <w:rFonts w:ascii="Arial" w:hAnsi="Arial" w:cs="Arial"/>
        </w:rPr>
        <w:t xml:space="preserve"> CSCMP Civil Service Change Management Programme </w:t>
      </w:r>
    </w:p>
    <w:p w:rsidR="003867E3" w:rsidRPr="00246F7A" w:rsidRDefault="003867E3" w:rsidP="003867E3">
      <w:pPr>
        <w:rPr>
          <w:rFonts w:ascii="Arial" w:hAnsi="Arial" w:cs="Arial"/>
        </w:rPr>
      </w:pPr>
      <w:r w:rsidRPr="00246F7A">
        <w:rPr>
          <w:rFonts w:ascii="Arial" w:hAnsi="Arial" w:cs="Arial"/>
        </w:rPr>
        <w:t xml:space="preserve">CDPF Commonwealth Disabled Peoples’ Forum </w:t>
      </w:r>
    </w:p>
    <w:p w:rsidR="003867E3" w:rsidRPr="00246F7A" w:rsidRDefault="003867E3" w:rsidP="003867E3">
      <w:pPr>
        <w:rPr>
          <w:rFonts w:ascii="Arial" w:hAnsi="Arial" w:cs="Arial"/>
        </w:rPr>
      </w:pPr>
      <w:r w:rsidRPr="00246F7A">
        <w:rPr>
          <w:rFonts w:ascii="Arial" w:hAnsi="Arial" w:cs="Arial"/>
        </w:rPr>
        <w:t>CWDs Children with disabilities</w:t>
      </w:r>
    </w:p>
    <w:p w:rsidR="003867E3" w:rsidRPr="00246F7A" w:rsidRDefault="003867E3" w:rsidP="003867E3">
      <w:pPr>
        <w:rPr>
          <w:rFonts w:ascii="Arial" w:hAnsi="Arial" w:cs="Arial"/>
        </w:rPr>
      </w:pPr>
      <w:r w:rsidRPr="00246F7A">
        <w:rPr>
          <w:rFonts w:ascii="Arial" w:hAnsi="Arial" w:cs="Arial"/>
        </w:rPr>
        <w:t xml:space="preserve"> DPI Disabled Peoples’ International </w:t>
      </w:r>
    </w:p>
    <w:p w:rsidR="003867E3" w:rsidRPr="00246F7A" w:rsidRDefault="003867E3" w:rsidP="003867E3">
      <w:pPr>
        <w:rPr>
          <w:rFonts w:ascii="Arial" w:hAnsi="Arial" w:cs="Arial"/>
        </w:rPr>
      </w:pPr>
      <w:r w:rsidRPr="00246F7A">
        <w:rPr>
          <w:rFonts w:ascii="Arial" w:hAnsi="Arial" w:cs="Arial"/>
        </w:rPr>
        <w:t>DPO Disabled People’s Organization</w:t>
      </w:r>
    </w:p>
    <w:p w:rsidR="003867E3" w:rsidRPr="00246F7A" w:rsidRDefault="003867E3" w:rsidP="003867E3">
      <w:pPr>
        <w:rPr>
          <w:rFonts w:ascii="Arial" w:hAnsi="Arial" w:cs="Arial"/>
        </w:rPr>
      </w:pPr>
      <w:r w:rsidRPr="00246F7A">
        <w:rPr>
          <w:rFonts w:ascii="Arial" w:hAnsi="Arial" w:cs="Arial"/>
        </w:rPr>
        <w:t xml:space="preserve"> DPOD Disabled People’s Organization to Development</w:t>
      </w:r>
    </w:p>
    <w:p w:rsidR="003867E3" w:rsidRPr="00246F7A" w:rsidRDefault="003867E3" w:rsidP="003867E3">
      <w:pPr>
        <w:rPr>
          <w:rFonts w:ascii="Arial" w:hAnsi="Arial" w:cs="Arial"/>
        </w:rPr>
      </w:pPr>
      <w:r w:rsidRPr="00246F7A">
        <w:rPr>
          <w:rFonts w:ascii="Arial" w:hAnsi="Arial" w:cs="Arial"/>
        </w:rPr>
        <w:t xml:space="preserve"> EU European Union GO Government Organization </w:t>
      </w:r>
    </w:p>
    <w:p w:rsidR="003867E3" w:rsidRPr="00246F7A" w:rsidRDefault="003867E3" w:rsidP="003867E3">
      <w:pPr>
        <w:rPr>
          <w:rFonts w:ascii="Arial" w:hAnsi="Arial" w:cs="Arial"/>
        </w:rPr>
      </w:pPr>
      <w:r w:rsidRPr="00246F7A">
        <w:rPr>
          <w:rFonts w:ascii="Arial" w:hAnsi="Arial" w:cs="Arial"/>
        </w:rPr>
        <w:t xml:space="preserve">GDPOD Grassroots Disabled People’s Organization to Development </w:t>
      </w:r>
    </w:p>
    <w:p w:rsidR="003867E3" w:rsidRPr="00246F7A" w:rsidRDefault="003867E3" w:rsidP="003867E3">
      <w:pPr>
        <w:rPr>
          <w:rFonts w:ascii="Arial" w:hAnsi="Arial" w:cs="Arial"/>
        </w:rPr>
      </w:pPr>
      <w:r w:rsidRPr="00246F7A">
        <w:rPr>
          <w:rFonts w:ascii="Arial" w:hAnsi="Arial" w:cs="Arial"/>
        </w:rPr>
        <w:t xml:space="preserve">IAF International </w:t>
      </w:r>
      <w:proofErr w:type="spellStart"/>
      <w:r w:rsidRPr="00246F7A">
        <w:rPr>
          <w:rFonts w:ascii="Arial" w:hAnsi="Arial" w:cs="Arial"/>
        </w:rPr>
        <w:t>Abilympic</w:t>
      </w:r>
      <w:proofErr w:type="spellEnd"/>
      <w:r w:rsidRPr="00246F7A">
        <w:rPr>
          <w:rFonts w:ascii="Arial" w:hAnsi="Arial" w:cs="Arial"/>
        </w:rPr>
        <w:t xml:space="preserve"> Federation </w:t>
      </w:r>
    </w:p>
    <w:p w:rsidR="003867E3" w:rsidRPr="00246F7A" w:rsidRDefault="003867E3" w:rsidP="003867E3">
      <w:pPr>
        <w:rPr>
          <w:rFonts w:ascii="Arial" w:hAnsi="Arial" w:cs="Arial"/>
        </w:rPr>
      </w:pPr>
      <w:r w:rsidRPr="00246F7A">
        <w:rPr>
          <w:rFonts w:ascii="Arial" w:hAnsi="Arial" w:cs="Arial"/>
        </w:rPr>
        <w:t xml:space="preserve">IFHOHYP International Federation of Hard Of Hearing Young People </w:t>
      </w:r>
    </w:p>
    <w:p w:rsidR="003867E3" w:rsidRPr="00246F7A" w:rsidRDefault="003867E3" w:rsidP="003867E3">
      <w:pPr>
        <w:rPr>
          <w:rFonts w:ascii="Arial" w:hAnsi="Arial" w:cs="Arial"/>
        </w:rPr>
      </w:pPr>
      <w:r w:rsidRPr="00246F7A">
        <w:rPr>
          <w:rFonts w:ascii="Arial" w:hAnsi="Arial" w:cs="Arial"/>
        </w:rPr>
        <w:t xml:space="preserve">JICA Japan International Cooperation Agency </w:t>
      </w:r>
    </w:p>
    <w:p w:rsidR="003867E3" w:rsidRPr="00246F7A" w:rsidRDefault="003867E3" w:rsidP="003867E3">
      <w:pPr>
        <w:rPr>
          <w:rFonts w:ascii="Arial" w:hAnsi="Arial" w:cs="Arial"/>
        </w:rPr>
      </w:pPr>
      <w:r w:rsidRPr="00246F7A">
        <w:rPr>
          <w:rFonts w:ascii="Arial" w:hAnsi="Arial" w:cs="Arial"/>
        </w:rPr>
        <w:t>NADPO National Alliance of Disabled People’s Organization</w:t>
      </w:r>
    </w:p>
    <w:p w:rsidR="003867E3" w:rsidRPr="00246F7A" w:rsidRDefault="003867E3" w:rsidP="003867E3">
      <w:pPr>
        <w:rPr>
          <w:rFonts w:ascii="Arial" w:hAnsi="Arial" w:cs="Arial"/>
        </w:rPr>
      </w:pPr>
      <w:r w:rsidRPr="00246F7A">
        <w:rPr>
          <w:rFonts w:ascii="Arial" w:hAnsi="Arial" w:cs="Arial"/>
        </w:rPr>
        <w:t xml:space="preserve">NGO Non-government Organization </w:t>
      </w:r>
    </w:p>
    <w:p w:rsidR="003867E3" w:rsidRPr="00246F7A" w:rsidRDefault="003867E3" w:rsidP="003867E3">
      <w:pPr>
        <w:rPr>
          <w:rFonts w:ascii="Arial" w:hAnsi="Arial" w:cs="Arial"/>
        </w:rPr>
      </w:pPr>
      <w:r w:rsidRPr="00246F7A">
        <w:rPr>
          <w:rFonts w:ascii="Arial" w:hAnsi="Arial" w:cs="Arial"/>
        </w:rPr>
        <w:t>PSID Persons with disabilities Self Initiatives to Development</w:t>
      </w:r>
    </w:p>
    <w:p w:rsidR="003867E3" w:rsidRPr="00246F7A" w:rsidRDefault="003867E3" w:rsidP="003867E3">
      <w:pPr>
        <w:rPr>
          <w:rFonts w:ascii="Arial" w:hAnsi="Arial" w:cs="Arial"/>
        </w:rPr>
      </w:pPr>
      <w:r w:rsidRPr="00246F7A">
        <w:rPr>
          <w:rFonts w:ascii="Arial" w:hAnsi="Arial" w:cs="Arial"/>
        </w:rPr>
        <w:t xml:space="preserve"> PWDs Persons </w:t>
      </w:r>
      <w:proofErr w:type="gramStart"/>
      <w:r w:rsidRPr="00246F7A">
        <w:rPr>
          <w:rFonts w:ascii="Arial" w:hAnsi="Arial" w:cs="Arial"/>
        </w:rPr>
        <w:t>With</w:t>
      </w:r>
      <w:proofErr w:type="gramEnd"/>
      <w:r w:rsidRPr="00246F7A">
        <w:rPr>
          <w:rFonts w:ascii="Arial" w:hAnsi="Arial" w:cs="Arial"/>
        </w:rPr>
        <w:t xml:space="preserve"> Disabilities</w:t>
      </w:r>
    </w:p>
    <w:p w:rsidR="003867E3" w:rsidRPr="00246F7A" w:rsidRDefault="003867E3" w:rsidP="003867E3">
      <w:pPr>
        <w:rPr>
          <w:rFonts w:ascii="Arial" w:hAnsi="Arial" w:cs="Arial"/>
        </w:rPr>
      </w:pPr>
      <w:r w:rsidRPr="00246F7A">
        <w:rPr>
          <w:rFonts w:ascii="Arial" w:hAnsi="Arial" w:cs="Arial"/>
        </w:rPr>
        <w:t xml:space="preserve"> UNCRPD United Nations Convention on the Rights of Persons with Disabilities </w:t>
      </w:r>
    </w:p>
    <w:p w:rsidR="003867E3" w:rsidRPr="00246F7A" w:rsidRDefault="003867E3" w:rsidP="003867E3">
      <w:pPr>
        <w:rPr>
          <w:rFonts w:ascii="Arial" w:hAnsi="Arial" w:cs="Arial"/>
        </w:rPr>
      </w:pPr>
      <w:r w:rsidRPr="00246F7A">
        <w:rPr>
          <w:rFonts w:ascii="Arial" w:hAnsi="Arial" w:cs="Arial"/>
        </w:rPr>
        <w:t xml:space="preserve">UNDP United Nations Development Programme </w:t>
      </w:r>
    </w:p>
    <w:p w:rsidR="003867E3" w:rsidRPr="00246F7A" w:rsidRDefault="003867E3" w:rsidP="003867E3">
      <w:pPr>
        <w:rPr>
          <w:rFonts w:ascii="Arial" w:hAnsi="Arial" w:cs="Arial"/>
        </w:rPr>
      </w:pPr>
      <w:r w:rsidRPr="00246F7A">
        <w:rPr>
          <w:rFonts w:ascii="Arial" w:hAnsi="Arial" w:cs="Arial"/>
        </w:rPr>
        <w:t xml:space="preserve">UNESCAP United Nations Economic and Social Commission for Asia and the Pacific </w:t>
      </w:r>
    </w:p>
    <w:p w:rsidR="003867E3" w:rsidRPr="00246F7A" w:rsidRDefault="003867E3" w:rsidP="003867E3">
      <w:pPr>
        <w:rPr>
          <w:rFonts w:ascii="Arial" w:hAnsi="Arial" w:cs="Arial"/>
        </w:rPr>
      </w:pPr>
      <w:r w:rsidRPr="00246F7A">
        <w:rPr>
          <w:rFonts w:ascii="Arial" w:hAnsi="Arial" w:cs="Arial"/>
        </w:rPr>
        <w:t xml:space="preserve">UNHCR United Nations High Commissioner for Refugees </w:t>
      </w:r>
    </w:p>
    <w:p w:rsidR="003867E3" w:rsidRPr="00246F7A" w:rsidRDefault="003867E3" w:rsidP="003867E3">
      <w:pPr>
        <w:rPr>
          <w:rFonts w:ascii="Arial" w:hAnsi="Arial" w:cs="Arial"/>
        </w:rPr>
      </w:pPr>
      <w:r w:rsidRPr="00246F7A">
        <w:rPr>
          <w:rFonts w:ascii="Arial" w:hAnsi="Arial" w:cs="Arial"/>
        </w:rPr>
        <w:t xml:space="preserve">WDDF Women with Disabilities Development Foundation </w:t>
      </w:r>
    </w:p>
    <w:p w:rsidR="003867E3" w:rsidRPr="00246F7A" w:rsidRDefault="003867E3" w:rsidP="003867E3">
      <w:pPr>
        <w:rPr>
          <w:rFonts w:ascii="Arial" w:hAnsi="Arial" w:cs="Arial"/>
        </w:rPr>
      </w:pPr>
      <w:r w:rsidRPr="00246F7A">
        <w:rPr>
          <w:rFonts w:ascii="Arial" w:hAnsi="Arial" w:cs="Arial"/>
        </w:rPr>
        <w:t xml:space="preserve">WHO World Health Organization </w:t>
      </w:r>
    </w:p>
    <w:p w:rsidR="003867E3" w:rsidRDefault="003867E3" w:rsidP="003867E3">
      <w:pPr>
        <w:rPr>
          <w:rFonts w:ascii="Arial" w:hAnsi="Arial" w:cs="Arial"/>
        </w:rPr>
      </w:pPr>
      <w:r w:rsidRPr="00246F7A">
        <w:rPr>
          <w:rFonts w:ascii="Arial" w:hAnsi="Arial" w:cs="Arial"/>
        </w:rPr>
        <w:t xml:space="preserve">WWDs Women </w:t>
      </w:r>
      <w:proofErr w:type="gramStart"/>
      <w:r w:rsidRPr="00246F7A">
        <w:rPr>
          <w:rFonts w:ascii="Arial" w:hAnsi="Arial" w:cs="Arial"/>
        </w:rPr>
        <w:t>With</w:t>
      </w:r>
      <w:proofErr w:type="gramEnd"/>
      <w:r w:rsidRPr="00246F7A">
        <w:rPr>
          <w:rFonts w:ascii="Arial" w:hAnsi="Arial" w:cs="Arial"/>
        </w:rPr>
        <w:t xml:space="preserve"> Disabilitie</w:t>
      </w:r>
      <w:r>
        <w:rPr>
          <w:rFonts w:ascii="Arial" w:hAnsi="Arial" w:cs="Arial"/>
        </w:rPr>
        <w:t>s</w:t>
      </w:r>
    </w:p>
    <w:p w:rsidR="003867E3" w:rsidRDefault="003867E3" w:rsidP="003867E3">
      <w:pPr>
        <w:rPr>
          <w:rFonts w:ascii="Arial" w:hAnsi="Arial" w:cs="Arial"/>
        </w:rPr>
      </w:pPr>
    </w:p>
    <w:p w:rsidR="003867E3" w:rsidRDefault="003867E3" w:rsidP="003867E3">
      <w:pPr>
        <w:rPr>
          <w:rFonts w:ascii="Arial" w:hAnsi="Arial" w:cs="Arial"/>
        </w:rPr>
      </w:pPr>
    </w:p>
    <w:p w:rsidR="003867E3" w:rsidRDefault="003867E3" w:rsidP="003867E3">
      <w:pPr>
        <w:rPr>
          <w:rFonts w:ascii="Arial" w:hAnsi="Arial" w:cs="Arial"/>
        </w:rPr>
      </w:pPr>
    </w:p>
    <w:p w:rsidR="003867E3" w:rsidRDefault="003867E3" w:rsidP="003867E3">
      <w:pPr>
        <w:rPr>
          <w:rFonts w:ascii="Arial" w:hAnsi="Arial" w:cs="Arial"/>
        </w:rPr>
      </w:pPr>
    </w:p>
    <w:p w:rsidR="003867E3" w:rsidRDefault="003867E3" w:rsidP="003867E3">
      <w:pPr>
        <w:rPr>
          <w:rFonts w:ascii="Arial" w:hAnsi="Arial" w:cs="Arial"/>
        </w:rPr>
      </w:pPr>
    </w:p>
    <w:p w:rsidR="003867E3" w:rsidRDefault="003867E3" w:rsidP="003867E3">
      <w:pPr>
        <w:rPr>
          <w:rFonts w:ascii="Arial" w:hAnsi="Arial" w:cs="Arial"/>
        </w:rPr>
      </w:pPr>
    </w:p>
    <w:p w:rsidR="003867E3" w:rsidRDefault="003867E3" w:rsidP="003867E3">
      <w:pPr>
        <w:rPr>
          <w:rFonts w:ascii="Arial" w:hAnsi="Arial" w:cs="Arial"/>
        </w:rPr>
      </w:pPr>
    </w:p>
    <w:p w:rsidR="00372CED" w:rsidRDefault="00372CED"/>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867E3" w:rsidRDefault="003867E3"/>
    <w:p w:rsidR="003B5F23" w:rsidRDefault="003B5F23" w:rsidP="003B5F23">
      <w:pPr>
        <w:spacing w:after="0" w:line="360" w:lineRule="auto"/>
        <w:jc w:val="both"/>
        <w:rPr>
          <w:rFonts w:ascii="Arial Narrow" w:hAnsi="Arial Narrow"/>
          <w:b/>
          <w:bCs/>
          <w:sz w:val="24"/>
          <w:szCs w:val="24"/>
        </w:rPr>
      </w:pPr>
      <w:r w:rsidRPr="009372F7">
        <w:rPr>
          <w:rFonts w:ascii="Arial" w:hAnsi="Arial" w:cs="Arial"/>
          <w:b/>
          <w:iCs/>
          <w:color w:val="000000"/>
          <w:shd w:val="clear" w:color="auto" w:fill="FFFFFF"/>
        </w:rPr>
        <w:t xml:space="preserve">Social Mapping of Youth Employability among the Differently-Abled Community in South Asia: A Case Study of Deaf and Sign Language Users through Accessibility in </w:t>
      </w:r>
      <w:proofErr w:type="gramStart"/>
      <w:r w:rsidRPr="009372F7">
        <w:rPr>
          <w:rFonts w:ascii="Arial" w:hAnsi="Arial" w:cs="Arial"/>
          <w:b/>
          <w:iCs/>
          <w:color w:val="000000"/>
          <w:shd w:val="clear" w:color="auto" w:fill="FFFFFF"/>
        </w:rPr>
        <w:t>IT</w:t>
      </w:r>
      <w:proofErr w:type="gramEnd"/>
      <w:r w:rsidRPr="009372F7">
        <w:rPr>
          <w:rFonts w:ascii="Arial" w:hAnsi="Arial" w:cs="Arial"/>
          <w:b/>
          <w:iCs/>
          <w:color w:val="000000"/>
          <w:shd w:val="clear" w:color="auto" w:fill="FFFFFF"/>
        </w:rPr>
        <w:t xml:space="preserve"> Sector of Bangladesh</w:t>
      </w:r>
      <w:r w:rsidRPr="00916296">
        <w:rPr>
          <w:rFonts w:ascii="Arial Narrow" w:hAnsi="Arial Narrow"/>
          <w:b/>
          <w:i/>
          <w:iCs/>
          <w:color w:val="000000"/>
          <w:sz w:val="24"/>
          <w:szCs w:val="24"/>
          <w:shd w:val="clear" w:color="auto" w:fill="FFFFFF"/>
        </w:rPr>
        <w:t>’</w:t>
      </w:r>
    </w:p>
    <w:p w:rsidR="003867E3" w:rsidRDefault="003867E3"/>
    <w:p w:rsidR="003867E3" w:rsidRPr="003B5F23" w:rsidRDefault="00134D32">
      <w:pPr>
        <w:rPr>
          <w:rFonts w:ascii="Arial" w:hAnsi="Arial" w:cs="Arial"/>
          <w:b/>
        </w:rPr>
      </w:pPr>
      <w:r w:rsidRPr="00134D32">
        <w:rPr>
          <w:rFonts w:ascii="Arial" w:hAnsi="Arial" w:cs="Arial"/>
          <w:b/>
        </w:rPr>
        <w:t>Preface:</w:t>
      </w:r>
    </w:p>
    <w:p w:rsidR="00372CED" w:rsidRPr="003867E3" w:rsidRDefault="003867E3" w:rsidP="006B389D">
      <w:pPr>
        <w:spacing w:line="360" w:lineRule="auto"/>
        <w:rPr>
          <w:rFonts w:ascii="Arial" w:hAnsi="Arial" w:cs="Arial"/>
        </w:rPr>
      </w:pPr>
      <w:r w:rsidRPr="003867E3">
        <w:rPr>
          <w:rFonts w:ascii="Arial" w:hAnsi="Arial" w:cs="Arial"/>
        </w:rPr>
        <w:t xml:space="preserve">Over the past few decades, the world witnessed significant economic transformations and shifts in the labour market as a result of globalization, regionalization and technological advances. The reach of globalization runs deep and wide, leaving indelible impacts on societies in multiple areas and at all levels. The pathways from education to employment are more twisted and complex. Lifelong tenure and job security can no longer be taken for granted. New forms of employment and contractual agreements have emerged, in some cases </w:t>
      </w:r>
      <w:proofErr w:type="spellStart"/>
      <w:r w:rsidRPr="003867E3">
        <w:rPr>
          <w:rFonts w:ascii="Arial" w:hAnsi="Arial" w:cs="Arial"/>
        </w:rPr>
        <w:t>favouring</w:t>
      </w:r>
      <w:proofErr w:type="spellEnd"/>
      <w:r w:rsidRPr="003867E3">
        <w:rPr>
          <w:rFonts w:ascii="Arial" w:hAnsi="Arial" w:cs="Arial"/>
        </w:rPr>
        <w:t xml:space="preserve"> the employers, and in others allowing individuals to have greater flexibility to meet their family responsibilities and pursue other interests. An area of substantial change is the shrinking of agriculture-based employment. According to Dobb et al. (2012), between 1990 and 2008, more than 1 billion non-farm jobs were created worldwide, of which 84% were in developing countries, thus helping to lift 620 million people out of poverty. At the same time, advanced economies saw their service and technology industries expanding to provide millions of new high-paying jobs for highly skilled workers. The financial crisis in the late 2000s, however, slowed the growth and created a situation where the demand for high-skill workers remains high, but low-skill workers are having difficulties securing gainful employment</w:t>
      </w:r>
      <w:proofErr w:type="gramStart"/>
      <w:r w:rsidRPr="003867E3">
        <w:rPr>
          <w:rFonts w:ascii="Arial" w:hAnsi="Arial" w:cs="Arial"/>
        </w:rPr>
        <w:t>.[</w:t>
      </w:r>
      <w:proofErr w:type="gramEnd"/>
      <w:r w:rsidRPr="003867E3">
        <w:rPr>
          <w:rFonts w:ascii="Arial" w:hAnsi="Arial" w:cs="Arial"/>
        </w:rPr>
        <w:t xml:space="preserve">1] Data from the Asia-Pacific region showed similar trends with the service sector increasing its share of employment (from 37.1% in 2010 to 39% in 2013) against a drop in the agriculture sector (38.4% in 2010 to less than 35% in 2013).[2] </w:t>
      </w:r>
    </w:p>
    <w:p w:rsidR="00246F7A" w:rsidRPr="003867E3" w:rsidRDefault="00246F7A" w:rsidP="006B389D">
      <w:pPr>
        <w:spacing w:line="360" w:lineRule="auto"/>
        <w:rPr>
          <w:rFonts w:ascii="Arial" w:hAnsi="Arial" w:cs="Arial"/>
        </w:rPr>
      </w:pPr>
    </w:p>
    <w:p w:rsidR="00246F7A" w:rsidRPr="003867E3" w:rsidRDefault="00246F7A" w:rsidP="006B389D">
      <w:pPr>
        <w:spacing w:line="360" w:lineRule="auto"/>
        <w:rPr>
          <w:rFonts w:ascii="Arial" w:hAnsi="Arial" w:cs="Arial"/>
        </w:rPr>
      </w:pPr>
    </w:p>
    <w:p w:rsidR="00246F7A" w:rsidRPr="003867E3" w:rsidRDefault="00246F7A" w:rsidP="003867E3">
      <w:pPr>
        <w:spacing w:line="360" w:lineRule="auto"/>
        <w:rPr>
          <w:rFonts w:ascii="Arial" w:hAnsi="Arial" w:cs="Arial"/>
        </w:rPr>
      </w:pPr>
    </w:p>
    <w:p w:rsidR="00246F7A" w:rsidRDefault="00246F7A"/>
    <w:p w:rsidR="003867E3" w:rsidRDefault="003867E3"/>
    <w:p w:rsidR="003E0FF6" w:rsidRPr="001246A5" w:rsidRDefault="003B5F23" w:rsidP="00246F7A">
      <w:pPr>
        <w:pStyle w:val="NoSpacing"/>
        <w:rPr>
          <w:rFonts w:ascii="Arial" w:hAnsi="Arial" w:cs="Arial"/>
          <w:b/>
          <w:sz w:val="18"/>
          <w:szCs w:val="18"/>
        </w:rPr>
      </w:pPr>
      <w:r w:rsidRPr="001246A5">
        <w:rPr>
          <w:rFonts w:ascii="Arial" w:hAnsi="Arial" w:cs="Arial"/>
          <w:b/>
          <w:sz w:val="18"/>
          <w:szCs w:val="18"/>
        </w:rPr>
        <w:t>[</w:t>
      </w:r>
      <w:r w:rsidR="00540845" w:rsidRPr="001246A5">
        <w:rPr>
          <w:rFonts w:ascii="Arial" w:hAnsi="Arial" w:cs="Arial"/>
          <w:b/>
          <w:sz w:val="18"/>
          <w:szCs w:val="18"/>
        </w:rPr>
        <w:t>1</w:t>
      </w:r>
      <w:r w:rsidRPr="001246A5">
        <w:rPr>
          <w:rFonts w:ascii="Arial" w:hAnsi="Arial" w:cs="Arial"/>
          <w:b/>
          <w:sz w:val="18"/>
          <w:szCs w:val="18"/>
        </w:rPr>
        <w:t>]</w:t>
      </w:r>
    </w:p>
    <w:p w:rsidR="00AC2CE9" w:rsidRDefault="00AC2CE9" w:rsidP="00246F7A">
      <w:pPr>
        <w:pStyle w:val="NoSpacing"/>
        <w:rPr>
          <w:rFonts w:cs="Calibri"/>
          <w:b/>
          <w:sz w:val="28"/>
          <w:szCs w:val="28"/>
        </w:rPr>
      </w:pPr>
    </w:p>
    <w:p w:rsidR="00AC2CE9" w:rsidRDefault="00AC2CE9" w:rsidP="00246F7A">
      <w:pPr>
        <w:pStyle w:val="NoSpacing"/>
        <w:rPr>
          <w:rFonts w:cs="Calibri"/>
          <w:b/>
          <w:sz w:val="28"/>
          <w:szCs w:val="28"/>
        </w:rPr>
      </w:pPr>
    </w:p>
    <w:p w:rsidR="00246F7A" w:rsidRDefault="00246F7A" w:rsidP="00246F7A">
      <w:pPr>
        <w:pStyle w:val="NoSpacing"/>
        <w:rPr>
          <w:rFonts w:cs="Calibri"/>
          <w:b/>
          <w:sz w:val="28"/>
          <w:szCs w:val="28"/>
        </w:rPr>
      </w:pPr>
      <w:r w:rsidRPr="008B7B59">
        <w:rPr>
          <w:rFonts w:cs="Calibri"/>
          <w:b/>
          <w:sz w:val="28"/>
          <w:szCs w:val="28"/>
        </w:rPr>
        <w:t>Objectives:</w:t>
      </w:r>
    </w:p>
    <w:p w:rsidR="00246F7A" w:rsidRDefault="00246F7A" w:rsidP="00246F7A">
      <w:pPr>
        <w:pStyle w:val="NoSpacing"/>
        <w:ind w:left="720"/>
        <w:rPr>
          <w:rFonts w:ascii="Arial" w:hAnsi="Arial" w:cs="Arial"/>
        </w:rPr>
      </w:pPr>
    </w:p>
    <w:p w:rsidR="00246F7A" w:rsidRPr="00385965" w:rsidRDefault="00246F7A" w:rsidP="000D67CF">
      <w:pPr>
        <w:pStyle w:val="NoSpacing"/>
        <w:numPr>
          <w:ilvl w:val="0"/>
          <w:numId w:val="13"/>
        </w:numPr>
        <w:spacing w:line="360" w:lineRule="auto"/>
        <w:rPr>
          <w:rFonts w:ascii="Arial" w:hAnsi="Arial" w:cs="Arial"/>
        </w:rPr>
      </w:pPr>
      <w:r w:rsidRPr="00385965">
        <w:rPr>
          <w:rFonts w:ascii="Arial" w:hAnsi="Arial" w:cs="Arial"/>
        </w:rPr>
        <w:t>To empower the disable ( Which we literally  use) but in this era we do consider them differently able</w:t>
      </w:r>
    </w:p>
    <w:p w:rsidR="00246F7A" w:rsidRPr="00385965" w:rsidRDefault="00246F7A" w:rsidP="000D67CF">
      <w:pPr>
        <w:pStyle w:val="NoSpacing"/>
        <w:numPr>
          <w:ilvl w:val="0"/>
          <w:numId w:val="13"/>
        </w:numPr>
        <w:spacing w:line="360" w:lineRule="auto"/>
        <w:rPr>
          <w:rFonts w:ascii="Arial" w:hAnsi="Arial" w:cs="Arial"/>
        </w:rPr>
      </w:pPr>
      <w:r w:rsidRPr="00385965">
        <w:rPr>
          <w:rFonts w:ascii="Arial" w:hAnsi="Arial" w:cs="Arial"/>
        </w:rPr>
        <w:lastRenderedPageBreak/>
        <w:t>To follow the inclusive policy  for promoting the sign language users and the people who are physically disable</w:t>
      </w:r>
    </w:p>
    <w:p w:rsidR="00246F7A" w:rsidRPr="00385965" w:rsidRDefault="00246F7A" w:rsidP="000D67CF">
      <w:pPr>
        <w:pStyle w:val="NoSpacing"/>
        <w:numPr>
          <w:ilvl w:val="0"/>
          <w:numId w:val="13"/>
        </w:numPr>
        <w:spacing w:line="360" w:lineRule="auto"/>
        <w:rPr>
          <w:rFonts w:ascii="Arial" w:hAnsi="Arial" w:cs="Arial"/>
        </w:rPr>
      </w:pPr>
      <w:r w:rsidRPr="00385965">
        <w:rPr>
          <w:rFonts w:ascii="Arial" w:hAnsi="Arial" w:cs="Arial"/>
        </w:rPr>
        <w:t>To enrich them through the IT , i. e-Graphics, Internet Marketing and  Word Press</w:t>
      </w:r>
    </w:p>
    <w:p w:rsidR="00246F7A" w:rsidRPr="00385965" w:rsidRDefault="00246F7A" w:rsidP="000D67CF">
      <w:pPr>
        <w:pStyle w:val="NoSpacing"/>
        <w:numPr>
          <w:ilvl w:val="0"/>
          <w:numId w:val="13"/>
        </w:numPr>
        <w:spacing w:line="360" w:lineRule="auto"/>
        <w:rPr>
          <w:rFonts w:ascii="Arial" w:hAnsi="Arial" w:cs="Arial"/>
        </w:rPr>
      </w:pPr>
      <w:r w:rsidRPr="00385965">
        <w:rPr>
          <w:rFonts w:ascii="Arial" w:hAnsi="Arial" w:cs="Arial"/>
        </w:rPr>
        <w:t>To make them communicative in English</w:t>
      </w:r>
      <w:r w:rsidR="00F709D8">
        <w:rPr>
          <w:rFonts w:ascii="Arial" w:hAnsi="Arial" w:cs="Arial"/>
        </w:rPr>
        <w:t xml:space="preserve"> content writing  and find out other resources to get them engaged in IT Industry where they can contribute</w:t>
      </w:r>
    </w:p>
    <w:p w:rsidR="00246F7A" w:rsidRPr="00385965" w:rsidRDefault="00246F7A" w:rsidP="000D67CF">
      <w:pPr>
        <w:pStyle w:val="NoSpacing"/>
        <w:numPr>
          <w:ilvl w:val="0"/>
          <w:numId w:val="13"/>
        </w:numPr>
        <w:spacing w:line="360" w:lineRule="auto"/>
        <w:rPr>
          <w:rFonts w:ascii="Arial" w:hAnsi="Arial" w:cs="Arial"/>
        </w:rPr>
      </w:pPr>
      <w:r w:rsidRPr="00385965">
        <w:rPr>
          <w:rFonts w:ascii="Arial" w:hAnsi="Arial" w:cs="Arial"/>
        </w:rPr>
        <w:t>To  make them engage in self-employment</w:t>
      </w:r>
    </w:p>
    <w:p w:rsidR="00246F7A" w:rsidRDefault="00246F7A" w:rsidP="000D67CF">
      <w:pPr>
        <w:pStyle w:val="NoSpacing"/>
        <w:numPr>
          <w:ilvl w:val="0"/>
          <w:numId w:val="13"/>
        </w:numPr>
        <w:spacing w:line="360" w:lineRule="auto"/>
        <w:rPr>
          <w:rFonts w:ascii="Arial" w:hAnsi="Arial" w:cs="Arial"/>
        </w:rPr>
      </w:pPr>
      <w:r w:rsidRPr="00385965">
        <w:rPr>
          <w:rFonts w:ascii="Arial" w:hAnsi="Arial" w:cs="Arial"/>
        </w:rPr>
        <w:t>To organize the social connectivity  and networking</w:t>
      </w:r>
    </w:p>
    <w:p w:rsidR="00B21215" w:rsidRPr="00B21215" w:rsidRDefault="00B21215" w:rsidP="000D67CF">
      <w:pPr>
        <w:pStyle w:val="NoSpacing"/>
        <w:numPr>
          <w:ilvl w:val="0"/>
          <w:numId w:val="13"/>
        </w:numPr>
        <w:spacing w:line="360" w:lineRule="auto"/>
        <w:rPr>
          <w:rFonts w:ascii="Arial" w:hAnsi="Arial" w:cs="Arial"/>
        </w:rPr>
      </w:pPr>
      <w:r w:rsidRPr="00B21215">
        <w:rPr>
          <w:rFonts w:ascii="TimesNewRomanPSMT" w:hAnsi="TimesNewRomanPSMT" w:cs="TimesNewRomanPSMT"/>
        </w:rPr>
        <w:t xml:space="preserve">To investigate whether the class and access to information affect the inclusion or exclusion men and women </w:t>
      </w:r>
      <w:r>
        <w:rPr>
          <w:rFonts w:ascii="TimesNewRomanPSMT" w:hAnsi="TimesNewRomanPSMT" w:cs="TimesNewRomanPSMT"/>
        </w:rPr>
        <w:t xml:space="preserve"> </w:t>
      </w:r>
      <w:r w:rsidRPr="00B21215">
        <w:rPr>
          <w:rFonts w:ascii="TimesNewRomanPSMT" w:hAnsi="TimesNewRomanPSMT" w:cs="TimesNewRomanPSMT"/>
        </w:rPr>
        <w:t xml:space="preserve"> being differently able from digital participation in terms of</w:t>
      </w:r>
      <w:r>
        <w:rPr>
          <w:rFonts w:ascii="TimesNewRomanPSMT" w:hAnsi="TimesNewRomanPSMT" w:cs="TimesNewRomanPSMT"/>
        </w:rPr>
        <w:t xml:space="preserve"> </w:t>
      </w:r>
      <w:r w:rsidRPr="00B21215">
        <w:rPr>
          <w:rFonts w:ascii="TimesNewRomanPSMT" w:hAnsi="TimesNewRomanPSMT" w:cs="TimesNewRomanPSMT"/>
        </w:rPr>
        <w:t>access to devices, access to Internet connections, computer and language skills and social network support.</w:t>
      </w:r>
    </w:p>
    <w:p w:rsidR="00B21215" w:rsidRPr="00B21215" w:rsidRDefault="00B21215" w:rsidP="000D67CF">
      <w:pPr>
        <w:pStyle w:val="NoSpacing"/>
        <w:numPr>
          <w:ilvl w:val="0"/>
          <w:numId w:val="13"/>
        </w:numPr>
        <w:spacing w:line="360" w:lineRule="auto"/>
        <w:rPr>
          <w:rFonts w:ascii="Arial" w:hAnsi="Arial" w:cs="Arial"/>
        </w:rPr>
      </w:pPr>
      <w:r w:rsidRPr="00B21215">
        <w:rPr>
          <w:rFonts w:ascii="Symbol" w:hAnsi="Symbol" w:cs="Symbol"/>
        </w:rPr>
        <w:t></w:t>
      </w:r>
      <w:r w:rsidRPr="00B21215">
        <w:rPr>
          <w:rFonts w:ascii="TimesNewRomanPSMT" w:hAnsi="TimesNewRomanPSMT" w:cs="TimesNewRomanPSMT"/>
        </w:rPr>
        <w:t>To understand the individual characteristics (sex, age, education, occupation, civil status, etc.) that enable a community member’s access and usage of ICTs.</w:t>
      </w:r>
    </w:p>
    <w:p w:rsidR="00246F7A" w:rsidRPr="00B21215" w:rsidRDefault="00B21215" w:rsidP="000D67CF">
      <w:pPr>
        <w:pStyle w:val="ListParagraph"/>
        <w:numPr>
          <w:ilvl w:val="0"/>
          <w:numId w:val="13"/>
        </w:numPr>
        <w:spacing w:line="360" w:lineRule="auto"/>
        <w:rPr>
          <w:rFonts w:ascii="Arial Narrow" w:hAnsi="Arial Narrow"/>
          <w:b/>
          <w:i/>
          <w:iCs/>
          <w:color w:val="000000"/>
          <w:sz w:val="24"/>
          <w:szCs w:val="24"/>
          <w:shd w:val="clear" w:color="auto" w:fill="FFFFFF"/>
        </w:rPr>
      </w:pPr>
      <w:r w:rsidRPr="00B21215">
        <w:rPr>
          <w:rFonts w:ascii="Symbol" w:hAnsi="Symbol" w:cs="Symbol"/>
        </w:rPr>
        <w:t></w:t>
      </w:r>
      <w:r w:rsidRPr="00B21215">
        <w:rPr>
          <w:rFonts w:ascii="TimesNewRomanPSMT" w:hAnsi="TimesNewRomanPSMT" w:cs="TimesNewRomanPSMT"/>
        </w:rPr>
        <w:t>To make policy recommendations to improve deaf youth’s inclusion in digital Bangladesh</w:t>
      </w:r>
    </w:p>
    <w:p w:rsidR="00246F7A" w:rsidRDefault="00246F7A" w:rsidP="000D67CF">
      <w:pPr>
        <w:spacing w:line="360" w:lineRule="auto"/>
      </w:pPr>
    </w:p>
    <w:p w:rsidR="009F4D0C" w:rsidRPr="00B21215" w:rsidRDefault="00B21215" w:rsidP="000D67CF">
      <w:pPr>
        <w:spacing w:line="360" w:lineRule="auto"/>
        <w:rPr>
          <w:rFonts w:ascii="Arial" w:hAnsi="Arial" w:cs="Arial"/>
        </w:rPr>
      </w:pPr>
      <w:r w:rsidRPr="00B21215">
        <w:rPr>
          <w:rFonts w:ascii="Arial" w:hAnsi="Arial" w:cs="Arial"/>
        </w:rPr>
        <w:t>The study is about deaf youth’s</w:t>
      </w:r>
      <w:r w:rsidR="009F4D0C" w:rsidRPr="00B21215">
        <w:rPr>
          <w:rFonts w:ascii="Arial" w:hAnsi="Arial" w:cs="Arial"/>
        </w:rPr>
        <w:t xml:space="preserve"> inclusion in Digital Bangladesh. It argues that enabling policy environments instituted by the Government of Bangladesh over the past six years have not necessarily improved digital inclusion</w:t>
      </w:r>
      <w:r w:rsidRPr="00B21215">
        <w:rPr>
          <w:rFonts w:ascii="Arial" w:hAnsi="Arial" w:cs="Arial"/>
        </w:rPr>
        <w:t xml:space="preserve"> of employ-ability</w:t>
      </w:r>
      <w:r w:rsidR="009F4D0C" w:rsidRPr="00B21215">
        <w:rPr>
          <w:rFonts w:ascii="Arial" w:hAnsi="Arial" w:cs="Arial"/>
        </w:rPr>
        <w:t xml:space="preserve">, particularly </w:t>
      </w:r>
      <w:r w:rsidRPr="00B21215">
        <w:rPr>
          <w:rFonts w:ascii="Arial" w:hAnsi="Arial" w:cs="Arial"/>
        </w:rPr>
        <w:t xml:space="preserve">with respect to differently able. Rather, the digital inclusion of differently able </w:t>
      </w:r>
      <w:r w:rsidR="009F4D0C" w:rsidRPr="00B21215">
        <w:rPr>
          <w:rFonts w:ascii="Arial" w:hAnsi="Arial" w:cs="Arial"/>
        </w:rPr>
        <w:t>is facilitated by both th</w:t>
      </w:r>
      <w:r w:rsidRPr="00B21215">
        <w:rPr>
          <w:rFonts w:ascii="Arial" w:hAnsi="Arial" w:cs="Arial"/>
        </w:rPr>
        <w:t xml:space="preserve">e individual’s socio demographic </w:t>
      </w:r>
      <w:r w:rsidR="009F4D0C" w:rsidRPr="00B21215">
        <w:rPr>
          <w:rFonts w:ascii="Arial" w:hAnsi="Arial" w:cs="Arial"/>
        </w:rPr>
        <w:t xml:space="preserve">context </w:t>
      </w:r>
      <w:r w:rsidRPr="00B21215">
        <w:rPr>
          <w:rFonts w:ascii="Arial" w:hAnsi="Arial" w:cs="Arial"/>
        </w:rPr>
        <w:t xml:space="preserve">(age, education, occupation and </w:t>
      </w:r>
      <w:r w:rsidR="009F4D0C" w:rsidRPr="00B21215">
        <w:rPr>
          <w:rFonts w:ascii="Arial" w:hAnsi="Arial" w:cs="Arial"/>
        </w:rPr>
        <w:t>civil status</w:t>
      </w:r>
      <w:proofErr w:type="gramStart"/>
      <w:r w:rsidR="009F4D0C" w:rsidRPr="00B21215">
        <w:rPr>
          <w:rFonts w:ascii="Arial" w:hAnsi="Arial" w:cs="Arial"/>
        </w:rPr>
        <w:t xml:space="preserve">) </w:t>
      </w:r>
      <w:r>
        <w:rPr>
          <w:rFonts w:ascii="Arial" w:hAnsi="Arial" w:cs="Arial"/>
        </w:rPr>
        <w:t>.</w:t>
      </w:r>
      <w:proofErr w:type="gramEnd"/>
    </w:p>
    <w:p w:rsidR="006B389D" w:rsidRDefault="006B389D" w:rsidP="000D67CF">
      <w:pPr>
        <w:autoSpaceDE w:val="0"/>
        <w:autoSpaceDN w:val="0"/>
        <w:adjustRightInd w:val="0"/>
        <w:spacing w:after="0" w:line="360" w:lineRule="auto"/>
        <w:rPr>
          <w:rFonts w:ascii="TimesNewRomanPS-BoldMT" w:hAnsi="TimesNewRomanPS-BoldMT" w:cs="TimesNewRomanPS-BoldMT"/>
          <w:b/>
          <w:bCs/>
        </w:rPr>
      </w:pPr>
    </w:p>
    <w:p w:rsidR="006B389D" w:rsidRDefault="006B389D" w:rsidP="000D67CF">
      <w:pPr>
        <w:autoSpaceDE w:val="0"/>
        <w:autoSpaceDN w:val="0"/>
        <w:adjustRightInd w:val="0"/>
        <w:spacing w:after="0" w:line="360" w:lineRule="auto"/>
        <w:rPr>
          <w:rFonts w:ascii="TimesNewRomanPS-BoldMT" w:hAnsi="TimesNewRomanPS-BoldMT" w:cs="TimesNewRomanPS-BoldMT"/>
          <w:b/>
          <w:bCs/>
        </w:rPr>
      </w:pPr>
    </w:p>
    <w:p w:rsidR="006B389D" w:rsidRDefault="006B389D" w:rsidP="000D67CF">
      <w:pPr>
        <w:autoSpaceDE w:val="0"/>
        <w:autoSpaceDN w:val="0"/>
        <w:adjustRightInd w:val="0"/>
        <w:spacing w:after="0" w:line="360" w:lineRule="auto"/>
        <w:rPr>
          <w:rFonts w:ascii="TimesNewRomanPS-BoldMT" w:hAnsi="TimesNewRomanPS-BoldMT" w:cs="TimesNewRomanPS-BoldMT"/>
          <w:b/>
          <w:bCs/>
        </w:rPr>
      </w:pPr>
    </w:p>
    <w:p w:rsidR="00134D32" w:rsidRDefault="00134D32" w:rsidP="000D67CF">
      <w:pPr>
        <w:autoSpaceDE w:val="0"/>
        <w:autoSpaceDN w:val="0"/>
        <w:adjustRightInd w:val="0"/>
        <w:spacing w:after="0" w:line="360" w:lineRule="auto"/>
        <w:rPr>
          <w:rFonts w:ascii="TimesNewRomanPS-BoldMT" w:hAnsi="TimesNewRomanPS-BoldMT" w:cs="TimesNewRomanPS-BoldMT"/>
          <w:b/>
          <w:bCs/>
        </w:rPr>
      </w:pPr>
    </w:p>
    <w:p w:rsidR="00134D32" w:rsidRDefault="00134D32" w:rsidP="000D67CF">
      <w:pPr>
        <w:autoSpaceDE w:val="0"/>
        <w:autoSpaceDN w:val="0"/>
        <w:adjustRightInd w:val="0"/>
        <w:spacing w:after="0" w:line="360" w:lineRule="auto"/>
        <w:rPr>
          <w:rFonts w:ascii="TimesNewRomanPS-BoldMT" w:hAnsi="TimesNewRomanPS-BoldMT" w:cs="TimesNewRomanPS-BoldMT"/>
          <w:b/>
          <w:bCs/>
        </w:rPr>
      </w:pPr>
    </w:p>
    <w:p w:rsidR="00134D32" w:rsidRDefault="00134D32" w:rsidP="000D67CF">
      <w:pPr>
        <w:autoSpaceDE w:val="0"/>
        <w:autoSpaceDN w:val="0"/>
        <w:adjustRightInd w:val="0"/>
        <w:spacing w:after="0" w:line="360" w:lineRule="auto"/>
        <w:rPr>
          <w:rFonts w:ascii="TimesNewRomanPS-BoldMT" w:hAnsi="TimesNewRomanPS-BoldMT" w:cs="TimesNewRomanPS-BoldMT"/>
          <w:b/>
          <w:bCs/>
        </w:rPr>
      </w:pPr>
    </w:p>
    <w:p w:rsidR="000D67CF" w:rsidRPr="00BE6BE6" w:rsidRDefault="00A13A0F" w:rsidP="00540845">
      <w:pPr>
        <w:autoSpaceDE w:val="0"/>
        <w:autoSpaceDN w:val="0"/>
        <w:adjustRightInd w:val="0"/>
        <w:spacing w:after="0" w:line="360" w:lineRule="auto"/>
        <w:rPr>
          <w:rFonts w:ascii="Arial" w:hAnsi="Arial" w:cs="Arial"/>
          <w:b/>
          <w:sz w:val="18"/>
          <w:szCs w:val="18"/>
        </w:rPr>
      </w:pPr>
      <w:proofErr w:type="gramStart"/>
      <w:r w:rsidRPr="00BE6BE6">
        <w:rPr>
          <w:rFonts w:ascii="Arial" w:hAnsi="Arial" w:cs="Arial"/>
          <w:b/>
          <w:sz w:val="18"/>
          <w:szCs w:val="18"/>
        </w:rPr>
        <w:t>.</w:t>
      </w:r>
      <w:r w:rsidR="00540845" w:rsidRPr="00BE6BE6">
        <w:rPr>
          <w:rFonts w:ascii="Arial" w:hAnsi="Arial" w:cs="Arial"/>
          <w:b/>
          <w:sz w:val="18"/>
          <w:szCs w:val="18"/>
        </w:rPr>
        <w:t>[</w:t>
      </w:r>
      <w:proofErr w:type="gramEnd"/>
      <w:r w:rsidR="00540845" w:rsidRPr="00BE6BE6">
        <w:rPr>
          <w:rFonts w:ascii="Arial" w:hAnsi="Arial" w:cs="Arial"/>
          <w:b/>
          <w:sz w:val="18"/>
          <w:szCs w:val="18"/>
        </w:rPr>
        <w:t>2]</w:t>
      </w:r>
    </w:p>
    <w:p w:rsidR="000D67CF" w:rsidRDefault="000D67CF">
      <w:pPr>
        <w:rPr>
          <w:rFonts w:ascii="TimesNewRomanPS-BoldMT" w:hAnsi="TimesNewRomanPS-BoldMT" w:cs="TimesNewRomanPS-BoldMT"/>
          <w:b/>
          <w:bCs/>
        </w:rPr>
      </w:pPr>
    </w:p>
    <w:p w:rsidR="00372CED" w:rsidRDefault="00134D32">
      <w:r>
        <w:rPr>
          <w:rFonts w:ascii="TimesNewRomanPS-BoldMT" w:hAnsi="TimesNewRomanPS-BoldMT" w:cs="TimesNewRomanPS-BoldMT"/>
          <w:b/>
          <w:bCs/>
        </w:rPr>
        <w:t>III</w:t>
      </w:r>
      <w:r w:rsidR="00B21215">
        <w:rPr>
          <w:rFonts w:ascii="TimesNewRomanPS-BoldMT" w:hAnsi="TimesNewRomanPS-BoldMT" w:cs="TimesNewRomanPS-BoldMT"/>
          <w:b/>
          <w:bCs/>
        </w:rPr>
        <w:t>STUDY FRAMEWORK</w:t>
      </w:r>
    </w:p>
    <w:p w:rsidR="00372CED" w:rsidRDefault="000D67CF" w:rsidP="00F709D8">
      <w:pPr>
        <w:autoSpaceDE w:val="0"/>
        <w:autoSpaceDN w:val="0"/>
        <w:adjustRightInd w:val="0"/>
        <w:spacing w:after="0" w:line="240" w:lineRule="auto"/>
      </w:pPr>
      <w:r>
        <w:rPr>
          <w:rFonts w:ascii="TimesNewRomanPS-ItalicMT" w:hAnsi="TimesNewRomanPS-ItalicMT" w:cs="TimesNewRomanPS-ItalicMT"/>
          <w:i/>
          <w:iCs/>
          <w:noProof/>
          <w:sz w:val="24"/>
          <w:szCs w:val="24"/>
          <w:lang w:val="en-GB" w:eastAsia="en-GB"/>
        </w:rPr>
        <w:lastRenderedPageBreak/>
        <w:drawing>
          <wp:inline distT="0" distB="0" distL="0" distR="0">
            <wp:extent cx="5486400" cy="3200400"/>
            <wp:effectExtent l="1905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D67CF" w:rsidRDefault="000D67CF"/>
    <w:p w:rsidR="000D67CF" w:rsidRDefault="00F709D8">
      <w:r>
        <w:rPr>
          <w:noProof/>
          <w:lang w:val="en-GB" w:eastAsia="en-GB"/>
        </w:rPr>
        <w:drawing>
          <wp:inline distT="0" distB="0" distL="0" distR="0">
            <wp:extent cx="4743450" cy="3248025"/>
            <wp:effectExtent l="0" t="0" r="0" b="9525"/>
            <wp:docPr id="10"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72CED" w:rsidRPr="00BE6BE6" w:rsidRDefault="00540845">
      <w:pPr>
        <w:rPr>
          <w:b/>
          <w:sz w:val="18"/>
          <w:szCs w:val="18"/>
        </w:rPr>
      </w:pPr>
      <w:r w:rsidRPr="00BE6BE6">
        <w:rPr>
          <w:b/>
          <w:sz w:val="18"/>
          <w:szCs w:val="18"/>
        </w:rPr>
        <w:t>[3]</w:t>
      </w:r>
    </w:p>
    <w:p w:rsidR="00F709D8" w:rsidRDefault="00F709D8">
      <w:r>
        <w:rPr>
          <w:noProof/>
          <w:lang w:val="en-GB" w:eastAsia="en-GB"/>
        </w:rPr>
        <w:lastRenderedPageBreak/>
        <w:drawing>
          <wp:inline distT="0" distB="0" distL="0" distR="0">
            <wp:extent cx="5486400" cy="4305300"/>
            <wp:effectExtent l="0" t="0" r="571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34D32" w:rsidRPr="00134D32" w:rsidRDefault="004B0BEE">
      <w:r>
        <w:rPr>
          <w:noProof/>
          <w:lang w:val="en-GB" w:eastAsia="en-GB"/>
        </w:rPr>
        <w:drawing>
          <wp:inline distT="0" distB="0" distL="0" distR="0">
            <wp:extent cx="5486400" cy="3200400"/>
            <wp:effectExtent l="0" t="57150" r="0" b="1143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34D32" w:rsidRPr="00540845" w:rsidRDefault="00540845">
      <w:pPr>
        <w:rPr>
          <w:rFonts w:ascii="Arial" w:hAnsi="Arial" w:cs="Arial"/>
          <w:b/>
          <w:iCs/>
          <w:color w:val="000000"/>
          <w:sz w:val="18"/>
          <w:szCs w:val="18"/>
          <w:shd w:val="clear" w:color="auto" w:fill="FFFFFF"/>
        </w:rPr>
      </w:pPr>
      <w:r w:rsidRPr="00540845">
        <w:rPr>
          <w:rFonts w:ascii="Arial" w:hAnsi="Arial" w:cs="Arial"/>
          <w:b/>
          <w:iCs/>
          <w:color w:val="000000"/>
          <w:sz w:val="18"/>
          <w:szCs w:val="18"/>
          <w:shd w:val="clear" w:color="auto" w:fill="FFFFFF"/>
        </w:rPr>
        <w:t>[4]</w:t>
      </w:r>
    </w:p>
    <w:p w:rsidR="00134D32" w:rsidRPr="00916296" w:rsidRDefault="00134D32">
      <w:pPr>
        <w:rPr>
          <w:rFonts w:ascii="Arial Narrow" w:hAnsi="Arial Narrow"/>
          <w:b/>
          <w:i/>
          <w:iCs/>
          <w:color w:val="000000"/>
          <w:sz w:val="24"/>
          <w:szCs w:val="24"/>
          <w:shd w:val="clear" w:color="auto" w:fill="FFFFFF"/>
        </w:rPr>
      </w:pPr>
    </w:p>
    <w:p w:rsidR="00D66607" w:rsidRPr="00385965" w:rsidRDefault="00D66607">
      <w:pPr>
        <w:rPr>
          <w:rFonts w:ascii="Arial" w:hAnsi="Arial" w:cs="Arial"/>
          <w:color w:val="000000" w:themeColor="text1"/>
          <w:shd w:val="clear" w:color="auto" w:fill="FFFFFF"/>
        </w:rPr>
      </w:pPr>
      <w:r w:rsidRPr="00385965">
        <w:rPr>
          <w:rFonts w:ascii="Arial" w:hAnsi="Arial" w:cs="Arial"/>
          <w:b/>
          <w:color w:val="000000" w:themeColor="text1"/>
          <w:shd w:val="clear" w:color="auto" w:fill="FFFFFF"/>
        </w:rPr>
        <w:t>Background</w:t>
      </w:r>
      <w:r w:rsidRPr="00385965">
        <w:rPr>
          <w:rFonts w:ascii="Arial" w:hAnsi="Arial" w:cs="Arial"/>
          <w:color w:val="000000" w:themeColor="text1"/>
          <w:shd w:val="clear" w:color="auto" w:fill="FFFFFF"/>
        </w:rPr>
        <w:t>:</w:t>
      </w:r>
    </w:p>
    <w:p w:rsidR="00916296" w:rsidRPr="00C22AE0" w:rsidRDefault="00916296" w:rsidP="00386062">
      <w:pPr>
        <w:spacing w:line="360" w:lineRule="auto"/>
        <w:rPr>
          <w:rFonts w:ascii="Arial" w:hAnsi="Arial" w:cs="Arial"/>
          <w:color w:val="000000" w:themeColor="text1"/>
          <w:sz w:val="25"/>
          <w:szCs w:val="25"/>
          <w:shd w:val="clear" w:color="auto" w:fill="FFFFFF"/>
        </w:rPr>
      </w:pPr>
      <w:r w:rsidRPr="00C22AE0">
        <w:rPr>
          <w:rFonts w:ascii="Arial" w:hAnsi="Arial" w:cs="Arial"/>
          <w:color w:val="000000" w:themeColor="text1"/>
          <w:shd w:val="clear" w:color="auto" w:fill="FFFFFF"/>
        </w:rPr>
        <w:t>Deafness is a major public health problem in Bangladesh. The country has a po</w:t>
      </w:r>
      <w:r w:rsidR="00D66607" w:rsidRPr="00C22AE0">
        <w:rPr>
          <w:rFonts w:ascii="Arial" w:hAnsi="Arial" w:cs="Arial"/>
          <w:color w:val="000000" w:themeColor="text1"/>
          <w:shd w:val="clear" w:color="auto" w:fill="FFFFFF"/>
        </w:rPr>
        <w:t>pulation of over 130 million,</w:t>
      </w:r>
      <w:r w:rsidRPr="00C22AE0">
        <w:rPr>
          <w:rFonts w:ascii="Arial" w:hAnsi="Arial" w:cs="Arial"/>
          <w:color w:val="000000" w:themeColor="text1"/>
          <w:shd w:val="clear" w:color="auto" w:fill="FFFFFF"/>
        </w:rPr>
        <w:t xml:space="preserve"> and about 13 million people are suffering from variable degrees of hearing loss of which 3 million are suffering from severe to profound hearing </w:t>
      </w:r>
      <w:r w:rsidR="00D66607" w:rsidRPr="00C22AE0">
        <w:rPr>
          <w:rFonts w:ascii="Arial" w:hAnsi="Arial" w:cs="Arial"/>
          <w:color w:val="000000" w:themeColor="text1"/>
          <w:shd w:val="clear" w:color="auto" w:fill="FFFFFF"/>
        </w:rPr>
        <w:t>loss leading to disability [</w:t>
      </w:r>
      <w:r w:rsidR="006B389D">
        <w:rPr>
          <w:rFonts w:ascii="Arial" w:hAnsi="Arial" w:cs="Arial"/>
          <w:color w:val="000000" w:themeColor="text1"/>
          <w:sz w:val="25"/>
          <w:szCs w:val="25"/>
          <w:shd w:val="clear" w:color="auto" w:fill="FFFFFF"/>
        </w:rPr>
        <w:t>3</w:t>
      </w:r>
      <w:r w:rsidRPr="00C22AE0">
        <w:rPr>
          <w:rFonts w:ascii="Arial" w:hAnsi="Arial" w:cs="Arial"/>
          <w:color w:val="000000" w:themeColor="text1"/>
          <w:sz w:val="25"/>
          <w:szCs w:val="25"/>
          <w:shd w:val="clear" w:color="auto" w:fill="FFFFFF"/>
        </w:rPr>
        <w:t>]</w:t>
      </w:r>
    </w:p>
    <w:p w:rsidR="00540845" w:rsidRPr="00EA6C5E" w:rsidRDefault="00372CED" w:rsidP="00EA6C5E">
      <w:pPr>
        <w:pStyle w:val="NormalWeb"/>
        <w:shd w:val="clear" w:color="auto" w:fill="FFFFFF"/>
        <w:spacing w:before="0" w:beforeAutospacing="0" w:after="150" w:afterAutospacing="0" w:line="360" w:lineRule="auto"/>
        <w:rPr>
          <w:rFonts w:ascii="Arial" w:eastAsiaTheme="minorEastAsia" w:hAnsi="Arial" w:cs="Arial"/>
          <w:color w:val="000000" w:themeColor="text1"/>
          <w:sz w:val="22"/>
          <w:szCs w:val="22"/>
          <w:shd w:val="clear" w:color="auto" w:fill="FFFFFF"/>
        </w:rPr>
      </w:pPr>
      <w:r w:rsidRPr="00C22AE0">
        <w:rPr>
          <w:rFonts w:ascii="Arial" w:eastAsiaTheme="minorEastAsia" w:hAnsi="Arial" w:cs="Arial"/>
          <w:color w:val="000000" w:themeColor="text1"/>
          <w:sz w:val="22"/>
          <w:szCs w:val="22"/>
          <w:shd w:val="clear" w:color="auto" w:fill="FFFFFF"/>
        </w:rPr>
        <w:t xml:space="preserve">In addition, the BPKS report noted that of the total number of disabled persons recorded in 1998 by the Bangladesh Bureau of Statistics, 31.3 per cent were visually disabled, 27.5 per cent were physically disabled, 28 per cent were hearing and speech disabled, 4.9 per cent were mentally disabled, and 8.3 per cent were impaired with Leprosy or Goiter (BPKS 13-17 Feb. 2004). With regard to persons with hearing disabilities, according to </w:t>
      </w:r>
      <w:proofErr w:type="spellStart"/>
      <w:r w:rsidRPr="00C22AE0">
        <w:rPr>
          <w:rFonts w:ascii="Arial" w:eastAsiaTheme="minorEastAsia" w:hAnsi="Arial" w:cs="Arial"/>
          <w:color w:val="000000" w:themeColor="text1"/>
          <w:sz w:val="22"/>
          <w:szCs w:val="22"/>
          <w:shd w:val="clear" w:color="auto" w:fill="FFFFFF"/>
        </w:rPr>
        <w:t>Ethnologue</w:t>
      </w:r>
      <w:proofErr w:type="spellEnd"/>
      <w:r w:rsidRPr="00C22AE0">
        <w:rPr>
          <w:rFonts w:ascii="Arial" w:eastAsiaTheme="minorEastAsia" w:hAnsi="Arial" w:cs="Arial"/>
          <w:color w:val="000000" w:themeColor="text1"/>
          <w:sz w:val="22"/>
          <w:szCs w:val="22"/>
          <w:shd w:val="clear" w:color="auto" w:fill="FFFFFF"/>
        </w:rPr>
        <w:t>, a language reference Website sponsored by SIL International, as of November 2003 there were approximately 7.6 million deaf persons in Bangladesh (Nov. 2003).</w:t>
      </w:r>
      <w:r w:rsidR="006B389D">
        <w:rPr>
          <w:rFonts w:ascii="Arial" w:eastAsiaTheme="minorEastAsia" w:hAnsi="Arial" w:cs="Arial"/>
          <w:color w:val="000000" w:themeColor="text1"/>
          <w:sz w:val="22"/>
          <w:szCs w:val="22"/>
          <w:shd w:val="clear" w:color="auto" w:fill="FFFFFF"/>
        </w:rPr>
        <w:t>[4</w:t>
      </w:r>
      <w:r w:rsidR="00DE4476" w:rsidRPr="00C22AE0">
        <w:rPr>
          <w:rFonts w:ascii="Arial" w:eastAsiaTheme="minorEastAsia" w:hAnsi="Arial" w:cs="Arial"/>
          <w:color w:val="000000" w:themeColor="text1"/>
          <w:sz w:val="22"/>
          <w:szCs w:val="22"/>
          <w:shd w:val="clear" w:color="auto" w:fill="FFFFFF"/>
        </w:rPr>
        <w:t>]</w:t>
      </w:r>
    </w:p>
    <w:p w:rsidR="002D5717" w:rsidRPr="00BE6BE6" w:rsidRDefault="002D5717" w:rsidP="002D5717">
      <w:pPr>
        <w:shd w:val="clear" w:color="auto" w:fill="FFFFFF"/>
        <w:spacing w:after="0" w:line="240" w:lineRule="auto"/>
        <w:rPr>
          <w:rFonts w:ascii="Arial Narrow" w:eastAsia="Times New Roman" w:hAnsi="Arial Narrow" w:cs="Calibri"/>
          <w:color w:val="222222"/>
          <w:sz w:val="24"/>
          <w:szCs w:val="24"/>
        </w:rPr>
      </w:pPr>
      <w:r w:rsidRPr="00BE6BE6">
        <w:rPr>
          <w:rFonts w:ascii="Arial Narrow" w:eastAsia="Times New Roman" w:hAnsi="Arial Narrow" w:cs="Calibri"/>
          <w:color w:val="222222"/>
          <w:sz w:val="24"/>
          <w:szCs w:val="24"/>
        </w:rPr>
        <w:t xml:space="preserve"> In 2014 report by BPKS has shown </w:t>
      </w:r>
      <w:r w:rsidRPr="002D5717">
        <w:rPr>
          <w:rFonts w:ascii="Arial Narrow" w:eastAsia="Times New Roman" w:hAnsi="Arial Narrow" w:cs="Calibri"/>
          <w:color w:val="222222"/>
          <w:sz w:val="24"/>
          <w:szCs w:val="24"/>
        </w:rPr>
        <w:t>disabled people’s diversity and income status</w:t>
      </w:r>
      <w:r w:rsidRPr="00BE6BE6">
        <w:rPr>
          <w:rFonts w:ascii="Arial Narrow" w:eastAsia="Times New Roman" w:hAnsi="Arial Narrow" w:cs="Calibri"/>
          <w:color w:val="222222"/>
          <w:sz w:val="24"/>
          <w:szCs w:val="24"/>
        </w:rPr>
        <w:t>.</w:t>
      </w:r>
      <w:r w:rsidRPr="002D5717">
        <w:rPr>
          <w:rFonts w:ascii="Arial Narrow" w:eastAsia="Times New Roman" w:hAnsi="Arial Narrow" w:cs="Calibri"/>
          <w:color w:val="222222"/>
          <w:sz w:val="24"/>
          <w:szCs w:val="24"/>
        </w:rPr>
        <w:t> </w:t>
      </w:r>
    </w:p>
    <w:p w:rsidR="002D5717" w:rsidRPr="002D5717" w:rsidRDefault="002D5717" w:rsidP="002D5717">
      <w:pPr>
        <w:autoSpaceDE w:val="0"/>
        <w:autoSpaceDN w:val="0"/>
        <w:adjustRightInd w:val="0"/>
        <w:spacing w:after="0" w:line="240" w:lineRule="auto"/>
        <w:jc w:val="both"/>
        <w:rPr>
          <w:rFonts w:ascii="Arial Narrow" w:hAnsi="Arial Narrow" w:cs="Arial"/>
        </w:rPr>
      </w:pPr>
    </w:p>
    <w:p w:rsidR="002D5717" w:rsidRPr="002D5717" w:rsidRDefault="002D5717" w:rsidP="002D5717">
      <w:pPr>
        <w:autoSpaceDE w:val="0"/>
        <w:autoSpaceDN w:val="0"/>
        <w:adjustRightInd w:val="0"/>
        <w:spacing w:after="0" w:line="240" w:lineRule="auto"/>
        <w:jc w:val="both"/>
        <w:rPr>
          <w:rFonts w:ascii="Arial Narrow" w:hAnsi="Arial Narrow" w:cs="Arial"/>
          <w:b/>
        </w:rPr>
      </w:pPr>
      <w:r w:rsidRPr="002D5717">
        <w:rPr>
          <w:rFonts w:ascii="Arial Narrow" w:hAnsi="Arial Narrow" w:cs="Arial"/>
          <w:b/>
        </w:rPr>
        <w:t xml:space="preserve">Baseline survey on the grassroots has been conducted in </w:t>
      </w:r>
      <w:r w:rsidRPr="002D5717">
        <w:rPr>
          <w:rFonts w:ascii="Arial Narrow" w:hAnsi="Arial Narrow" w:cs="Arial"/>
          <w:b/>
          <w:color w:val="000000"/>
        </w:rPr>
        <w:t>12 Unions of 12 DPOD</w:t>
      </w:r>
      <w:r w:rsidRPr="002D5717">
        <w:rPr>
          <w:rFonts w:ascii="Arial Narrow" w:hAnsi="Arial Narrow" w:cs="Arial"/>
          <w:b/>
        </w:rPr>
        <w:t>.</w:t>
      </w:r>
    </w:p>
    <w:p w:rsidR="002D5717" w:rsidRPr="002D5717" w:rsidRDefault="002D5717" w:rsidP="002D5717">
      <w:pPr>
        <w:autoSpaceDE w:val="0"/>
        <w:autoSpaceDN w:val="0"/>
        <w:adjustRightInd w:val="0"/>
        <w:spacing w:after="0" w:line="240" w:lineRule="auto"/>
        <w:jc w:val="both"/>
        <w:rPr>
          <w:rFonts w:ascii="Arial Narrow" w:hAnsi="Arial Narrow" w:cs="Arial"/>
          <w:b/>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color w:val="FF0000"/>
        </w:rPr>
      </w:pPr>
      <w:proofErr w:type="spellStart"/>
      <w:r w:rsidRPr="002D5717">
        <w:rPr>
          <w:rFonts w:ascii="Arial Narrow" w:hAnsi="Arial Narrow" w:cs="Arial"/>
        </w:rPr>
        <w:t>Dakkhinkhan</w:t>
      </w:r>
      <w:proofErr w:type="spellEnd"/>
      <w:r w:rsidRPr="002D5717">
        <w:rPr>
          <w:rFonts w:ascii="Arial Narrow" w:hAnsi="Arial Narrow" w:cs="Arial"/>
        </w:rPr>
        <w:t xml:space="preserve"> Sub District: It is of Dhaka District under Dhaka Division (Central Region) situated to the southern part of Dhaka. Baseline survey has been done in </w:t>
      </w:r>
      <w:proofErr w:type="spellStart"/>
      <w:r w:rsidRPr="002D5717">
        <w:rPr>
          <w:rFonts w:ascii="Arial Narrow" w:hAnsi="Arial Narrow" w:cs="Arial"/>
          <w:b/>
        </w:rPr>
        <w:t>Dumni</w:t>
      </w:r>
      <w:proofErr w:type="spellEnd"/>
      <w:r w:rsidRPr="002D5717">
        <w:rPr>
          <w:rFonts w:ascii="Arial Narrow" w:hAnsi="Arial Narrow" w:cs="Arial"/>
          <w:b/>
        </w:rPr>
        <w:t xml:space="preserve"> union.</w:t>
      </w:r>
    </w:p>
    <w:p w:rsidR="002D5717" w:rsidRPr="002D5717" w:rsidRDefault="002D5717" w:rsidP="002D5717">
      <w:pPr>
        <w:pStyle w:val="ListParagraph"/>
        <w:autoSpaceDE w:val="0"/>
        <w:autoSpaceDN w:val="0"/>
        <w:adjustRightInd w:val="0"/>
        <w:spacing w:after="0" w:line="240" w:lineRule="auto"/>
        <w:jc w:val="both"/>
        <w:rPr>
          <w:rFonts w:ascii="Arial Narrow" w:hAnsi="Arial Narrow" w:cs="Arial"/>
          <w:color w:val="FF0000"/>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b/>
          <w:color w:val="000000" w:themeColor="text1"/>
        </w:rPr>
      </w:pPr>
      <w:proofErr w:type="spellStart"/>
      <w:r w:rsidRPr="002D5717">
        <w:rPr>
          <w:rFonts w:ascii="Arial Narrow" w:hAnsi="Arial Narrow" w:cs="Arial"/>
          <w:color w:val="000000" w:themeColor="text1"/>
        </w:rPr>
        <w:t>Shivpur</w:t>
      </w:r>
      <w:proofErr w:type="spellEnd"/>
      <w:r w:rsidRPr="002D5717">
        <w:rPr>
          <w:rFonts w:ascii="Arial Narrow" w:hAnsi="Arial Narrow" w:cs="Arial"/>
          <w:color w:val="000000" w:themeColor="text1"/>
        </w:rPr>
        <w:t xml:space="preserve"> Sub-District of </w:t>
      </w:r>
      <w:proofErr w:type="spellStart"/>
      <w:r w:rsidRPr="002D5717">
        <w:rPr>
          <w:rFonts w:ascii="Arial Narrow" w:hAnsi="Arial Narrow" w:cs="Arial"/>
          <w:color w:val="000000" w:themeColor="text1"/>
        </w:rPr>
        <w:t>Narsingdi</w:t>
      </w:r>
      <w:proofErr w:type="spellEnd"/>
      <w:r w:rsidRPr="002D5717">
        <w:rPr>
          <w:rFonts w:ascii="Arial Narrow" w:hAnsi="Arial Narrow" w:cs="Arial"/>
          <w:color w:val="000000" w:themeColor="text1"/>
        </w:rPr>
        <w:t xml:space="preserve">: It is of </w:t>
      </w:r>
      <w:proofErr w:type="spellStart"/>
      <w:r w:rsidRPr="002D5717">
        <w:rPr>
          <w:rFonts w:ascii="Arial Narrow" w:hAnsi="Arial Narrow" w:cs="Arial"/>
          <w:color w:val="000000" w:themeColor="text1"/>
        </w:rPr>
        <w:t>Narsingdi</w:t>
      </w:r>
      <w:proofErr w:type="spellEnd"/>
      <w:r w:rsidRPr="002D5717">
        <w:rPr>
          <w:rFonts w:ascii="Arial Narrow" w:hAnsi="Arial Narrow" w:cs="Arial"/>
          <w:color w:val="000000" w:themeColor="text1"/>
        </w:rPr>
        <w:t xml:space="preserve"> </w:t>
      </w:r>
      <w:proofErr w:type="spellStart"/>
      <w:r w:rsidRPr="002D5717">
        <w:rPr>
          <w:rFonts w:ascii="Arial Narrow" w:hAnsi="Arial Narrow" w:cs="Arial"/>
          <w:color w:val="000000" w:themeColor="text1"/>
        </w:rPr>
        <w:t>District.Survey</w:t>
      </w:r>
      <w:proofErr w:type="spellEnd"/>
      <w:r w:rsidRPr="002D5717">
        <w:rPr>
          <w:rFonts w:ascii="Arial Narrow" w:hAnsi="Arial Narrow" w:cs="Arial"/>
          <w:color w:val="000000" w:themeColor="text1"/>
        </w:rPr>
        <w:t xml:space="preserve"> is done in </w:t>
      </w:r>
      <w:proofErr w:type="spellStart"/>
      <w:r w:rsidRPr="002D5717">
        <w:rPr>
          <w:rFonts w:ascii="Arial Narrow" w:hAnsi="Arial Narrow" w:cs="Arial"/>
          <w:b/>
          <w:color w:val="000000" w:themeColor="text1"/>
        </w:rPr>
        <w:t>Sadarchar</w:t>
      </w:r>
      <w:proofErr w:type="spellEnd"/>
      <w:r w:rsidRPr="002D5717">
        <w:rPr>
          <w:rFonts w:ascii="Arial Narrow" w:hAnsi="Arial Narrow" w:cs="Arial"/>
          <w:b/>
          <w:color w:val="000000" w:themeColor="text1"/>
        </w:rPr>
        <w:t xml:space="preserve"> Union</w:t>
      </w:r>
    </w:p>
    <w:p w:rsidR="002D5717" w:rsidRPr="002D5717" w:rsidRDefault="002D5717" w:rsidP="002D5717">
      <w:pPr>
        <w:autoSpaceDE w:val="0"/>
        <w:autoSpaceDN w:val="0"/>
        <w:adjustRightInd w:val="0"/>
        <w:spacing w:after="0" w:line="240" w:lineRule="auto"/>
        <w:jc w:val="both"/>
        <w:rPr>
          <w:rFonts w:ascii="Arial Narrow" w:hAnsi="Arial Narrow" w:cs="Arial"/>
          <w:b/>
          <w:color w:val="000000" w:themeColor="text1"/>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color w:val="FF0000"/>
        </w:rPr>
      </w:pPr>
      <w:proofErr w:type="spellStart"/>
      <w:r w:rsidRPr="002D5717">
        <w:rPr>
          <w:rFonts w:ascii="Arial Narrow" w:hAnsi="Arial Narrow" w:cs="Arial"/>
        </w:rPr>
        <w:t>Melandoho</w:t>
      </w:r>
      <w:proofErr w:type="spellEnd"/>
      <w:r w:rsidRPr="002D5717">
        <w:rPr>
          <w:rFonts w:ascii="Arial Narrow" w:hAnsi="Arial Narrow" w:cs="Arial"/>
        </w:rPr>
        <w:t xml:space="preserve"> Sub-District: It is of </w:t>
      </w:r>
      <w:proofErr w:type="spellStart"/>
      <w:r w:rsidRPr="002D5717">
        <w:rPr>
          <w:rFonts w:ascii="Arial Narrow" w:hAnsi="Arial Narrow" w:cs="Arial"/>
        </w:rPr>
        <w:t>Jamalpur</w:t>
      </w:r>
      <w:proofErr w:type="spellEnd"/>
      <w:r w:rsidRPr="002D5717">
        <w:rPr>
          <w:rFonts w:ascii="Arial Narrow" w:hAnsi="Arial Narrow" w:cs="Arial"/>
        </w:rPr>
        <w:t xml:space="preserve"> District under Dhaka division. Survey is done in </w:t>
      </w:r>
      <w:proofErr w:type="spellStart"/>
      <w:r w:rsidRPr="002D5717">
        <w:rPr>
          <w:rFonts w:ascii="Arial Narrow" w:hAnsi="Arial Narrow" w:cs="Arial"/>
          <w:b/>
        </w:rPr>
        <w:t>Durmutth</w:t>
      </w:r>
      <w:proofErr w:type="spellEnd"/>
      <w:r w:rsidRPr="002D5717">
        <w:rPr>
          <w:rFonts w:ascii="Arial Narrow" w:hAnsi="Arial Narrow" w:cs="Arial"/>
          <w:b/>
        </w:rPr>
        <w:t xml:space="preserve"> Union.</w:t>
      </w:r>
    </w:p>
    <w:p w:rsidR="002D5717" w:rsidRPr="002D5717" w:rsidRDefault="002D5717" w:rsidP="002D5717">
      <w:pPr>
        <w:autoSpaceDE w:val="0"/>
        <w:autoSpaceDN w:val="0"/>
        <w:adjustRightInd w:val="0"/>
        <w:spacing w:after="0" w:line="240" w:lineRule="auto"/>
        <w:jc w:val="both"/>
        <w:rPr>
          <w:rFonts w:ascii="Arial Narrow" w:hAnsi="Arial Narrow" w:cs="Arial"/>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b/>
        </w:rPr>
      </w:pPr>
      <w:proofErr w:type="spellStart"/>
      <w:r w:rsidRPr="002D5717">
        <w:rPr>
          <w:rFonts w:ascii="Arial Narrow" w:hAnsi="Arial Narrow" w:cs="Arial"/>
        </w:rPr>
        <w:t>Sadar</w:t>
      </w:r>
      <w:proofErr w:type="spellEnd"/>
      <w:r w:rsidRPr="002D5717">
        <w:rPr>
          <w:rFonts w:ascii="Arial Narrow" w:hAnsi="Arial Narrow" w:cs="Arial"/>
        </w:rPr>
        <w:t xml:space="preserve"> Sub-District of </w:t>
      </w:r>
      <w:proofErr w:type="spellStart"/>
      <w:r w:rsidRPr="002D5717">
        <w:rPr>
          <w:rFonts w:ascii="Arial Narrow" w:hAnsi="Arial Narrow" w:cs="Arial"/>
        </w:rPr>
        <w:t>Nilphamari</w:t>
      </w:r>
      <w:proofErr w:type="spellEnd"/>
      <w:r w:rsidRPr="002D5717">
        <w:rPr>
          <w:rFonts w:ascii="Arial Narrow" w:hAnsi="Arial Narrow" w:cs="Arial"/>
        </w:rPr>
        <w:t xml:space="preserve">: It is of </w:t>
      </w:r>
      <w:proofErr w:type="spellStart"/>
      <w:r w:rsidRPr="002D5717">
        <w:rPr>
          <w:rFonts w:ascii="Arial Narrow" w:hAnsi="Arial Narrow" w:cs="Arial"/>
        </w:rPr>
        <w:t>Nilphamari</w:t>
      </w:r>
      <w:proofErr w:type="spellEnd"/>
      <w:r w:rsidRPr="002D5717">
        <w:rPr>
          <w:rFonts w:ascii="Arial Narrow" w:hAnsi="Arial Narrow" w:cs="Arial"/>
        </w:rPr>
        <w:t xml:space="preserve"> district under </w:t>
      </w:r>
      <w:proofErr w:type="spellStart"/>
      <w:r w:rsidRPr="002D5717">
        <w:rPr>
          <w:rFonts w:ascii="Arial Narrow" w:hAnsi="Arial Narrow" w:cs="Arial"/>
        </w:rPr>
        <w:t>Rangpur</w:t>
      </w:r>
      <w:proofErr w:type="spellEnd"/>
      <w:r w:rsidRPr="002D5717">
        <w:rPr>
          <w:rFonts w:ascii="Arial Narrow" w:hAnsi="Arial Narrow" w:cs="Arial"/>
        </w:rPr>
        <w:t xml:space="preserve"> Division (North West Region). Baseline survey is done in </w:t>
      </w:r>
      <w:proofErr w:type="spellStart"/>
      <w:r w:rsidRPr="002D5717">
        <w:rPr>
          <w:rFonts w:ascii="Arial Narrow" w:hAnsi="Arial Narrow" w:cs="Arial"/>
          <w:b/>
        </w:rPr>
        <w:t>Tupamari</w:t>
      </w:r>
      <w:proofErr w:type="spellEnd"/>
      <w:r w:rsidRPr="002D5717">
        <w:rPr>
          <w:rFonts w:ascii="Arial Narrow" w:hAnsi="Arial Narrow" w:cs="Arial"/>
          <w:b/>
        </w:rPr>
        <w:t xml:space="preserve"> Union.</w:t>
      </w:r>
    </w:p>
    <w:p w:rsidR="002D5717" w:rsidRPr="002D5717" w:rsidRDefault="002D5717" w:rsidP="002D5717">
      <w:pPr>
        <w:pStyle w:val="ListParagraph"/>
        <w:autoSpaceDE w:val="0"/>
        <w:autoSpaceDN w:val="0"/>
        <w:adjustRightInd w:val="0"/>
        <w:spacing w:after="0" w:line="240" w:lineRule="auto"/>
        <w:jc w:val="both"/>
        <w:rPr>
          <w:rFonts w:ascii="Arial Narrow" w:hAnsi="Arial Narrow" w:cs="Arial"/>
          <w:b/>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color w:val="FF0000"/>
        </w:rPr>
      </w:pPr>
      <w:proofErr w:type="spellStart"/>
      <w:r w:rsidRPr="002D5717">
        <w:rPr>
          <w:rFonts w:ascii="Arial Narrow" w:hAnsi="Arial Narrow" w:cs="Arial"/>
        </w:rPr>
        <w:t>Sadar</w:t>
      </w:r>
      <w:proofErr w:type="spellEnd"/>
      <w:r w:rsidRPr="002D5717">
        <w:rPr>
          <w:rFonts w:ascii="Arial Narrow" w:hAnsi="Arial Narrow" w:cs="Arial"/>
        </w:rPr>
        <w:t xml:space="preserve"> Sub-District of </w:t>
      </w:r>
      <w:proofErr w:type="spellStart"/>
      <w:r w:rsidRPr="002D5717">
        <w:rPr>
          <w:rFonts w:ascii="Arial Narrow" w:hAnsi="Arial Narrow" w:cs="Arial"/>
          <w:color w:val="000000" w:themeColor="text1"/>
        </w:rPr>
        <w:t>Kurigram</w:t>
      </w:r>
      <w:proofErr w:type="spellEnd"/>
      <w:r w:rsidRPr="002D5717">
        <w:rPr>
          <w:rFonts w:ascii="Arial Narrow" w:hAnsi="Arial Narrow" w:cs="Arial"/>
          <w:color w:val="000000" w:themeColor="text1"/>
        </w:rPr>
        <w:t xml:space="preserve">: It is of </w:t>
      </w:r>
      <w:proofErr w:type="spellStart"/>
      <w:r w:rsidRPr="002D5717">
        <w:rPr>
          <w:rFonts w:ascii="Arial Narrow" w:hAnsi="Arial Narrow" w:cs="Arial"/>
          <w:color w:val="000000" w:themeColor="text1"/>
        </w:rPr>
        <w:t>Kurigram</w:t>
      </w:r>
      <w:proofErr w:type="spellEnd"/>
      <w:r w:rsidRPr="002D5717">
        <w:rPr>
          <w:rFonts w:ascii="Arial Narrow" w:hAnsi="Arial Narrow" w:cs="Arial"/>
          <w:color w:val="000000" w:themeColor="text1"/>
        </w:rPr>
        <w:t xml:space="preserve"> District under </w:t>
      </w:r>
      <w:proofErr w:type="spellStart"/>
      <w:r w:rsidRPr="002D5717">
        <w:rPr>
          <w:rFonts w:ascii="Arial Narrow" w:hAnsi="Arial Narrow" w:cs="Arial"/>
          <w:color w:val="000000" w:themeColor="text1"/>
        </w:rPr>
        <w:t>Rangpur</w:t>
      </w:r>
      <w:proofErr w:type="spellEnd"/>
      <w:r w:rsidRPr="002D5717">
        <w:rPr>
          <w:rFonts w:ascii="Arial Narrow" w:hAnsi="Arial Narrow" w:cs="Arial"/>
          <w:color w:val="000000" w:themeColor="text1"/>
        </w:rPr>
        <w:t xml:space="preserve"> Division (North Region). Survey has been done in </w:t>
      </w:r>
      <w:proofErr w:type="spellStart"/>
      <w:r w:rsidRPr="002D5717">
        <w:rPr>
          <w:rFonts w:ascii="Arial Narrow" w:hAnsi="Arial Narrow" w:cs="Arial"/>
          <w:b/>
        </w:rPr>
        <w:t>Shimulbari</w:t>
      </w:r>
      <w:proofErr w:type="spellEnd"/>
      <w:r w:rsidRPr="002D5717">
        <w:rPr>
          <w:rFonts w:ascii="Arial Narrow" w:hAnsi="Arial Narrow" w:cs="Arial"/>
          <w:b/>
        </w:rPr>
        <w:t xml:space="preserve"> Union</w:t>
      </w:r>
    </w:p>
    <w:p w:rsidR="002D5717" w:rsidRPr="002D5717" w:rsidRDefault="002D5717" w:rsidP="002D5717">
      <w:pPr>
        <w:pStyle w:val="ListParagraph"/>
        <w:spacing w:line="240" w:lineRule="auto"/>
        <w:jc w:val="both"/>
        <w:rPr>
          <w:rFonts w:ascii="Arial Narrow" w:hAnsi="Arial Narrow" w:cs="Arial"/>
          <w:color w:val="FF0000"/>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b/>
        </w:rPr>
      </w:pPr>
      <w:proofErr w:type="spellStart"/>
      <w:r w:rsidRPr="002D5717">
        <w:rPr>
          <w:rFonts w:ascii="Arial Narrow" w:hAnsi="Arial Narrow" w:cs="Arial"/>
        </w:rPr>
        <w:t>Sadar</w:t>
      </w:r>
      <w:proofErr w:type="spellEnd"/>
      <w:r w:rsidRPr="002D5717">
        <w:rPr>
          <w:rFonts w:ascii="Arial Narrow" w:hAnsi="Arial Narrow" w:cs="Arial"/>
        </w:rPr>
        <w:t xml:space="preserve"> Sub-District of </w:t>
      </w:r>
      <w:proofErr w:type="spellStart"/>
      <w:r w:rsidRPr="002D5717">
        <w:rPr>
          <w:rFonts w:ascii="Arial Narrow" w:hAnsi="Arial Narrow" w:cs="Arial"/>
        </w:rPr>
        <w:t>Chapainwabganj</w:t>
      </w:r>
      <w:proofErr w:type="spellEnd"/>
      <w:r w:rsidRPr="002D5717">
        <w:rPr>
          <w:rFonts w:ascii="Arial Narrow" w:hAnsi="Arial Narrow" w:cs="Arial"/>
        </w:rPr>
        <w:t>:</w:t>
      </w:r>
      <w:r w:rsidRPr="002D5717">
        <w:rPr>
          <w:rFonts w:ascii="Arial Narrow" w:hAnsi="Arial Narrow" w:cs="Arial"/>
          <w:color w:val="000000" w:themeColor="text1"/>
        </w:rPr>
        <w:t xml:space="preserve"> It is situated under </w:t>
      </w:r>
      <w:proofErr w:type="spellStart"/>
      <w:r w:rsidRPr="002D5717">
        <w:rPr>
          <w:rFonts w:ascii="Arial Narrow" w:hAnsi="Arial Narrow" w:cs="Arial"/>
          <w:color w:val="000000" w:themeColor="text1"/>
        </w:rPr>
        <w:t>Rajshahi</w:t>
      </w:r>
      <w:proofErr w:type="spellEnd"/>
      <w:r w:rsidRPr="002D5717">
        <w:rPr>
          <w:rFonts w:ascii="Arial Narrow" w:hAnsi="Arial Narrow" w:cs="Arial"/>
          <w:color w:val="000000" w:themeColor="text1"/>
        </w:rPr>
        <w:t xml:space="preserve"> Division (North Region). Survey has been done in </w:t>
      </w:r>
      <w:r w:rsidRPr="002D5717">
        <w:rPr>
          <w:rFonts w:ascii="Arial Narrow" w:hAnsi="Arial Narrow" w:cs="Arial"/>
          <w:b/>
        </w:rPr>
        <w:t xml:space="preserve">3no </w:t>
      </w:r>
      <w:proofErr w:type="spellStart"/>
      <w:r w:rsidRPr="002D5717">
        <w:rPr>
          <w:rFonts w:ascii="Arial Narrow" w:hAnsi="Arial Narrow" w:cs="Arial"/>
          <w:b/>
        </w:rPr>
        <w:t>Jhilim</w:t>
      </w:r>
      <w:proofErr w:type="spellEnd"/>
      <w:r w:rsidRPr="002D5717">
        <w:rPr>
          <w:rFonts w:ascii="Arial Narrow" w:hAnsi="Arial Narrow" w:cs="Arial"/>
          <w:b/>
        </w:rPr>
        <w:t xml:space="preserve"> Union</w:t>
      </w:r>
    </w:p>
    <w:p w:rsidR="002D5717" w:rsidRPr="002D5717" w:rsidRDefault="002D5717" w:rsidP="002D5717">
      <w:pPr>
        <w:pStyle w:val="ListParagraph"/>
        <w:spacing w:line="240" w:lineRule="auto"/>
        <w:jc w:val="both"/>
        <w:rPr>
          <w:rFonts w:ascii="Arial Narrow" w:hAnsi="Arial Narrow" w:cs="Arial"/>
          <w:b/>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color w:val="FF0000"/>
        </w:rPr>
      </w:pPr>
      <w:proofErr w:type="spellStart"/>
      <w:r w:rsidRPr="002D5717">
        <w:rPr>
          <w:rFonts w:ascii="Arial Narrow" w:hAnsi="Arial Narrow" w:cs="Arial"/>
        </w:rPr>
        <w:t>Nandigram</w:t>
      </w:r>
      <w:proofErr w:type="spellEnd"/>
      <w:r w:rsidRPr="002D5717">
        <w:rPr>
          <w:rFonts w:ascii="Arial Narrow" w:hAnsi="Arial Narrow" w:cs="Arial"/>
        </w:rPr>
        <w:t xml:space="preserve"> Sub-District of </w:t>
      </w:r>
      <w:proofErr w:type="spellStart"/>
      <w:r w:rsidRPr="002D5717">
        <w:rPr>
          <w:rFonts w:ascii="Arial Narrow" w:hAnsi="Arial Narrow" w:cs="Arial"/>
        </w:rPr>
        <w:t>Bogra</w:t>
      </w:r>
      <w:proofErr w:type="spellEnd"/>
      <w:r w:rsidRPr="002D5717">
        <w:rPr>
          <w:rFonts w:ascii="Arial Narrow" w:hAnsi="Arial Narrow" w:cs="Arial"/>
        </w:rPr>
        <w:t xml:space="preserve">: It is of </w:t>
      </w:r>
      <w:proofErr w:type="spellStart"/>
      <w:r w:rsidRPr="002D5717">
        <w:rPr>
          <w:rFonts w:ascii="Arial Narrow" w:hAnsi="Arial Narrow" w:cs="Arial"/>
        </w:rPr>
        <w:t>Bogra</w:t>
      </w:r>
      <w:proofErr w:type="spellEnd"/>
      <w:r w:rsidRPr="002D5717">
        <w:rPr>
          <w:rFonts w:ascii="Arial Narrow" w:hAnsi="Arial Narrow" w:cs="Arial"/>
        </w:rPr>
        <w:t xml:space="preserve"> district under </w:t>
      </w:r>
      <w:proofErr w:type="spellStart"/>
      <w:r w:rsidRPr="002D5717">
        <w:rPr>
          <w:rFonts w:ascii="Arial Narrow" w:hAnsi="Arial Narrow" w:cs="Arial"/>
        </w:rPr>
        <w:t>Rajshahi</w:t>
      </w:r>
      <w:proofErr w:type="spellEnd"/>
      <w:r w:rsidRPr="002D5717">
        <w:rPr>
          <w:rFonts w:ascii="Arial Narrow" w:hAnsi="Arial Narrow" w:cs="Arial"/>
        </w:rPr>
        <w:t xml:space="preserve"> Division Survey has been done in </w:t>
      </w:r>
      <w:r w:rsidRPr="002D5717">
        <w:rPr>
          <w:rFonts w:ascii="Arial Narrow" w:hAnsi="Arial Narrow" w:cs="Arial"/>
          <w:b/>
        </w:rPr>
        <w:t xml:space="preserve">1 no </w:t>
      </w:r>
      <w:proofErr w:type="spellStart"/>
      <w:r w:rsidRPr="002D5717">
        <w:rPr>
          <w:rFonts w:ascii="Arial Narrow" w:hAnsi="Arial Narrow" w:cs="Arial"/>
          <w:b/>
        </w:rPr>
        <w:t>Kusumbi</w:t>
      </w:r>
      <w:proofErr w:type="spellEnd"/>
      <w:r w:rsidRPr="002D5717">
        <w:rPr>
          <w:rFonts w:ascii="Arial Narrow" w:hAnsi="Arial Narrow" w:cs="Arial"/>
          <w:b/>
        </w:rPr>
        <w:t xml:space="preserve"> Union.</w:t>
      </w:r>
    </w:p>
    <w:p w:rsidR="002D5717" w:rsidRPr="002D5717" w:rsidRDefault="002D5717" w:rsidP="002D5717">
      <w:pPr>
        <w:pStyle w:val="ListParagraph"/>
        <w:spacing w:line="240" w:lineRule="auto"/>
        <w:jc w:val="both"/>
        <w:rPr>
          <w:rFonts w:ascii="Arial Narrow" w:hAnsi="Arial Narrow" w:cs="Arial"/>
          <w:color w:val="FF0000"/>
        </w:rPr>
      </w:pPr>
    </w:p>
    <w:p w:rsid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b/>
        </w:rPr>
      </w:pPr>
      <w:proofErr w:type="spellStart"/>
      <w:r w:rsidRPr="002D5717">
        <w:rPr>
          <w:rFonts w:ascii="Arial Narrow" w:hAnsi="Arial Narrow" w:cs="Arial"/>
        </w:rPr>
        <w:t>Sadar</w:t>
      </w:r>
      <w:proofErr w:type="spellEnd"/>
      <w:r w:rsidRPr="002D5717">
        <w:rPr>
          <w:rFonts w:ascii="Arial Narrow" w:hAnsi="Arial Narrow" w:cs="Arial"/>
        </w:rPr>
        <w:t xml:space="preserve"> Sub-District of </w:t>
      </w:r>
      <w:proofErr w:type="spellStart"/>
      <w:r w:rsidRPr="002D5717">
        <w:rPr>
          <w:rFonts w:ascii="Arial Narrow" w:hAnsi="Arial Narrow" w:cs="Arial"/>
        </w:rPr>
        <w:t>Narail</w:t>
      </w:r>
      <w:proofErr w:type="spellEnd"/>
      <w:r w:rsidRPr="002D5717">
        <w:rPr>
          <w:rFonts w:ascii="Arial Narrow" w:hAnsi="Arial Narrow" w:cs="Arial"/>
        </w:rPr>
        <w:t xml:space="preserve">: It is of </w:t>
      </w:r>
      <w:proofErr w:type="spellStart"/>
      <w:r w:rsidRPr="002D5717">
        <w:rPr>
          <w:rFonts w:ascii="Arial Narrow" w:hAnsi="Arial Narrow" w:cs="Arial"/>
        </w:rPr>
        <w:t>Narail</w:t>
      </w:r>
      <w:proofErr w:type="spellEnd"/>
      <w:r w:rsidRPr="002D5717">
        <w:rPr>
          <w:rFonts w:ascii="Arial Narrow" w:hAnsi="Arial Narrow" w:cs="Arial"/>
        </w:rPr>
        <w:t xml:space="preserve"> district under Khulna Division (South West Region). Survey has been done in </w:t>
      </w:r>
      <w:proofErr w:type="spellStart"/>
      <w:r w:rsidRPr="002D5717">
        <w:rPr>
          <w:rFonts w:ascii="Arial Narrow" w:hAnsi="Arial Narrow" w:cs="Arial"/>
          <w:b/>
        </w:rPr>
        <w:t>Muliya</w:t>
      </w:r>
      <w:proofErr w:type="spellEnd"/>
      <w:r w:rsidRPr="002D5717">
        <w:rPr>
          <w:rFonts w:ascii="Arial Narrow" w:hAnsi="Arial Narrow" w:cs="Arial"/>
          <w:b/>
        </w:rPr>
        <w:t xml:space="preserve"> union</w:t>
      </w:r>
    </w:p>
    <w:p w:rsidR="002D5717" w:rsidRPr="002D5717" w:rsidRDefault="002D5717" w:rsidP="002D5717">
      <w:pPr>
        <w:pStyle w:val="ListParagraph"/>
        <w:rPr>
          <w:rFonts w:ascii="Arial Narrow" w:hAnsi="Arial Narrow" w:cs="Arial"/>
          <w:b/>
        </w:rPr>
      </w:pPr>
    </w:p>
    <w:p w:rsidR="002D5717" w:rsidRDefault="002D5717" w:rsidP="002D5717">
      <w:pPr>
        <w:pStyle w:val="ListParagraph"/>
        <w:autoSpaceDE w:val="0"/>
        <w:autoSpaceDN w:val="0"/>
        <w:adjustRightInd w:val="0"/>
        <w:spacing w:after="0" w:line="240" w:lineRule="auto"/>
        <w:jc w:val="both"/>
        <w:rPr>
          <w:rFonts w:ascii="Arial Narrow" w:hAnsi="Arial Narrow" w:cs="Arial"/>
          <w:b/>
        </w:rPr>
      </w:pPr>
    </w:p>
    <w:p w:rsidR="002D5717" w:rsidRPr="002D5717" w:rsidRDefault="002D5717" w:rsidP="002D5717">
      <w:pPr>
        <w:pStyle w:val="ListParagraph"/>
        <w:rPr>
          <w:rFonts w:ascii="Arial Narrow" w:hAnsi="Arial Narrow" w:cs="Arial"/>
          <w:b/>
        </w:rPr>
      </w:pPr>
    </w:p>
    <w:p w:rsidR="002D5717" w:rsidRPr="00BE6BE6" w:rsidRDefault="002D5717" w:rsidP="002D5717">
      <w:pPr>
        <w:autoSpaceDE w:val="0"/>
        <w:autoSpaceDN w:val="0"/>
        <w:adjustRightInd w:val="0"/>
        <w:spacing w:after="0" w:line="240" w:lineRule="auto"/>
        <w:jc w:val="both"/>
        <w:rPr>
          <w:rFonts w:ascii="Arial Narrow" w:hAnsi="Arial Narrow" w:cs="Arial"/>
          <w:b/>
          <w:sz w:val="18"/>
          <w:szCs w:val="18"/>
        </w:rPr>
      </w:pPr>
      <w:r w:rsidRPr="00BE6BE6">
        <w:rPr>
          <w:rFonts w:ascii="Arial Narrow" w:hAnsi="Arial Narrow" w:cs="Arial"/>
          <w:b/>
          <w:sz w:val="18"/>
          <w:szCs w:val="18"/>
        </w:rPr>
        <w:t>[5]</w:t>
      </w: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b/>
        </w:rPr>
      </w:pPr>
      <w:proofErr w:type="spellStart"/>
      <w:r w:rsidRPr="002D5717">
        <w:rPr>
          <w:rFonts w:ascii="Arial Narrow" w:hAnsi="Arial Narrow" w:cs="Arial"/>
        </w:rPr>
        <w:lastRenderedPageBreak/>
        <w:t>Sadar</w:t>
      </w:r>
      <w:proofErr w:type="spellEnd"/>
      <w:r w:rsidRPr="002D5717">
        <w:rPr>
          <w:rFonts w:ascii="Arial Narrow" w:hAnsi="Arial Narrow" w:cs="Arial"/>
        </w:rPr>
        <w:t xml:space="preserve"> Sub-District of </w:t>
      </w:r>
      <w:proofErr w:type="spellStart"/>
      <w:r w:rsidRPr="002D5717">
        <w:rPr>
          <w:rFonts w:ascii="Arial Narrow" w:hAnsi="Arial Narrow" w:cs="Arial"/>
        </w:rPr>
        <w:t>Moulvibazar</w:t>
      </w:r>
      <w:proofErr w:type="spellEnd"/>
      <w:r w:rsidRPr="002D5717">
        <w:rPr>
          <w:rFonts w:ascii="Arial Narrow" w:hAnsi="Arial Narrow" w:cs="Arial"/>
        </w:rPr>
        <w:t xml:space="preserve">: It is of </w:t>
      </w:r>
      <w:proofErr w:type="spellStart"/>
      <w:r w:rsidRPr="002D5717">
        <w:rPr>
          <w:rFonts w:ascii="Arial Narrow" w:hAnsi="Arial Narrow" w:cs="Arial"/>
        </w:rPr>
        <w:t>Moulvibazar</w:t>
      </w:r>
      <w:proofErr w:type="spellEnd"/>
      <w:r w:rsidRPr="002D5717">
        <w:rPr>
          <w:rFonts w:ascii="Arial Narrow" w:hAnsi="Arial Narrow" w:cs="Arial"/>
        </w:rPr>
        <w:t xml:space="preserve"> district under </w:t>
      </w:r>
      <w:proofErr w:type="spellStart"/>
      <w:r w:rsidRPr="002D5717">
        <w:rPr>
          <w:rFonts w:ascii="Arial Narrow" w:hAnsi="Arial Narrow" w:cs="Arial"/>
        </w:rPr>
        <w:t>Sylhet</w:t>
      </w:r>
      <w:proofErr w:type="spellEnd"/>
      <w:r w:rsidRPr="002D5717">
        <w:rPr>
          <w:rFonts w:ascii="Arial Narrow" w:hAnsi="Arial Narrow" w:cs="Arial"/>
        </w:rPr>
        <w:t xml:space="preserve"> Division Survey has been done in </w:t>
      </w:r>
      <w:r w:rsidRPr="002D5717">
        <w:rPr>
          <w:rFonts w:ascii="Arial Narrow" w:hAnsi="Arial Narrow" w:cs="Arial"/>
          <w:b/>
        </w:rPr>
        <w:t xml:space="preserve">12no </w:t>
      </w:r>
      <w:proofErr w:type="spellStart"/>
      <w:r w:rsidRPr="002D5717">
        <w:rPr>
          <w:rFonts w:ascii="Arial Narrow" w:hAnsi="Arial Narrow" w:cs="Arial"/>
          <w:b/>
        </w:rPr>
        <w:t>Giasnagar</w:t>
      </w:r>
      <w:proofErr w:type="spellEnd"/>
      <w:r w:rsidRPr="002D5717">
        <w:rPr>
          <w:rFonts w:ascii="Arial Narrow" w:hAnsi="Arial Narrow" w:cs="Arial"/>
          <w:b/>
        </w:rPr>
        <w:t xml:space="preserve"> union.</w:t>
      </w:r>
    </w:p>
    <w:p w:rsidR="002D5717" w:rsidRPr="002D5717" w:rsidRDefault="002D5717" w:rsidP="002D5717">
      <w:pPr>
        <w:pStyle w:val="ListParagraph"/>
        <w:spacing w:line="240" w:lineRule="auto"/>
        <w:jc w:val="both"/>
        <w:rPr>
          <w:rFonts w:ascii="Arial Narrow" w:hAnsi="Arial Narrow" w:cs="Arial"/>
          <w:color w:val="FF0000"/>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b/>
        </w:rPr>
      </w:pPr>
      <w:proofErr w:type="spellStart"/>
      <w:r w:rsidRPr="002D5717">
        <w:rPr>
          <w:rFonts w:ascii="Arial Narrow" w:hAnsi="Arial Narrow" w:cs="Arial"/>
        </w:rPr>
        <w:t>Sadar</w:t>
      </w:r>
      <w:proofErr w:type="spellEnd"/>
      <w:r w:rsidRPr="002D5717">
        <w:rPr>
          <w:rFonts w:ascii="Arial Narrow" w:hAnsi="Arial Narrow" w:cs="Arial"/>
        </w:rPr>
        <w:t xml:space="preserve"> Sub-District of Chittagong: It is of Chittagong district (South Region). Survey has been done in </w:t>
      </w:r>
      <w:proofErr w:type="spellStart"/>
      <w:r w:rsidRPr="002D5717">
        <w:rPr>
          <w:rFonts w:ascii="Arial Narrow" w:hAnsi="Arial Narrow" w:cs="Arial"/>
          <w:b/>
        </w:rPr>
        <w:t>Kadurkhil</w:t>
      </w:r>
      <w:proofErr w:type="spellEnd"/>
      <w:r w:rsidRPr="002D5717">
        <w:rPr>
          <w:rFonts w:ascii="Arial Narrow" w:hAnsi="Arial Narrow" w:cs="Arial"/>
          <w:b/>
        </w:rPr>
        <w:t xml:space="preserve"> union</w:t>
      </w:r>
    </w:p>
    <w:p w:rsidR="002D5717" w:rsidRPr="002D5717" w:rsidRDefault="002D5717" w:rsidP="002D5717">
      <w:pPr>
        <w:pStyle w:val="ListParagraph"/>
        <w:rPr>
          <w:rFonts w:ascii="Arial Narrow" w:hAnsi="Arial Narrow" w:cs="Arial"/>
          <w:b/>
        </w:rPr>
      </w:pPr>
    </w:p>
    <w:p w:rsidR="002D5717" w:rsidRPr="002D5717" w:rsidRDefault="002D5717" w:rsidP="002D5717">
      <w:pPr>
        <w:pStyle w:val="ListParagraph"/>
        <w:autoSpaceDE w:val="0"/>
        <w:autoSpaceDN w:val="0"/>
        <w:adjustRightInd w:val="0"/>
        <w:spacing w:after="0" w:line="240" w:lineRule="auto"/>
        <w:jc w:val="both"/>
        <w:rPr>
          <w:rFonts w:ascii="Arial Narrow" w:hAnsi="Arial Narrow" w:cs="Arial"/>
          <w:b/>
        </w:rPr>
      </w:pPr>
    </w:p>
    <w:p w:rsidR="002D5717" w:rsidRPr="002D5717" w:rsidRDefault="002D5717" w:rsidP="002D5717">
      <w:pPr>
        <w:autoSpaceDE w:val="0"/>
        <w:autoSpaceDN w:val="0"/>
        <w:adjustRightInd w:val="0"/>
        <w:spacing w:after="0" w:line="240" w:lineRule="auto"/>
        <w:jc w:val="both"/>
        <w:rPr>
          <w:rFonts w:ascii="Arial Narrow" w:hAnsi="Arial Narrow" w:cs="Arial"/>
          <w:color w:val="FF0000"/>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b/>
        </w:rPr>
      </w:pPr>
      <w:proofErr w:type="spellStart"/>
      <w:r w:rsidRPr="002D5717">
        <w:rPr>
          <w:rFonts w:ascii="Arial Narrow" w:hAnsi="Arial Narrow" w:cs="Arial"/>
        </w:rPr>
        <w:t>Faridganj</w:t>
      </w:r>
      <w:proofErr w:type="spellEnd"/>
      <w:r w:rsidRPr="002D5717">
        <w:rPr>
          <w:rFonts w:ascii="Arial Narrow" w:hAnsi="Arial Narrow" w:cs="Arial"/>
        </w:rPr>
        <w:t xml:space="preserve"> Sub-District of </w:t>
      </w:r>
      <w:proofErr w:type="spellStart"/>
      <w:r w:rsidRPr="002D5717">
        <w:rPr>
          <w:rFonts w:ascii="Arial Narrow" w:hAnsi="Arial Narrow" w:cs="Arial"/>
        </w:rPr>
        <w:t>Chandpur</w:t>
      </w:r>
      <w:proofErr w:type="spellEnd"/>
      <w:r w:rsidRPr="002D5717">
        <w:rPr>
          <w:rFonts w:ascii="Arial Narrow" w:hAnsi="Arial Narrow" w:cs="Arial"/>
        </w:rPr>
        <w:t xml:space="preserve">: It is of </w:t>
      </w:r>
      <w:proofErr w:type="spellStart"/>
      <w:r w:rsidRPr="002D5717">
        <w:rPr>
          <w:rFonts w:ascii="Arial Narrow" w:hAnsi="Arial Narrow" w:cs="Arial"/>
        </w:rPr>
        <w:t>Chandpur</w:t>
      </w:r>
      <w:proofErr w:type="spellEnd"/>
      <w:r w:rsidRPr="002D5717">
        <w:rPr>
          <w:rFonts w:ascii="Arial Narrow" w:hAnsi="Arial Narrow" w:cs="Arial"/>
        </w:rPr>
        <w:t xml:space="preserve"> district under Chittagong Division Survey has been done in </w:t>
      </w:r>
      <w:r w:rsidRPr="002D5717">
        <w:rPr>
          <w:rFonts w:ascii="Arial Narrow" w:hAnsi="Arial Narrow" w:cs="Arial"/>
          <w:b/>
        </w:rPr>
        <w:t xml:space="preserve">8no </w:t>
      </w:r>
      <w:proofErr w:type="spellStart"/>
      <w:r w:rsidRPr="002D5717">
        <w:rPr>
          <w:rFonts w:ascii="Arial Narrow" w:hAnsi="Arial Narrow" w:cs="Arial"/>
          <w:b/>
        </w:rPr>
        <w:t>Paikpara</w:t>
      </w:r>
      <w:proofErr w:type="spellEnd"/>
      <w:r w:rsidRPr="002D5717">
        <w:rPr>
          <w:rFonts w:ascii="Arial Narrow" w:hAnsi="Arial Narrow" w:cs="Arial"/>
          <w:b/>
        </w:rPr>
        <w:t xml:space="preserve"> union.</w:t>
      </w:r>
    </w:p>
    <w:p w:rsidR="002D5717" w:rsidRPr="002D5717" w:rsidRDefault="002D5717" w:rsidP="002D5717">
      <w:pPr>
        <w:pStyle w:val="ListParagraph"/>
        <w:spacing w:line="240" w:lineRule="auto"/>
        <w:jc w:val="both"/>
        <w:rPr>
          <w:rFonts w:ascii="Arial Narrow" w:hAnsi="Arial Narrow" w:cs="Arial"/>
          <w:b/>
        </w:rPr>
      </w:pPr>
    </w:p>
    <w:p w:rsidR="002D5717" w:rsidRPr="002D5717" w:rsidRDefault="002D5717" w:rsidP="002D5717">
      <w:pPr>
        <w:pStyle w:val="ListParagraph"/>
        <w:numPr>
          <w:ilvl w:val="0"/>
          <w:numId w:val="22"/>
        </w:numPr>
        <w:autoSpaceDE w:val="0"/>
        <w:autoSpaceDN w:val="0"/>
        <w:adjustRightInd w:val="0"/>
        <w:spacing w:after="0" w:line="240" w:lineRule="auto"/>
        <w:jc w:val="both"/>
        <w:rPr>
          <w:rFonts w:ascii="Arial Narrow" w:hAnsi="Arial Narrow" w:cs="Arial"/>
          <w:b/>
        </w:rPr>
      </w:pPr>
      <w:proofErr w:type="spellStart"/>
      <w:r w:rsidRPr="002D5717">
        <w:rPr>
          <w:rFonts w:ascii="Arial Narrow" w:hAnsi="Arial Narrow" w:cs="Arial"/>
        </w:rPr>
        <w:t>Companiganj</w:t>
      </w:r>
      <w:proofErr w:type="spellEnd"/>
      <w:r w:rsidRPr="002D5717">
        <w:rPr>
          <w:rFonts w:ascii="Arial Narrow" w:hAnsi="Arial Narrow" w:cs="Arial"/>
        </w:rPr>
        <w:t xml:space="preserve"> Sub-District: It is of Noakhali district situated under Chittagong Division. Survey has been done in </w:t>
      </w:r>
      <w:proofErr w:type="spellStart"/>
      <w:r w:rsidRPr="002D5717">
        <w:rPr>
          <w:rFonts w:ascii="Arial Narrow" w:hAnsi="Arial Narrow" w:cs="Arial"/>
          <w:b/>
        </w:rPr>
        <w:t>Charparboti</w:t>
      </w:r>
      <w:proofErr w:type="spellEnd"/>
      <w:r w:rsidRPr="002D5717">
        <w:rPr>
          <w:rFonts w:ascii="Arial Narrow" w:hAnsi="Arial Narrow" w:cs="Arial"/>
          <w:b/>
        </w:rPr>
        <w:t xml:space="preserve"> union</w:t>
      </w:r>
    </w:p>
    <w:p w:rsidR="00540845" w:rsidRDefault="00540845" w:rsidP="00386062">
      <w:pPr>
        <w:pStyle w:val="NormalWeb"/>
        <w:shd w:val="clear" w:color="auto" w:fill="FFFFFF"/>
        <w:spacing w:before="0" w:beforeAutospacing="0" w:after="0" w:afterAutospacing="0" w:line="360" w:lineRule="auto"/>
        <w:rPr>
          <w:rFonts w:ascii="Arial" w:hAnsi="Arial" w:cs="Arial"/>
          <w:color w:val="000000"/>
          <w:sz w:val="22"/>
          <w:szCs w:val="22"/>
        </w:rPr>
      </w:pPr>
    </w:p>
    <w:p w:rsidR="00761E3C" w:rsidRPr="00761E3C" w:rsidRDefault="00761E3C" w:rsidP="002D5717">
      <w:pPr>
        <w:pStyle w:val="NormalWeb"/>
        <w:shd w:val="clear" w:color="auto" w:fill="FFFFFF"/>
        <w:spacing w:before="0" w:beforeAutospacing="0" w:after="0" w:afterAutospacing="0" w:line="360" w:lineRule="auto"/>
        <w:rPr>
          <w:rFonts w:ascii="Arial" w:hAnsi="Arial" w:cs="Arial"/>
          <w:color w:val="000000"/>
          <w:sz w:val="22"/>
          <w:szCs w:val="22"/>
        </w:rPr>
      </w:pPr>
    </w:p>
    <w:p w:rsidR="00761E3C" w:rsidRDefault="00761E3C" w:rsidP="00386062">
      <w:pPr>
        <w:pStyle w:val="NormalWeb"/>
        <w:shd w:val="clear" w:color="auto" w:fill="FFFFFF"/>
        <w:spacing w:before="0" w:beforeAutospacing="0" w:after="0" w:afterAutospacing="0" w:line="360" w:lineRule="auto"/>
        <w:rPr>
          <w:rFonts w:ascii="Arial" w:hAnsi="Arial" w:cs="Arial"/>
          <w:color w:val="000000"/>
          <w:sz w:val="22"/>
          <w:szCs w:val="22"/>
        </w:rPr>
      </w:pPr>
      <w:r>
        <w:rPr>
          <w:rFonts w:ascii="Arial" w:hAnsi="Arial" w:cs="Arial"/>
          <w:color w:val="3F3F3F"/>
          <w:sz w:val="22"/>
          <w:szCs w:val="22"/>
        </w:rPr>
        <w:t>_</w:t>
      </w:r>
      <w:r w:rsidRPr="00761E3C">
        <w:rPr>
          <w:rFonts w:ascii="Arial" w:hAnsi="Arial" w:cs="Arial"/>
          <w:color w:val="000000"/>
          <w:sz w:val="22"/>
          <w:szCs w:val="22"/>
        </w:rPr>
        <w:t xml:space="preserve"> </w:t>
      </w:r>
      <w:r w:rsidRPr="00386062">
        <w:rPr>
          <w:rFonts w:ascii="Arial" w:hAnsi="Arial" w:cs="Arial"/>
          <w:color w:val="000000"/>
          <w:sz w:val="22"/>
          <w:szCs w:val="22"/>
        </w:rPr>
        <w:t>sign language-using deaf people have</w:t>
      </w:r>
      <w:r>
        <w:rPr>
          <w:rFonts w:ascii="Arial" w:hAnsi="Arial" w:cs="Arial"/>
          <w:color w:val="000000"/>
          <w:sz w:val="22"/>
          <w:szCs w:val="22"/>
        </w:rPr>
        <w:t xml:space="preserve"> limited</w:t>
      </w:r>
      <w:r w:rsidRPr="00386062">
        <w:rPr>
          <w:rFonts w:ascii="Arial" w:hAnsi="Arial" w:cs="Arial"/>
          <w:color w:val="000000"/>
          <w:sz w:val="22"/>
          <w:szCs w:val="22"/>
        </w:rPr>
        <w:t xml:space="preserve"> access to interpreting in situations involving the police and courts</w:t>
      </w:r>
    </w:p>
    <w:p w:rsidR="006B389D" w:rsidRPr="00540845" w:rsidRDefault="00E647D6" w:rsidP="005E0455">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color w:val="000000"/>
          <w:sz w:val="22"/>
          <w:szCs w:val="22"/>
        </w:rPr>
        <w:t>_</w:t>
      </w:r>
      <w:r w:rsidRPr="00E647D6">
        <w:t xml:space="preserve"> </w:t>
      </w:r>
      <w:r w:rsidRPr="00E647D6">
        <w:rPr>
          <w:rFonts w:ascii="Arial" w:hAnsi="Arial" w:cs="Arial"/>
          <w:sz w:val="22"/>
          <w:szCs w:val="22"/>
        </w:rPr>
        <w:t>Communication access, and using a different mode of communication, is what makes deaf people different from other people with disabilities. Lack of access to communication often means that deaf people are not included in broader cross-disability coalitions and organizations. This lack</w:t>
      </w:r>
      <w:r>
        <w:t xml:space="preserve"> </w:t>
      </w:r>
      <w:r w:rsidRPr="00E647D6">
        <w:rPr>
          <w:rFonts w:ascii="Arial" w:hAnsi="Arial" w:cs="Arial"/>
          <w:sz w:val="22"/>
          <w:szCs w:val="22"/>
        </w:rPr>
        <w:t xml:space="preserve">of access stymies the participation of deaf people in disability </w:t>
      </w:r>
      <w:r w:rsidR="00CB7222" w:rsidRPr="00E647D6">
        <w:rPr>
          <w:rFonts w:ascii="Arial" w:hAnsi="Arial" w:cs="Arial"/>
          <w:sz w:val="22"/>
          <w:szCs w:val="22"/>
        </w:rPr>
        <w:t>movements.</w:t>
      </w:r>
    </w:p>
    <w:p w:rsidR="006B389D" w:rsidRDefault="006B389D"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093FA6" w:rsidRDefault="00474A40"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Pr>
          <w:rFonts w:ascii="Helvetica" w:hAnsi="Helvetica" w:cs="Helvetica"/>
          <w:b/>
          <w:bCs/>
          <w:color w:val="000000" w:themeColor="text1"/>
          <w:sz w:val="21"/>
          <w:szCs w:val="21"/>
          <w:shd w:val="clear" w:color="auto" w:fill="FFFFFF"/>
        </w:rPr>
        <w:t>Figure 1: Circle of Poverty and Disability</w:t>
      </w:r>
    </w:p>
    <w:p w:rsidR="00093FA6" w:rsidRDefault="00093FA6"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E4382A" w:rsidRPr="00EA6C5E" w:rsidRDefault="00540845"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Pr>
          <w:rFonts w:ascii="Helvetica" w:hAnsi="Helvetica" w:cs="Helvetica"/>
          <w:b/>
          <w:bCs/>
          <w:noProof/>
          <w:color w:val="000000" w:themeColor="text1"/>
          <w:sz w:val="21"/>
          <w:szCs w:val="21"/>
          <w:shd w:val="clear" w:color="auto" w:fill="FFFFFF"/>
          <w:lang w:val="en-GB" w:eastAsia="en-GB"/>
        </w:rPr>
        <w:drawing>
          <wp:inline distT="0" distB="0" distL="0" distR="0">
            <wp:extent cx="5486400" cy="3114675"/>
            <wp:effectExtent l="0" t="0" r="0" b="0"/>
            <wp:docPr id="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EA6C5E" w:rsidRPr="00BE6BE6" w:rsidRDefault="00BE6BE6" w:rsidP="002D5717">
      <w:pPr>
        <w:autoSpaceDE w:val="0"/>
        <w:autoSpaceDN w:val="0"/>
        <w:adjustRightInd w:val="0"/>
        <w:spacing w:after="0" w:line="240" w:lineRule="auto"/>
        <w:jc w:val="both"/>
        <w:rPr>
          <w:b/>
          <w:sz w:val="18"/>
          <w:szCs w:val="18"/>
        </w:rPr>
      </w:pPr>
      <w:r w:rsidRPr="00BE6BE6">
        <w:rPr>
          <w:b/>
          <w:sz w:val="18"/>
          <w:szCs w:val="18"/>
        </w:rPr>
        <w:t>[</w:t>
      </w:r>
      <w:r w:rsidRPr="00BE6BE6">
        <w:rPr>
          <w:rFonts w:ascii="Arial" w:hAnsi="Arial" w:cs="Arial"/>
          <w:b/>
          <w:sz w:val="18"/>
          <w:szCs w:val="18"/>
        </w:rPr>
        <w:t>6]</w:t>
      </w:r>
    </w:p>
    <w:tbl>
      <w:tblPr>
        <w:tblW w:w="0" w:type="auto"/>
        <w:tblInd w:w="93" w:type="dxa"/>
        <w:tblLook w:val="04A0" w:firstRow="1" w:lastRow="0" w:firstColumn="1" w:lastColumn="0" w:noHBand="0" w:noVBand="1"/>
      </w:tblPr>
      <w:tblGrid>
        <w:gridCol w:w="1378"/>
        <w:gridCol w:w="1437"/>
        <w:gridCol w:w="1132"/>
        <w:gridCol w:w="1230"/>
        <w:gridCol w:w="611"/>
        <w:gridCol w:w="611"/>
        <w:gridCol w:w="640"/>
        <w:gridCol w:w="533"/>
        <w:gridCol w:w="533"/>
        <w:gridCol w:w="640"/>
        <w:gridCol w:w="738"/>
      </w:tblGrid>
      <w:tr w:rsidR="00EA6C5E" w:rsidRPr="00AF533A" w:rsidTr="00EA6C5E">
        <w:trPr>
          <w:trHeight w:val="304"/>
        </w:trPr>
        <w:tc>
          <w:tcPr>
            <w:tcW w:w="0" w:type="auto"/>
            <w:gridSpan w:val="2"/>
            <w:tcBorders>
              <w:top w:val="nil"/>
              <w:left w:val="nil"/>
              <w:bottom w:val="nil"/>
              <w:right w:val="nil"/>
            </w:tcBorders>
            <w:shd w:val="clear" w:color="auto" w:fill="auto"/>
            <w:noWrap/>
            <w:vAlign w:val="bottom"/>
            <w:hideMark/>
          </w:tcPr>
          <w:p w:rsidR="00EA6C5E" w:rsidRDefault="00EA6C5E" w:rsidP="00EA6C5E">
            <w:pPr>
              <w:spacing w:after="0" w:line="240" w:lineRule="auto"/>
              <w:rPr>
                <w:rFonts w:ascii="Arial" w:eastAsia="Times New Roman" w:hAnsi="Arial" w:cs="Arial"/>
                <w:b/>
                <w:bCs/>
                <w:color w:val="000000"/>
                <w:sz w:val="24"/>
                <w:szCs w:val="24"/>
              </w:rPr>
            </w:pPr>
          </w:p>
          <w:p w:rsidR="00EA6C5E" w:rsidRDefault="00EA6C5E" w:rsidP="00EA6C5E">
            <w:pPr>
              <w:spacing w:after="0" w:line="240" w:lineRule="auto"/>
              <w:rPr>
                <w:rFonts w:ascii="Arial" w:eastAsia="Times New Roman" w:hAnsi="Arial" w:cs="Arial"/>
                <w:b/>
                <w:bCs/>
                <w:color w:val="000000"/>
                <w:sz w:val="24"/>
                <w:szCs w:val="24"/>
              </w:rPr>
            </w:pPr>
          </w:p>
          <w:p w:rsidR="00EA6C5E" w:rsidRDefault="00EA6C5E" w:rsidP="00EA6C5E">
            <w:pPr>
              <w:spacing w:after="0" w:line="240" w:lineRule="auto"/>
              <w:rPr>
                <w:rFonts w:ascii="Arial" w:eastAsia="Times New Roman" w:hAnsi="Arial" w:cs="Arial"/>
                <w:b/>
                <w:bCs/>
                <w:color w:val="000000"/>
                <w:sz w:val="24"/>
                <w:szCs w:val="24"/>
              </w:rPr>
            </w:pPr>
          </w:p>
          <w:p w:rsidR="00EA6C5E" w:rsidRDefault="00EA6C5E" w:rsidP="00EA6C5E">
            <w:pPr>
              <w:spacing w:after="0" w:line="240" w:lineRule="auto"/>
              <w:rPr>
                <w:rFonts w:ascii="Arial" w:eastAsia="Times New Roman" w:hAnsi="Arial" w:cs="Arial"/>
                <w:b/>
                <w:bCs/>
                <w:color w:val="000000"/>
                <w:sz w:val="24"/>
                <w:szCs w:val="24"/>
              </w:rPr>
            </w:pPr>
            <w:r w:rsidRPr="00AF533A">
              <w:rPr>
                <w:rFonts w:ascii="Arial" w:eastAsia="Times New Roman" w:hAnsi="Arial" w:cs="Arial"/>
                <w:b/>
                <w:bCs/>
                <w:color w:val="000000"/>
                <w:sz w:val="24"/>
                <w:szCs w:val="24"/>
              </w:rPr>
              <w:t>Table 1: PWDs in 12 DPODs</w:t>
            </w:r>
          </w:p>
          <w:p w:rsidR="00EA6C5E" w:rsidRPr="00AF533A" w:rsidRDefault="00EA6C5E" w:rsidP="00EA6C5E">
            <w:pPr>
              <w:spacing w:after="0" w:line="240" w:lineRule="auto"/>
              <w:rPr>
                <w:rFonts w:ascii="Arial" w:eastAsia="Times New Roman" w:hAnsi="Arial" w:cs="Arial"/>
                <w:b/>
                <w:bCs/>
                <w:color w:val="000000"/>
                <w:sz w:val="24"/>
                <w:szCs w:val="24"/>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
        </w:tc>
      </w:tr>
      <w:tr w:rsidR="00EA6C5E" w:rsidRPr="00AF533A" w:rsidTr="00EA6C5E">
        <w:trPr>
          <w:trHeight w:val="92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Areas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Total Surveyed House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Total Population</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Identified Households with PWDs</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PWDS found</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Grand Total</w:t>
            </w:r>
          </w:p>
        </w:tc>
      </w:tr>
      <w:tr w:rsidR="00EA6C5E" w:rsidRPr="00AF533A" w:rsidTr="00EA6C5E">
        <w:trPr>
          <w:trHeight w:val="30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15+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Total</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Under  15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Total</w:t>
            </w:r>
          </w:p>
        </w:tc>
        <w:tc>
          <w:tcPr>
            <w:tcW w:w="0" w:type="auto"/>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r>
      <w:tr w:rsidR="00EA6C5E" w:rsidRPr="00AF533A" w:rsidTr="00EA6C5E">
        <w:trPr>
          <w:trHeight w:val="30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M</w:t>
            </w:r>
          </w:p>
        </w:tc>
        <w:tc>
          <w:tcPr>
            <w:tcW w:w="0" w:type="auto"/>
            <w:tcBorders>
              <w:top w:val="nil"/>
              <w:left w:val="nil"/>
              <w:bottom w:val="single" w:sz="4" w:space="0" w:color="auto"/>
              <w:right w:val="single" w:sz="4" w:space="0" w:color="auto"/>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F</w:t>
            </w:r>
          </w:p>
        </w:tc>
        <w:tc>
          <w:tcPr>
            <w:tcW w:w="0" w:type="auto"/>
            <w:vMerge/>
            <w:tcBorders>
              <w:top w:val="nil"/>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M</w:t>
            </w:r>
          </w:p>
        </w:tc>
        <w:tc>
          <w:tcPr>
            <w:tcW w:w="0" w:type="auto"/>
            <w:tcBorders>
              <w:top w:val="nil"/>
              <w:left w:val="nil"/>
              <w:bottom w:val="single" w:sz="4" w:space="0" w:color="auto"/>
              <w:right w:val="single" w:sz="4" w:space="0" w:color="auto"/>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F</w:t>
            </w:r>
          </w:p>
        </w:tc>
        <w:tc>
          <w:tcPr>
            <w:tcW w:w="0" w:type="auto"/>
            <w:vMerge/>
            <w:tcBorders>
              <w:top w:val="nil"/>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EA6C5E" w:rsidRPr="00AF533A" w:rsidRDefault="00EA6C5E" w:rsidP="00EA6C5E">
            <w:pPr>
              <w:spacing w:after="0" w:line="240" w:lineRule="auto"/>
              <w:jc w:val="center"/>
              <w:rPr>
                <w:rFonts w:ascii="Arial" w:eastAsia="Times New Roman" w:hAnsi="Arial" w:cs="Arial"/>
                <w:b/>
                <w:bCs/>
                <w:color w:val="000000"/>
              </w:rPr>
            </w:pP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Dhaka</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2800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13641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138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112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43</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155</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roofErr w:type="spellStart"/>
            <w:r w:rsidRPr="00AF533A">
              <w:rPr>
                <w:rFonts w:ascii="Arial" w:eastAsia="Times New Roman" w:hAnsi="Arial" w:cs="Arial"/>
                <w:color w:val="000000"/>
              </w:rPr>
              <w:t>Jamalpur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5324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22568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489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208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193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401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112</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513</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roofErr w:type="spellStart"/>
            <w:r w:rsidRPr="00AF533A">
              <w:rPr>
                <w:rFonts w:ascii="Arial" w:eastAsia="Times New Roman" w:hAnsi="Arial" w:cs="Arial"/>
                <w:color w:val="000000"/>
              </w:rPr>
              <w:t>Norsingdi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5065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26422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396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178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120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298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118</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416</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roofErr w:type="spellStart"/>
            <w:r w:rsidRPr="00AF533A">
              <w:rPr>
                <w:rFonts w:ascii="Arial" w:eastAsia="Times New Roman" w:hAnsi="Arial" w:cs="Arial"/>
                <w:color w:val="000000"/>
              </w:rPr>
              <w:t>Moulvibazar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4013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29100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464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209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136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345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92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152</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497</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roofErr w:type="spellStart"/>
            <w:r w:rsidRPr="00AF533A">
              <w:rPr>
                <w:rFonts w:ascii="Arial" w:eastAsia="Times New Roman" w:hAnsi="Arial" w:cs="Arial"/>
                <w:color w:val="000000"/>
              </w:rPr>
              <w:t>Chandpur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4551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29096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338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138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91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229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81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143</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372</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Noakhali</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4874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31217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376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158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105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263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81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120</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383</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Chittagong</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3287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22563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325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158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94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252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110</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362</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roofErr w:type="spellStart"/>
            <w:r w:rsidRPr="00AF533A">
              <w:rPr>
                <w:rFonts w:ascii="Arial" w:eastAsia="Times New Roman" w:hAnsi="Arial" w:cs="Arial"/>
                <w:color w:val="000000"/>
              </w:rPr>
              <w:t>Kurigram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4018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17561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325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133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130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263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78</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341</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Nilphamari</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5749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30533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493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203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146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349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89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144</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493</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roofErr w:type="spellStart"/>
            <w:r w:rsidRPr="00AF533A">
              <w:rPr>
                <w:rFonts w:ascii="Arial" w:eastAsia="Times New Roman" w:hAnsi="Arial" w:cs="Arial"/>
                <w:color w:val="000000"/>
              </w:rPr>
              <w:t>Bogra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6640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28442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391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192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124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316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107</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423</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roofErr w:type="spellStart"/>
            <w:r w:rsidRPr="00AF533A">
              <w:rPr>
                <w:rFonts w:ascii="Arial" w:eastAsia="Times New Roman" w:hAnsi="Arial" w:cs="Arial"/>
                <w:color w:val="000000"/>
              </w:rPr>
              <w:t>Chapai.N.Gonj</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5545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26030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525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252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184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436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66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116</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552</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proofErr w:type="spellStart"/>
            <w:r w:rsidRPr="00AF533A">
              <w:rPr>
                <w:rFonts w:ascii="Arial" w:eastAsia="Times New Roman" w:hAnsi="Arial" w:cs="Arial"/>
                <w:color w:val="000000"/>
              </w:rPr>
              <w:t>Norail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2036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8742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158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82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53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135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29</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color w:val="000000"/>
              </w:rPr>
            </w:pPr>
            <w:r w:rsidRPr="00AF533A">
              <w:rPr>
                <w:rFonts w:ascii="Arial" w:eastAsia="Times New Roman" w:hAnsi="Arial" w:cs="Arial"/>
                <w:color w:val="000000"/>
              </w:rPr>
              <w:t>164</w:t>
            </w:r>
          </w:p>
        </w:tc>
      </w:tr>
      <w:tr w:rsidR="00EA6C5E" w:rsidRPr="00AF533A" w:rsidTr="00EA6C5E">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53902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285915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4418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1977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1422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3399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743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529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1272</w:t>
            </w:r>
          </w:p>
        </w:tc>
        <w:tc>
          <w:tcPr>
            <w:tcW w:w="0" w:type="auto"/>
            <w:tcBorders>
              <w:top w:val="nil"/>
              <w:left w:val="nil"/>
              <w:bottom w:val="single" w:sz="4" w:space="0" w:color="auto"/>
              <w:right w:val="single" w:sz="4" w:space="0" w:color="auto"/>
            </w:tcBorders>
            <w:shd w:val="clear" w:color="auto" w:fill="92D050"/>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4671</w:t>
            </w:r>
          </w:p>
        </w:tc>
      </w:tr>
    </w:tbl>
    <w:p w:rsidR="00EA6C5E" w:rsidRDefault="00EA6C5E" w:rsidP="00EA6C5E"/>
    <w:p w:rsidR="00EA6C5E" w:rsidRDefault="00EA6C5E" w:rsidP="00EA6C5E"/>
    <w:p w:rsidR="00EA6C5E" w:rsidRDefault="00EA6C5E" w:rsidP="00EA6C5E"/>
    <w:p w:rsidR="00EA6C5E" w:rsidRDefault="00EA6C5E" w:rsidP="00EA6C5E"/>
    <w:p w:rsidR="00EA6C5E" w:rsidRDefault="00EA6C5E" w:rsidP="00EA6C5E"/>
    <w:p w:rsidR="00EA6C5E" w:rsidRDefault="00EA6C5E" w:rsidP="00EA6C5E"/>
    <w:tbl>
      <w:tblPr>
        <w:tblW w:w="0" w:type="auto"/>
        <w:tblInd w:w="93" w:type="dxa"/>
        <w:tblLook w:val="04A0" w:firstRow="1" w:lastRow="0" w:firstColumn="1" w:lastColumn="0" w:noHBand="0" w:noVBand="1"/>
      </w:tblPr>
      <w:tblGrid>
        <w:gridCol w:w="1399"/>
        <w:gridCol w:w="1402"/>
        <w:gridCol w:w="928"/>
        <w:gridCol w:w="805"/>
        <w:gridCol w:w="988"/>
        <w:gridCol w:w="933"/>
        <w:gridCol w:w="906"/>
        <w:gridCol w:w="1180"/>
        <w:gridCol w:w="942"/>
      </w:tblGrid>
      <w:tr w:rsidR="00EA6C5E" w:rsidRPr="00AF533A" w:rsidTr="00EA6C5E">
        <w:trPr>
          <w:trHeight w:val="526"/>
        </w:trPr>
        <w:tc>
          <w:tcPr>
            <w:tcW w:w="0" w:type="auto"/>
            <w:gridSpan w:val="9"/>
            <w:tcBorders>
              <w:top w:val="nil"/>
              <w:left w:val="nil"/>
              <w:bottom w:val="nil"/>
              <w:right w:val="nil"/>
            </w:tcBorders>
            <w:shd w:val="clear" w:color="auto" w:fill="auto"/>
            <w:noWrap/>
            <w:vAlign w:val="bottom"/>
            <w:hideMark/>
          </w:tcPr>
          <w:p w:rsidR="00EA6C5E" w:rsidRDefault="00EA6C5E" w:rsidP="00EA6C5E">
            <w:pPr>
              <w:spacing w:after="0" w:line="240" w:lineRule="auto"/>
              <w:rPr>
                <w:rFonts w:ascii="Arial" w:eastAsia="Times New Roman" w:hAnsi="Arial" w:cs="Arial"/>
                <w:b/>
                <w:bCs/>
                <w:color w:val="000000"/>
                <w:sz w:val="24"/>
                <w:szCs w:val="24"/>
              </w:rPr>
            </w:pPr>
          </w:p>
          <w:p w:rsidR="00EA6C5E" w:rsidRPr="00AF533A" w:rsidRDefault="00EA6C5E" w:rsidP="00EA6C5E">
            <w:pPr>
              <w:spacing w:after="0" w:line="240" w:lineRule="auto"/>
              <w:rPr>
                <w:rFonts w:ascii="Arial" w:eastAsia="Times New Roman" w:hAnsi="Arial" w:cs="Arial"/>
                <w:b/>
                <w:bCs/>
                <w:color w:val="000000"/>
                <w:sz w:val="24"/>
                <w:szCs w:val="24"/>
              </w:rPr>
            </w:pPr>
          </w:p>
          <w:p w:rsidR="00EA6C5E" w:rsidRDefault="00EA6C5E" w:rsidP="00EA6C5E">
            <w:pPr>
              <w:autoSpaceDE w:val="0"/>
              <w:autoSpaceDN w:val="0"/>
              <w:adjustRightInd w:val="0"/>
              <w:spacing w:after="0" w:line="240" w:lineRule="auto"/>
              <w:rPr>
                <w:rFonts w:ascii="Arial" w:hAnsi="Arial" w:cs="Arial"/>
                <w:b/>
                <w:sz w:val="24"/>
                <w:szCs w:val="24"/>
              </w:rPr>
            </w:pPr>
          </w:p>
          <w:p w:rsidR="00EA6C5E" w:rsidRDefault="00EA6C5E" w:rsidP="00EA6C5E">
            <w:pPr>
              <w:autoSpaceDE w:val="0"/>
              <w:autoSpaceDN w:val="0"/>
              <w:adjustRightInd w:val="0"/>
              <w:spacing w:after="0" w:line="240" w:lineRule="auto"/>
              <w:rPr>
                <w:rFonts w:ascii="Arial" w:hAnsi="Arial" w:cs="Arial"/>
                <w:b/>
                <w:sz w:val="24"/>
                <w:szCs w:val="24"/>
              </w:rPr>
            </w:pPr>
          </w:p>
          <w:p w:rsidR="00EA6C5E" w:rsidRDefault="00EA6C5E" w:rsidP="00EA6C5E">
            <w:pPr>
              <w:autoSpaceDE w:val="0"/>
              <w:autoSpaceDN w:val="0"/>
              <w:adjustRightInd w:val="0"/>
              <w:spacing w:after="0" w:line="240" w:lineRule="auto"/>
              <w:rPr>
                <w:rFonts w:ascii="Arial" w:hAnsi="Arial" w:cs="Arial"/>
                <w:b/>
                <w:sz w:val="24"/>
                <w:szCs w:val="24"/>
              </w:rPr>
            </w:pPr>
          </w:p>
          <w:p w:rsidR="00EA6C5E" w:rsidRPr="00BE6BE6" w:rsidRDefault="00BE6BE6" w:rsidP="00EA6C5E">
            <w:pPr>
              <w:autoSpaceDE w:val="0"/>
              <w:autoSpaceDN w:val="0"/>
              <w:adjustRightInd w:val="0"/>
              <w:spacing w:after="0" w:line="240" w:lineRule="auto"/>
              <w:rPr>
                <w:rFonts w:ascii="Arial" w:hAnsi="Arial" w:cs="Arial"/>
                <w:b/>
                <w:sz w:val="18"/>
                <w:szCs w:val="18"/>
              </w:rPr>
            </w:pPr>
            <w:r w:rsidRPr="00BE6BE6">
              <w:rPr>
                <w:rFonts w:ascii="Arial" w:hAnsi="Arial" w:cs="Arial"/>
                <w:b/>
                <w:sz w:val="18"/>
                <w:szCs w:val="18"/>
              </w:rPr>
              <w:t>[7]</w:t>
            </w:r>
          </w:p>
          <w:p w:rsidR="00EA6C5E" w:rsidRDefault="00EA6C5E" w:rsidP="00EA6C5E">
            <w:pPr>
              <w:autoSpaceDE w:val="0"/>
              <w:autoSpaceDN w:val="0"/>
              <w:adjustRightInd w:val="0"/>
              <w:spacing w:after="0" w:line="240" w:lineRule="auto"/>
              <w:rPr>
                <w:rFonts w:ascii="Arial" w:hAnsi="Arial" w:cs="Arial"/>
                <w:b/>
                <w:sz w:val="24"/>
                <w:szCs w:val="24"/>
              </w:rPr>
            </w:pPr>
          </w:p>
          <w:p w:rsidR="00EA6C5E" w:rsidRDefault="00EA6C5E" w:rsidP="00EA6C5E">
            <w:pPr>
              <w:autoSpaceDE w:val="0"/>
              <w:autoSpaceDN w:val="0"/>
              <w:adjustRightInd w:val="0"/>
              <w:spacing w:after="0" w:line="240" w:lineRule="auto"/>
              <w:rPr>
                <w:rFonts w:ascii="Arial" w:hAnsi="Arial" w:cs="Arial"/>
                <w:b/>
                <w:sz w:val="24"/>
                <w:szCs w:val="24"/>
              </w:rPr>
            </w:pPr>
          </w:p>
          <w:p w:rsidR="00EA6C5E" w:rsidRDefault="00EA6C5E" w:rsidP="00EA6C5E">
            <w:pPr>
              <w:autoSpaceDE w:val="0"/>
              <w:autoSpaceDN w:val="0"/>
              <w:adjustRightInd w:val="0"/>
              <w:spacing w:after="0" w:line="240" w:lineRule="auto"/>
              <w:rPr>
                <w:rFonts w:ascii="Arial" w:hAnsi="Arial" w:cs="Arial"/>
                <w:b/>
                <w:sz w:val="24"/>
                <w:szCs w:val="24"/>
              </w:rPr>
            </w:pPr>
          </w:p>
          <w:p w:rsidR="00EA6C5E" w:rsidRPr="00AF533A" w:rsidRDefault="00EA6C5E" w:rsidP="00EA6C5E">
            <w:pPr>
              <w:autoSpaceDE w:val="0"/>
              <w:autoSpaceDN w:val="0"/>
              <w:adjustRightInd w:val="0"/>
              <w:spacing w:after="0" w:line="240" w:lineRule="auto"/>
              <w:rPr>
                <w:rFonts w:ascii="Arial" w:hAnsi="Arial" w:cs="Arial"/>
                <w:b/>
                <w:sz w:val="24"/>
                <w:szCs w:val="24"/>
              </w:rPr>
            </w:pPr>
            <w:r>
              <w:rPr>
                <w:rFonts w:ascii="Arial" w:hAnsi="Arial" w:cs="Arial"/>
                <w:b/>
                <w:sz w:val="24"/>
                <w:szCs w:val="24"/>
              </w:rPr>
              <w:t>Types of Disability</w:t>
            </w:r>
          </w:p>
          <w:p w:rsidR="00EA6C5E" w:rsidRPr="008D7BF6" w:rsidRDefault="00EA6C5E" w:rsidP="00EA6C5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There are 6 types of disabled people found in the survey. The types are included in the data analysis, as per as uniqueness of needs of reasonable accommodation or assistive devices is concerned. Physical disability is the dominating figure, whereas speech and hearing are less common. </w:t>
            </w:r>
          </w:p>
          <w:p w:rsidR="00EA6C5E" w:rsidRPr="00AF533A" w:rsidRDefault="00EA6C5E" w:rsidP="00EA6C5E">
            <w:pPr>
              <w:spacing w:after="0" w:line="240" w:lineRule="auto"/>
              <w:rPr>
                <w:rFonts w:ascii="Arial" w:eastAsia="Times New Roman" w:hAnsi="Arial" w:cs="Arial"/>
                <w:b/>
                <w:bCs/>
                <w:color w:val="000000"/>
                <w:sz w:val="24"/>
                <w:szCs w:val="24"/>
              </w:rPr>
            </w:pPr>
          </w:p>
          <w:p w:rsidR="00EA6C5E" w:rsidRPr="00AF533A" w:rsidRDefault="00EA6C5E" w:rsidP="00EA6C5E">
            <w:pPr>
              <w:spacing w:after="0" w:line="240" w:lineRule="auto"/>
              <w:rPr>
                <w:rFonts w:ascii="Arial" w:eastAsia="Times New Roman" w:hAnsi="Arial" w:cs="Arial"/>
                <w:color w:val="000000"/>
              </w:rPr>
            </w:pPr>
            <w:r>
              <w:rPr>
                <w:rFonts w:ascii="Arial" w:eastAsia="Times New Roman" w:hAnsi="Arial" w:cs="Arial"/>
                <w:b/>
                <w:bCs/>
                <w:color w:val="000000"/>
                <w:sz w:val="24"/>
                <w:szCs w:val="24"/>
              </w:rPr>
              <w:t xml:space="preserve">Table </w:t>
            </w:r>
            <w:r w:rsidRPr="00AF533A">
              <w:rPr>
                <w:rFonts w:ascii="Arial" w:eastAsia="Times New Roman" w:hAnsi="Arial" w:cs="Arial"/>
                <w:b/>
                <w:bCs/>
                <w:color w:val="000000"/>
                <w:sz w:val="24"/>
                <w:szCs w:val="24"/>
              </w:rPr>
              <w:t>2</w:t>
            </w:r>
            <w:r>
              <w:rPr>
                <w:rFonts w:ascii="Arial" w:eastAsia="Times New Roman" w:hAnsi="Arial" w:cs="Arial"/>
                <w:b/>
                <w:bCs/>
                <w:color w:val="000000"/>
                <w:sz w:val="24"/>
                <w:szCs w:val="24"/>
              </w:rPr>
              <w:t>:</w:t>
            </w:r>
            <w:r w:rsidRPr="00AF533A">
              <w:rPr>
                <w:rFonts w:ascii="Arial" w:eastAsia="Times New Roman" w:hAnsi="Arial" w:cs="Arial"/>
                <w:b/>
                <w:bCs/>
                <w:color w:val="000000"/>
                <w:sz w:val="24"/>
                <w:szCs w:val="24"/>
              </w:rPr>
              <w:t xml:space="preserve"> Types of disability</w:t>
            </w:r>
          </w:p>
        </w:tc>
      </w:tr>
      <w:tr w:rsidR="00EA6C5E" w:rsidRPr="00AF533A" w:rsidTr="00EA6C5E">
        <w:trPr>
          <w:trHeight w:val="752"/>
        </w:trPr>
        <w:tc>
          <w:tcPr>
            <w:tcW w:w="0" w:type="auto"/>
            <w:tcBorders>
              <w:top w:val="single" w:sz="4" w:space="0" w:color="auto"/>
              <w:left w:val="single" w:sz="4" w:space="0" w:color="auto"/>
              <w:bottom w:val="nil"/>
              <w:right w:val="single" w:sz="4" w:space="0" w:color="auto"/>
            </w:tcBorders>
            <w:shd w:val="clear" w:color="auto" w:fill="92D050"/>
            <w:vAlign w:val="center"/>
            <w:hideMark/>
          </w:tcPr>
          <w:p w:rsidR="00EA6C5E" w:rsidRPr="00AF533A" w:rsidRDefault="00EA6C5E" w:rsidP="00EA6C5E">
            <w:pPr>
              <w:spacing w:after="0" w:line="240" w:lineRule="auto"/>
              <w:rPr>
                <w:rFonts w:ascii="Arial" w:eastAsia="Times New Roman" w:hAnsi="Arial" w:cs="Arial"/>
                <w:b/>
                <w:bCs/>
                <w:color w:val="000000"/>
              </w:rPr>
            </w:pPr>
            <w:r w:rsidRPr="00AF533A">
              <w:rPr>
                <w:rFonts w:ascii="Arial" w:eastAsia="Times New Roman" w:hAnsi="Arial" w:cs="Arial"/>
                <w:b/>
                <w:bCs/>
                <w:color w:val="000000"/>
              </w:rPr>
              <w:lastRenderedPageBreak/>
              <w:t>Areas</w:t>
            </w:r>
          </w:p>
        </w:tc>
        <w:tc>
          <w:tcPr>
            <w:tcW w:w="0" w:type="auto"/>
            <w:tcBorders>
              <w:top w:val="single" w:sz="4" w:space="0" w:color="auto"/>
              <w:left w:val="nil"/>
              <w:bottom w:val="nil"/>
              <w:right w:val="single" w:sz="4" w:space="0" w:color="auto"/>
            </w:tcBorders>
            <w:shd w:val="clear" w:color="auto" w:fill="92D050"/>
            <w:vAlign w:val="center"/>
            <w:hideMark/>
          </w:tcPr>
          <w:p w:rsidR="00EA6C5E" w:rsidRPr="00AF533A" w:rsidRDefault="00EA6C5E" w:rsidP="00EA6C5E">
            <w:pPr>
              <w:spacing w:after="0" w:line="240" w:lineRule="auto"/>
              <w:rPr>
                <w:rFonts w:ascii="Arial" w:eastAsia="Times New Roman" w:hAnsi="Arial" w:cs="Arial"/>
                <w:b/>
                <w:bCs/>
                <w:color w:val="000000"/>
              </w:rPr>
            </w:pPr>
            <w:r w:rsidRPr="00AF533A">
              <w:rPr>
                <w:rFonts w:ascii="Arial" w:eastAsia="Times New Roman" w:hAnsi="Arial" w:cs="Arial"/>
                <w:b/>
                <w:bCs/>
                <w:color w:val="000000"/>
              </w:rPr>
              <w:t>Total  population</w:t>
            </w:r>
          </w:p>
        </w:tc>
        <w:tc>
          <w:tcPr>
            <w:tcW w:w="0" w:type="auto"/>
            <w:tcBorders>
              <w:top w:val="single" w:sz="4" w:space="0" w:color="auto"/>
              <w:left w:val="nil"/>
              <w:bottom w:val="nil"/>
              <w:right w:val="single" w:sz="4" w:space="0" w:color="auto"/>
            </w:tcBorders>
            <w:shd w:val="clear" w:color="auto" w:fill="92D050"/>
            <w:vAlign w:val="center"/>
            <w:hideMark/>
          </w:tcPr>
          <w:p w:rsidR="00EA6C5E" w:rsidRPr="00AF533A" w:rsidRDefault="00EA6C5E" w:rsidP="00EA6C5E">
            <w:pPr>
              <w:spacing w:after="0" w:line="240" w:lineRule="auto"/>
              <w:rPr>
                <w:rFonts w:ascii="Arial" w:eastAsia="Times New Roman" w:hAnsi="Arial" w:cs="Arial"/>
                <w:b/>
                <w:bCs/>
                <w:color w:val="000000"/>
              </w:rPr>
            </w:pPr>
            <w:r w:rsidRPr="00AF533A">
              <w:rPr>
                <w:rFonts w:ascii="Arial" w:eastAsia="Times New Roman" w:hAnsi="Arial" w:cs="Arial"/>
                <w:b/>
                <w:bCs/>
                <w:color w:val="000000"/>
              </w:rPr>
              <w:t xml:space="preserve">Total PWD </w:t>
            </w:r>
          </w:p>
        </w:tc>
        <w:tc>
          <w:tcPr>
            <w:tcW w:w="0" w:type="auto"/>
            <w:tcBorders>
              <w:top w:val="single" w:sz="4" w:space="0" w:color="auto"/>
              <w:left w:val="nil"/>
              <w:bottom w:val="single" w:sz="4" w:space="0" w:color="auto"/>
              <w:right w:val="single" w:sz="4" w:space="0" w:color="auto"/>
            </w:tcBorders>
            <w:shd w:val="clear" w:color="auto" w:fill="92D050"/>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Visual</w:t>
            </w:r>
          </w:p>
        </w:tc>
        <w:tc>
          <w:tcPr>
            <w:tcW w:w="0" w:type="auto"/>
            <w:tcBorders>
              <w:top w:val="single" w:sz="4" w:space="0" w:color="auto"/>
              <w:left w:val="nil"/>
              <w:bottom w:val="single" w:sz="4" w:space="0" w:color="auto"/>
              <w:right w:val="single" w:sz="4" w:space="0" w:color="auto"/>
            </w:tcBorders>
            <w:shd w:val="clear" w:color="auto" w:fill="92D050"/>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Physical</w:t>
            </w:r>
          </w:p>
        </w:tc>
        <w:tc>
          <w:tcPr>
            <w:tcW w:w="0" w:type="auto"/>
            <w:tcBorders>
              <w:top w:val="single" w:sz="4" w:space="0" w:color="auto"/>
              <w:left w:val="nil"/>
              <w:bottom w:val="single" w:sz="4" w:space="0" w:color="auto"/>
              <w:right w:val="single" w:sz="4" w:space="0" w:color="auto"/>
            </w:tcBorders>
            <w:shd w:val="clear" w:color="auto" w:fill="92D050"/>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Hearing</w:t>
            </w:r>
          </w:p>
        </w:tc>
        <w:tc>
          <w:tcPr>
            <w:tcW w:w="0" w:type="auto"/>
            <w:tcBorders>
              <w:top w:val="single" w:sz="4" w:space="0" w:color="auto"/>
              <w:left w:val="nil"/>
              <w:bottom w:val="single" w:sz="4" w:space="0" w:color="auto"/>
              <w:right w:val="single" w:sz="4" w:space="0" w:color="auto"/>
            </w:tcBorders>
            <w:shd w:val="clear" w:color="auto" w:fill="92D050"/>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Speech</w:t>
            </w:r>
          </w:p>
        </w:tc>
        <w:tc>
          <w:tcPr>
            <w:tcW w:w="0" w:type="auto"/>
            <w:tcBorders>
              <w:top w:val="single" w:sz="4" w:space="0" w:color="auto"/>
              <w:left w:val="nil"/>
              <w:bottom w:val="single" w:sz="4" w:space="0" w:color="auto"/>
              <w:right w:val="single" w:sz="4" w:space="0" w:color="auto"/>
            </w:tcBorders>
            <w:shd w:val="clear" w:color="auto" w:fill="92D050"/>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Intellectual</w:t>
            </w:r>
          </w:p>
        </w:tc>
        <w:tc>
          <w:tcPr>
            <w:tcW w:w="0" w:type="auto"/>
            <w:tcBorders>
              <w:top w:val="single" w:sz="4" w:space="0" w:color="auto"/>
              <w:left w:val="nil"/>
              <w:bottom w:val="single" w:sz="4" w:space="0" w:color="auto"/>
              <w:right w:val="single" w:sz="4" w:space="0" w:color="auto"/>
            </w:tcBorders>
            <w:shd w:val="clear" w:color="auto" w:fill="92D050"/>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Multiple</w:t>
            </w:r>
          </w:p>
        </w:tc>
      </w:tr>
      <w:tr w:rsidR="00EA6C5E" w:rsidRPr="00AF533A" w:rsidTr="00EA6C5E">
        <w:trPr>
          <w:trHeight w:val="3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r w:rsidRPr="00AF533A">
              <w:rPr>
                <w:rFonts w:ascii="Arial" w:eastAsia="Times New Roman" w:hAnsi="Arial" w:cs="Arial"/>
                <w:color w:val="000000"/>
              </w:rPr>
              <w:t>Dhaka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13641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155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37</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proofErr w:type="spellStart"/>
            <w:r w:rsidRPr="00AF533A">
              <w:rPr>
                <w:rFonts w:ascii="Arial" w:eastAsia="Times New Roman" w:hAnsi="Arial" w:cs="Arial"/>
                <w:color w:val="000000"/>
              </w:rPr>
              <w:t>Jamalpur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22568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513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113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212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60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48</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proofErr w:type="spellStart"/>
            <w:r w:rsidRPr="00AF533A">
              <w:rPr>
                <w:rFonts w:ascii="Arial" w:eastAsia="Times New Roman" w:hAnsi="Arial" w:cs="Arial"/>
                <w:color w:val="000000"/>
              </w:rPr>
              <w:t>Norsingdi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26422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416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226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52</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proofErr w:type="spellStart"/>
            <w:r w:rsidRPr="00AF533A">
              <w:rPr>
                <w:rFonts w:ascii="Arial" w:eastAsia="Times New Roman" w:hAnsi="Arial" w:cs="Arial"/>
                <w:color w:val="000000"/>
              </w:rPr>
              <w:t>Moulvibazar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29100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497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78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212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68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38</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proofErr w:type="spellStart"/>
            <w:r w:rsidRPr="00AF533A">
              <w:rPr>
                <w:rFonts w:ascii="Arial" w:eastAsia="Times New Roman" w:hAnsi="Arial" w:cs="Arial"/>
                <w:color w:val="000000"/>
              </w:rPr>
              <w:t>Chandpur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29096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372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61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118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60</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r w:rsidRPr="00AF533A">
              <w:rPr>
                <w:rFonts w:ascii="Arial" w:eastAsia="Times New Roman" w:hAnsi="Arial" w:cs="Arial"/>
                <w:color w:val="000000"/>
              </w:rPr>
              <w:t>Noakhali</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31217</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383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72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164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50</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r w:rsidRPr="00AF533A">
              <w:rPr>
                <w:rFonts w:ascii="Arial" w:eastAsia="Times New Roman" w:hAnsi="Arial" w:cs="Arial"/>
                <w:color w:val="000000"/>
              </w:rPr>
              <w:t>Chittagong</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22563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362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161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80</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proofErr w:type="spellStart"/>
            <w:r w:rsidRPr="00AF533A">
              <w:rPr>
                <w:rFonts w:ascii="Arial" w:eastAsia="Times New Roman" w:hAnsi="Arial" w:cs="Arial"/>
                <w:color w:val="000000"/>
              </w:rPr>
              <w:t>Kurigram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17561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341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60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155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26</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28</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r w:rsidRPr="00AF533A">
              <w:rPr>
                <w:rFonts w:ascii="Arial" w:eastAsia="Times New Roman" w:hAnsi="Arial" w:cs="Arial"/>
                <w:color w:val="000000"/>
              </w:rPr>
              <w:t>Nilphamari</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30533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493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213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100</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proofErr w:type="spellStart"/>
            <w:r w:rsidRPr="00AF533A">
              <w:rPr>
                <w:rFonts w:ascii="Arial" w:eastAsia="Times New Roman" w:hAnsi="Arial" w:cs="Arial"/>
                <w:color w:val="000000"/>
              </w:rPr>
              <w:t>Bogra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28442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423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173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73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47</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proofErr w:type="spellStart"/>
            <w:r w:rsidRPr="00AF533A">
              <w:rPr>
                <w:rFonts w:ascii="Arial" w:eastAsia="Times New Roman" w:hAnsi="Arial" w:cs="Arial"/>
                <w:color w:val="000000"/>
              </w:rPr>
              <w:t>Chapai.N.Gonj</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26030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552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103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239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39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51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69</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rPr>
                <w:rFonts w:ascii="Arial" w:eastAsia="Times New Roman" w:hAnsi="Arial" w:cs="Arial"/>
                <w:color w:val="000000"/>
              </w:rPr>
            </w:pPr>
            <w:proofErr w:type="spellStart"/>
            <w:r w:rsidRPr="00AF533A">
              <w:rPr>
                <w:rFonts w:ascii="Arial" w:eastAsia="Times New Roman" w:hAnsi="Arial" w:cs="Arial"/>
                <w:color w:val="000000"/>
              </w:rPr>
              <w:t>Norail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8742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164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42</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70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color w:val="000000"/>
              </w:rPr>
            </w:pPr>
            <w:r w:rsidRPr="00AF533A">
              <w:rPr>
                <w:rFonts w:ascii="Arial" w:eastAsia="Times New Roman" w:hAnsi="Arial" w:cs="Arial"/>
                <w:color w:val="000000"/>
              </w:rPr>
              <w:t>18</w:t>
            </w:r>
          </w:p>
        </w:tc>
      </w:tr>
      <w:tr w:rsidR="00EA6C5E" w:rsidRPr="00AF533A" w:rsidTr="00EA6C5E">
        <w:trPr>
          <w:trHeight w:val="3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center"/>
              <w:rPr>
                <w:rFonts w:ascii="Arial" w:eastAsia="Times New Roman" w:hAnsi="Arial" w:cs="Arial"/>
                <w:b/>
                <w:bCs/>
                <w:color w:val="000000"/>
              </w:rPr>
            </w:pPr>
            <w:r w:rsidRPr="00AF533A">
              <w:rPr>
                <w:rFonts w:ascii="Arial" w:eastAsia="Times New Roman" w:hAnsi="Arial" w:cs="Arial"/>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b/>
                <w:bCs/>
                <w:color w:val="000000"/>
              </w:rPr>
            </w:pPr>
            <w:r w:rsidRPr="00AF533A">
              <w:rPr>
                <w:rFonts w:ascii="Arial" w:eastAsia="Times New Roman" w:hAnsi="Arial" w:cs="Arial"/>
                <w:b/>
                <w:bCs/>
                <w:color w:val="000000"/>
              </w:rPr>
              <w:t>285915</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b/>
                <w:bCs/>
                <w:color w:val="000000"/>
              </w:rPr>
            </w:pPr>
            <w:r w:rsidRPr="00AF533A">
              <w:rPr>
                <w:rFonts w:ascii="Arial" w:eastAsia="Times New Roman" w:hAnsi="Arial" w:cs="Arial"/>
                <w:b/>
                <w:bCs/>
                <w:color w:val="000000"/>
              </w:rPr>
              <w:t>4671</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b/>
                <w:bCs/>
                <w:color w:val="000000"/>
              </w:rPr>
            </w:pPr>
            <w:r w:rsidRPr="00AF533A">
              <w:rPr>
                <w:rFonts w:ascii="Arial" w:eastAsia="Times New Roman" w:hAnsi="Arial" w:cs="Arial"/>
                <w:b/>
                <w:bCs/>
                <w:color w:val="000000"/>
              </w:rPr>
              <w:t>743</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b/>
                <w:bCs/>
                <w:color w:val="000000"/>
              </w:rPr>
            </w:pPr>
            <w:r w:rsidRPr="00AF533A">
              <w:rPr>
                <w:rFonts w:ascii="Arial" w:eastAsia="Times New Roman" w:hAnsi="Arial" w:cs="Arial"/>
                <w:b/>
                <w:bCs/>
                <w:color w:val="000000"/>
              </w:rPr>
              <w:t>1988</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b/>
                <w:bCs/>
                <w:color w:val="000000"/>
              </w:rPr>
            </w:pPr>
            <w:r w:rsidRPr="00AF533A">
              <w:rPr>
                <w:rFonts w:ascii="Arial" w:eastAsia="Times New Roman" w:hAnsi="Arial" w:cs="Arial"/>
                <w:b/>
                <w:bCs/>
                <w:color w:val="000000"/>
              </w:rPr>
              <w:t>364</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b/>
                <w:bCs/>
                <w:color w:val="000000"/>
              </w:rPr>
            </w:pPr>
            <w:r w:rsidRPr="00AF533A">
              <w:rPr>
                <w:rFonts w:ascii="Arial" w:eastAsia="Times New Roman" w:hAnsi="Arial" w:cs="Arial"/>
                <w:b/>
                <w:bCs/>
                <w:color w:val="000000"/>
              </w:rPr>
              <w:t>480</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b/>
                <w:bCs/>
                <w:color w:val="000000"/>
              </w:rPr>
            </w:pPr>
            <w:r w:rsidRPr="00AF533A">
              <w:rPr>
                <w:rFonts w:ascii="Arial" w:eastAsia="Times New Roman" w:hAnsi="Arial" w:cs="Arial"/>
                <w:b/>
                <w:bCs/>
                <w:color w:val="000000"/>
              </w:rPr>
              <w:t>469</w:t>
            </w:r>
          </w:p>
        </w:tc>
        <w:tc>
          <w:tcPr>
            <w:tcW w:w="0" w:type="auto"/>
            <w:tcBorders>
              <w:top w:val="nil"/>
              <w:left w:val="nil"/>
              <w:bottom w:val="single" w:sz="4" w:space="0" w:color="auto"/>
              <w:right w:val="single" w:sz="4" w:space="0" w:color="auto"/>
            </w:tcBorders>
            <w:shd w:val="clear" w:color="auto" w:fill="auto"/>
            <w:noWrap/>
            <w:vAlign w:val="bottom"/>
            <w:hideMark/>
          </w:tcPr>
          <w:p w:rsidR="00EA6C5E" w:rsidRPr="00AF533A" w:rsidRDefault="00EA6C5E" w:rsidP="00EA6C5E">
            <w:pPr>
              <w:spacing w:after="0" w:line="240" w:lineRule="auto"/>
              <w:jc w:val="right"/>
              <w:rPr>
                <w:rFonts w:ascii="Arial" w:eastAsia="Times New Roman" w:hAnsi="Arial" w:cs="Arial"/>
                <w:b/>
                <w:bCs/>
                <w:color w:val="000000"/>
              </w:rPr>
            </w:pPr>
            <w:r w:rsidRPr="00AF533A">
              <w:rPr>
                <w:rFonts w:ascii="Arial" w:eastAsia="Times New Roman" w:hAnsi="Arial" w:cs="Arial"/>
                <w:b/>
                <w:bCs/>
                <w:color w:val="000000"/>
              </w:rPr>
              <w:t>627</w:t>
            </w:r>
          </w:p>
        </w:tc>
      </w:tr>
    </w:tbl>
    <w:p w:rsidR="00EA6C5E" w:rsidRPr="00AF533A" w:rsidRDefault="00EA6C5E" w:rsidP="00EA6C5E">
      <w:pPr>
        <w:autoSpaceDE w:val="0"/>
        <w:autoSpaceDN w:val="0"/>
        <w:adjustRightInd w:val="0"/>
        <w:spacing w:after="0" w:line="240" w:lineRule="auto"/>
        <w:rPr>
          <w:rFonts w:ascii="Arial" w:hAnsi="Arial" w:cs="Arial"/>
          <w:b/>
          <w:sz w:val="23"/>
          <w:szCs w:val="23"/>
        </w:rPr>
      </w:pPr>
    </w:p>
    <w:p w:rsidR="00EA6C5E" w:rsidRPr="00AF533A" w:rsidRDefault="00EA6C5E" w:rsidP="00EA6C5E">
      <w:pPr>
        <w:autoSpaceDE w:val="0"/>
        <w:autoSpaceDN w:val="0"/>
        <w:adjustRightInd w:val="0"/>
        <w:spacing w:after="0" w:line="240" w:lineRule="auto"/>
        <w:rPr>
          <w:rFonts w:ascii="Arial" w:hAnsi="Arial" w:cs="Arial"/>
          <w:b/>
          <w:sz w:val="23"/>
          <w:szCs w:val="23"/>
        </w:rPr>
      </w:pPr>
    </w:p>
    <w:p w:rsidR="00EA6C5E" w:rsidRPr="00AF533A" w:rsidRDefault="00EA6C5E" w:rsidP="00EA6C5E">
      <w:pPr>
        <w:autoSpaceDE w:val="0"/>
        <w:autoSpaceDN w:val="0"/>
        <w:adjustRightInd w:val="0"/>
        <w:spacing w:after="0" w:line="240" w:lineRule="auto"/>
        <w:rPr>
          <w:rFonts w:ascii="Arial" w:hAnsi="Arial" w:cs="Arial"/>
          <w:b/>
          <w:sz w:val="24"/>
          <w:szCs w:val="24"/>
        </w:rPr>
      </w:pPr>
      <w:r>
        <w:rPr>
          <w:rFonts w:ascii="Arial" w:hAnsi="Arial" w:cs="Arial"/>
          <w:b/>
          <w:sz w:val="24"/>
          <w:szCs w:val="24"/>
        </w:rPr>
        <w:t>Income status</w:t>
      </w:r>
    </w:p>
    <w:p w:rsidR="00EA6C5E" w:rsidRPr="008D7BF6" w:rsidRDefault="00EA6C5E" w:rsidP="00EA6C5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The survey determined PWDs of 15+ age range, as income population. The income level is in 4 categories, in which 2.47% PWDs at the moment are earning some BDT 3000+. On the other hand, a significant part (50.2%) of this population is out of any income generating activities. Type of employment was not considered in the survey, but 2.47% is mostly involved in some kind of informal income at </w:t>
      </w:r>
      <w:proofErr w:type="gramStart"/>
      <w:r>
        <w:rPr>
          <w:rFonts w:ascii="Arial" w:eastAsia="Times New Roman" w:hAnsi="Arial" w:cs="Arial"/>
          <w:bCs/>
          <w:color w:val="000000"/>
          <w:sz w:val="24"/>
          <w:szCs w:val="24"/>
        </w:rPr>
        <w:t>their own</w:t>
      </w:r>
      <w:proofErr w:type="gramEnd"/>
      <w:r>
        <w:rPr>
          <w:rFonts w:ascii="Arial" w:eastAsia="Times New Roman" w:hAnsi="Arial" w:cs="Arial"/>
          <w:bCs/>
          <w:color w:val="000000"/>
          <w:sz w:val="24"/>
          <w:szCs w:val="24"/>
        </w:rPr>
        <w:t xml:space="preserve"> village or self-employed. </w:t>
      </w:r>
    </w:p>
    <w:p w:rsidR="00EA6C5E" w:rsidRPr="00AF533A" w:rsidRDefault="00EA6C5E" w:rsidP="00EA6C5E">
      <w:pPr>
        <w:autoSpaceDE w:val="0"/>
        <w:autoSpaceDN w:val="0"/>
        <w:adjustRightInd w:val="0"/>
        <w:spacing w:after="0" w:line="240" w:lineRule="auto"/>
        <w:rPr>
          <w:rFonts w:ascii="Arial" w:hAnsi="Arial" w:cs="Arial"/>
          <w:b/>
          <w:sz w:val="23"/>
          <w:szCs w:val="23"/>
        </w:rPr>
      </w:pPr>
    </w:p>
    <w:p w:rsidR="00EA6C5E" w:rsidRDefault="00EA6C5E" w:rsidP="00EA6C5E">
      <w:pPr>
        <w:autoSpaceDE w:val="0"/>
        <w:autoSpaceDN w:val="0"/>
        <w:adjustRightInd w:val="0"/>
        <w:spacing w:after="0" w:line="240" w:lineRule="auto"/>
        <w:rPr>
          <w:rFonts w:ascii="Arial" w:hAnsi="Arial" w:cs="Arial"/>
          <w:b/>
          <w:sz w:val="29"/>
          <w:szCs w:val="23"/>
        </w:rPr>
      </w:pPr>
    </w:p>
    <w:p w:rsidR="00EA6C5E" w:rsidRDefault="00EA6C5E" w:rsidP="00EA6C5E">
      <w:pPr>
        <w:autoSpaceDE w:val="0"/>
        <w:autoSpaceDN w:val="0"/>
        <w:adjustRightInd w:val="0"/>
        <w:spacing w:after="0" w:line="240" w:lineRule="auto"/>
        <w:rPr>
          <w:rFonts w:ascii="Arial" w:hAnsi="Arial" w:cs="Arial"/>
          <w:b/>
          <w:sz w:val="29"/>
          <w:szCs w:val="23"/>
        </w:rPr>
      </w:pPr>
    </w:p>
    <w:p w:rsidR="00EA6C5E" w:rsidRDefault="00EA6C5E" w:rsidP="00EA6C5E">
      <w:pPr>
        <w:autoSpaceDE w:val="0"/>
        <w:autoSpaceDN w:val="0"/>
        <w:adjustRightInd w:val="0"/>
        <w:spacing w:after="0" w:line="240" w:lineRule="auto"/>
        <w:rPr>
          <w:rFonts w:ascii="Arial" w:hAnsi="Arial" w:cs="Arial"/>
          <w:b/>
          <w:sz w:val="29"/>
          <w:szCs w:val="23"/>
        </w:rPr>
      </w:pPr>
    </w:p>
    <w:p w:rsidR="00EA6C5E" w:rsidRPr="00BE6BE6" w:rsidRDefault="00BE6BE6" w:rsidP="00EA6C5E">
      <w:pPr>
        <w:autoSpaceDE w:val="0"/>
        <w:autoSpaceDN w:val="0"/>
        <w:adjustRightInd w:val="0"/>
        <w:spacing w:after="0" w:line="240" w:lineRule="auto"/>
        <w:rPr>
          <w:rFonts w:ascii="Arial" w:hAnsi="Arial" w:cs="Arial"/>
          <w:b/>
          <w:sz w:val="18"/>
          <w:szCs w:val="18"/>
        </w:rPr>
      </w:pPr>
      <w:r>
        <w:rPr>
          <w:rFonts w:ascii="Arial" w:hAnsi="Arial" w:cs="Arial"/>
          <w:b/>
          <w:sz w:val="18"/>
          <w:szCs w:val="18"/>
        </w:rPr>
        <w:t>[</w:t>
      </w:r>
      <w:r w:rsidRPr="00BE6BE6">
        <w:rPr>
          <w:rFonts w:ascii="Arial" w:hAnsi="Arial" w:cs="Arial"/>
          <w:b/>
          <w:sz w:val="18"/>
          <w:szCs w:val="18"/>
        </w:rPr>
        <w:t>8</w:t>
      </w:r>
      <w:r>
        <w:rPr>
          <w:rFonts w:ascii="Arial" w:hAnsi="Arial" w:cs="Arial"/>
          <w:b/>
          <w:sz w:val="18"/>
          <w:szCs w:val="18"/>
        </w:rPr>
        <w:t>]</w:t>
      </w:r>
    </w:p>
    <w:p w:rsidR="00EA6C5E" w:rsidRDefault="00EA6C5E" w:rsidP="00EA6C5E">
      <w:pPr>
        <w:autoSpaceDE w:val="0"/>
        <w:autoSpaceDN w:val="0"/>
        <w:adjustRightInd w:val="0"/>
        <w:spacing w:after="0" w:line="240" w:lineRule="auto"/>
        <w:rPr>
          <w:rFonts w:ascii="Arial" w:hAnsi="Arial" w:cs="Arial"/>
          <w:b/>
          <w:sz w:val="29"/>
          <w:szCs w:val="23"/>
        </w:rPr>
      </w:pPr>
    </w:p>
    <w:p w:rsidR="00EA6C5E" w:rsidRDefault="00EA6C5E" w:rsidP="00EA6C5E">
      <w:pPr>
        <w:autoSpaceDE w:val="0"/>
        <w:autoSpaceDN w:val="0"/>
        <w:adjustRightInd w:val="0"/>
        <w:spacing w:after="0" w:line="240" w:lineRule="auto"/>
        <w:rPr>
          <w:rFonts w:ascii="Arial" w:hAnsi="Arial" w:cs="Arial"/>
          <w:b/>
          <w:sz w:val="29"/>
          <w:szCs w:val="23"/>
        </w:rPr>
      </w:pPr>
    </w:p>
    <w:p w:rsidR="00EA6C5E" w:rsidRDefault="00EA6C5E" w:rsidP="00EA6C5E">
      <w:pPr>
        <w:autoSpaceDE w:val="0"/>
        <w:autoSpaceDN w:val="0"/>
        <w:adjustRightInd w:val="0"/>
        <w:spacing w:after="0" w:line="240" w:lineRule="auto"/>
        <w:rPr>
          <w:rFonts w:ascii="Arial" w:hAnsi="Arial" w:cs="Arial"/>
          <w:b/>
          <w:sz w:val="29"/>
          <w:szCs w:val="23"/>
        </w:rPr>
      </w:pPr>
    </w:p>
    <w:p w:rsidR="00EA6C5E" w:rsidRDefault="00EA6C5E" w:rsidP="00EA6C5E">
      <w:pPr>
        <w:autoSpaceDE w:val="0"/>
        <w:autoSpaceDN w:val="0"/>
        <w:adjustRightInd w:val="0"/>
        <w:spacing w:after="0" w:line="240" w:lineRule="auto"/>
        <w:rPr>
          <w:rFonts w:ascii="Arial" w:hAnsi="Arial" w:cs="Arial"/>
          <w:b/>
          <w:sz w:val="29"/>
          <w:szCs w:val="23"/>
        </w:rPr>
      </w:pPr>
    </w:p>
    <w:p w:rsidR="00EA6C5E" w:rsidRPr="00AF533A" w:rsidRDefault="00EA6C5E" w:rsidP="00EA6C5E">
      <w:pPr>
        <w:autoSpaceDE w:val="0"/>
        <w:autoSpaceDN w:val="0"/>
        <w:adjustRightInd w:val="0"/>
        <w:spacing w:after="0" w:line="240" w:lineRule="auto"/>
        <w:rPr>
          <w:rFonts w:ascii="Arial" w:hAnsi="Arial" w:cs="Arial"/>
          <w:b/>
          <w:sz w:val="23"/>
          <w:szCs w:val="23"/>
        </w:rPr>
      </w:pPr>
      <w:r>
        <w:rPr>
          <w:rFonts w:ascii="Arial" w:hAnsi="Arial" w:cs="Arial"/>
          <w:b/>
          <w:sz w:val="29"/>
          <w:szCs w:val="23"/>
        </w:rPr>
        <w:t>Table 3: Monthly Income o</w:t>
      </w:r>
      <w:r w:rsidRPr="00AF533A">
        <w:rPr>
          <w:rFonts w:ascii="Arial" w:hAnsi="Arial" w:cs="Arial"/>
          <w:b/>
          <w:sz w:val="29"/>
          <w:szCs w:val="23"/>
        </w:rPr>
        <w:t>f PWDs</w:t>
      </w:r>
    </w:p>
    <w:tbl>
      <w:tblPr>
        <w:tblW w:w="0" w:type="auto"/>
        <w:tblInd w:w="83" w:type="dxa"/>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EA6C5E" w:rsidRPr="00AF533A" w:rsidTr="00EA6C5E">
        <w:trPr>
          <w:cantSplit/>
          <w:trHeight w:val="1178"/>
        </w:trPr>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A6C5E" w:rsidRPr="00AF533A" w:rsidRDefault="00EA6C5E" w:rsidP="00EA6C5E">
            <w:pPr>
              <w:spacing w:after="0" w:line="240" w:lineRule="auto"/>
              <w:ind w:left="113" w:right="113"/>
              <w:rPr>
                <w:rFonts w:ascii="Arial" w:eastAsia="Times New Roman" w:hAnsi="Arial" w:cs="Arial"/>
                <w:color w:val="000000"/>
                <w:sz w:val="16"/>
                <w:szCs w:val="16"/>
              </w:rPr>
            </w:pPr>
            <w:r w:rsidRPr="00AF533A">
              <w:rPr>
                <w:rFonts w:ascii="Arial" w:eastAsia="Times New Roman" w:hAnsi="Arial"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textDirection w:val="btLr"/>
            <w:hideMark/>
          </w:tcPr>
          <w:p w:rsidR="00EA6C5E" w:rsidRPr="00AF533A" w:rsidRDefault="00EA6C5E" w:rsidP="00EA6C5E">
            <w:pPr>
              <w:spacing w:after="0" w:line="240" w:lineRule="auto"/>
              <w:ind w:left="113" w:right="113"/>
              <w:rPr>
                <w:rFonts w:ascii="Arial" w:eastAsia="Times New Roman" w:hAnsi="Arial" w:cs="Arial"/>
                <w:b/>
                <w:bCs/>
                <w:color w:val="000000"/>
                <w:sz w:val="16"/>
                <w:szCs w:val="16"/>
              </w:rPr>
            </w:pPr>
            <w:r w:rsidRPr="00AF533A">
              <w:rPr>
                <w:rFonts w:ascii="Arial" w:eastAsia="Times New Roman" w:hAnsi="Arial" w:cs="Arial"/>
                <w:b/>
                <w:bCs/>
                <w:color w:val="000000"/>
                <w:sz w:val="16"/>
                <w:szCs w:val="16"/>
              </w:rPr>
              <w:t>Income range</w:t>
            </w:r>
          </w:p>
        </w:tc>
        <w:tc>
          <w:tcPr>
            <w:tcW w:w="0" w:type="auto"/>
            <w:gridSpan w:val="53"/>
            <w:tcBorders>
              <w:top w:val="single" w:sz="4" w:space="0" w:color="auto"/>
              <w:left w:val="nil"/>
              <w:bottom w:val="single" w:sz="4" w:space="0" w:color="auto"/>
              <w:right w:val="single" w:sz="4" w:space="0" w:color="auto"/>
            </w:tcBorders>
            <w:shd w:val="clear" w:color="auto" w:fill="auto"/>
            <w:vAlign w:val="center"/>
            <w:hideMark/>
          </w:tcPr>
          <w:p w:rsidR="00EA6C5E" w:rsidRPr="00AF533A" w:rsidRDefault="00EA6C5E" w:rsidP="00EA6C5E">
            <w:pPr>
              <w:jc w:val="center"/>
              <w:rPr>
                <w:rFonts w:ascii="Arial" w:eastAsia="Times New Roman" w:hAnsi="Arial" w:cs="Arial"/>
                <w:color w:val="000000"/>
                <w:sz w:val="16"/>
                <w:szCs w:val="16"/>
              </w:rPr>
            </w:pPr>
            <w:r w:rsidRPr="00AF533A">
              <w:rPr>
                <w:rFonts w:ascii="Arial" w:eastAsia="Times New Roman" w:hAnsi="Arial" w:cs="Arial"/>
                <w:b/>
                <w:bCs/>
                <w:color w:val="000000"/>
                <w:sz w:val="40"/>
                <w:szCs w:val="16"/>
              </w:rPr>
              <w:t>Area</w:t>
            </w:r>
          </w:p>
        </w:tc>
      </w:tr>
      <w:tr w:rsidR="00EA6C5E" w:rsidRPr="00AF533A" w:rsidTr="00EA6C5E">
        <w:trPr>
          <w:trHeight w:val="1088"/>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6C5E" w:rsidRPr="00083D23" w:rsidRDefault="00EA6C5E" w:rsidP="00EA6C5E">
            <w:pPr>
              <w:spacing w:after="0" w:line="240" w:lineRule="auto"/>
              <w:ind w:left="113" w:right="113"/>
              <w:jc w:val="center"/>
              <w:rPr>
                <w:rFonts w:ascii="Arial" w:eastAsia="Times New Roman" w:hAnsi="Arial" w:cs="Arial"/>
                <w:color w:val="000000"/>
                <w:sz w:val="24"/>
                <w:szCs w:val="24"/>
              </w:rPr>
            </w:pPr>
            <w:r w:rsidRPr="00083D23">
              <w:rPr>
                <w:rFonts w:ascii="Arial" w:eastAsia="Times New Roman" w:hAnsi="Arial" w:cs="Arial"/>
                <w:color w:val="000000"/>
                <w:sz w:val="24"/>
                <w:szCs w:val="24"/>
              </w:rPr>
              <w:t>S.L</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of age 15+</w:t>
            </w:r>
          </w:p>
        </w:tc>
        <w:tc>
          <w:tcPr>
            <w:tcW w:w="0" w:type="auto"/>
            <w:gridSpan w:val="3"/>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Dhaka</w:t>
            </w:r>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proofErr w:type="spellStart"/>
            <w:r w:rsidRPr="00AF533A">
              <w:rPr>
                <w:rFonts w:ascii="Arial" w:eastAsia="Times New Roman" w:hAnsi="Arial" w:cs="Arial"/>
                <w:b/>
                <w:bCs/>
                <w:color w:val="000000"/>
                <w:sz w:val="18"/>
                <w:szCs w:val="16"/>
              </w:rPr>
              <w:t>Jamalpur</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proofErr w:type="spellStart"/>
            <w:r w:rsidRPr="00AF533A">
              <w:rPr>
                <w:rFonts w:ascii="Arial" w:eastAsia="Times New Roman" w:hAnsi="Arial" w:cs="Arial"/>
                <w:b/>
                <w:bCs/>
                <w:color w:val="000000"/>
                <w:sz w:val="18"/>
                <w:szCs w:val="16"/>
              </w:rPr>
              <w:t>Norsingdi</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proofErr w:type="spellStart"/>
            <w:r w:rsidRPr="00AF533A">
              <w:rPr>
                <w:rFonts w:ascii="Arial" w:eastAsia="Times New Roman" w:hAnsi="Arial" w:cs="Arial"/>
                <w:b/>
                <w:bCs/>
                <w:color w:val="000000"/>
                <w:sz w:val="18"/>
                <w:szCs w:val="16"/>
              </w:rPr>
              <w:t>Moulvibazar</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proofErr w:type="spellStart"/>
            <w:r w:rsidRPr="00AF533A">
              <w:rPr>
                <w:rFonts w:ascii="Arial" w:eastAsia="Times New Roman" w:hAnsi="Arial" w:cs="Arial"/>
                <w:b/>
                <w:bCs/>
                <w:color w:val="000000"/>
                <w:sz w:val="18"/>
                <w:szCs w:val="16"/>
              </w:rPr>
              <w:t>Chandpur</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Noakhali</w:t>
            </w:r>
          </w:p>
        </w:tc>
        <w:tc>
          <w:tcPr>
            <w:tcW w:w="0" w:type="auto"/>
            <w:gridSpan w:val="4"/>
            <w:tcBorders>
              <w:top w:val="single" w:sz="4" w:space="0" w:color="auto"/>
              <w:left w:val="nil"/>
              <w:bottom w:val="single" w:sz="4" w:space="0" w:color="auto"/>
              <w:right w:val="single" w:sz="4" w:space="0" w:color="000000"/>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Chittagong</w:t>
            </w:r>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proofErr w:type="spellStart"/>
            <w:r w:rsidRPr="00AF533A">
              <w:rPr>
                <w:rFonts w:ascii="Arial" w:eastAsia="Times New Roman" w:hAnsi="Arial" w:cs="Arial"/>
                <w:b/>
                <w:bCs/>
                <w:color w:val="000000"/>
                <w:sz w:val="18"/>
                <w:szCs w:val="16"/>
              </w:rPr>
              <w:t>Kurigram</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Nilphamari</w:t>
            </w:r>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proofErr w:type="spellStart"/>
            <w:r w:rsidRPr="00AF533A">
              <w:rPr>
                <w:rFonts w:ascii="Arial" w:eastAsia="Times New Roman" w:hAnsi="Arial" w:cs="Arial"/>
                <w:b/>
                <w:bCs/>
                <w:color w:val="000000"/>
                <w:sz w:val="18"/>
                <w:szCs w:val="16"/>
              </w:rPr>
              <w:t>Bogra</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proofErr w:type="spellStart"/>
            <w:r w:rsidRPr="00AF533A">
              <w:rPr>
                <w:rFonts w:ascii="Arial" w:eastAsia="Times New Roman" w:hAnsi="Arial" w:cs="Arial"/>
                <w:b/>
                <w:bCs/>
                <w:color w:val="000000"/>
                <w:sz w:val="18"/>
                <w:szCs w:val="16"/>
              </w:rPr>
              <w:t>Chapai</w:t>
            </w:r>
            <w:proofErr w:type="spellEnd"/>
            <w:r w:rsidRPr="00AF533A">
              <w:rPr>
                <w:rFonts w:ascii="Arial" w:eastAsia="Times New Roman" w:hAnsi="Arial" w:cs="Arial"/>
                <w:b/>
                <w:bCs/>
                <w:color w:val="000000"/>
                <w:sz w:val="18"/>
                <w:szCs w:val="16"/>
              </w:rPr>
              <w:t xml:space="preserve"> </w:t>
            </w:r>
            <w:proofErr w:type="spellStart"/>
            <w:r w:rsidRPr="00AF533A">
              <w:rPr>
                <w:rFonts w:ascii="Arial" w:eastAsia="Times New Roman" w:hAnsi="Arial" w:cs="Arial"/>
                <w:b/>
                <w:bCs/>
                <w:color w:val="000000"/>
                <w:sz w:val="18"/>
                <w:szCs w:val="16"/>
              </w:rPr>
              <w:t>N.gonj</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proofErr w:type="spellStart"/>
            <w:r w:rsidRPr="00AF533A">
              <w:rPr>
                <w:rFonts w:ascii="Arial" w:eastAsia="Times New Roman" w:hAnsi="Arial" w:cs="Arial"/>
                <w:b/>
                <w:bCs/>
                <w:color w:val="000000"/>
                <w:sz w:val="18"/>
                <w:szCs w:val="16"/>
              </w:rPr>
              <w:t>Narail</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Grand total</w:t>
            </w:r>
          </w:p>
        </w:tc>
        <w:tc>
          <w:tcPr>
            <w:tcW w:w="0" w:type="auto"/>
            <w:gridSpan w:val="2"/>
            <w:tcBorders>
              <w:top w:val="single" w:sz="4" w:space="0" w:color="auto"/>
              <w:left w:val="single" w:sz="4" w:space="0" w:color="auto"/>
              <w:right w:val="single" w:sz="4" w:space="0" w:color="auto"/>
            </w:tcBorders>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color w:val="000000"/>
                <w:sz w:val="16"/>
                <w:szCs w:val="16"/>
              </w:rPr>
            </w:pPr>
            <w:r w:rsidRPr="00AF533A">
              <w:rPr>
                <w:rFonts w:ascii="Arial" w:eastAsia="Times New Roman" w:hAnsi="Arial" w:cs="Arial"/>
                <w:color w:val="000000"/>
                <w:sz w:val="24"/>
                <w:szCs w:val="16"/>
              </w:rPr>
              <w:t>%</w:t>
            </w:r>
          </w:p>
        </w:tc>
      </w:tr>
      <w:tr w:rsidR="00EA6C5E" w:rsidRPr="00AF533A" w:rsidTr="00EA6C5E">
        <w:trPr>
          <w:cantSplit/>
          <w:trHeight w:val="759"/>
        </w:trPr>
        <w:tc>
          <w:tcPr>
            <w:tcW w:w="0" w:type="auto"/>
            <w:vMerge/>
            <w:tcBorders>
              <w:top w:val="nil"/>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rPr>
                <w:rFonts w:ascii="Arial" w:eastAsia="Times New Roman" w:hAnsi="Arial" w:cs="Arial"/>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EA6C5E" w:rsidRPr="00AF533A" w:rsidRDefault="00EA6C5E" w:rsidP="00EA6C5E">
            <w:pPr>
              <w:spacing w:after="0" w:line="240" w:lineRule="auto"/>
              <w:rPr>
                <w:rFonts w:ascii="Arial" w:eastAsia="Times New Roman" w:hAnsi="Arial" w:cs="Arial"/>
                <w:b/>
                <w:bCs/>
                <w:color w:val="000000"/>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F</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M</w:t>
            </w:r>
          </w:p>
        </w:tc>
        <w:tc>
          <w:tcPr>
            <w:tcW w:w="0" w:type="auto"/>
            <w:gridSpan w:val="2"/>
            <w:tcBorders>
              <w:top w:val="nil"/>
              <w:left w:val="nil"/>
              <w:bottom w:val="single" w:sz="4" w:space="0" w:color="auto"/>
              <w:right w:val="single" w:sz="4" w:space="0" w:color="auto"/>
            </w:tcBorders>
            <w:shd w:val="clear" w:color="auto" w:fill="auto"/>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Total</w:t>
            </w:r>
          </w:p>
        </w:tc>
        <w:tc>
          <w:tcPr>
            <w:tcW w:w="0" w:type="auto"/>
            <w:tcBorders>
              <w:left w:val="single" w:sz="4" w:space="0" w:color="auto"/>
              <w:bottom w:val="single" w:sz="4" w:space="0" w:color="auto"/>
              <w:right w:val="single" w:sz="4" w:space="0" w:color="auto"/>
            </w:tcBorders>
            <w:shd w:val="clear" w:color="auto" w:fill="auto"/>
            <w:noWrap/>
            <w:vAlign w:val="center"/>
            <w:hideMark/>
          </w:tcPr>
          <w:p w:rsidR="00EA6C5E" w:rsidRPr="00AF533A" w:rsidRDefault="00EA6C5E" w:rsidP="00EA6C5E">
            <w:pPr>
              <w:spacing w:after="0" w:line="240" w:lineRule="auto"/>
              <w:jc w:val="center"/>
              <w:rPr>
                <w:rFonts w:ascii="Arial" w:eastAsia="Times New Roman" w:hAnsi="Arial" w:cs="Arial"/>
                <w:b/>
                <w:bCs/>
                <w:color w:val="000000"/>
                <w:sz w:val="16"/>
                <w:szCs w:val="16"/>
              </w:rPr>
            </w:pPr>
          </w:p>
        </w:tc>
      </w:tr>
      <w:tr w:rsidR="00EA6C5E" w:rsidRPr="00AF533A" w:rsidTr="00EA6C5E">
        <w:trPr>
          <w:cantSplit/>
          <w:trHeight w:val="710"/>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21</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50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152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87</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239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59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83</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142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98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45</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143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50</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67</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62</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130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77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42</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54</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166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111</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192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85</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218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43</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959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750</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1709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6"/>
                <w:szCs w:val="16"/>
              </w:rPr>
            </w:pPr>
            <w:r w:rsidRPr="00AF533A">
              <w:rPr>
                <w:rFonts w:ascii="Arial" w:eastAsia="Times New Roman" w:hAnsi="Arial" w:cs="Arial"/>
                <w:b/>
                <w:color w:val="000000"/>
                <w:sz w:val="16"/>
                <w:szCs w:val="16"/>
              </w:rPr>
              <w:t>50.28%</w:t>
            </w:r>
          </w:p>
        </w:tc>
      </w:tr>
      <w:tr w:rsidR="00EA6C5E" w:rsidRPr="00AF533A" w:rsidTr="00EA6C5E">
        <w:trPr>
          <w:cantSplit/>
          <w:trHeight w:val="834"/>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6"/>
                <w:szCs w:val="16"/>
              </w:rPr>
            </w:pPr>
            <w:r w:rsidRPr="00AF533A">
              <w:rPr>
                <w:rFonts w:ascii="Arial" w:eastAsia="Times New Roman" w:hAnsi="Arial" w:cs="Arial"/>
                <w:b/>
                <w:color w:val="000000"/>
                <w:sz w:val="16"/>
                <w:szCs w:val="16"/>
              </w:rPr>
              <w:t>1-1500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34</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104</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137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58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87</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145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8"/>
                <w:szCs w:val="16"/>
              </w:rPr>
            </w:pPr>
            <w:r w:rsidRPr="00AF533A">
              <w:rPr>
                <w:rFonts w:ascii="Arial" w:eastAsia="Times New Roman" w:hAnsi="Arial" w:cs="Arial"/>
                <w:b/>
                <w:bCs/>
                <w:color w:val="000000"/>
                <w:sz w:val="18"/>
                <w:szCs w:val="16"/>
              </w:rPr>
              <w:t>128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154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76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101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52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76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128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81</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104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69</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30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134</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164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73</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50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156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206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32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404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1044</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1448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43%</w:t>
            </w:r>
          </w:p>
        </w:tc>
      </w:tr>
      <w:tr w:rsidR="00EA6C5E" w:rsidRPr="00AF533A" w:rsidTr="00EA6C5E">
        <w:trPr>
          <w:cantSplit/>
          <w:trHeight w:val="1013"/>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6"/>
                <w:szCs w:val="16"/>
              </w:rPr>
            </w:pPr>
            <w:r w:rsidRPr="00AF533A">
              <w:rPr>
                <w:rFonts w:ascii="Arial" w:eastAsia="Times New Roman" w:hAnsi="Arial" w:cs="Arial"/>
                <w:b/>
                <w:color w:val="000000"/>
                <w:sz w:val="16"/>
                <w:szCs w:val="16"/>
              </w:rPr>
              <w:t>1501-2999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9</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12</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5</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30</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9</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5</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9</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115</w:t>
            </w:r>
          </w:p>
        </w:tc>
        <w:tc>
          <w:tcPr>
            <w:tcW w:w="0" w:type="auto"/>
            <w:gridSpan w:val="2"/>
            <w:tcBorders>
              <w:top w:val="nil"/>
              <w:left w:val="nil"/>
              <w:bottom w:val="single" w:sz="4" w:space="0" w:color="auto"/>
              <w:right w:val="single" w:sz="4" w:space="0" w:color="auto"/>
            </w:tcBorders>
            <w:shd w:val="clear" w:color="000000" w:fill="FFFFFF"/>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158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8"/>
                <w:szCs w:val="16"/>
              </w:rPr>
            </w:pPr>
            <w:r w:rsidRPr="00AF533A">
              <w:rPr>
                <w:rFonts w:ascii="Arial" w:eastAsia="Times New Roman" w:hAnsi="Arial" w:cs="Arial"/>
                <w:b/>
                <w:color w:val="000000"/>
                <w:sz w:val="18"/>
                <w:szCs w:val="16"/>
              </w:rPr>
              <w:t>4.65%</w:t>
            </w:r>
          </w:p>
        </w:tc>
      </w:tr>
      <w:tr w:rsidR="00EA6C5E" w:rsidRPr="00AF533A" w:rsidTr="00EA6C5E">
        <w:trPr>
          <w:cantSplit/>
          <w:trHeight w:val="872"/>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16"/>
                <w:szCs w:val="16"/>
              </w:rPr>
            </w:pPr>
            <w:r w:rsidRPr="00AF533A">
              <w:rPr>
                <w:rFonts w:ascii="Arial" w:eastAsia="Times New Roman" w:hAnsi="Arial" w:cs="Arial"/>
                <w:b/>
                <w:color w:val="000000"/>
                <w:sz w:val="20"/>
                <w:szCs w:val="16"/>
              </w:rPr>
              <w:t>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5</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7</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7</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17</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7</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68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84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2.47%</w:t>
            </w:r>
          </w:p>
        </w:tc>
      </w:tr>
      <w:tr w:rsidR="00EA6C5E" w:rsidRPr="00AF533A" w:rsidTr="00EA6C5E">
        <w:trPr>
          <w:cantSplit/>
          <w:trHeight w:val="825"/>
        </w:trPr>
        <w:tc>
          <w:tcPr>
            <w:tcW w:w="0" w:type="auto"/>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Total</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46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66</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112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193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208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401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120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178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298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209</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345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91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138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229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105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158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263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94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158</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252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130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133</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263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146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203</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349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124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192</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316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184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252</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436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53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82</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135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1422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20"/>
                <w:szCs w:val="16"/>
              </w:rPr>
            </w:pPr>
            <w:r w:rsidRPr="00AF533A">
              <w:rPr>
                <w:rFonts w:ascii="Arial" w:eastAsia="Times New Roman" w:hAnsi="Arial" w:cs="Arial"/>
                <w:b/>
                <w:bCs/>
                <w:color w:val="000000"/>
                <w:sz w:val="20"/>
                <w:szCs w:val="16"/>
              </w:rPr>
              <w:t>1977</w:t>
            </w:r>
          </w:p>
        </w:tc>
        <w:tc>
          <w:tcPr>
            <w:tcW w:w="0" w:type="auto"/>
            <w:gridSpan w:val="2"/>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color w:val="000000"/>
                <w:sz w:val="20"/>
                <w:szCs w:val="16"/>
              </w:rPr>
            </w:pPr>
            <w:r w:rsidRPr="00AF533A">
              <w:rPr>
                <w:rFonts w:ascii="Arial" w:eastAsia="Times New Roman" w:hAnsi="Arial" w:cs="Arial"/>
                <w:b/>
                <w:color w:val="000000"/>
                <w:sz w:val="20"/>
                <w:szCs w:val="16"/>
              </w:rPr>
              <w:t>3399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A6C5E" w:rsidRPr="00AF533A" w:rsidRDefault="00EA6C5E" w:rsidP="00EA6C5E">
            <w:pPr>
              <w:spacing w:after="0" w:line="240" w:lineRule="auto"/>
              <w:ind w:left="113" w:right="113"/>
              <w:jc w:val="center"/>
              <w:rPr>
                <w:rFonts w:ascii="Arial" w:eastAsia="Times New Roman" w:hAnsi="Arial" w:cs="Arial"/>
                <w:b/>
                <w:bCs/>
                <w:color w:val="000000"/>
                <w:sz w:val="16"/>
                <w:szCs w:val="16"/>
              </w:rPr>
            </w:pPr>
            <w:r w:rsidRPr="00AF533A">
              <w:rPr>
                <w:rFonts w:ascii="Arial" w:eastAsia="Times New Roman" w:hAnsi="Arial" w:cs="Arial"/>
                <w:b/>
                <w:bCs/>
                <w:color w:val="000000"/>
                <w:sz w:val="16"/>
                <w:szCs w:val="16"/>
              </w:rPr>
              <w:t>100.00%</w:t>
            </w:r>
          </w:p>
        </w:tc>
      </w:tr>
    </w:tbl>
    <w:p w:rsidR="00EA6C5E" w:rsidRPr="00AF533A" w:rsidRDefault="00EA6C5E" w:rsidP="00EA6C5E">
      <w:pPr>
        <w:tabs>
          <w:tab w:val="left" w:pos="13950"/>
        </w:tabs>
        <w:autoSpaceDE w:val="0"/>
        <w:autoSpaceDN w:val="0"/>
        <w:adjustRightInd w:val="0"/>
        <w:spacing w:after="0" w:line="240" w:lineRule="auto"/>
        <w:rPr>
          <w:rFonts w:ascii="Arial" w:hAnsi="Arial" w:cs="Arial"/>
          <w:b/>
          <w:sz w:val="23"/>
          <w:szCs w:val="23"/>
        </w:rPr>
      </w:pPr>
    </w:p>
    <w:p w:rsidR="00EA6C5E" w:rsidRPr="00AF533A" w:rsidRDefault="00EA6C5E" w:rsidP="00EA6C5E">
      <w:pPr>
        <w:autoSpaceDE w:val="0"/>
        <w:autoSpaceDN w:val="0"/>
        <w:adjustRightInd w:val="0"/>
        <w:spacing w:after="0" w:line="240" w:lineRule="auto"/>
        <w:rPr>
          <w:rFonts w:ascii="Arial" w:hAnsi="Arial" w:cs="Arial"/>
          <w:sz w:val="20"/>
          <w:szCs w:val="20"/>
        </w:rPr>
      </w:pPr>
    </w:p>
    <w:p w:rsidR="00EA6C5E" w:rsidRDefault="00EA6C5E" w:rsidP="00EA6C5E"/>
    <w:p w:rsidR="00E4382A" w:rsidRDefault="00E4382A"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9C12E1">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Pr="00BE6BE6" w:rsidRDefault="009C12E1" w:rsidP="009C12E1">
      <w:pPr>
        <w:pStyle w:val="NormalWeb"/>
        <w:shd w:val="clear" w:color="auto" w:fill="FFFFFF"/>
        <w:spacing w:before="0" w:beforeAutospacing="0" w:after="0" w:afterAutospacing="0" w:line="360" w:lineRule="auto"/>
        <w:rPr>
          <w:rFonts w:ascii="Helvetica" w:hAnsi="Helvetica" w:cs="Helvetica"/>
          <w:b/>
          <w:bCs/>
          <w:color w:val="000000" w:themeColor="text1"/>
          <w:sz w:val="18"/>
          <w:szCs w:val="18"/>
          <w:shd w:val="clear" w:color="auto" w:fill="FFFFFF"/>
        </w:rPr>
      </w:pPr>
      <w:r>
        <w:rPr>
          <w:rFonts w:ascii="Helvetica" w:hAnsi="Helvetica" w:cs="Helvetica"/>
          <w:b/>
          <w:bCs/>
          <w:color w:val="000000" w:themeColor="text1"/>
          <w:sz w:val="18"/>
          <w:szCs w:val="18"/>
          <w:shd w:val="clear" w:color="auto" w:fill="FFFFFF"/>
        </w:rPr>
        <w:t>[</w:t>
      </w:r>
      <w:r w:rsidRPr="00BE6BE6">
        <w:rPr>
          <w:rFonts w:ascii="Helvetica" w:hAnsi="Helvetica" w:cs="Helvetica"/>
          <w:b/>
          <w:bCs/>
          <w:color w:val="000000" w:themeColor="text1"/>
          <w:sz w:val="18"/>
          <w:szCs w:val="18"/>
          <w:shd w:val="clear" w:color="auto" w:fill="FFFFFF"/>
        </w:rPr>
        <w:t>9</w:t>
      </w:r>
      <w:r>
        <w:rPr>
          <w:rFonts w:ascii="Helvetica" w:hAnsi="Helvetica" w:cs="Helvetica"/>
          <w:b/>
          <w:bCs/>
          <w:color w:val="000000" w:themeColor="text1"/>
          <w:sz w:val="18"/>
          <w:szCs w:val="18"/>
          <w:shd w:val="clear" w:color="auto" w:fill="FFFFFF"/>
        </w:rPr>
        <w:t>]</w:t>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EA6C5E"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sidRPr="009C12E1">
        <w:rPr>
          <w:rFonts w:ascii="Helvetica" w:hAnsi="Helvetica" w:cs="Helvetica"/>
          <w:b/>
          <w:bCs/>
          <w:noProof/>
          <w:color w:val="000000" w:themeColor="text1"/>
          <w:sz w:val="21"/>
          <w:szCs w:val="21"/>
          <w:shd w:val="clear" w:color="auto" w:fill="FFFFFF"/>
          <w:lang w:val="en-GB" w:eastAsia="en-GB"/>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A6C5E" w:rsidRDefault="00EA6C5E"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EA6C5E" w:rsidRDefault="00EA6C5E"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EA6C5E" w:rsidRDefault="00EA6C5E"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EA6C5E" w:rsidRDefault="00EA6C5E"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sidRPr="009C12E1">
        <w:rPr>
          <w:rFonts w:ascii="Helvetica" w:hAnsi="Helvetica" w:cs="Helvetica"/>
          <w:b/>
          <w:bCs/>
          <w:noProof/>
          <w:color w:val="000000" w:themeColor="text1"/>
          <w:sz w:val="21"/>
          <w:szCs w:val="21"/>
          <w:shd w:val="clear" w:color="auto" w:fill="FFFFFF"/>
          <w:lang w:val="en-GB" w:eastAsia="en-GB"/>
        </w:rPr>
        <w:drawing>
          <wp:inline distT="0" distB="0" distL="0" distR="0">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EA6C5E" w:rsidRP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18"/>
          <w:szCs w:val="18"/>
          <w:shd w:val="clear" w:color="auto" w:fill="FFFFFF"/>
        </w:rPr>
      </w:pPr>
      <w:r>
        <w:rPr>
          <w:rFonts w:ascii="Helvetica" w:hAnsi="Helvetica" w:cs="Helvetica"/>
          <w:b/>
          <w:bCs/>
          <w:color w:val="000000" w:themeColor="text1"/>
          <w:sz w:val="18"/>
          <w:szCs w:val="18"/>
          <w:shd w:val="clear" w:color="auto" w:fill="FFFFFF"/>
        </w:rPr>
        <w:t>[</w:t>
      </w:r>
      <w:r w:rsidRPr="009C12E1">
        <w:rPr>
          <w:rFonts w:ascii="Helvetica" w:hAnsi="Helvetica" w:cs="Helvetica"/>
          <w:b/>
          <w:bCs/>
          <w:color w:val="000000" w:themeColor="text1"/>
          <w:sz w:val="18"/>
          <w:szCs w:val="18"/>
          <w:shd w:val="clear" w:color="auto" w:fill="FFFFFF"/>
        </w:rPr>
        <w:t>10</w:t>
      </w:r>
      <w:r>
        <w:rPr>
          <w:rFonts w:ascii="Helvetica" w:hAnsi="Helvetica" w:cs="Helvetica"/>
          <w:b/>
          <w:bCs/>
          <w:color w:val="000000" w:themeColor="text1"/>
          <w:sz w:val="18"/>
          <w:szCs w:val="18"/>
          <w:shd w:val="clear" w:color="auto" w:fill="FFFFFF"/>
        </w:rPr>
        <w:t>]</w:t>
      </w:r>
    </w:p>
    <w:p w:rsidR="00EA6C5E" w:rsidRDefault="00EA6C5E"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sidRPr="009C12E1">
        <w:rPr>
          <w:rFonts w:ascii="Helvetica" w:hAnsi="Helvetica" w:cs="Helvetica"/>
          <w:b/>
          <w:bCs/>
          <w:noProof/>
          <w:color w:val="000000" w:themeColor="text1"/>
          <w:sz w:val="21"/>
          <w:szCs w:val="21"/>
          <w:shd w:val="clear" w:color="auto" w:fill="FFFFFF"/>
          <w:lang w:val="en-GB" w:eastAsia="en-GB"/>
        </w:rPr>
        <w:drawing>
          <wp:inline distT="0" distB="0" distL="0" distR="0">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sidRPr="009C12E1">
        <w:rPr>
          <w:rFonts w:ascii="Helvetica" w:hAnsi="Helvetica" w:cs="Helvetica"/>
          <w:b/>
          <w:bCs/>
          <w:noProof/>
          <w:color w:val="000000" w:themeColor="text1"/>
          <w:sz w:val="21"/>
          <w:szCs w:val="21"/>
          <w:shd w:val="clear" w:color="auto" w:fill="FFFFFF"/>
          <w:lang w:val="en-GB" w:eastAsia="en-GB"/>
        </w:rPr>
        <w:drawing>
          <wp:inline distT="0" distB="0" distL="0" distR="0">
            <wp:extent cx="4572000" cy="27432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P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18"/>
          <w:szCs w:val="18"/>
          <w:shd w:val="clear" w:color="auto" w:fill="FFFFFF"/>
        </w:rPr>
      </w:pPr>
      <w:r w:rsidRPr="009C12E1">
        <w:rPr>
          <w:rFonts w:ascii="Helvetica" w:hAnsi="Helvetica" w:cs="Helvetica"/>
          <w:b/>
          <w:bCs/>
          <w:color w:val="000000" w:themeColor="text1"/>
          <w:sz w:val="18"/>
          <w:szCs w:val="18"/>
          <w:shd w:val="clear" w:color="auto" w:fill="FFFFFF"/>
        </w:rPr>
        <w:t>[11]</w:t>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sidRPr="009C12E1">
        <w:rPr>
          <w:rFonts w:ascii="Helvetica" w:hAnsi="Helvetica" w:cs="Helvetica"/>
          <w:b/>
          <w:bCs/>
          <w:noProof/>
          <w:color w:val="000000" w:themeColor="text1"/>
          <w:sz w:val="21"/>
          <w:szCs w:val="21"/>
          <w:shd w:val="clear" w:color="auto" w:fill="FFFFFF"/>
          <w:lang w:val="en-GB" w:eastAsia="en-GB"/>
        </w:rPr>
        <w:lastRenderedPageBreak/>
        <w:drawing>
          <wp:inline distT="0" distB="0" distL="0" distR="0">
            <wp:extent cx="4572000" cy="2743200"/>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sidRPr="009C12E1">
        <w:rPr>
          <w:rFonts w:ascii="Helvetica" w:hAnsi="Helvetica" w:cs="Helvetica"/>
          <w:b/>
          <w:bCs/>
          <w:noProof/>
          <w:color w:val="000000" w:themeColor="text1"/>
          <w:sz w:val="21"/>
          <w:szCs w:val="21"/>
          <w:shd w:val="clear" w:color="auto" w:fill="FFFFFF"/>
          <w:lang w:val="en-GB" w:eastAsia="en-GB"/>
        </w:rPr>
        <w:drawing>
          <wp:inline distT="0" distB="0" distL="0" distR="0">
            <wp:extent cx="4572000" cy="2743200"/>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P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18"/>
          <w:szCs w:val="18"/>
          <w:shd w:val="clear" w:color="auto" w:fill="FFFFFF"/>
        </w:rPr>
      </w:pPr>
      <w:r w:rsidRPr="0053767C">
        <w:rPr>
          <w:rFonts w:ascii="Helvetica" w:hAnsi="Helvetica" w:cs="Helvetica"/>
          <w:b/>
          <w:bCs/>
          <w:color w:val="000000" w:themeColor="text1"/>
          <w:sz w:val="18"/>
          <w:szCs w:val="18"/>
          <w:shd w:val="clear" w:color="auto" w:fill="FFFFFF"/>
        </w:rPr>
        <w:t>[12]</w:t>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sidRPr="009C12E1">
        <w:rPr>
          <w:rFonts w:ascii="Helvetica" w:hAnsi="Helvetica" w:cs="Helvetica"/>
          <w:b/>
          <w:bCs/>
          <w:noProof/>
          <w:color w:val="000000" w:themeColor="text1"/>
          <w:sz w:val="21"/>
          <w:szCs w:val="21"/>
          <w:shd w:val="clear" w:color="auto" w:fill="FFFFFF"/>
          <w:lang w:val="en-GB" w:eastAsia="en-GB"/>
        </w:rPr>
        <w:lastRenderedPageBreak/>
        <w:drawing>
          <wp:inline distT="0" distB="0" distL="0" distR="0">
            <wp:extent cx="4572000" cy="2743200"/>
            <wp:effectExtent l="19050" t="0" r="1905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r w:rsidRPr="009C12E1">
        <w:rPr>
          <w:rFonts w:ascii="Helvetica" w:hAnsi="Helvetica" w:cs="Helvetica"/>
          <w:b/>
          <w:bCs/>
          <w:noProof/>
          <w:color w:val="000000" w:themeColor="text1"/>
          <w:sz w:val="21"/>
          <w:szCs w:val="21"/>
          <w:shd w:val="clear" w:color="auto" w:fill="FFFFFF"/>
          <w:lang w:val="en-GB" w:eastAsia="en-GB"/>
        </w:rPr>
        <w:drawing>
          <wp:inline distT="0" distB="0" distL="0" distR="0">
            <wp:extent cx="4572000" cy="2743200"/>
            <wp:effectExtent l="19050" t="0" r="1905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9C12E1" w:rsidRDefault="009C12E1"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Default="0053767C" w:rsidP="005E0455">
      <w:pPr>
        <w:pStyle w:val="NormalWeb"/>
        <w:shd w:val="clear" w:color="auto" w:fill="FFFFFF"/>
        <w:spacing w:before="0" w:beforeAutospacing="0" w:after="0" w:afterAutospacing="0" w:line="360" w:lineRule="auto"/>
        <w:rPr>
          <w:rFonts w:ascii="Helvetica" w:hAnsi="Helvetica" w:cs="Helvetica"/>
          <w:b/>
          <w:bCs/>
          <w:color w:val="000000" w:themeColor="text1"/>
          <w:sz w:val="21"/>
          <w:szCs w:val="21"/>
          <w:shd w:val="clear" w:color="auto" w:fill="FFFFFF"/>
        </w:rPr>
      </w:pPr>
    </w:p>
    <w:p w:rsidR="0053767C" w:rsidRPr="0053767C" w:rsidRDefault="0053767C" w:rsidP="005E0455">
      <w:pPr>
        <w:pStyle w:val="NormalWeb"/>
        <w:shd w:val="clear" w:color="auto" w:fill="FFFFFF"/>
        <w:spacing w:before="0" w:beforeAutospacing="0" w:after="0" w:afterAutospacing="0" w:line="360" w:lineRule="auto"/>
        <w:rPr>
          <w:rFonts w:ascii="Arial Narrow" w:hAnsi="Arial Narrow" w:cs="Helvetica"/>
          <w:b/>
          <w:bCs/>
          <w:color w:val="000000" w:themeColor="text1"/>
          <w:sz w:val="18"/>
          <w:szCs w:val="18"/>
          <w:shd w:val="clear" w:color="auto" w:fill="FFFFFF"/>
        </w:rPr>
      </w:pPr>
      <w:r>
        <w:rPr>
          <w:rFonts w:ascii="Arial Narrow" w:hAnsi="Arial Narrow" w:cs="Helvetica"/>
          <w:b/>
          <w:bCs/>
          <w:color w:val="000000" w:themeColor="text1"/>
          <w:sz w:val="18"/>
          <w:szCs w:val="18"/>
          <w:shd w:val="clear" w:color="auto" w:fill="FFFFFF"/>
        </w:rPr>
        <w:t>[</w:t>
      </w:r>
      <w:r w:rsidRPr="0053767C">
        <w:rPr>
          <w:rFonts w:ascii="Arial Narrow" w:hAnsi="Arial Narrow" w:cs="Helvetica"/>
          <w:b/>
          <w:bCs/>
          <w:color w:val="000000" w:themeColor="text1"/>
          <w:sz w:val="18"/>
          <w:szCs w:val="18"/>
          <w:shd w:val="clear" w:color="auto" w:fill="FFFFFF"/>
        </w:rPr>
        <w:t>13</w:t>
      </w:r>
      <w:r>
        <w:rPr>
          <w:rFonts w:ascii="Arial Narrow" w:hAnsi="Arial Narrow" w:cs="Helvetica"/>
          <w:b/>
          <w:bCs/>
          <w:color w:val="000000" w:themeColor="text1"/>
          <w:sz w:val="18"/>
          <w:szCs w:val="18"/>
          <w:shd w:val="clear" w:color="auto" w:fill="FFFFFF"/>
        </w:rPr>
        <w:t>]</w:t>
      </w:r>
    </w:p>
    <w:p w:rsidR="00177FDA" w:rsidRPr="00177FDA" w:rsidRDefault="00D831C0" w:rsidP="005E0455">
      <w:pPr>
        <w:pStyle w:val="NormalWeb"/>
        <w:shd w:val="clear" w:color="auto" w:fill="FFFFFF"/>
        <w:spacing w:before="0" w:beforeAutospacing="0" w:after="0" w:afterAutospacing="0" w:line="360" w:lineRule="auto"/>
        <w:rPr>
          <w:rFonts w:ascii="Helvetica" w:hAnsi="Helvetica" w:cs="Helvetica"/>
          <w:bCs/>
          <w:color w:val="000000" w:themeColor="text1"/>
          <w:sz w:val="21"/>
          <w:szCs w:val="21"/>
          <w:shd w:val="clear" w:color="auto" w:fill="FFFFFF"/>
        </w:rPr>
      </w:pPr>
      <w:r w:rsidRPr="00177FDA">
        <w:rPr>
          <w:rFonts w:ascii="Helvetica" w:hAnsi="Helvetica" w:cs="Helvetica"/>
          <w:b/>
          <w:bCs/>
          <w:color w:val="000000" w:themeColor="text1"/>
          <w:sz w:val="21"/>
          <w:szCs w:val="21"/>
          <w:shd w:val="clear" w:color="auto" w:fill="FFFFFF"/>
        </w:rPr>
        <w:lastRenderedPageBreak/>
        <w:t>Government Initiatives:</w:t>
      </w:r>
      <w:r w:rsidR="00177FDA">
        <w:rPr>
          <w:rFonts w:ascii="Helvetica" w:hAnsi="Helvetica" w:cs="Helvetica"/>
          <w:b/>
          <w:bCs/>
          <w:color w:val="000000" w:themeColor="text1"/>
          <w:sz w:val="21"/>
          <w:szCs w:val="21"/>
          <w:shd w:val="clear" w:color="auto" w:fill="FFFFFF"/>
        </w:rPr>
        <w:t xml:space="preserve"> </w:t>
      </w:r>
      <w:r w:rsidR="00177FDA" w:rsidRPr="00177FDA">
        <w:rPr>
          <w:rFonts w:ascii="Helvetica" w:hAnsi="Helvetica" w:cs="Helvetica"/>
          <w:b/>
          <w:bCs/>
          <w:color w:val="000000" w:themeColor="text1"/>
          <w:sz w:val="21"/>
          <w:szCs w:val="21"/>
          <w:shd w:val="clear" w:color="auto" w:fill="FFFFFF"/>
        </w:rPr>
        <w:t xml:space="preserve">Bangladesh Association of </w:t>
      </w:r>
      <w:r w:rsidR="00177FDA">
        <w:rPr>
          <w:rFonts w:ascii="Helvetica" w:hAnsi="Helvetica" w:cs="Helvetica"/>
          <w:b/>
          <w:bCs/>
          <w:color w:val="000000" w:themeColor="text1"/>
          <w:sz w:val="21"/>
          <w:szCs w:val="21"/>
          <w:shd w:val="clear" w:color="auto" w:fill="FFFFFF"/>
        </w:rPr>
        <w:t>Soft</w:t>
      </w:r>
      <w:r w:rsidR="00177FDA" w:rsidRPr="00177FDA">
        <w:rPr>
          <w:rFonts w:ascii="Helvetica" w:hAnsi="Helvetica" w:cs="Helvetica"/>
          <w:b/>
          <w:bCs/>
          <w:color w:val="000000" w:themeColor="text1"/>
          <w:sz w:val="21"/>
          <w:szCs w:val="21"/>
          <w:shd w:val="clear" w:color="auto" w:fill="FFFFFF"/>
        </w:rPr>
        <w:t xml:space="preserve"> wire and</w:t>
      </w:r>
      <w:r w:rsidR="00177FDA">
        <w:rPr>
          <w:rFonts w:ascii="Helvetica" w:hAnsi="Helvetica" w:cs="Helvetica"/>
          <w:b/>
          <w:bCs/>
          <w:color w:val="000000" w:themeColor="text1"/>
          <w:sz w:val="21"/>
          <w:szCs w:val="21"/>
          <w:shd w:val="clear" w:color="auto" w:fill="FFFFFF"/>
        </w:rPr>
        <w:t xml:space="preserve"> Infor</w:t>
      </w:r>
      <w:r w:rsidR="00177FDA" w:rsidRPr="00177FDA">
        <w:rPr>
          <w:rFonts w:ascii="Arial" w:hAnsi="Arial" w:cs="Arial"/>
          <w:b/>
          <w:color w:val="000000" w:themeColor="text1"/>
          <w:sz w:val="22"/>
          <w:szCs w:val="22"/>
        </w:rPr>
        <w:t>mation Services</w:t>
      </w:r>
      <w:r w:rsidR="00177FDA" w:rsidRPr="00177FDA">
        <w:rPr>
          <w:rFonts w:ascii="Helvetica" w:hAnsi="Helvetica" w:cs="Helvetica"/>
          <w:b/>
          <w:bCs/>
          <w:color w:val="000000" w:themeColor="text1"/>
          <w:sz w:val="21"/>
          <w:szCs w:val="21"/>
          <w:shd w:val="clear" w:color="auto" w:fill="FFFFFF"/>
        </w:rPr>
        <w:t xml:space="preserve"> </w:t>
      </w:r>
      <w:r w:rsidR="00177FDA">
        <w:rPr>
          <w:rFonts w:ascii="Helvetica" w:hAnsi="Helvetica" w:cs="Helvetica"/>
          <w:b/>
          <w:bCs/>
          <w:color w:val="000000" w:themeColor="text1"/>
          <w:sz w:val="21"/>
          <w:szCs w:val="21"/>
          <w:shd w:val="clear" w:color="auto" w:fill="FFFFFF"/>
        </w:rPr>
        <w:t>(BASIS)</w:t>
      </w:r>
      <w:r w:rsidR="00177FDA">
        <w:rPr>
          <w:rFonts w:ascii="Helvetica" w:hAnsi="Helvetica" w:cs="Helvetica"/>
          <w:bCs/>
          <w:color w:val="000000" w:themeColor="text1"/>
          <w:sz w:val="21"/>
          <w:szCs w:val="21"/>
          <w:shd w:val="clear" w:color="auto" w:fill="FFFFFF"/>
        </w:rPr>
        <w:t>:</w:t>
      </w:r>
    </w:p>
    <w:p w:rsidR="00177FDA" w:rsidRPr="00177FDA" w:rsidRDefault="005E0455" w:rsidP="005E0455">
      <w:pPr>
        <w:spacing w:after="450" w:line="450" w:lineRule="atLeast"/>
        <w:outlineLvl w:val="0"/>
        <w:rPr>
          <w:rFonts w:ascii="Arial" w:eastAsia="Times New Roman" w:hAnsi="Arial" w:cs="Arial"/>
          <w:b/>
          <w:color w:val="000000" w:themeColor="text1"/>
          <w:kern w:val="36"/>
        </w:rPr>
      </w:pPr>
      <w:r>
        <w:rPr>
          <w:rFonts w:ascii="Arial" w:eastAsia="Times New Roman" w:hAnsi="Arial" w:cs="Arial"/>
          <w:b/>
          <w:color w:val="3E3E3E"/>
          <w:kern w:val="36"/>
        </w:rPr>
        <w:t xml:space="preserve"> </w:t>
      </w:r>
      <w:r w:rsidRPr="005E0455">
        <w:rPr>
          <w:rFonts w:ascii="Arial" w:eastAsia="Times New Roman" w:hAnsi="Arial" w:cs="Arial"/>
          <w:b/>
          <w:color w:val="000000" w:themeColor="text1"/>
          <w:kern w:val="36"/>
        </w:rPr>
        <w:t>BASIS Students' Forum:</w:t>
      </w:r>
    </w:p>
    <w:p w:rsidR="00177FDA" w:rsidRPr="00177FDA" w:rsidRDefault="00177FDA" w:rsidP="00177FDA">
      <w:pPr>
        <w:spacing w:after="450" w:line="360" w:lineRule="atLeast"/>
        <w:jc w:val="both"/>
        <w:rPr>
          <w:rFonts w:ascii="Arial" w:eastAsia="Times New Roman" w:hAnsi="Arial" w:cs="Arial"/>
          <w:color w:val="000000" w:themeColor="text1"/>
        </w:rPr>
      </w:pPr>
      <w:r w:rsidRPr="00177FDA">
        <w:rPr>
          <w:rFonts w:ascii="Arial" w:eastAsia="Times New Roman" w:hAnsi="Arial" w:cs="Arial"/>
          <w:color w:val="000000" w:themeColor="text1"/>
        </w:rPr>
        <w:t>BASIS deems it as a Social contribution towards the long term national vision of becoming a technology driven knowledge economy, particularly through engaging with the young generation for motivating and guiding them for becoming future technology leaders. THUS BASIS STUDENTS' FORUM is the NEED of the hour because the students of today are the future leaders and anchors of the country. This pool of talented youth or young generations needs to be mentored for the future.</w:t>
      </w:r>
    </w:p>
    <w:p w:rsidR="00177FDA" w:rsidRPr="00177FDA" w:rsidRDefault="00177FDA" w:rsidP="00177FDA">
      <w:pPr>
        <w:spacing w:after="450" w:line="360" w:lineRule="atLeast"/>
        <w:jc w:val="both"/>
        <w:rPr>
          <w:rFonts w:ascii="Arial" w:eastAsia="Times New Roman" w:hAnsi="Arial" w:cs="Arial"/>
          <w:color w:val="000000" w:themeColor="text1"/>
        </w:rPr>
      </w:pPr>
      <w:r w:rsidRPr="00177FDA">
        <w:rPr>
          <w:rFonts w:ascii="Arial" w:eastAsia="Times New Roman" w:hAnsi="Arial" w:cs="Arial"/>
          <w:color w:val="000000" w:themeColor="text1"/>
        </w:rPr>
        <w:t>BASIS Students' Forum's Moto: "Show your commitment to the ICT sector or profession - provide a voice for the future"</w:t>
      </w:r>
      <w:r w:rsidR="003F5567">
        <w:rPr>
          <w:rFonts w:ascii="Arial" w:eastAsia="Times New Roman" w:hAnsi="Arial" w:cs="Arial"/>
          <w:color w:val="000000" w:themeColor="text1"/>
        </w:rPr>
        <w:t xml:space="preserve"> where they have </w:t>
      </w:r>
      <w:proofErr w:type="gramStart"/>
      <w:r w:rsidR="003F5567">
        <w:rPr>
          <w:rFonts w:ascii="Arial" w:eastAsia="Times New Roman" w:hAnsi="Arial" w:cs="Arial"/>
          <w:color w:val="000000" w:themeColor="text1"/>
        </w:rPr>
        <w:t>been  providing</w:t>
      </w:r>
      <w:proofErr w:type="gramEnd"/>
      <w:r w:rsidR="003F5567">
        <w:rPr>
          <w:rFonts w:ascii="Arial" w:eastAsia="Times New Roman" w:hAnsi="Arial" w:cs="Arial"/>
          <w:color w:val="000000" w:themeColor="text1"/>
        </w:rPr>
        <w:t xml:space="preserve">  Training services for the Deaf youth</w:t>
      </w:r>
    </w:p>
    <w:p w:rsidR="005E0455" w:rsidRDefault="005E0455" w:rsidP="00386062">
      <w:pPr>
        <w:spacing w:before="225" w:after="120" w:line="240" w:lineRule="atLeast"/>
        <w:textAlignment w:val="baseline"/>
        <w:outlineLvl w:val="0"/>
        <w:rPr>
          <w:rFonts w:ascii="Arial" w:eastAsia="Times New Roman" w:hAnsi="Arial" w:cs="Arial"/>
          <w:b/>
          <w:color w:val="111111"/>
          <w:kern w:val="36"/>
        </w:rPr>
      </w:pPr>
    </w:p>
    <w:p w:rsidR="00386062" w:rsidRPr="00386062" w:rsidRDefault="00386062" w:rsidP="00386062">
      <w:pPr>
        <w:spacing w:before="225" w:after="120" w:line="240" w:lineRule="atLeast"/>
        <w:textAlignment w:val="baseline"/>
        <w:outlineLvl w:val="0"/>
        <w:rPr>
          <w:rFonts w:ascii="Arial" w:eastAsia="Times New Roman" w:hAnsi="Arial" w:cs="Arial"/>
          <w:b/>
          <w:color w:val="111111"/>
          <w:kern w:val="36"/>
        </w:rPr>
      </w:pPr>
      <w:r w:rsidRPr="00386062">
        <w:rPr>
          <w:rFonts w:ascii="Arial" w:eastAsia="Times New Roman" w:hAnsi="Arial" w:cs="Arial"/>
          <w:b/>
          <w:color w:val="111111"/>
          <w:kern w:val="36"/>
        </w:rPr>
        <w:t>Advocating for Inclusion through Bangla Sign Language</w:t>
      </w:r>
      <w:r w:rsidR="00CB7222">
        <w:rPr>
          <w:rFonts w:ascii="Arial" w:eastAsia="Times New Roman" w:hAnsi="Arial" w:cs="Arial"/>
          <w:b/>
          <w:color w:val="111111"/>
          <w:kern w:val="36"/>
        </w:rPr>
        <w:t xml:space="preserve"> in Bangladesh: Case Study of </w:t>
      </w:r>
      <w:proofErr w:type="gramStart"/>
      <w:r w:rsidR="0098039A" w:rsidRPr="0098039A">
        <w:rPr>
          <w:rFonts w:ascii="Arial" w:hAnsi="Arial" w:cs="Arial"/>
          <w:b/>
          <w:color w:val="000000"/>
        </w:rPr>
        <w:t>The</w:t>
      </w:r>
      <w:proofErr w:type="gramEnd"/>
      <w:r w:rsidR="0098039A" w:rsidRPr="0098039A">
        <w:rPr>
          <w:rFonts w:ascii="Arial" w:hAnsi="Arial" w:cs="Arial"/>
          <w:b/>
          <w:color w:val="000000"/>
        </w:rPr>
        <w:t xml:space="preserve"> Society of the Deaf and Sign Language Users</w:t>
      </w:r>
      <w:r w:rsidR="0098039A" w:rsidRPr="00386062">
        <w:rPr>
          <w:rFonts w:ascii="Arial" w:hAnsi="Arial" w:cs="Arial"/>
          <w:color w:val="000000"/>
        </w:rPr>
        <w:t xml:space="preserve"> </w:t>
      </w:r>
      <w:r w:rsidR="0098039A">
        <w:rPr>
          <w:rFonts w:ascii="Arial" w:eastAsia="Times New Roman" w:hAnsi="Arial" w:cs="Arial"/>
          <w:b/>
          <w:color w:val="111111"/>
          <w:kern w:val="36"/>
        </w:rPr>
        <w:t>(</w:t>
      </w:r>
      <w:r w:rsidR="00CB7222">
        <w:rPr>
          <w:rFonts w:ascii="Arial" w:eastAsia="Times New Roman" w:hAnsi="Arial" w:cs="Arial"/>
          <w:b/>
          <w:color w:val="111111"/>
          <w:kern w:val="36"/>
        </w:rPr>
        <w:t>SDSL</w:t>
      </w:r>
      <w:r w:rsidR="0098039A">
        <w:rPr>
          <w:rFonts w:ascii="Arial" w:eastAsia="Times New Roman" w:hAnsi="Arial" w:cs="Arial"/>
          <w:b/>
          <w:color w:val="111111"/>
          <w:kern w:val="36"/>
        </w:rPr>
        <w:t>)</w:t>
      </w:r>
    </w:p>
    <w:p w:rsidR="00386062" w:rsidRPr="00386062" w:rsidRDefault="00386062" w:rsidP="00386062">
      <w:pPr>
        <w:pStyle w:val="NormalWeb"/>
        <w:spacing w:before="0" w:beforeAutospacing="0" w:after="300" w:afterAutospacing="0" w:line="360" w:lineRule="auto"/>
        <w:textAlignment w:val="baseline"/>
        <w:rPr>
          <w:rFonts w:ascii="Arial" w:hAnsi="Arial" w:cs="Arial"/>
          <w:color w:val="000000"/>
          <w:sz w:val="22"/>
          <w:szCs w:val="22"/>
        </w:rPr>
      </w:pPr>
      <w:r w:rsidRPr="00386062">
        <w:rPr>
          <w:rFonts w:ascii="Arial" w:hAnsi="Arial" w:cs="Arial"/>
          <w:color w:val="000000"/>
          <w:sz w:val="22"/>
          <w:szCs w:val="22"/>
        </w:rPr>
        <w:t>The Society of the Deaf and Sign Language Users (SDSL) in Bangladesh is raising public awareness about the importance of sign language, specifically, Bangla Sign Language. This is no easy task in a country like Bangladesh, the most densely populated country in the world and one of the poorest. Lack of productive employment and widespread illiteracy are problems for the majority of people in Bangladesh. Deafness further compounds the problem for over two million people.</w:t>
      </w:r>
    </w:p>
    <w:p w:rsidR="00540845" w:rsidRDefault="00386062" w:rsidP="00386062">
      <w:pPr>
        <w:pStyle w:val="NormalWeb"/>
        <w:spacing w:before="0" w:beforeAutospacing="0" w:after="300" w:afterAutospacing="0" w:line="360" w:lineRule="auto"/>
        <w:textAlignment w:val="baseline"/>
        <w:rPr>
          <w:rFonts w:ascii="Arial" w:hAnsi="Arial" w:cs="Arial"/>
          <w:color w:val="000000"/>
          <w:sz w:val="22"/>
          <w:szCs w:val="22"/>
        </w:rPr>
      </w:pPr>
      <w:r w:rsidRPr="00386062">
        <w:rPr>
          <w:rFonts w:ascii="Arial" w:hAnsi="Arial" w:cs="Arial"/>
          <w:color w:val="000000"/>
          <w:sz w:val="22"/>
          <w:szCs w:val="22"/>
        </w:rPr>
        <w:t xml:space="preserve">Most deaf children grow up in hearing families and do not have access to good quality hearing aids or other amplification devices. Most deaf schools are oral schools in which children are taught to </w:t>
      </w:r>
      <w:proofErr w:type="spellStart"/>
      <w:r w:rsidRPr="00386062">
        <w:rPr>
          <w:rFonts w:ascii="Arial" w:hAnsi="Arial" w:cs="Arial"/>
          <w:color w:val="000000"/>
          <w:sz w:val="22"/>
          <w:szCs w:val="22"/>
        </w:rPr>
        <w:t>lipread</w:t>
      </w:r>
      <w:proofErr w:type="spellEnd"/>
      <w:r w:rsidRPr="00386062">
        <w:rPr>
          <w:rFonts w:ascii="Arial" w:hAnsi="Arial" w:cs="Arial"/>
          <w:color w:val="000000"/>
          <w:sz w:val="22"/>
          <w:szCs w:val="22"/>
        </w:rPr>
        <w:t xml:space="preserve"> and speak verbally, often with very poor results. Deafness is a substantial educational barrier and creates challenges for achieving literacy. </w:t>
      </w:r>
    </w:p>
    <w:p w:rsidR="0039682E" w:rsidRDefault="0039682E" w:rsidP="00386062">
      <w:pPr>
        <w:pStyle w:val="NormalWeb"/>
        <w:spacing w:before="0" w:beforeAutospacing="0" w:after="300" w:afterAutospacing="0" w:line="360" w:lineRule="auto"/>
        <w:textAlignment w:val="baseline"/>
        <w:rPr>
          <w:rFonts w:ascii="Arial" w:hAnsi="Arial" w:cs="Arial"/>
          <w:color w:val="000000"/>
          <w:sz w:val="22"/>
          <w:szCs w:val="22"/>
        </w:rPr>
      </w:pPr>
    </w:p>
    <w:p w:rsidR="00B902BC" w:rsidRPr="0039682E" w:rsidRDefault="0053767C" w:rsidP="00386062">
      <w:pPr>
        <w:pStyle w:val="NormalWeb"/>
        <w:spacing w:before="0" w:beforeAutospacing="0" w:after="300" w:afterAutospacing="0" w:line="360" w:lineRule="auto"/>
        <w:textAlignment w:val="baseline"/>
        <w:rPr>
          <w:rFonts w:ascii="Arial" w:hAnsi="Arial" w:cs="Arial"/>
          <w:b/>
          <w:color w:val="000000"/>
          <w:sz w:val="18"/>
          <w:szCs w:val="18"/>
        </w:rPr>
      </w:pPr>
      <w:r>
        <w:rPr>
          <w:rFonts w:ascii="Arial" w:hAnsi="Arial" w:cs="Arial"/>
          <w:b/>
          <w:color w:val="000000"/>
          <w:sz w:val="18"/>
          <w:szCs w:val="18"/>
        </w:rPr>
        <w:t>[14</w:t>
      </w:r>
      <w:r w:rsidR="00540845" w:rsidRPr="00BE6BE6">
        <w:rPr>
          <w:rFonts w:ascii="Arial" w:hAnsi="Arial" w:cs="Arial"/>
          <w:b/>
          <w:color w:val="000000"/>
          <w:sz w:val="18"/>
          <w:szCs w:val="18"/>
        </w:rPr>
        <w:t>]</w:t>
      </w:r>
    </w:p>
    <w:p w:rsidR="00386062" w:rsidRPr="00AC2CE9" w:rsidRDefault="00386062" w:rsidP="00386062">
      <w:pPr>
        <w:pStyle w:val="NormalWeb"/>
        <w:spacing w:before="0" w:beforeAutospacing="0" w:after="300" w:afterAutospacing="0" w:line="360" w:lineRule="auto"/>
        <w:textAlignment w:val="baseline"/>
        <w:rPr>
          <w:rFonts w:ascii="Arial" w:hAnsi="Arial" w:cs="Arial"/>
          <w:color w:val="000000"/>
          <w:sz w:val="22"/>
          <w:szCs w:val="22"/>
        </w:rPr>
      </w:pPr>
      <w:r w:rsidRPr="00386062">
        <w:rPr>
          <w:rFonts w:ascii="Arial" w:hAnsi="Arial" w:cs="Arial"/>
          <w:color w:val="000000"/>
          <w:sz w:val="22"/>
          <w:szCs w:val="22"/>
        </w:rPr>
        <w:lastRenderedPageBreak/>
        <w:t>Most families of deaf children do not learn sign language and there are no official educational programs where sign language is taught. Deaf people learn sign language from each other as it provides them with a means of communication, and therefore, a means of obtaining access to education and independence.</w:t>
      </w:r>
    </w:p>
    <w:p w:rsidR="00386062" w:rsidRPr="00386062" w:rsidRDefault="00386062" w:rsidP="00386062">
      <w:pPr>
        <w:pStyle w:val="NormalWeb"/>
        <w:spacing w:before="0" w:beforeAutospacing="0" w:after="300" w:afterAutospacing="0" w:line="360" w:lineRule="auto"/>
        <w:textAlignment w:val="baseline"/>
        <w:rPr>
          <w:rFonts w:ascii="Arial" w:hAnsi="Arial" w:cs="Arial"/>
          <w:color w:val="000000"/>
          <w:sz w:val="22"/>
          <w:szCs w:val="22"/>
        </w:rPr>
      </w:pPr>
      <w:r w:rsidRPr="00386062">
        <w:rPr>
          <w:rFonts w:ascii="Arial" w:hAnsi="Arial" w:cs="Arial"/>
          <w:color w:val="000000"/>
          <w:sz w:val="22"/>
          <w:szCs w:val="22"/>
        </w:rPr>
        <w:t>Access to communication and information is the cornerstone of SDSL’s work. Recognizing the importance of communicating about the CRPD, SDSL has also created a version of the CRPD in sign language. As a result, deaf people can learn about this important law and human rights tool in their native language.</w:t>
      </w:r>
    </w:p>
    <w:p w:rsidR="009C12E1" w:rsidRPr="00386062" w:rsidRDefault="009C12E1" w:rsidP="009C12E1">
      <w:pPr>
        <w:pStyle w:val="NormalWeb"/>
        <w:spacing w:before="0" w:beforeAutospacing="0" w:after="300" w:afterAutospacing="0" w:line="360" w:lineRule="auto"/>
        <w:textAlignment w:val="baseline"/>
        <w:rPr>
          <w:rFonts w:ascii="Arial" w:hAnsi="Arial" w:cs="Arial"/>
          <w:color w:val="000000"/>
          <w:sz w:val="22"/>
          <w:szCs w:val="22"/>
        </w:rPr>
      </w:pPr>
      <w:r w:rsidRPr="00386062">
        <w:rPr>
          <w:rFonts w:ascii="Arial" w:hAnsi="Arial" w:cs="Arial"/>
          <w:color w:val="000000"/>
          <w:sz w:val="22"/>
          <w:szCs w:val="22"/>
        </w:rPr>
        <w:t xml:space="preserve">SDSL is also promoting communication access at events that do not, on the surface, have anything to do with deafness, such as those addressing women, education, or political </w:t>
      </w:r>
      <w:proofErr w:type="spellStart"/>
      <w:r w:rsidRPr="00386062">
        <w:rPr>
          <w:rFonts w:ascii="Arial" w:hAnsi="Arial" w:cs="Arial"/>
          <w:color w:val="000000"/>
          <w:sz w:val="22"/>
          <w:szCs w:val="22"/>
        </w:rPr>
        <w:t>issues.The</w:t>
      </w:r>
      <w:proofErr w:type="spellEnd"/>
      <w:r w:rsidRPr="00386062">
        <w:rPr>
          <w:rFonts w:ascii="Arial" w:hAnsi="Arial" w:cs="Arial"/>
          <w:color w:val="000000"/>
          <w:sz w:val="22"/>
          <w:szCs w:val="22"/>
        </w:rPr>
        <w:t xml:space="preserve"> goal is to include deaf people in all aspects of life and give them choices that allow them to participate fully.</w:t>
      </w:r>
    </w:p>
    <w:p w:rsidR="009C12E1" w:rsidRDefault="009C12E1" w:rsidP="009C12E1">
      <w:pPr>
        <w:pStyle w:val="NormalWeb"/>
        <w:spacing w:before="0" w:beforeAutospacing="0" w:after="300" w:afterAutospacing="0" w:line="360" w:lineRule="auto"/>
        <w:textAlignment w:val="baseline"/>
        <w:rPr>
          <w:rFonts w:ascii="Arial" w:hAnsi="Arial" w:cs="Arial"/>
          <w:color w:val="000000"/>
          <w:sz w:val="22"/>
          <w:szCs w:val="22"/>
        </w:rPr>
      </w:pPr>
      <w:r w:rsidRPr="00386062">
        <w:rPr>
          <w:rFonts w:ascii="Arial" w:hAnsi="Arial" w:cs="Arial"/>
          <w:color w:val="000000"/>
          <w:sz w:val="22"/>
          <w:szCs w:val="22"/>
        </w:rPr>
        <w:t>SDSL imagines a world where a deaf person can go to any kind of event and be included</w:t>
      </w:r>
      <w:proofErr w:type="gramStart"/>
      <w:r w:rsidRPr="00386062">
        <w:rPr>
          <w:rFonts w:ascii="Arial" w:hAnsi="Arial" w:cs="Arial"/>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7]</w:t>
      </w:r>
    </w:p>
    <w:p w:rsidR="009E2556" w:rsidRPr="009C12E1" w:rsidRDefault="009E2556" w:rsidP="009C12E1">
      <w:pPr>
        <w:pStyle w:val="NormalWeb"/>
        <w:spacing w:before="0" w:beforeAutospacing="0" w:after="300" w:afterAutospacing="0" w:line="360" w:lineRule="auto"/>
        <w:textAlignment w:val="baseline"/>
        <w:rPr>
          <w:rFonts w:ascii="Arial" w:hAnsi="Arial" w:cs="Arial"/>
          <w:color w:val="000000"/>
          <w:sz w:val="22"/>
          <w:szCs w:val="22"/>
        </w:rPr>
      </w:pPr>
      <w:r>
        <w:rPr>
          <w:rFonts w:ascii="Arial" w:hAnsi="Arial" w:cs="Arial"/>
          <w:b/>
          <w:color w:val="111111"/>
          <w:kern w:val="36"/>
        </w:rPr>
        <w:t>NGO Driven Activities: Self Help Initiatives based on Vocational Training</w:t>
      </w:r>
    </w:p>
    <w:p w:rsidR="009E2556" w:rsidRPr="009E2556" w:rsidRDefault="009E2556" w:rsidP="009E2556">
      <w:pPr>
        <w:spacing w:before="225" w:after="120" w:line="360" w:lineRule="auto"/>
        <w:textAlignment w:val="baseline"/>
        <w:outlineLvl w:val="0"/>
        <w:rPr>
          <w:rFonts w:ascii="Arial" w:hAnsi="Arial" w:cs="Arial"/>
          <w:b/>
          <w:bCs/>
        </w:rPr>
      </w:pPr>
      <w:r w:rsidRPr="005E0455">
        <w:rPr>
          <w:b/>
        </w:rPr>
        <w:t>Trend and Practices</w:t>
      </w:r>
      <w:proofErr w:type="gramStart"/>
      <w:r w:rsidRPr="005E0455">
        <w:rPr>
          <w:b/>
        </w:rPr>
        <w:t>:</w:t>
      </w:r>
      <w:proofErr w:type="gramEnd"/>
      <w:r w:rsidRPr="005E0455">
        <w:br/>
      </w:r>
      <w:r w:rsidRPr="005E0455">
        <w:rPr>
          <w:rFonts w:ascii="Arial" w:hAnsi="Arial" w:cs="Arial"/>
        </w:rPr>
        <w:t>PWDs’ Self-help endeavors were initiated in the country in early sixties through the formation of Bangladesh National Federation of the Deaf (BNFD) in 1963 and National Federation of the Blind (NFB) in 1964. Those organizations were mainly comprised of deaf and blind people respectively</w:t>
      </w:r>
      <w:r w:rsidRPr="005E0455">
        <w:rPr>
          <w:rFonts w:ascii="Arial" w:hAnsi="Arial" w:cs="Arial"/>
          <w:color w:val="000000"/>
          <w:sz w:val="21"/>
          <w:szCs w:val="21"/>
          <w:shd w:val="clear" w:color="auto" w:fill="FFF3DB"/>
        </w:rPr>
        <w:t>.</w:t>
      </w:r>
    </w:p>
    <w:p w:rsidR="009C12E1" w:rsidRDefault="009E2556" w:rsidP="009E2556">
      <w:pPr>
        <w:spacing w:line="360" w:lineRule="auto"/>
        <w:rPr>
          <w:rFonts w:ascii="Arial" w:hAnsi="Arial" w:cs="Arial"/>
        </w:rPr>
      </w:pPr>
      <w:r w:rsidRPr="009E2556">
        <w:rPr>
          <w:rFonts w:ascii="Arial" w:hAnsi="Arial" w:cs="Arial"/>
          <w:b/>
          <w:bCs/>
        </w:rPr>
        <w:t>Challenges and Consolidation</w:t>
      </w:r>
      <w:proofErr w:type="gramStart"/>
      <w:r w:rsidRPr="009E2556">
        <w:rPr>
          <w:rFonts w:ascii="Arial" w:hAnsi="Arial" w:cs="Arial"/>
          <w:b/>
          <w:bCs/>
        </w:rPr>
        <w:t>:</w:t>
      </w:r>
      <w:proofErr w:type="gramEnd"/>
      <w:r w:rsidRPr="009E2556">
        <w:rPr>
          <w:rFonts w:ascii="Arial" w:hAnsi="Arial" w:cs="Arial"/>
          <w:shd w:val="clear" w:color="auto" w:fill="FFF3DB"/>
        </w:rPr>
        <w:br/>
      </w:r>
      <w:r w:rsidRPr="009E2556">
        <w:rPr>
          <w:rFonts w:ascii="Arial" w:hAnsi="Arial" w:cs="Arial"/>
        </w:rPr>
        <w:t>Self-help organizations were established here by a spontaneous process even under restricted conditions in terms of resource availability, common understanding and proper coordination. Apart from National Disability Forum, NFOWD, spontaneous emergence of `National Alliance of Disabled Peoples’ Organizations (NADPO)’ having 66 members and National Grassroots Disabled’ Organization (NGDO)’ having 92 member organizations clearly indicates that coordinated efforts of DPOs/self-help organizations is a burning need towards empowerment of people with disabilities in Bangladesh.</w:t>
      </w:r>
    </w:p>
    <w:p w:rsidR="009C12E1" w:rsidRPr="009C12E1" w:rsidRDefault="009C12E1" w:rsidP="009E2556">
      <w:pPr>
        <w:spacing w:line="360" w:lineRule="auto"/>
        <w:rPr>
          <w:rFonts w:ascii="Arial" w:hAnsi="Arial" w:cs="Arial"/>
          <w:b/>
          <w:sz w:val="18"/>
          <w:szCs w:val="18"/>
        </w:rPr>
      </w:pPr>
      <w:r w:rsidRPr="009C12E1">
        <w:rPr>
          <w:rFonts w:ascii="Arial" w:hAnsi="Arial" w:cs="Arial"/>
          <w:b/>
          <w:sz w:val="18"/>
          <w:szCs w:val="18"/>
        </w:rPr>
        <w:t>[</w:t>
      </w:r>
      <w:r w:rsidR="0053767C">
        <w:rPr>
          <w:rFonts w:ascii="Arial" w:hAnsi="Arial" w:cs="Arial"/>
          <w:b/>
          <w:sz w:val="18"/>
          <w:szCs w:val="18"/>
        </w:rPr>
        <w:t>15</w:t>
      </w:r>
      <w:r w:rsidRPr="009C12E1">
        <w:rPr>
          <w:rFonts w:ascii="Arial" w:hAnsi="Arial" w:cs="Arial"/>
          <w:b/>
          <w:sz w:val="18"/>
          <w:szCs w:val="18"/>
        </w:rPr>
        <w:t>]</w:t>
      </w:r>
    </w:p>
    <w:p w:rsidR="009C12E1" w:rsidRDefault="009E2556" w:rsidP="009E2556">
      <w:pPr>
        <w:spacing w:line="360" w:lineRule="auto"/>
        <w:rPr>
          <w:rFonts w:ascii="Arial" w:hAnsi="Arial" w:cs="Arial"/>
        </w:rPr>
      </w:pPr>
      <w:r w:rsidRPr="009E2556">
        <w:rPr>
          <w:rFonts w:ascii="Arial" w:hAnsi="Arial" w:cs="Arial"/>
        </w:rPr>
        <w:lastRenderedPageBreak/>
        <w:t xml:space="preserve">In this situation there have been observed a mixed impression and keen interest among PWDs and others working on disability. Strong enthusiasm as well as distortion of understanding has also been observed among them. As the self-help </w:t>
      </w:r>
    </w:p>
    <w:p w:rsidR="00540845" w:rsidRDefault="009E2556" w:rsidP="009E2556">
      <w:pPr>
        <w:spacing w:line="360" w:lineRule="auto"/>
        <w:rPr>
          <w:rFonts w:ascii="Arial" w:hAnsi="Arial" w:cs="Arial"/>
        </w:rPr>
      </w:pPr>
      <w:r w:rsidRPr="009E2556">
        <w:rPr>
          <w:rFonts w:ascii="Arial" w:hAnsi="Arial" w:cs="Arial"/>
        </w:rPr>
        <w:t xml:space="preserve">organizations of people with disabilities has got utmost importance to promote rights, dignity and an inclusive society for all there remains a strong need for proper information, communication and consolidation of all self-help endeavors. </w:t>
      </w:r>
    </w:p>
    <w:p w:rsidR="00540845" w:rsidRDefault="00540845" w:rsidP="009E2556">
      <w:pPr>
        <w:spacing w:line="360" w:lineRule="auto"/>
        <w:rPr>
          <w:rFonts w:ascii="Arial" w:hAnsi="Arial" w:cs="Arial"/>
        </w:rPr>
      </w:pPr>
    </w:p>
    <w:p w:rsidR="009E2556" w:rsidRDefault="009E2556" w:rsidP="009E2556">
      <w:pPr>
        <w:spacing w:line="360" w:lineRule="auto"/>
        <w:rPr>
          <w:rFonts w:ascii="Arial" w:hAnsi="Arial" w:cs="Arial"/>
        </w:rPr>
      </w:pPr>
      <w:r w:rsidRPr="009E2556">
        <w:rPr>
          <w:rFonts w:ascii="Arial" w:hAnsi="Arial" w:cs="Arial"/>
        </w:rPr>
        <w:t xml:space="preserve">At the same time there </w:t>
      </w:r>
      <w:proofErr w:type="gramStart"/>
      <w:r w:rsidRPr="009E2556">
        <w:rPr>
          <w:rFonts w:ascii="Arial" w:hAnsi="Arial" w:cs="Arial"/>
        </w:rPr>
        <w:t>remains</w:t>
      </w:r>
      <w:proofErr w:type="gramEnd"/>
      <w:r w:rsidRPr="009E2556">
        <w:rPr>
          <w:rFonts w:ascii="Arial" w:hAnsi="Arial" w:cs="Arial"/>
        </w:rPr>
        <w:t xml:space="preserve"> a good number of organizations that have been making their worthy contributions to promote self-help groups and organizations. </w:t>
      </w:r>
      <w:proofErr w:type="gramStart"/>
      <w:r w:rsidRPr="009E2556">
        <w:rPr>
          <w:rFonts w:ascii="Arial" w:hAnsi="Arial" w:cs="Arial"/>
        </w:rPr>
        <w:t>consolidation</w:t>
      </w:r>
      <w:proofErr w:type="gramEnd"/>
      <w:r w:rsidRPr="009E2556">
        <w:rPr>
          <w:rFonts w:ascii="Arial" w:hAnsi="Arial" w:cs="Arial"/>
        </w:rPr>
        <w:t xml:space="preserve"> of each and every such initiative through sharing of experiences, exchange of resources and information and establishing a coordination mechanism at local, national and regional level will strengthen PWDs’ self-help initiatives within this region by many times.</w:t>
      </w:r>
      <w:r w:rsidR="006B389D">
        <w:rPr>
          <w:rFonts w:ascii="Arial" w:hAnsi="Arial" w:cs="Arial"/>
        </w:rPr>
        <w:t>[8</w:t>
      </w:r>
      <w:r>
        <w:rPr>
          <w:rFonts w:ascii="Arial" w:hAnsi="Arial" w:cs="Arial"/>
        </w:rPr>
        <w:t>]</w:t>
      </w:r>
    </w:p>
    <w:p w:rsidR="00E22442" w:rsidRDefault="00E22442" w:rsidP="009E2556">
      <w:pPr>
        <w:spacing w:line="360" w:lineRule="auto"/>
        <w:rPr>
          <w:rFonts w:ascii="Arial" w:hAnsi="Arial" w:cs="Arial"/>
          <w:b/>
        </w:rPr>
      </w:pPr>
    </w:p>
    <w:p w:rsidR="00E22442" w:rsidRDefault="00E22442" w:rsidP="009E2556">
      <w:pPr>
        <w:spacing w:line="360" w:lineRule="auto"/>
        <w:rPr>
          <w:rFonts w:ascii="Arial" w:hAnsi="Arial" w:cs="Arial"/>
          <w:b/>
        </w:rPr>
      </w:pPr>
    </w:p>
    <w:p w:rsidR="00093FA6" w:rsidRPr="00093FA6" w:rsidRDefault="00093FA6" w:rsidP="009E2556">
      <w:pPr>
        <w:spacing w:line="360" w:lineRule="auto"/>
        <w:rPr>
          <w:rFonts w:ascii="Arial" w:hAnsi="Arial" w:cs="Arial"/>
          <w:b/>
        </w:rPr>
      </w:pPr>
      <w:r w:rsidRPr="00093FA6">
        <w:rPr>
          <w:rFonts w:ascii="Arial" w:hAnsi="Arial" w:cs="Arial"/>
          <w:b/>
        </w:rPr>
        <w:t>Bangladesh Reform Initiative for Development, Governance and Empowerment Foundation</w:t>
      </w:r>
      <w:r w:rsidR="00385965">
        <w:rPr>
          <w:rFonts w:ascii="Arial" w:hAnsi="Arial" w:cs="Arial"/>
          <w:b/>
        </w:rPr>
        <w:t xml:space="preserve"> and project “IT for Differently Able”</w:t>
      </w:r>
    </w:p>
    <w:p w:rsidR="00093FA6" w:rsidRDefault="00093FA6" w:rsidP="00093FA6">
      <w:pPr>
        <w:pStyle w:val="NoSpacing"/>
        <w:spacing w:line="360" w:lineRule="auto"/>
        <w:rPr>
          <w:rFonts w:ascii="Arial" w:hAnsi="Arial" w:cs="Arial"/>
        </w:rPr>
      </w:pPr>
      <w:r w:rsidRPr="00093FA6">
        <w:rPr>
          <w:rFonts w:ascii="Arial" w:hAnsi="Arial" w:cs="Arial"/>
        </w:rPr>
        <w:t xml:space="preserve">The project which BRIDGE inaugurated funded and supported by ‘U.S State Department” under the entitled initiative of “AEIF” (Alumni Engagement Initiative Fund) in 2013.The project entered into the first phase which started from 26 April 2014 and will be continued till December 2014. At present the BRIDGE team is consisted with 5 people for Friday and Saturday classes along with 5 advisors in the committee along with 4 trainers and 1 Interpreter. </w:t>
      </w:r>
      <w:proofErr w:type="gramStart"/>
      <w:r w:rsidRPr="00093FA6">
        <w:rPr>
          <w:rFonts w:ascii="Arial" w:hAnsi="Arial" w:cs="Arial"/>
        </w:rPr>
        <w:t>Internet Marketing and Word Press.</w:t>
      </w:r>
      <w:proofErr w:type="gramEnd"/>
    </w:p>
    <w:p w:rsidR="00385965" w:rsidRPr="005F2449" w:rsidRDefault="00385965" w:rsidP="005F2449">
      <w:pPr>
        <w:pStyle w:val="NoSpacing"/>
        <w:spacing w:line="360" w:lineRule="auto"/>
        <w:rPr>
          <w:rFonts w:ascii="Arial" w:hAnsi="Arial" w:cs="Arial"/>
        </w:rPr>
      </w:pPr>
      <w:r w:rsidRPr="00385965">
        <w:rPr>
          <w:rFonts w:ascii="Arial" w:hAnsi="Arial" w:cs="Arial"/>
        </w:rPr>
        <w:t>Here both the sign language students and physically differently able are doing classes</w:t>
      </w:r>
      <w:r w:rsidRPr="002733E2">
        <w:rPr>
          <w:rFonts w:cs="Calibri"/>
          <w:sz w:val="28"/>
          <w:szCs w:val="28"/>
        </w:rPr>
        <w:t xml:space="preserve"> </w:t>
      </w:r>
      <w:r w:rsidRPr="005F2449">
        <w:rPr>
          <w:rFonts w:ascii="Arial" w:hAnsi="Arial" w:cs="Arial"/>
        </w:rPr>
        <w:t>altogether. The afternoon shift is only for physically Immovable.</w:t>
      </w:r>
    </w:p>
    <w:p w:rsidR="00385965" w:rsidRPr="002733E2" w:rsidRDefault="00385965" w:rsidP="00385965">
      <w:pPr>
        <w:pStyle w:val="NoSpacing"/>
        <w:ind w:left="720"/>
        <w:rPr>
          <w:rFonts w:cs="Calibri"/>
          <w:sz w:val="28"/>
          <w:szCs w:val="28"/>
        </w:rPr>
      </w:pPr>
    </w:p>
    <w:p w:rsidR="00385965" w:rsidRDefault="00385965" w:rsidP="00385965">
      <w:pPr>
        <w:pStyle w:val="NoSpacing"/>
        <w:ind w:left="720"/>
        <w:rPr>
          <w:rFonts w:cs="Calibri"/>
          <w:sz w:val="28"/>
          <w:szCs w:val="28"/>
        </w:rPr>
      </w:pPr>
    </w:p>
    <w:p w:rsidR="00540845" w:rsidRDefault="00540845" w:rsidP="00385965">
      <w:pPr>
        <w:pStyle w:val="NoSpacing"/>
        <w:ind w:left="720"/>
        <w:rPr>
          <w:rFonts w:cs="Calibri"/>
          <w:sz w:val="28"/>
          <w:szCs w:val="28"/>
        </w:rPr>
      </w:pPr>
    </w:p>
    <w:p w:rsidR="00540845" w:rsidRDefault="00540845" w:rsidP="00385965">
      <w:pPr>
        <w:pStyle w:val="NoSpacing"/>
        <w:ind w:left="720"/>
        <w:rPr>
          <w:rFonts w:cs="Calibri"/>
          <w:sz w:val="28"/>
          <w:szCs w:val="28"/>
        </w:rPr>
      </w:pPr>
    </w:p>
    <w:p w:rsidR="00540845" w:rsidRDefault="00540845" w:rsidP="00385965">
      <w:pPr>
        <w:pStyle w:val="NoSpacing"/>
        <w:ind w:left="720"/>
        <w:rPr>
          <w:rFonts w:cs="Calibri"/>
          <w:sz w:val="28"/>
          <w:szCs w:val="28"/>
        </w:rPr>
      </w:pPr>
    </w:p>
    <w:p w:rsidR="00540845" w:rsidRDefault="00540845" w:rsidP="00385965">
      <w:pPr>
        <w:pStyle w:val="NoSpacing"/>
        <w:ind w:left="720"/>
        <w:rPr>
          <w:rFonts w:cs="Calibri"/>
          <w:sz w:val="28"/>
          <w:szCs w:val="28"/>
        </w:rPr>
      </w:pPr>
    </w:p>
    <w:p w:rsidR="00385965" w:rsidRPr="009C12E1" w:rsidRDefault="0053767C" w:rsidP="009C12E1">
      <w:pPr>
        <w:spacing w:line="360" w:lineRule="auto"/>
        <w:rPr>
          <w:rFonts w:ascii="Arial" w:hAnsi="Arial" w:cs="Arial"/>
          <w:b/>
          <w:sz w:val="18"/>
          <w:szCs w:val="18"/>
        </w:rPr>
      </w:pPr>
      <w:r>
        <w:rPr>
          <w:rFonts w:ascii="Arial" w:hAnsi="Arial" w:cs="Arial"/>
          <w:b/>
          <w:sz w:val="18"/>
          <w:szCs w:val="18"/>
        </w:rPr>
        <w:t>[16</w:t>
      </w:r>
      <w:r w:rsidR="009C12E1" w:rsidRPr="0039682E">
        <w:rPr>
          <w:rFonts w:ascii="Arial" w:hAnsi="Arial" w:cs="Arial"/>
          <w:b/>
          <w:sz w:val="18"/>
          <w:szCs w:val="18"/>
        </w:rPr>
        <w:t>]</w:t>
      </w:r>
    </w:p>
    <w:p w:rsidR="00D52C18" w:rsidRDefault="00D52C18" w:rsidP="00385965">
      <w:pPr>
        <w:pStyle w:val="NoSpacing"/>
        <w:spacing w:line="360" w:lineRule="auto"/>
        <w:rPr>
          <w:rFonts w:ascii="Arial" w:hAnsi="Arial" w:cs="Arial"/>
          <w:b/>
        </w:rPr>
      </w:pPr>
    </w:p>
    <w:p w:rsidR="00D52C18" w:rsidRDefault="00D52C18" w:rsidP="00385965">
      <w:pPr>
        <w:pStyle w:val="NoSpacing"/>
        <w:spacing w:line="360" w:lineRule="auto"/>
        <w:rPr>
          <w:rFonts w:ascii="Arial" w:hAnsi="Arial" w:cs="Arial"/>
          <w:b/>
        </w:rPr>
      </w:pPr>
    </w:p>
    <w:p w:rsidR="00385965" w:rsidRPr="00385965" w:rsidRDefault="00385965" w:rsidP="00385965">
      <w:pPr>
        <w:pStyle w:val="NoSpacing"/>
        <w:spacing w:line="360" w:lineRule="auto"/>
        <w:rPr>
          <w:rFonts w:ascii="Arial" w:hAnsi="Arial" w:cs="Arial"/>
          <w:b/>
        </w:rPr>
      </w:pPr>
      <w:r w:rsidRPr="00385965">
        <w:rPr>
          <w:rFonts w:ascii="Arial" w:hAnsi="Arial" w:cs="Arial"/>
          <w:b/>
        </w:rPr>
        <w:t>Findings:</w:t>
      </w:r>
    </w:p>
    <w:p w:rsidR="00385965" w:rsidRPr="00385965" w:rsidRDefault="00385965" w:rsidP="00385965">
      <w:pPr>
        <w:pStyle w:val="NoSpacing"/>
        <w:spacing w:line="360" w:lineRule="auto"/>
        <w:ind w:left="720"/>
        <w:rPr>
          <w:rFonts w:ascii="Arial" w:hAnsi="Arial" w:cs="Arial"/>
          <w:b/>
        </w:rPr>
      </w:pPr>
    </w:p>
    <w:p w:rsidR="00385965" w:rsidRPr="00385965" w:rsidRDefault="00385965" w:rsidP="00385965">
      <w:pPr>
        <w:pStyle w:val="NoSpacing"/>
        <w:numPr>
          <w:ilvl w:val="0"/>
          <w:numId w:val="14"/>
        </w:numPr>
        <w:spacing w:line="360" w:lineRule="auto"/>
        <w:rPr>
          <w:rFonts w:ascii="Arial" w:hAnsi="Arial" w:cs="Arial"/>
        </w:rPr>
      </w:pPr>
      <w:r w:rsidRPr="00385965">
        <w:rPr>
          <w:rFonts w:ascii="Arial" w:hAnsi="Arial" w:cs="Arial"/>
        </w:rPr>
        <w:t>We did expect to have more female students but the concern is the guardian expected to have separate classes for female students which is not feasible.</w:t>
      </w:r>
    </w:p>
    <w:p w:rsidR="00385965" w:rsidRPr="00385965" w:rsidRDefault="00385965" w:rsidP="00385965">
      <w:pPr>
        <w:pStyle w:val="NoSpacing"/>
        <w:spacing w:line="360" w:lineRule="auto"/>
        <w:ind w:left="1080"/>
        <w:rPr>
          <w:rFonts w:ascii="Arial" w:hAnsi="Arial" w:cs="Arial"/>
        </w:rPr>
      </w:pPr>
    </w:p>
    <w:p w:rsidR="00385965" w:rsidRPr="00385965" w:rsidRDefault="00385965" w:rsidP="00385965">
      <w:pPr>
        <w:pStyle w:val="NoSpacing"/>
        <w:numPr>
          <w:ilvl w:val="0"/>
          <w:numId w:val="14"/>
        </w:numPr>
        <w:spacing w:line="360" w:lineRule="auto"/>
        <w:rPr>
          <w:rFonts w:ascii="Arial" w:hAnsi="Arial" w:cs="Arial"/>
        </w:rPr>
      </w:pPr>
      <w:r w:rsidRPr="00385965">
        <w:rPr>
          <w:rFonts w:ascii="Arial" w:hAnsi="Arial" w:cs="Arial"/>
        </w:rPr>
        <w:t xml:space="preserve">The female </w:t>
      </w:r>
      <w:proofErr w:type="gramStart"/>
      <w:r w:rsidRPr="00385965">
        <w:rPr>
          <w:rFonts w:ascii="Arial" w:hAnsi="Arial" w:cs="Arial"/>
        </w:rPr>
        <w:t>students</w:t>
      </w:r>
      <w:proofErr w:type="gramEnd"/>
      <w:r w:rsidRPr="00385965">
        <w:rPr>
          <w:rFonts w:ascii="Arial" w:hAnsi="Arial" w:cs="Arial"/>
        </w:rPr>
        <w:t xml:space="preserve"> participation from the physically differently able is low, out of 7 female students 6 are from sign language users. The reason behind this is  their immovability and lack of support from the parents</w:t>
      </w:r>
    </w:p>
    <w:p w:rsidR="00385965" w:rsidRPr="00385965" w:rsidRDefault="00385965" w:rsidP="00385965">
      <w:pPr>
        <w:pStyle w:val="ListParagraph"/>
        <w:spacing w:line="360" w:lineRule="auto"/>
        <w:rPr>
          <w:rFonts w:ascii="Arial" w:eastAsia="Times New Roman" w:hAnsi="Arial" w:cs="Arial"/>
        </w:rPr>
      </w:pPr>
    </w:p>
    <w:p w:rsidR="00540845" w:rsidRPr="002D5717" w:rsidRDefault="00385965" w:rsidP="00540845">
      <w:pPr>
        <w:pStyle w:val="NoSpacing"/>
        <w:numPr>
          <w:ilvl w:val="0"/>
          <w:numId w:val="14"/>
        </w:numPr>
        <w:spacing w:line="360" w:lineRule="auto"/>
        <w:rPr>
          <w:rFonts w:ascii="Arial" w:hAnsi="Arial" w:cs="Arial"/>
        </w:rPr>
      </w:pPr>
      <w:r w:rsidRPr="00385965">
        <w:rPr>
          <w:rFonts w:ascii="Arial" w:hAnsi="Arial" w:cs="Arial"/>
        </w:rPr>
        <w:t>Some of the students do have  lack of access to the Internet due to their  financial capability and lack of support, so they are less  in contact through email and networking, now most of the communication do happens via mobile or through  their concerned contact person</w:t>
      </w:r>
    </w:p>
    <w:p w:rsidR="00540845" w:rsidRPr="00385965" w:rsidRDefault="00540845" w:rsidP="00540845">
      <w:pPr>
        <w:pStyle w:val="NoSpacing"/>
        <w:spacing w:line="360" w:lineRule="auto"/>
        <w:rPr>
          <w:rFonts w:ascii="Arial" w:hAnsi="Arial" w:cs="Arial"/>
        </w:rPr>
      </w:pPr>
    </w:p>
    <w:p w:rsidR="00385965" w:rsidRPr="00385965" w:rsidRDefault="00385965" w:rsidP="00385965">
      <w:pPr>
        <w:pStyle w:val="NoSpacing"/>
        <w:numPr>
          <w:ilvl w:val="0"/>
          <w:numId w:val="14"/>
        </w:numPr>
        <w:spacing w:line="360" w:lineRule="auto"/>
        <w:rPr>
          <w:rFonts w:ascii="Arial" w:hAnsi="Arial" w:cs="Arial"/>
          <w:b/>
        </w:rPr>
      </w:pPr>
      <w:r w:rsidRPr="00385965">
        <w:rPr>
          <w:rFonts w:ascii="Arial" w:hAnsi="Arial" w:cs="Arial"/>
        </w:rPr>
        <w:t>Some of the students have been dropped out due to their accommodation support during summer vacation as they do stay in hostel and mostly from outside of Dhaka</w:t>
      </w:r>
      <w:r w:rsidRPr="00385965">
        <w:rPr>
          <w:rFonts w:ascii="Arial" w:hAnsi="Arial" w:cs="Arial"/>
          <w:b/>
        </w:rPr>
        <w:t>.</w:t>
      </w:r>
    </w:p>
    <w:p w:rsidR="00385965" w:rsidRPr="00385965" w:rsidRDefault="00385965" w:rsidP="00385965">
      <w:pPr>
        <w:pStyle w:val="ListParagraph"/>
        <w:spacing w:line="360" w:lineRule="auto"/>
        <w:rPr>
          <w:rFonts w:ascii="Arial" w:eastAsia="Times New Roman" w:hAnsi="Arial" w:cs="Arial"/>
          <w:b/>
        </w:rPr>
      </w:pPr>
    </w:p>
    <w:p w:rsidR="00385965" w:rsidRPr="00385965" w:rsidRDefault="00385965" w:rsidP="00385965">
      <w:pPr>
        <w:pStyle w:val="NoSpacing"/>
        <w:numPr>
          <w:ilvl w:val="0"/>
          <w:numId w:val="14"/>
        </w:numPr>
        <w:spacing w:line="360" w:lineRule="auto"/>
        <w:rPr>
          <w:rFonts w:ascii="Arial" w:hAnsi="Arial" w:cs="Arial"/>
        </w:rPr>
      </w:pPr>
      <w:r w:rsidRPr="00385965">
        <w:rPr>
          <w:rFonts w:ascii="Arial" w:hAnsi="Arial" w:cs="Arial"/>
        </w:rPr>
        <w:t>Regarding English class there are two ways of conducting the classes, one for beginners and another for advanced level</w:t>
      </w:r>
    </w:p>
    <w:p w:rsidR="00385965" w:rsidRPr="00385965" w:rsidRDefault="00385965" w:rsidP="00385965">
      <w:pPr>
        <w:pStyle w:val="ListParagraph"/>
        <w:numPr>
          <w:ilvl w:val="0"/>
          <w:numId w:val="14"/>
        </w:numPr>
        <w:spacing w:after="0" w:line="360" w:lineRule="auto"/>
        <w:rPr>
          <w:rFonts w:ascii="Arial" w:eastAsia="Times New Roman" w:hAnsi="Arial" w:cs="Arial"/>
        </w:rPr>
      </w:pPr>
      <w:r w:rsidRPr="00385965">
        <w:rPr>
          <w:rFonts w:ascii="Arial" w:eastAsia="Times New Roman" w:hAnsi="Arial" w:cs="Arial"/>
        </w:rPr>
        <w:t xml:space="preserve">More drop outs from the male students and female are continuing with 99% of ratio as there is only 1 drop out from Female students and she is from physically immovable group and currently pursuing her study in </w:t>
      </w:r>
      <w:proofErr w:type="spellStart"/>
      <w:r w:rsidRPr="00385965">
        <w:rPr>
          <w:rFonts w:ascii="Arial" w:eastAsia="Times New Roman" w:hAnsi="Arial" w:cs="Arial"/>
        </w:rPr>
        <w:t>JahngirNagar</w:t>
      </w:r>
      <w:proofErr w:type="spellEnd"/>
      <w:r w:rsidRPr="00385965">
        <w:rPr>
          <w:rFonts w:ascii="Arial" w:eastAsia="Times New Roman" w:hAnsi="Arial" w:cs="Arial"/>
        </w:rPr>
        <w:t xml:space="preserve"> at the department of Geography which has become the factor for her to be irregular and finally to quit</w:t>
      </w:r>
    </w:p>
    <w:p w:rsidR="00385965" w:rsidRDefault="00385965" w:rsidP="00385965">
      <w:pPr>
        <w:pStyle w:val="NoSpacing"/>
        <w:spacing w:line="360" w:lineRule="auto"/>
        <w:rPr>
          <w:rFonts w:ascii="Arial" w:hAnsi="Arial" w:cs="Arial"/>
          <w:b/>
        </w:rPr>
      </w:pPr>
    </w:p>
    <w:p w:rsidR="00385965" w:rsidRDefault="00385965" w:rsidP="00385965">
      <w:pPr>
        <w:pStyle w:val="NoSpacing"/>
        <w:spacing w:line="360" w:lineRule="auto"/>
        <w:rPr>
          <w:rFonts w:ascii="Arial" w:hAnsi="Arial" w:cs="Arial"/>
          <w:b/>
        </w:rPr>
      </w:pPr>
    </w:p>
    <w:p w:rsidR="00385965" w:rsidRPr="00385965" w:rsidRDefault="00385965" w:rsidP="00385965">
      <w:pPr>
        <w:pStyle w:val="NoSpacing"/>
        <w:spacing w:line="360" w:lineRule="auto"/>
        <w:rPr>
          <w:rFonts w:ascii="Arial" w:hAnsi="Arial" w:cs="Arial"/>
          <w:b/>
        </w:rPr>
      </w:pPr>
      <w:r w:rsidRPr="00385965">
        <w:rPr>
          <w:rFonts w:ascii="Arial" w:hAnsi="Arial" w:cs="Arial"/>
          <w:b/>
        </w:rPr>
        <w:t>Achievement:</w:t>
      </w:r>
    </w:p>
    <w:p w:rsidR="00385965" w:rsidRPr="00385965" w:rsidRDefault="00385965" w:rsidP="00385965">
      <w:pPr>
        <w:pStyle w:val="NoSpacing"/>
        <w:spacing w:line="360" w:lineRule="auto"/>
        <w:ind w:left="720"/>
        <w:rPr>
          <w:rFonts w:ascii="Arial" w:hAnsi="Arial" w:cs="Arial"/>
        </w:rPr>
      </w:pPr>
      <w:r w:rsidRPr="00385965">
        <w:rPr>
          <w:rFonts w:ascii="Arial" w:hAnsi="Arial" w:cs="Arial"/>
        </w:rPr>
        <w:t xml:space="preserve"> </w:t>
      </w:r>
      <w:r w:rsidR="00982D60">
        <w:rPr>
          <w:rFonts w:ascii="Arial" w:hAnsi="Arial" w:cs="Arial"/>
        </w:rPr>
        <w:t>Confirmation of Internship for 2 deaf students out of 23</w:t>
      </w:r>
    </w:p>
    <w:p w:rsidR="009C12E1" w:rsidRDefault="009C12E1" w:rsidP="00B864C1">
      <w:pPr>
        <w:pStyle w:val="ListParagraph"/>
        <w:spacing w:line="360" w:lineRule="auto"/>
        <w:rPr>
          <w:rFonts w:ascii="Arial" w:eastAsia="Times New Roman" w:hAnsi="Arial" w:cs="Arial"/>
          <w:b/>
          <w:sz w:val="18"/>
          <w:szCs w:val="18"/>
        </w:rPr>
      </w:pPr>
    </w:p>
    <w:p w:rsidR="009C12E1" w:rsidRDefault="009C12E1" w:rsidP="00B864C1">
      <w:pPr>
        <w:pStyle w:val="ListParagraph"/>
        <w:spacing w:line="360" w:lineRule="auto"/>
        <w:rPr>
          <w:rFonts w:ascii="Arial" w:eastAsia="Times New Roman" w:hAnsi="Arial" w:cs="Arial"/>
          <w:b/>
          <w:sz w:val="18"/>
          <w:szCs w:val="18"/>
        </w:rPr>
      </w:pPr>
    </w:p>
    <w:p w:rsidR="00B864C1" w:rsidRPr="0039682E" w:rsidRDefault="0053767C" w:rsidP="00B864C1">
      <w:pPr>
        <w:pStyle w:val="ListParagraph"/>
        <w:spacing w:line="360" w:lineRule="auto"/>
        <w:rPr>
          <w:rFonts w:ascii="Arial" w:eastAsia="Times New Roman" w:hAnsi="Arial" w:cs="Arial"/>
          <w:b/>
          <w:sz w:val="18"/>
          <w:szCs w:val="18"/>
        </w:rPr>
      </w:pPr>
      <w:r>
        <w:rPr>
          <w:rFonts w:ascii="Arial" w:eastAsia="Times New Roman" w:hAnsi="Arial" w:cs="Arial"/>
          <w:b/>
          <w:sz w:val="18"/>
          <w:szCs w:val="18"/>
        </w:rPr>
        <w:t>[17</w:t>
      </w:r>
      <w:r w:rsidR="00B864C1" w:rsidRPr="0039682E">
        <w:rPr>
          <w:rFonts w:ascii="Arial" w:eastAsia="Times New Roman" w:hAnsi="Arial" w:cs="Arial"/>
          <w:b/>
          <w:sz w:val="18"/>
          <w:szCs w:val="18"/>
        </w:rPr>
        <w:t>]</w:t>
      </w:r>
    </w:p>
    <w:tbl>
      <w:tblPr>
        <w:tblStyle w:val="TableGrid"/>
        <w:tblW w:w="0" w:type="auto"/>
        <w:tblLook w:val="04A0" w:firstRow="1" w:lastRow="0" w:firstColumn="1" w:lastColumn="0" w:noHBand="0" w:noVBand="1"/>
      </w:tblPr>
      <w:tblGrid>
        <w:gridCol w:w="9576"/>
      </w:tblGrid>
      <w:tr w:rsidR="00BE4B3C" w:rsidRPr="002D5717" w:rsidTr="00BE4B3C">
        <w:tc>
          <w:tcPr>
            <w:tcW w:w="9576" w:type="dxa"/>
          </w:tcPr>
          <w:p w:rsidR="00BE4B3C" w:rsidRPr="002D5717" w:rsidRDefault="00BE4B3C" w:rsidP="00BE4B3C">
            <w:pPr>
              <w:spacing w:line="360" w:lineRule="auto"/>
              <w:rPr>
                <w:rFonts w:ascii="Arial" w:hAnsi="Arial" w:cs="Arial"/>
                <w:b/>
                <w:color w:val="4F81BD" w:themeColor="accent1"/>
                <w:sz w:val="18"/>
                <w:szCs w:val="18"/>
              </w:rPr>
            </w:pPr>
            <w:r w:rsidRPr="002D5717">
              <w:rPr>
                <w:rFonts w:ascii="Arial" w:hAnsi="Arial" w:cs="Arial"/>
                <w:b/>
                <w:color w:val="4F81BD" w:themeColor="accent1"/>
                <w:sz w:val="18"/>
                <w:szCs w:val="18"/>
              </w:rPr>
              <w:lastRenderedPageBreak/>
              <w:t>Jannatul Ferdous Srity (22)-Deaf Female</w:t>
            </w:r>
          </w:p>
          <w:p w:rsidR="00BE4B3C" w:rsidRPr="002D5717" w:rsidRDefault="00BE4B3C" w:rsidP="00BE4B3C">
            <w:pPr>
              <w:spacing w:line="360" w:lineRule="auto"/>
              <w:rPr>
                <w:rFonts w:ascii="Arial" w:hAnsi="Arial" w:cs="Arial"/>
                <w:b/>
                <w:color w:val="4F81BD" w:themeColor="accent1"/>
                <w:sz w:val="18"/>
                <w:szCs w:val="18"/>
              </w:rPr>
            </w:pPr>
            <w:r w:rsidRPr="002D5717">
              <w:rPr>
                <w:rFonts w:ascii="Arial" w:hAnsi="Arial" w:cs="Arial"/>
                <w:b/>
                <w:color w:val="4F81BD" w:themeColor="accent1"/>
                <w:sz w:val="18"/>
                <w:szCs w:val="18"/>
              </w:rPr>
              <w:t>After graduation from the training she immediately got selected by one of the leading organizations, Democracywatch as being an intern. Mostly her job was based on desk. Apart from that she used to prepare the report through IT section. The evaluation from her supervisor has given the impression that her working speed was faster apart from other non-deaf.</w:t>
            </w:r>
          </w:p>
          <w:p w:rsidR="00BE4B3C" w:rsidRPr="002D5717" w:rsidRDefault="00BE4B3C" w:rsidP="00C65514">
            <w:pPr>
              <w:spacing w:line="360" w:lineRule="auto"/>
              <w:rPr>
                <w:rFonts w:ascii="Arial" w:hAnsi="Arial" w:cs="Arial"/>
                <w:b/>
                <w:color w:val="4F81BD" w:themeColor="accent1"/>
                <w:sz w:val="18"/>
                <w:szCs w:val="18"/>
              </w:rPr>
            </w:pPr>
          </w:p>
        </w:tc>
      </w:tr>
    </w:tbl>
    <w:p w:rsidR="00982D60" w:rsidRPr="002D5717" w:rsidRDefault="00982D60" w:rsidP="00C65514">
      <w:pPr>
        <w:spacing w:line="360" w:lineRule="auto"/>
        <w:rPr>
          <w:rFonts w:ascii="Arial" w:hAnsi="Arial" w:cs="Arial"/>
          <w:b/>
          <w:color w:val="4F81BD" w:themeColor="accent1"/>
          <w:sz w:val="18"/>
          <w:szCs w:val="18"/>
        </w:rPr>
      </w:pPr>
    </w:p>
    <w:tbl>
      <w:tblPr>
        <w:tblStyle w:val="TableGrid"/>
        <w:tblW w:w="0" w:type="auto"/>
        <w:tblLook w:val="04A0" w:firstRow="1" w:lastRow="0" w:firstColumn="1" w:lastColumn="0" w:noHBand="0" w:noVBand="1"/>
      </w:tblPr>
      <w:tblGrid>
        <w:gridCol w:w="9576"/>
      </w:tblGrid>
      <w:tr w:rsidR="00BE4B3C" w:rsidRPr="002D5717" w:rsidTr="00BE4B3C">
        <w:tc>
          <w:tcPr>
            <w:tcW w:w="9576" w:type="dxa"/>
          </w:tcPr>
          <w:p w:rsidR="00BE4B3C" w:rsidRPr="002D5717" w:rsidRDefault="00BE4B3C" w:rsidP="00BE4B3C">
            <w:pPr>
              <w:spacing w:line="360" w:lineRule="auto"/>
              <w:rPr>
                <w:rFonts w:ascii="Arial" w:hAnsi="Arial" w:cs="Arial"/>
                <w:b/>
                <w:color w:val="4F81BD" w:themeColor="accent1"/>
                <w:sz w:val="18"/>
                <w:szCs w:val="18"/>
              </w:rPr>
            </w:pPr>
            <w:r w:rsidRPr="002D5717">
              <w:rPr>
                <w:rFonts w:ascii="Arial" w:hAnsi="Arial" w:cs="Arial"/>
                <w:b/>
                <w:color w:val="4F81BD" w:themeColor="accent1"/>
                <w:sz w:val="18"/>
                <w:szCs w:val="18"/>
              </w:rPr>
              <w:t>Shafayath Hossain Asif (22)-Deaf Male</w:t>
            </w:r>
          </w:p>
          <w:p w:rsidR="00BE4B3C" w:rsidRPr="002D5717" w:rsidRDefault="00BE4B3C" w:rsidP="00BE4B3C">
            <w:pPr>
              <w:spacing w:line="360" w:lineRule="auto"/>
              <w:rPr>
                <w:rFonts w:ascii="Arial" w:hAnsi="Arial" w:cs="Arial"/>
                <w:b/>
                <w:color w:val="4F81BD" w:themeColor="accent1"/>
                <w:sz w:val="18"/>
                <w:szCs w:val="18"/>
              </w:rPr>
            </w:pPr>
            <w:r w:rsidRPr="002D5717">
              <w:rPr>
                <w:rFonts w:ascii="Arial" w:hAnsi="Arial" w:cs="Arial"/>
                <w:b/>
                <w:color w:val="4F81BD" w:themeColor="accent1"/>
                <w:sz w:val="18"/>
                <w:szCs w:val="18"/>
              </w:rPr>
              <w:t>After graduation from the training he immediately got selection by one of the leading advertising agencies, Dot3Prd as graphic designer. Before joining here he used to work as a trainer in Creative IT for the deaf students and in a buying house as well. While talking to his supervisor Mohammad Rakibul Hasan Khan clearly stated that his output is far better than non-deaf employees. It is obvious that it would take time to make him understand but at the end it is his maximum output which makes him special</w:t>
            </w:r>
          </w:p>
        </w:tc>
      </w:tr>
    </w:tbl>
    <w:p w:rsidR="006B389D" w:rsidRPr="002D5717" w:rsidRDefault="00982D60" w:rsidP="00C65514">
      <w:pPr>
        <w:spacing w:line="360" w:lineRule="auto"/>
        <w:rPr>
          <w:rFonts w:ascii="Arial" w:hAnsi="Arial" w:cs="Arial"/>
          <w:b/>
          <w:sz w:val="18"/>
          <w:szCs w:val="18"/>
        </w:rPr>
      </w:pPr>
      <w:r w:rsidRPr="002D5717">
        <w:rPr>
          <w:rFonts w:ascii="Arial" w:hAnsi="Arial" w:cs="Arial"/>
          <w:b/>
          <w:color w:val="4F81BD" w:themeColor="accent1"/>
          <w:sz w:val="18"/>
          <w:szCs w:val="18"/>
        </w:rPr>
        <w:t>.</w:t>
      </w:r>
    </w:p>
    <w:tbl>
      <w:tblPr>
        <w:tblStyle w:val="TableGrid"/>
        <w:tblW w:w="0" w:type="auto"/>
        <w:tblLook w:val="04A0" w:firstRow="1" w:lastRow="0" w:firstColumn="1" w:lastColumn="0" w:noHBand="0" w:noVBand="1"/>
      </w:tblPr>
      <w:tblGrid>
        <w:gridCol w:w="7681"/>
      </w:tblGrid>
      <w:tr w:rsidR="00BE4B3C" w:rsidRPr="002D5717" w:rsidTr="0039682E">
        <w:trPr>
          <w:trHeight w:val="3680"/>
        </w:trPr>
        <w:tc>
          <w:tcPr>
            <w:tcW w:w="7681" w:type="dxa"/>
          </w:tcPr>
          <w:p w:rsidR="00EA6C5E" w:rsidRPr="002D5717" w:rsidRDefault="00EA6C5E" w:rsidP="00EA6C5E">
            <w:pPr>
              <w:spacing w:line="360" w:lineRule="auto"/>
              <w:rPr>
                <w:rFonts w:ascii="Arial" w:hAnsi="Arial" w:cs="Arial"/>
                <w:b/>
                <w:sz w:val="18"/>
                <w:szCs w:val="18"/>
              </w:rPr>
            </w:pPr>
            <w:r w:rsidRPr="002D5717">
              <w:rPr>
                <w:rFonts w:ascii="Arial" w:hAnsi="Arial" w:cs="Arial"/>
                <w:b/>
                <w:sz w:val="18"/>
                <w:szCs w:val="18"/>
              </w:rPr>
              <w:t>Case Study from Bangladesh Protibandhi Kalyan Sangstha (BPKS) from Non IT perspectives and IT  training evaluation for  Deaf Youth:</w:t>
            </w:r>
          </w:p>
          <w:p w:rsidR="00EA6C5E" w:rsidRPr="002D5717" w:rsidRDefault="0039682E" w:rsidP="00EA6C5E">
            <w:pPr>
              <w:spacing w:line="360" w:lineRule="auto"/>
              <w:rPr>
                <w:rFonts w:ascii="Arial" w:hAnsi="Arial" w:cs="Arial"/>
                <w:b/>
                <w:sz w:val="18"/>
                <w:szCs w:val="18"/>
              </w:rPr>
            </w:pPr>
            <w:r>
              <w:rPr>
                <w:rFonts w:ascii="Arial" w:hAnsi="Arial" w:cs="Arial"/>
                <w:b/>
                <w:sz w:val="18"/>
                <w:szCs w:val="18"/>
              </w:rPr>
              <w:t xml:space="preserve"> Case Study</w:t>
            </w:r>
            <w:r w:rsidR="00EA6C5E" w:rsidRPr="002D5717">
              <w:rPr>
                <w:rFonts w:ascii="Arial" w:hAnsi="Arial" w:cs="Arial"/>
                <w:b/>
                <w:sz w:val="18"/>
                <w:szCs w:val="18"/>
              </w:rPr>
              <w:t>(1)</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1. Name: Enamul Hoque</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2.  Age: 45</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3. Education: SSC</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4. Differently Able/Non Differently Able: Differently Able</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5. Gender: Male</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6. Training and Expertise in IT/Technical? : Welding and lathe machine operation</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7. Employed/Non Employed: Employed</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8. Name of the Job Place: Workshop for making disability assistive devices</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 xml:space="preserve">9. Salary: BDT 10,000 </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10. Working Hours: 9 AM to 5 PM</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11. Type of Job: Technician</w:t>
            </w:r>
          </w:p>
          <w:p w:rsidR="00EA6C5E" w:rsidRPr="002D5717" w:rsidRDefault="00EA6C5E" w:rsidP="00EA6C5E">
            <w:pPr>
              <w:spacing w:line="360" w:lineRule="auto"/>
              <w:rPr>
                <w:rFonts w:ascii="Arial" w:hAnsi="Arial" w:cs="Arial"/>
                <w:b/>
                <w:sz w:val="18"/>
                <w:szCs w:val="18"/>
              </w:rPr>
            </w:pPr>
          </w:p>
          <w:p w:rsidR="00EA6C5E" w:rsidRPr="002D5717" w:rsidRDefault="0039682E" w:rsidP="00EA6C5E">
            <w:pPr>
              <w:spacing w:line="360" w:lineRule="auto"/>
              <w:rPr>
                <w:rFonts w:ascii="Arial" w:hAnsi="Arial" w:cs="Arial"/>
                <w:b/>
                <w:sz w:val="18"/>
                <w:szCs w:val="18"/>
              </w:rPr>
            </w:pPr>
            <w:r>
              <w:rPr>
                <w:rFonts w:ascii="Arial" w:hAnsi="Arial" w:cs="Arial"/>
                <w:b/>
                <w:sz w:val="18"/>
                <w:szCs w:val="18"/>
              </w:rPr>
              <w:t>Case Study( 2)</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 xml:space="preserve">1. Name: </w:t>
            </w:r>
            <w:proofErr w:type="spellStart"/>
            <w:r w:rsidRPr="002D5717">
              <w:rPr>
                <w:rFonts w:ascii="Arial" w:hAnsi="Arial" w:cs="Arial"/>
                <w:sz w:val="18"/>
                <w:szCs w:val="18"/>
              </w:rPr>
              <w:t>Altaf</w:t>
            </w:r>
            <w:proofErr w:type="spellEnd"/>
            <w:r w:rsidRPr="002D5717">
              <w:rPr>
                <w:rFonts w:ascii="Arial" w:hAnsi="Arial" w:cs="Arial"/>
                <w:sz w:val="18"/>
                <w:szCs w:val="18"/>
              </w:rPr>
              <w:t xml:space="preserve"> </w:t>
            </w:r>
            <w:proofErr w:type="spellStart"/>
            <w:r w:rsidRPr="002D5717">
              <w:rPr>
                <w:rFonts w:ascii="Arial" w:hAnsi="Arial" w:cs="Arial"/>
                <w:sz w:val="18"/>
                <w:szCs w:val="18"/>
              </w:rPr>
              <w:t>Hossain</w:t>
            </w:r>
            <w:proofErr w:type="spellEnd"/>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2.  Age: 27</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3. Education: SSC</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4. Differently Able/Non Differently Able: Differently Able</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5. Gender: Male</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6. Training and Expertise in IT in which sector? : Welding and lathe machine operation</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7. Employed/Non Employed: Employed</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8. Name of the Job Place: Workshop for making disability assistive devices</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 xml:space="preserve">9. Salary: BDT 8,000 </w:t>
            </w:r>
          </w:p>
          <w:p w:rsidR="00EA6C5E" w:rsidRPr="0039682E" w:rsidRDefault="002D5717" w:rsidP="00EA6C5E">
            <w:pPr>
              <w:spacing w:line="360" w:lineRule="auto"/>
              <w:rPr>
                <w:rFonts w:ascii="Arial" w:hAnsi="Arial" w:cs="Arial"/>
                <w:b/>
                <w:sz w:val="18"/>
                <w:szCs w:val="18"/>
              </w:rPr>
            </w:pPr>
            <w:r w:rsidRPr="0039682E">
              <w:rPr>
                <w:rFonts w:ascii="Arial" w:hAnsi="Arial" w:cs="Arial"/>
                <w:b/>
                <w:sz w:val="18"/>
                <w:szCs w:val="18"/>
              </w:rPr>
              <w:t>[</w:t>
            </w:r>
            <w:r w:rsidR="0053767C">
              <w:rPr>
                <w:rFonts w:ascii="Arial" w:hAnsi="Arial" w:cs="Arial"/>
                <w:b/>
                <w:sz w:val="18"/>
                <w:szCs w:val="18"/>
              </w:rPr>
              <w:t>18</w:t>
            </w:r>
            <w:r w:rsidRPr="0039682E">
              <w:rPr>
                <w:rFonts w:ascii="Arial" w:hAnsi="Arial" w:cs="Arial"/>
                <w:b/>
                <w:sz w:val="18"/>
                <w:szCs w:val="18"/>
              </w:rPr>
              <w:t>]</w:t>
            </w:r>
          </w:p>
          <w:p w:rsidR="002D5717" w:rsidRPr="002D5717" w:rsidRDefault="002D5717" w:rsidP="00EA6C5E">
            <w:pPr>
              <w:spacing w:line="360" w:lineRule="auto"/>
              <w:rPr>
                <w:rFonts w:ascii="Arial" w:hAnsi="Arial" w:cs="Arial"/>
                <w:sz w:val="18"/>
                <w:szCs w:val="18"/>
              </w:rPr>
            </w:pP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10. Working Hours: 9 AM to 5 PM</w:t>
            </w:r>
          </w:p>
          <w:p w:rsidR="00EA6C5E" w:rsidRPr="002D5717" w:rsidRDefault="00EA6C5E" w:rsidP="00EA6C5E">
            <w:pPr>
              <w:spacing w:line="360" w:lineRule="auto"/>
              <w:rPr>
                <w:rFonts w:ascii="Arial" w:hAnsi="Arial" w:cs="Arial"/>
                <w:sz w:val="18"/>
                <w:szCs w:val="18"/>
              </w:rPr>
            </w:pPr>
            <w:r w:rsidRPr="002D5717">
              <w:rPr>
                <w:rFonts w:ascii="Arial" w:hAnsi="Arial" w:cs="Arial"/>
                <w:sz w:val="18"/>
                <w:szCs w:val="18"/>
              </w:rPr>
              <w:t>11. Type of Job: Junior Technician</w:t>
            </w:r>
          </w:p>
          <w:p w:rsidR="00BE4B3C" w:rsidRPr="002D5717" w:rsidRDefault="00BE4B3C" w:rsidP="00C65514">
            <w:pPr>
              <w:spacing w:line="360" w:lineRule="auto"/>
              <w:rPr>
                <w:rFonts w:ascii="Arial" w:hAnsi="Arial" w:cs="Arial"/>
                <w:b/>
                <w:sz w:val="18"/>
                <w:szCs w:val="18"/>
              </w:rPr>
            </w:pPr>
          </w:p>
        </w:tc>
      </w:tr>
    </w:tbl>
    <w:p w:rsidR="00982D60" w:rsidRDefault="00982D60" w:rsidP="00386062">
      <w:pPr>
        <w:pStyle w:val="Heading3"/>
        <w:spacing w:before="0" w:after="120" w:line="240" w:lineRule="atLeast"/>
        <w:textAlignment w:val="baseline"/>
        <w:rPr>
          <w:rFonts w:ascii="Arial" w:hAnsi="Arial" w:cs="Arial"/>
          <w:bCs w:val="0"/>
          <w:color w:val="111111"/>
        </w:rPr>
      </w:pPr>
    </w:p>
    <w:p w:rsidR="00386062" w:rsidRPr="00540845" w:rsidRDefault="00E647D6" w:rsidP="00540845">
      <w:pPr>
        <w:pStyle w:val="Heading3"/>
        <w:spacing w:before="0" w:after="120" w:line="240" w:lineRule="atLeast"/>
        <w:textAlignment w:val="baseline"/>
        <w:rPr>
          <w:rFonts w:ascii="Arial" w:hAnsi="Arial" w:cs="Arial"/>
          <w:bCs w:val="0"/>
          <w:color w:val="111111"/>
        </w:rPr>
      </w:pPr>
      <w:r>
        <w:rPr>
          <w:rFonts w:ascii="Arial" w:hAnsi="Arial" w:cs="Arial"/>
          <w:bCs w:val="0"/>
          <w:color w:val="111111"/>
        </w:rPr>
        <w:t xml:space="preserve">Obstacles of </w:t>
      </w:r>
      <w:r w:rsidR="00386062" w:rsidRPr="00386062">
        <w:rPr>
          <w:rFonts w:ascii="Arial" w:hAnsi="Arial" w:cs="Arial"/>
          <w:bCs w:val="0"/>
          <w:color w:val="111111"/>
        </w:rPr>
        <w:t>Good Practice: Including Deaf Peop</w:t>
      </w:r>
      <w:r w:rsidR="00CB7222">
        <w:rPr>
          <w:rFonts w:ascii="Arial" w:hAnsi="Arial" w:cs="Arial"/>
          <w:bCs w:val="0"/>
          <w:color w:val="111111"/>
        </w:rPr>
        <w:t>le in access to information movement</w:t>
      </w:r>
    </w:p>
    <w:p w:rsidR="00386062" w:rsidRDefault="00E647D6" w:rsidP="00386062">
      <w:pPr>
        <w:numPr>
          <w:ilvl w:val="0"/>
          <w:numId w:val="11"/>
        </w:numPr>
        <w:spacing w:after="120" w:line="360" w:lineRule="atLeast"/>
        <w:ind w:left="360" w:right="360"/>
        <w:textAlignment w:val="baseline"/>
        <w:rPr>
          <w:rFonts w:ascii="Arial" w:hAnsi="Arial" w:cs="Arial"/>
          <w:color w:val="000000"/>
        </w:rPr>
      </w:pPr>
      <w:r>
        <w:rPr>
          <w:rFonts w:ascii="Arial" w:hAnsi="Arial" w:cs="Arial"/>
          <w:color w:val="000000"/>
        </w:rPr>
        <w:t xml:space="preserve">Lack of Provision  for </w:t>
      </w:r>
      <w:r w:rsidR="00386062" w:rsidRPr="00386062">
        <w:rPr>
          <w:rFonts w:ascii="Arial" w:hAnsi="Arial" w:cs="Arial"/>
          <w:color w:val="000000"/>
        </w:rPr>
        <w:t xml:space="preserve"> the UN Convention on the Rights of Persons </w:t>
      </w:r>
      <w:r>
        <w:rPr>
          <w:rFonts w:ascii="Arial" w:hAnsi="Arial" w:cs="Arial"/>
          <w:color w:val="000000"/>
        </w:rPr>
        <w:t xml:space="preserve">with Disabilities (CRPD) in </w:t>
      </w:r>
      <w:r w:rsidR="00386062" w:rsidRPr="00386062">
        <w:rPr>
          <w:rFonts w:ascii="Arial" w:hAnsi="Arial" w:cs="Arial"/>
          <w:color w:val="000000"/>
        </w:rPr>
        <w:t xml:space="preserve"> country’s sign language so that deaf people have access to it</w:t>
      </w:r>
    </w:p>
    <w:p w:rsidR="00386062" w:rsidRDefault="00E647D6" w:rsidP="00E647D6">
      <w:pPr>
        <w:numPr>
          <w:ilvl w:val="0"/>
          <w:numId w:val="11"/>
        </w:numPr>
        <w:spacing w:after="120" w:line="360" w:lineRule="atLeast"/>
        <w:ind w:left="360" w:right="360"/>
        <w:textAlignment w:val="baseline"/>
        <w:rPr>
          <w:rFonts w:ascii="Arial" w:hAnsi="Arial" w:cs="Arial"/>
          <w:color w:val="000000"/>
        </w:rPr>
      </w:pPr>
      <w:r>
        <w:rPr>
          <w:rFonts w:ascii="Arial" w:hAnsi="Arial" w:cs="Arial"/>
          <w:color w:val="000000"/>
        </w:rPr>
        <w:t xml:space="preserve"> Creating opportunities for</w:t>
      </w:r>
      <w:r w:rsidRPr="00E647D6">
        <w:rPr>
          <w:rFonts w:ascii="Arial" w:hAnsi="Arial" w:cs="Arial"/>
          <w:color w:val="000000"/>
        </w:rPr>
        <w:t xml:space="preserve"> </w:t>
      </w:r>
      <w:r>
        <w:rPr>
          <w:rFonts w:ascii="Arial" w:hAnsi="Arial" w:cs="Arial"/>
          <w:color w:val="000000"/>
        </w:rPr>
        <w:t>e</w:t>
      </w:r>
      <w:r w:rsidRPr="00E647D6">
        <w:rPr>
          <w:rFonts w:ascii="Arial" w:hAnsi="Arial" w:cs="Arial"/>
          <w:color w:val="000000"/>
        </w:rPr>
        <w:t xml:space="preserve">mployment of  key workers in </w:t>
      </w:r>
      <w:r w:rsidR="00386062" w:rsidRPr="00E647D6">
        <w:rPr>
          <w:rFonts w:ascii="Arial" w:hAnsi="Arial" w:cs="Arial"/>
          <w:color w:val="000000"/>
        </w:rPr>
        <w:t xml:space="preserve"> organization</w:t>
      </w:r>
      <w:r w:rsidRPr="00E647D6">
        <w:rPr>
          <w:rFonts w:ascii="Arial" w:hAnsi="Arial" w:cs="Arial"/>
          <w:color w:val="000000"/>
        </w:rPr>
        <w:t xml:space="preserve"> to</w:t>
      </w:r>
      <w:r w:rsidR="00386062" w:rsidRPr="00E647D6">
        <w:rPr>
          <w:rFonts w:ascii="Arial" w:hAnsi="Arial" w:cs="Arial"/>
          <w:color w:val="000000"/>
        </w:rPr>
        <w:t xml:space="preserve"> learn some </w:t>
      </w:r>
      <w:r>
        <w:rPr>
          <w:rFonts w:ascii="Arial" w:hAnsi="Arial" w:cs="Arial"/>
          <w:color w:val="000000"/>
        </w:rPr>
        <w:t>basic signs; this shows that majority is not</w:t>
      </w:r>
      <w:r w:rsidR="00386062" w:rsidRPr="00E647D6">
        <w:rPr>
          <w:rFonts w:ascii="Arial" w:hAnsi="Arial" w:cs="Arial"/>
          <w:color w:val="000000"/>
        </w:rPr>
        <w:t xml:space="preserve"> aware of the importance of sign language</w:t>
      </w:r>
    </w:p>
    <w:p w:rsidR="00BE4B3C" w:rsidRDefault="00BE4B3C" w:rsidP="00BE4B3C">
      <w:pPr>
        <w:pStyle w:val="ListParagraph"/>
        <w:spacing w:line="360" w:lineRule="auto"/>
        <w:rPr>
          <w:rFonts w:ascii="Arial" w:hAnsi="Arial" w:cs="Arial"/>
          <w:b/>
          <w:sz w:val="18"/>
          <w:szCs w:val="18"/>
        </w:rPr>
      </w:pPr>
    </w:p>
    <w:p w:rsidR="00386062" w:rsidRPr="00386062" w:rsidRDefault="00E647D6" w:rsidP="00386062">
      <w:pPr>
        <w:numPr>
          <w:ilvl w:val="0"/>
          <w:numId w:val="11"/>
        </w:numPr>
        <w:spacing w:after="120" w:line="360" w:lineRule="atLeast"/>
        <w:ind w:left="360" w:right="360"/>
        <w:textAlignment w:val="baseline"/>
        <w:rPr>
          <w:rFonts w:ascii="Arial" w:hAnsi="Arial" w:cs="Arial"/>
          <w:color w:val="000000"/>
        </w:rPr>
      </w:pPr>
      <w:r>
        <w:rPr>
          <w:rFonts w:ascii="Arial" w:hAnsi="Arial" w:cs="Arial"/>
          <w:color w:val="000000"/>
        </w:rPr>
        <w:t>Negligence  to c</w:t>
      </w:r>
      <w:r w:rsidR="00386062" w:rsidRPr="00386062">
        <w:rPr>
          <w:rFonts w:ascii="Arial" w:hAnsi="Arial" w:cs="Arial"/>
          <w:color w:val="000000"/>
        </w:rPr>
        <w:t>onduct outreach to deaf organizations about events of relevance to all persons with disabilities</w:t>
      </w:r>
    </w:p>
    <w:p w:rsidR="00386062" w:rsidRPr="00386062" w:rsidRDefault="00E647D6" w:rsidP="00386062">
      <w:pPr>
        <w:numPr>
          <w:ilvl w:val="0"/>
          <w:numId w:val="11"/>
        </w:numPr>
        <w:spacing w:after="120" w:line="360" w:lineRule="atLeast"/>
        <w:ind w:left="360" w:right="360"/>
        <w:textAlignment w:val="baseline"/>
        <w:rPr>
          <w:rFonts w:ascii="Arial" w:hAnsi="Arial" w:cs="Arial"/>
          <w:color w:val="000000"/>
        </w:rPr>
      </w:pPr>
      <w:r>
        <w:rPr>
          <w:rFonts w:ascii="Arial" w:hAnsi="Arial" w:cs="Arial"/>
          <w:color w:val="000000"/>
        </w:rPr>
        <w:t xml:space="preserve"> Awareness to familiarize </w:t>
      </w:r>
      <w:r w:rsidR="00386062" w:rsidRPr="00386062">
        <w:rPr>
          <w:rFonts w:ascii="Arial" w:hAnsi="Arial" w:cs="Arial"/>
          <w:color w:val="000000"/>
        </w:rPr>
        <w:t xml:space="preserve"> with the process of finding sign language interpreters</w:t>
      </w:r>
    </w:p>
    <w:p w:rsidR="00386062" w:rsidRDefault="00E647D6" w:rsidP="00386062">
      <w:pPr>
        <w:numPr>
          <w:ilvl w:val="0"/>
          <w:numId w:val="11"/>
        </w:numPr>
        <w:spacing w:after="120" w:line="360" w:lineRule="atLeast"/>
        <w:ind w:left="360" w:right="360"/>
        <w:textAlignment w:val="baseline"/>
        <w:rPr>
          <w:rFonts w:ascii="Arial" w:hAnsi="Arial" w:cs="Arial"/>
          <w:color w:val="000000"/>
        </w:rPr>
      </w:pPr>
      <w:r>
        <w:rPr>
          <w:rFonts w:ascii="Arial" w:hAnsi="Arial" w:cs="Arial"/>
          <w:color w:val="000000"/>
        </w:rPr>
        <w:t>If deaf people will attend any event, importance of understanding</w:t>
      </w:r>
      <w:r w:rsidR="00386062" w:rsidRPr="00386062">
        <w:rPr>
          <w:rFonts w:ascii="Arial" w:hAnsi="Arial" w:cs="Arial"/>
          <w:color w:val="000000"/>
        </w:rPr>
        <w:t xml:space="preserve"> that there is a qualified sign language interpreter present at all events; provide reserved seating near interpreters so that deaf people have clear site lines to the interpreter</w:t>
      </w:r>
    </w:p>
    <w:p w:rsidR="00386062" w:rsidRPr="00386062" w:rsidRDefault="00E647D6" w:rsidP="00386062">
      <w:pPr>
        <w:numPr>
          <w:ilvl w:val="0"/>
          <w:numId w:val="11"/>
        </w:numPr>
        <w:spacing w:after="120" w:line="360" w:lineRule="atLeast"/>
        <w:ind w:left="360" w:right="360"/>
        <w:textAlignment w:val="baseline"/>
        <w:rPr>
          <w:rFonts w:ascii="Arial" w:hAnsi="Arial" w:cs="Arial"/>
          <w:color w:val="000000"/>
        </w:rPr>
      </w:pPr>
      <w:r>
        <w:rPr>
          <w:rFonts w:ascii="Arial" w:hAnsi="Arial" w:cs="Arial"/>
          <w:color w:val="000000"/>
        </w:rPr>
        <w:t>Less priorities to be accustomed to w</w:t>
      </w:r>
      <w:r w:rsidR="00386062" w:rsidRPr="00386062">
        <w:rPr>
          <w:rFonts w:ascii="Arial" w:hAnsi="Arial" w:cs="Arial"/>
          <w:color w:val="000000"/>
        </w:rPr>
        <w:t>ork to include deaf rights and deaf communication issues within other disability issues</w:t>
      </w:r>
    </w:p>
    <w:p w:rsidR="006B389D" w:rsidRPr="00BE4B3C" w:rsidRDefault="00E647D6" w:rsidP="00BE4B3C">
      <w:pPr>
        <w:numPr>
          <w:ilvl w:val="0"/>
          <w:numId w:val="11"/>
        </w:numPr>
        <w:spacing w:after="120" w:line="360" w:lineRule="atLeast"/>
        <w:ind w:left="360" w:right="360"/>
        <w:textAlignment w:val="baseline"/>
        <w:rPr>
          <w:rFonts w:ascii="Arial" w:hAnsi="Arial" w:cs="Arial"/>
          <w:color w:val="000000"/>
        </w:rPr>
      </w:pPr>
      <w:r>
        <w:rPr>
          <w:rFonts w:ascii="Arial" w:hAnsi="Arial" w:cs="Arial"/>
          <w:color w:val="000000"/>
        </w:rPr>
        <w:t xml:space="preserve"> Less focus on creating</w:t>
      </w:r>
      <w:r w:rsidR="00386062" w:rsidRPr="00386062">
        <w:rPr>
          <w:rFonts w:ascii="Arial" w:hAnsi="Arial" w:cs="Arial"/>
          <w:color w:val="000000"/>
        </w:rPr>
        <w:t xml:space="preserve"> a</w:t>
      </w:r>
      <w:r>
        <w:rPr>
          <w:rFonts w:ascii="Arial" w:hAnsi="Arial" w:cs="Arial"/>
          <w:color w:val="000000"/>
        </w:rPr>
        <w:t>n</w:t>
      </w:r>
      <w:r w:rsidR="00386062" w:rsidRPr="00386062">
        <w:rPr>
          <w:rFonts w:ascii="Arial" w:hAnsi="Arial" w:cs="Arial"/>
          <w:color w:val="000000"/>
        </w:rPr>
        <w:t xml:space="preserve"> united disability movement in which deaf people can contribute and participate</w:t>
      </w:r>
    </w:p>
    <w:p w:rsidR="002D5717" w:rsidRDefault="002D5717" w:rsidP="00093FA6">
      <w:pPr>
        <w:pStyle w:val="NormalWeb"/>
        <w:shd w:val="clear" w:color="auto" w:fill="FFFFFF"/>
        <w:spacing w:before="0" w:beforeAutospacing="0" w:after="150" w:afterAutospacing="0" w:line="360" w:lineRule="auto"/>
        <w:rPr>
          <w:rFonts w:ascii="Arial" w:eastAsiaTheme="minorEastAsia" w:hAnsi="Arial" w:cs="Arial"/>
          <w:b/>
          <w:color w:val="000000" w:themeColor="text1"/>
          <w:sz w:val="22"/>
          <w:szCs w:val="22"/>
          <w:shd w:val="clear" w:color="auto" w:fill="FFFFFF"/>
        </w:rPr>
      </w:pPr>
    </w:p>
    <w:p w:rsidR="0039682E" w:rsidRDefault="0039682E" w:rsidP="00093FA6">
      <w:pPr>
        <w:pStyle w:val="NormalWeb"/>
        <w:shd w:val="clear" w:color="auto" w:fill="FFFFFF"/>
        <w:spacing w:before="0" w:beforeAutospacing="0" w:after="150" w:afterAutospacing="0" w:line="360" w:lineRule="auto"/>
        <w:rPr>
          <w:rFonts w:ascii="Arial" w:eastAsiaTheme="minorEastAsia" w:hAnsi="Arial" w:cs="Arial"/>
          <w:b/>
          <w:color w:val="000000" w:themeColor="text1"/>
          <w:sz w:val="22"/>
          <w:szCs w:val="22"/>
          <w:shd w:val="clear" w:color="auto" w:fill="FFFFFF"/>
        </w:rPr>
      </w:pPr>
    </w:p>
    <w:p w:rsidR="0039682E" w:rsidRDefault="0039682E" w:rsidP="00093FA6">
      <w:pPr>
        <w:pStyle w:val="NormalWeb"/>
        <w:shd w:val="clear" w:color="auto" w:fill="FFFFFF"/>
        <w:spacing w:before="0" w:beforeAutospacing="0" w:after="150" w:afterAutospacing="0" w:line="360" w:lineRule="auto"/>
        <w:rPr>
          <w:rFonts w:ascii="Arial" w:eastAsiaTheme="minorEastAsia" w:hAnsi="Arial" w:cs="Arial"/>
          <w:b/>
          <w:color w:val="000000" w:themeColor="text1"/>
          <w:sz w:val="22"/>
          <w:szCs w:val="22"/>
          <w:shd w:val="clear" w:color="auto" w:fill="FFFFFF"/>
        </w:rPr>
      </w:pPr>
    </w:p>
    <w:p w:rsidR="0039682E" w:rsidRPr="0039682E" w:rsidRDefault="0039682E" w:rsidP="00093FA6">
      <w:pPr>
        <w:pStyle w:val="NormalWeb"/>
        <w:shd w:val="clear" w:color="auto" w:fill="FFFFFF"/>
        <w:spacing w:before="0" w:beforeAutospacing="0" w:after="150" w:afterAutospacing="0" w:line="360" w:lineRule="auto"/>
        <w:rPr>
          <w:rFonts w:ascii="Arial" w:eastAsiaTheme="minorEastAsia" w:hAnsi="Arial" w:cs="Arial"/>
          <w:b/>
          <w:color w:val="000000" w:themeColor="text1"/>
          <w:sz w:val="18"/>
          <w:szCs w:val="18"/>
          <w:shd w:val="clear" w:color="auto" w:fill="FFFFFF"/>
        </w:rPr>
      </w:pPr>
      <w:r>
        <w:rPr>
          <w:rFonts w:ascii="Arial" w:eastAsiaTheme="minorEastAsia" w:hAnsi="Arial" w:cs="Arial"/>
          <w:b/>
          <w:color w:val="000000" w:themeColor="text1"/>
          <w:sz w:val="18"/>
          <w:szCs w:val="18"/>
          <w:shd w:val="clear" w:color="auto" w:fill="FFFFFF"/>
        </w:rPr>
        <w:t>[</w:t>
      </w:r>
      <w:r w:rsidR="0053767C">
        <w:rPr>
          <w:rFonts w:ascii="Arial" w:eastAsiaTheme="minorEastAsia" w:hAnsi="Arial" w:cs="Arial"/>
          <w:b/>
          <w:color w:val="000000" w:themeColor="text1"/>
          <w:sz w:val="18"/>
          <w:szCs w:val="18"/>
          <w:shd w:val="clear" w:color="auto" w:fill="FFFFFF"/>
        </w:rPr>
        <w:t>19</w:t>
      </w:r>
      <w:r>
        <w:rPr>
          <w:rFonts w:ascii="Arial" w:eastAsiaTheme="minorEastAsia" w:hAnsi="Arial" w:cs="Arial"/>
          <w:b/>
          <w:color w:val="000000" w:themeColor="text1"/>
          <w:sz w:val="18"/>
          <w:szCs w:val="18"/>
          <w:shd w:val="clear" w:color="auto" w:fill="FFFFFF"/>
        </w:rPr>
        <w:t>]</w:t>
      </w:r>
    </w:p>
    <w:p w:rsidR="00093FA6" w:rsidRDefault="00093FA6" w:rsidP="00093FA6">
      <w:pPr>
        <w:pStyle w:val="NormalWeb"/>
        <w:shd w:val="clear" w:color="auto" w:fill="FFFFFF"/>
        <w:spacing w:before="0" w:beforeAutospacing="0" w:after="150" w:afterAutospacing="0" w:line="360" w:lineRule="auto"/>
        <w:rPr>
          <w:rFonts w:ascii="Arial" w:eastAsiaTheme="minorEastAsia" w:hAnsi="Arial" w:cs="Arial"/>
          <w:b/>
          <w:color w:val="000000" w:themeColor="text1"/>
          <w:sz w:val="22"/>
          <w:szCs w:val="22"/>
          <w:shd w:val="clear" w:color="auto" w:fill="FFFFFF"/>
        </w:rPr>
      </w:pPr>
      <w:r w:rsidRPr="00093FA6">
        <w:rPr>
          <w:rFonts w:ascii="Arial" w:eastAsiaTheme="minorEastAsia" w:hAnsi="Arial" w:cs="Arial"/>
          <w:b/>
          <w:color w:val="000000" w:themeColor="text1"/>
          <w:sz w:val="22"/>
          <w:szCs w:val="22"/>
          <w:shd w:val="clear" w:color="auto" w:fill="FFFFFF"/>
        </w:rPr>
        <w:lastRenderedPageBreak/>
        <w:t xml:space="preserve">What can </w:t>
      </w:r>
      <w:proofErr w:type="gramStart"/>
      <w:r w:rsidRPr="00093FA6">
        <w:rPr>
          <w:rFonts w:ascii="Arial" w:eastAsiaTheme="minorEastAsia" w:hAnsi="Arial" w:cs="Arial"/>
          <w:b/>
          <w:color w:val="000000" w:themeColor="text1"/>
          <w:sz w:val="22"/>
          <w:szCs w:val="22"/>
          <w:shd w:val="clear" w:color="auto" w:fill="FFFFFF"/>
        </w:rPr>
        <w:t>We</w:t>
      </w:r>
      <w:proofErr w:type="gramEnd"/>
      <w:r w:rsidRPr="00093FA6">
        <w:rPr>
          <w:rFonts w:ascii="Arial" w:eastAsiaTheme="minorEastAsia" w:hAnsi="Arial" w:cs="Arial"/>
          <w:b/>
          <w:color w:val="000000" w:themeColor="text1"/>
          <w:sz w:val="22"/>
          <w:szCs w:val="22"/>
          <w:shd w:val="clear" w:color="auto" w:fill="FFFFFF"/>
        </w:rPr>
        <w:t xml:space="preserve"> learn from Ghana and Uganda</w:t>
      </w:r>
      <w:r>
        <w:rPr>
          <w:rFonts w:ascii="Arial" w:eastAsiaTheme="minorEastAsia" w:hAnsi="Arial" w:cs="Arial"/>
          <w:b/>
          <w:color w:val="000000" w:themeColor="text1"/>
          <w:sz w:val="22"/>
          <w:szCs w:val="22"/>
          <w:shd w:val="clear" w:color="auto" w:fill="FFFFFF"/>
        </w:rPr>
        <w:t>:</w:t>
      </w:r>
    </w:p>
    <w:p w:rsidR="002D5717" w:rsidRDefault="00093FA6" w:rsidP="00093FA6">
      <w:pPr>
        <w:pStyle w:val="NormalWeb"/>
        <w:shd w:val="clear" w:color="auto" w:fill="FFFFFF"/>
        <w:spacing w:before="120" w:beforeAutospacing="0" w:after="240" w:afterAutospacing="0" w:line="360" w:lineRule="auto"/>
        <w:rPr>
          <w:rFonts w:ascii="Arial" w:hAnsi="Arial" w:cs="Arial"/>
          <w:color w:val="222222"/>
          <w:sz w:val="22"/>
          <w:szCs w:val="22"/>
        </w:rPr>
      </w:pPr>
      <w:r w:rsidRPr="00093FA6">
        <w:rPr>
          <w:rFonts w:ascii="Arial" w:hAnsi="Arial" w:cs="Arial"/>
          <w:color w:val="222222"/>
          <w:sz w:val="22"/>
          <w:szCs w:val="22"/>
        </w:rPr>
        <w:t xml:space="preserve">The project “Training and employability for the deaf communities in Ghana and Uganda” is a joint initiative with the University of Ghana, </w:t>
      </w:r>
      <w:proofErr w:type="spellStart"/>
      <w:r w:rsidRPr="00093FA6">
        <w:rPr>
          <w:rFonts w:ascii="Arial" w:hAnsi="Arial" w:cs="Arial"/>
          <w:color w:val="222222"/>
          <w:sz w:val="22"/>
          <w:szCs w:val="22"/>
        </w:rPr>
        <w:t>Kyambogo</w:t>
      </w:r>
      <w:proofErr w:type="spellEnd"/>
      <w:r w:rsidRPr="00093FA6">
        <w:rPr>
          <w:rFonts w:ascii="Arial" w:hAnsi="Arial" w:cs="Arial"/>
          <w:color w:val="222222"/>
          <w:sz w:val="22"/>
          <w:szCs w:val="22"/>
        </w:rPr>
        <w:t xml:space="preserve"> University in Uganda, and deaf organisations in both countries, and aims at capacity building in the areas of applied sign language studies.</w:t>
      </w:r>
    </w:p>
    <w:p w:rsidR="00134D32" w:rsidRPr="00540845" w:rsidRDefault="00093FA6" w:rsidP="00540845">
      <w:pPr>
        <w:pStyle w:val="NormalWeb"/>
        <w:shd w:val="clear" w:color="auto" w:fill="FFFFFF"/>
        <w:spacing w:before="120" w:beforeAutospacing="0" w:after="240" w:afterAutospacing="0" w:line="360" w:lineRule="auto"/>
        <w:rPr>
          <w:rStyle w:val="Strong"/>
          <w:rFonts w:ascii="Arial" w:hAnsi="Arial" w:cs="Arial"/>
          <w:b w:val="0"/>
          <w:bCs w:val="0"/>
          <w:color w:val="222222"/>
          <w:sz w:val="22"/>
          <w:szCs w:val="22"/>
        </w:rPr>
      </w:pPr>
      <w:r w:rsidRPr="00093FA6">
        <w:rPr>
          <w:rFonts w:ascii="Arial" w:hAnsi="Arial" w:cs="Arial"/>
          <w:color w:val="222222"/>
          <w:sz w:val="22"/>
          <w:szCs w:val="22"/>
        </w:rPr>
        <w:t xml:space="preserve">Course and curriculum development includes a sign language interpreter training course at the University of Ghana, a 2-year diploma course for deaf students in Applied Sign Language Studies in Uganda, and summer courses in academic skills development for deaf students. All of these are first-time initiatives, and are </w:t>
      </w:r>
      <w:proofErr w:type="spellStart"/>
      <w:r w:rsidRPr="00093FA6">
        <w:rPr>
          <w:rFonts w:ascii="Arial" w:hAnsi="Arial" w:cs="Arial"/>
          <w:color w:val="222222"/>
          <w:sz w:val="22"/>
          <w:szCs w:val="22"/>
        </w:rPr>
        <w:t>realised</w:t>
      </w:r>
      <w:proofErr w:type="spellEnd"/>
      <w:r w:rsidRPr="00093FA6">
        <w:rPr>
          <w:rFonts w:ascii="Arial" w:hAnsi="Arial" w:cs="Arial"/>
          <w:color w:val="222222"/>
          <w:sz w:val="22"/>
          <w:szCs w:val="22"/>
        </w:rPr>
        <w:t xml:space="preserve"> in close partnership with local deaf </w:t>
      </w:r>
      <w:proofErr w:type="spellStart"/>
      <w:r w:rsidRPr="00093FA6">
        <w:rPr>
          <w:rFonts w:ascii="Arial" w:hAnsi="Arial" w:cs="Arial"/>
          <w:color w:val="222222"/>
          <w:sz w:val="22"/>
          <w:szCs w:val="22"/>
        </w:rPr>
        <w:t>organisations.We</w:t>
      </w:r>
      <w:proofErr w:type="spellEnd"/>
      <w:r w:rsidRPr="00093FA6">
        <w:rPr>
          <w:rFonts w:ascii="Arial" w:hAnsi="Arial" w:cs="Arial"/>
          <w:color w:val="222222"/>
          <w:sz w:val="22"/>
          <w:szCs w:val="22"/>
        </w:rPr>
        <w:t xml:space="preserve"> expect this project to impact positively on literacy, employability, and access to work for talented deaf participants in these programmes.</w:t>
      </w:r>
      <w:r w:rsidR="006B389D">
        <w:rPr>
          <w:rFonts w:ascii="Arial" w:hAnsi="Arial" w:cs="Arial"/>
          <w:color w:val="222222"/>
          <w:sz w:val="22"/>
          <w:szCs w:val="22"/>
        </w:rPr>
        <w:t>[9</w:t>
      </w:r>
      <w:r w:rsidR="00385965">
        <w:rPr>
          <w:rFonts w:ascii="Arial" w:hAnsi="Arial" w:cs="Arial"/>
          <w:color w:val="222222"/>
          <w:sz w:val="22"/>
          <w:szCs w:val="22"/>
        </w:rPr>
        <w:t>]</w:t>
      </w:r>
    </w:p>
    <w:p w:rsidR="005F2449" w:rsidRPr="005F2449" w:rsidRDefault="005F2449" w:rsidP="005F2449">
      <w:pPr>
        <w:pStyle w:val="NormalWeb"/>
        <w:shd w:val="clear" w:color="auto" w:fill="FFFFFF"/>
        <w:spacing w:before="0" w:beforeAutospacing="0" w:after="0" w:afterAutospacing="0" w:line="270" w:lineRule="atLeast"/>
        <w:rPr>
          <w:rFonts w:ascii="Georgia" w:hAnsi="Georgia"/>
          <w:color w:val="000000" w:themeColor="text1"/>
          <w:sz w:val="21"/>
          <w:szCs w:val="21"/>
        </w:rPr>
      </w:pPr>
      <w:r w:rsidRPr="005F2449">
        <w:rPr>
          <w:rStyle w:val="Strong"/>
          <w:rFonts w:ascii="Georgia" w:hAnsi="Georgia"/>
          <w:color w:val="000000" w:themeColor="text1"/>
          <w:sz w:val="21"/>
          <w:szCs w:val="21"/>
        </w:rPr>
        <w:t>DEAF</w:t>
      </w:r>
      <w:r w:rsidRPr="005F2449">
        <w:rPr>
          <w:rStyle w:val="apple-converted-space"/>
          <w:rFonts w:ascii="Georgia" w:hAnsi="Georgia"/>
          <w:b/>
          <w:bCs/>
          <w:color w:val="000000" w:themeColor="text1"/>
          <w:sz w:val="21"/>
          <w:szCs w:val="21"/>
        </w:rPr>
        <w:t> </w:t>
      </w:r>
      <w:r w:rsidRPr="005F2449">
        <w:rPr>
          <w:rStyle w:val="Strong"/>
          <w:rFonts w:ascii="Georgia" w:hAnsi="Georgia"/>
          <w:color w:val="000000" w:themeColor="text1"/>
          <w:sz w:val="21"/>
          <w:szCs w:val="21"/>
        </w:rPr>
        <w:t xml:space="preserve">Information and Communication Access </w:t>
      </w:r>
      <w:proofErr w:type="spellStart"/>
      <w:r w:rsidRPr="005F2449">
        <w:rPr>
          <w:rStyle w:val="Strong"/>
          <w:rFonts w:ascii="Georgia" w:hAnsi="Georgia"/>
          <w:color w:val="000000" w:themeColor="text1"/>
          <w:sz w:val="21"/>
          <w:szCs w:val="21"/>
        </w:rPr>
        <w:t>ImprovemENT</w:t>
      </w:r>
      <w:proofErr w:type="spellEnd"/>
      <w:r w:rsidRPr="005F2449">
        <w:rPr>
          <w:rStyle w:val="Strong"/>
          <w:rFonts w:ascii="Georgia" w:hAnsi="Georgia"/>
          <w:color w:val="000000" w:themeColor="text1"/>
          <w:sz w:val="21"/>
          <w:szCs w:val="21"/>
        </w:rPr>
        <w:t xml:space="preserve"> (DICAP)</w:t>
      </w:r>
    </w:p>
    <w:p w:rsidR="00BE4B3C" w:rsidRDefault="005F2449" w:rsidP="00134D32">
      <w:pPr>
        <w:pStyle w:val="NormalWeb"/>
        <w:shd w:val="clear" w:color="auto" w:fill="FFFFFF"/>
        <w:spacing w:before="120" w:beforeAutospacing="0" w:after="240" w:afterAutospacing="0" w:line="360" w:lineRule="auto"/>
        <w:rPr>
          <w:rFonts w:ascii="Arial" w:hAnsi="Arial" w:cs="Arial"/>
          <w:color w:val="222222"/>
          <w:sz w:val="22"/>
          <w:szCs w:val="22"/>
        </w:rPr>
      </w:pPr>
      <w:r w:rsidRPr="00134D32">
        <w:rPr>
          <w:rFonts w:ascii="Arial" w:hAnsi="Arial" w:cs="Arial"/>
          <w:color w:val="222222"/>
          <w:sz w:val="22"/>
          <w:szCs w:val="22"/>
        </w:rPr>
        <w:t xml:space="preserve">DICAP is part of the </w:t>
      </w:r>
      <w:proofErr w:type="spellStart"/>
      <w:r w:rsidRPr="00134D32">
        <w:rPr>
          <w:rFonts w:ascii="Arial" w:hAnsi="Arial" w:cs="Arial"/>
          <w:color w:val="222222"/>
          <w:sz w:val="22"/>
          <w:szCs w:val="22"/>
        </w:rPr>
        <w:t>Mwananchi</w:t>
      </w:r>
      <w:proofErr w:type="spellEnd"/>
      <w:r w:rsidRPr="00134D32">
        <w:rPr>
          <w:rFonts w:ascii="Arial" w:hAnsi="Arial" w:cs="Arial"/>
          <w:color w:val="222222"/>
          <w:sz w:val="22"/>
          <w:szCs w:val="22"/>
        </w:rPr>
        <w:t xml:space="preserve"> – Ghana </w:t>
      </w:r>
      <w:proofErr w:type="spellStart"/>
      <w:r w:rsidRPr="00134D32">
        <w:rPr>
          <w:rFonts w:ascii="Arial" w:hAnsi="Arial" w:cs="Arial"/>
          <w:color w:val="222222"/>
          <w:sz w:val="22"/>
          <w:szCs w:val="22"/>
        </w:rPr>
        <w:t>Programme</w:t>
      </w:r>
      <w:proofErr w:type="spellEnd"/>
      <w:r w:rsidRPr="00134D32">
        <w:rPr>
          <w:rFonts w:ascii="Arial" w:hAnsi="Arial" w:cs="Arial"/>
          <w:color w:val="222222"/>
          <w:sz w:val="22"/>
          <w:szCs w:val="22"/>
        </w:rPr>
        <w:t>, an evidence based research project funded by UKAID through the Overseas Development Institute (ODI) of the United Kingdom, and managed in Ghana by the Participatory Development Associates (PDA). There are over 8 NGOs across Ghana implementing interventions to remove information and communication barriers to governance i.e. the ordinary people (</w:t>
      </w:r>
      <w:proofErr w:type="spellStart"/>
      <w:r w:rsidRPr="00134D32">
        <w:rPr>
          <w:rFonts w:ascii="Arial" w:hAnsi="Arial" w:cs="Arial"/>
          <w:color w:val="222222"/>
          <w:sz w:val="22"/>
          <w:szCs w:val="22"/>
        </w:rPr>
        <w:t>Mwananchi</w:t>
      </w:r>
      <w:proofErr w:type="spellEnd"/>
      <w:r w:rsidRPr="00134D32">
        <w:rPr>
          <w:rFonts w:ascii="Arial" w:hAnsi="Arial" w:cs="Arial"/>
          <w:color w:val="222222"/>
          <w:sz w:val="22"/>
          <w:szCs w:val="22"/>
        </w:rPr>
        <w:t>) holding government/leadership accountable to the tenets of good governance</w:t>
      </w:r>
    </w:p>
    <w:p w:rsidR="00540845" w:rsidRPr="00134D32" w:rsidRDefault="005F2449" w:rsidP="00134D32">
      <w:pPr>
        <w:pStyle w:val="NormalWeb"/>
        <w:shd w:val="clear" w:color="auto" w:fill="FFFFFF"/>
        <w:spacing w:before="120" w:beforeAutospacing="0" w:after="240" w:afterAutospacing="0" w:line="360" w:lineRule="auto"/>
        <w:rPr>
          <w:rFonts w:ascii="Arial" w:hAnsi="Arial" w:cs="Arial"/>
          <w:color w:val="222222"/>
          <w:sz w:val="22"/>
          <w:szCs w:val="22"/>
        </w:rPr>
      </w:pPr>
      <w:r w:rsidRPr="00134D32">
        <w:rPr>
          <w:rFonts w:ascii="Arial" w:hAnsi="Arial" w:cs="Arial"/>
          <w:color w:val="222222"/>
          <w:sz w:val="22"/>
          <w:szCs w:val="22"/>
        </w:rPr>
        <w:t>The GNAD intervention is a project titled “Deaf Information and Communication Access Improvement Project – DICAP” which seeks to bridge the communication barrier between the hearing and the deaf for the purpose of the total inclusion of the Deaf in the socio-economic development process of the nation.</w:t>
      </w:r>
    </w:p>
    <w:p w:rsidR="005F2449" w:rsidRPr="00134D32" w:rsidRDefault="005F2449" w:rsidP="00134D32">
      <w:pPr>
        <w:pStyle w:val="NormalWeb"/>
        <w:shd w:val="clear" w:color="auto" w:fill="FFFFFF"/>
        <w:spacing w:before="120" w:beforeAutospacing="0" w:after="240" w:afterAutospacing="0" w:line="360" w:lineRule="auto"/>
        <w:rPr>
          <w:rFonts w:ascii="Arial" w:hAnsi="Arial" w:cs="Arial"/>
          <w:color w:val="222222"/>
          <w:sz w:val="22"/>
          <w:szCs w:val="22"/>
        </w:rPr>
      </w:pPr>
      <w:r w:rsidRPr="00134D32">
        <w:rPr>
          <w:rFonts w:ascii="Arial" w:hAnsi="Arial" w:cs="Arial"/>
          <w:color w:val="222222"/>
          <w:sz w:val="22"/>
          <w:szCs w:val="22"/>
        </w:rPr>
        <w:t xml:space="preserve">The project beneficiary areas are the </w:t>
      </w:r>
      <w:proofErr w:type="spellStart"/>
      <w:r w:rsidRPr="00134D32">
        <w:rPr>
          <w:rFonts w:ascii="Arial" w:hAnsi="Arial" w:cs="Arial"/>
          <w:color w:val="222222"/>
          <w:sz w:val="22"/>
          <w:szCs w:val="22"/>
        </w:rPr>
        <w:t>G</w:t>
      </w:r>
      <w:r w:rsidR="00B75008">
        <w:rPr>
          <w:rFonts w:ascii="Arial" w:hAnsi="Arial" w:cs="Arial"/>
          <w:color w:val="222222"/>
          <w:sz w:val="22"/>
          <w:szCs w:val="22"/>
        </w:rPr>
        <w:t>hana</w:t>
      </w:r>
      <w:r w:rsidRPr="00134D32">
        <w:rPr>
          <w:rFonts w:ascii="Arial" w:hAnsi="Arial" w:cs="Arial"/>
          <w:color w:val="222222"/>
          <w:sz w:val="22"/>
          <w:szCs w:val="22"/>
        </w:rPr>
        <w:t>a</w:t>
      </w:r>
      <w:proofErr w:type="spellEnd"/>
      <w:r w:rsidRPr="00134D32">
        <w:rPr>
          <w:rFonts w:ascii="Arial" w:hAnsi="Arial" w:cs="Arial"/>
          <w:color w:val="222222"/>
          <w:sz w:val="22"/>
          <w:szCs w:val="22"/>
        </w:rPr>
        <w:t xml:space="preserve"> East Municipality and the Ho Municipality. DICAP seeks to bring Interlocutors (i.e. the media, civil society, elected representatives, traditional authorities, and government) together for the purposes of good governance.</w:t>
      </w:r>
    </w:p>
    <w:p w:rsidR="0039682E" w:rsidRDefault="0039682E" w:rsidP="00540845">
      <w:pPr>
        <w:pStyle w:val="NormalWeb"/>
        <w:shd w:val="clear" w:color="auto" w:fill="FFFFFF"/>
        <w:spacing w:before="120" w:beforeAutospacing="0" w:after="240" w:afterAutospacing="0" w:line="360" w:lineRule="auto"/>
        <w:rPr>
          <w:rFonts w:ascii="Arial" w:hAnsi="Arial" w:cs="Arial"/>
          <w:color w:val="222222"/>
          <w:sz w:val="22"/>
          <w:szCs w:val="22"/>
        </w:rPr>
      </w:pPr>
    </w:p>
    <w:p w:rsidR="0039682E" w:rsidRDefault="0039682E" w:rsidP="00540845">
      <w:pPr>
        <w:pStyle w:val="NormalWeb"/>
        <w:shd w:val="clear" w:color="auto" w:fill="FFFFFF"/>
        <w:spacing w:before="120" w:beforeAutospacing="0" w:after="240" w:afterAutospacing="0" w:line="360" w:lineRule="auto"/>
        <w:rPr>
          <w:rFonts w:ascii="Arial" w:hAnsi="Arial" w:cs="Arial"/>
          <w:color w:val="222222"/>
          <w:sz w:val="22"/>
          <w:szCs w:val="22"/>
        </w:rPr>
      </w:pPr>
    </w:p>
    <w:p w:rsidR="0039682E" w:rsidRPr="009C12E1" w:rsidRDefault="0039682E" w:rsidP="00540845">
      <w:pPr>
        <w:pStyle w:val="NormalWeb"/>
        <w:shd w:val="clear" w:color="auto" w:fill="FFFFFF"/>
        <w:spacing w:before="120" w:beforeAutospacing="0" w:after="240" w:afterAutospacing="0" w:line="360" w:lineRule="auto"/>
        <w:rPr>
          <w:rFonts w:ascii="Arial" w:hAnsi="Arial" w:cs="Arial"/>
          <w:b/>
          <w:color w:val="222222"/>
          <w:sz w:val="18"/>
          <w:szCs w:val="18"/>
        </w:rPr>
      </w:pPr>
      <w:r w:rsidRPr="009C12E1">
        <w:rPr>
          <w:rFonts w:ascii="Arial" w:hAnsi="Arial" w:cs="Arial"/>
          <w:b/>
          <w:color w:val="222222"/>
          <w:sz w:val="18"/>
          <w:szCs w:val="18"/>
        </w:rPr>
        <w:t>[</w:t>
      </w:r>
      <w:r w:rsidR="0053767C">
        <w:rPr>
          <w:rFonts w:ascii="Arial" w:hAnsi="Arial" w:cs="Arial"/>
          <w:b/>
          <w:color w:val="222222"/>
          <w:sz w:val="18"/>
          <w:szCs w:val="18"/>
        </w:rPr>
        <w:t>20</w:t>
      </w:r>
      <w:r w:rsidRPr="009C12E1">
        <w:rPr>
          <w:rFonts w:ascii="Arial" w:hAnsi="Arial" w:cs="Arial"/>
          <w:b/>
          <w:color w:val="222222"/>
          <w:sz w:val="18"/>
          <w:szCs w:val="18"/>
        </w:rPr>
        <w:t>]</w:t>
      </w:r>
    </w:p>
    <w:p w:rsidR="002D5717" w:rsidRPr="0039682E" w:rsidRDefault="005F2449" w:rsidP="002D5717">
      <w:pPr>
        <w:pStyle w:val="NormalWeb"/>
        <w:shd w:val="clear" w:color="auto" w:fill="FFFFFF"/>
        <w:spacing w:before="120" w:beforeAutospacing="0" w:after="240" w:afterAutospacing="0" w:line="360" w:lineRule="auto"/>
        <w:rPr>
          <w:rFonts w:ascii="Arial" w:hAnsi="Arial" w:cs="Arial"/>
          <w:color w:val="222222"/>
          <w:sz w:val="22"/>
          <w:szCs w:val="22"/>
        </w:rPr>
      </w:pPr>
      <w:r w:rsidRPr="00134D32">
        <w:rPr>
          <w:rFonts w:ascii="Arial" w:hAnsi="Arial" w:cs="Arial"/>
          <w:color w:val="222222"/>
          <w:sz w:val="22"/>
          <w:szCs w:val="22"/>
        </w:rPr>
        <w:lastRenderedPageBreak/>
        <w:t>Under DICAP, a delicate combination of Advocacy (at both national and local level) and sign language training and development will be used to empower the deaf to be able to fully take part in the national development process. The project duration is a year i.e. from August 2010 to July 2011 during which; sign language will be developed (i.e. improve the level of members, and teach the staff of key institutions in the target municipalities to improve access), advocate for deaf rights both at the national and local level, partner with the media to educate the general public deafness and its related issues, train the executives of the beneficiary municipalities in advocacy etc</w:t>
      </w:r>
      <w:proofErr w:type="gramStart"/>
      <w:r w:rsidRPr="00134D32">
        <w:rPr>
          <w:rFonts w:ascii="Arial" w:hAnsi="Arial" w:cs="Arial"/>
          <w:color w:val="222222"/>
          <w:sz w:val="22"/>
          <w:szCs w:val="22"/>
        </w:rPr>
        <w:t>.</w:t>
      </w:r>
      <w:r w:rsidR="006B389D" w:rsidRPr="00134D32">
        <w:rPr>
          <w:rFonts w:ascii="Arial" w:hAnsi="Arial" w:cs="Arial"/>
          <w:color w:val="222222"/>
          <w:sz w:val="22"/>
          <w:szCs w:val="22"/>
        </w:rPr>
        <w:t>[</w:t>
      </w:r>
      <w:proofErr w:type="gramEnd"/>
      <w:r w:rsidR="006B389D" w:rsidRPr="00134D32">
        <w:rPr>
          <w:rFonts w:ascii="Arial" w:hAnsi="Arial" w:cs="Arial"/>
          <w:color w:val="222222"/>
          <w:sz w:val="22"/>
          <w:szCs w:val="22"/>
        </w:rPr>
        <w:t>10</w:t>
      </w:r>
      <w:r w:rsidRPr="00134D32">
        <w:rPr>
          <w:rFonts w:ascii="Arial" w:hAnsi="Arial" w:cs="Arial"/>
          <w:color w:val="222222"/>
          <w:sz w:val="22"/>
          <w:szCs w:val="22"/>
        </w:rPr>
        <w:t>]</w:t>
      </w:r>
    </w:p>
    <w:p w:rsidR="00CB6737" w:rsidRPr="00386062" w:rsidRDefault="00CB172F" w:rsidP="00CB6737">
      <w:pPr>
        <w:pStyle w:val="NormalWeb"/>
        <w:shd w:val="clear" w:color="auto" w:fill="FFFFFF"/>
        <w:spacing w:before="0" w:beforeAutospacing="0" w:after="150" w:afterAutospacing="0" w:line="300" w:lineRule="atLeast"/>
        <w:rPr>
          <w:rFonts w:ascii="Arial" w:eastAsiaTheme="minorEastAsia" w:hAnsi="Arial" w:cs="Arial"/>
          <w:b/>
          <w:color w:val="333333"/>
          <w:sz w:val="22"/>
          <w:szCs w:val="22"/>
          <w:shd w:val="clear" w:color="auto" w:fill="FFFFFF"/>
        </w:rPr>
      </w:pPr>
      <w:r w:rsidRPr="00386062">
        <w:rPr>
          <w:rFonts w:ascii="Arial" w:eastAsiaTheme="minorEastAsia" w:hAnsi="Arial" w:cs="Arial"/>
          <w:b/>
          <w:color w:val="333333"/>
          <w:sz w:val="22"/>
          <w:szCs w:val="22"/>
          <w:shd w:val="clear" w:color="auto" w:fill="FFFFFF"/>
        </w:rPr>
        <w:t>Prospects for Differently Able</w:t>
      </w:r>
      <w:r w:rsidR="005A13B4" w:rsidRPr="00386062">
        <w:rPr>
          <w:rFonts w:ascii="Arial" w:eastAsiaTheme="minorEastAsia" w:hAnsi="Arial" w:cs="Arial"/>
          <w:b/>
          <w:color w:val="333333"/>
          <w:sz w:val="22"/>
          <w:szCs w:val="22"/>
          <w:shd w:val="clear" w:color="auto" w:fill="FFFFFF"/>
        </w:rPr>
        <w:t>:</w:t>
      </w:r>
      <w:r w:rsidR="00CB6737" w:rsidRPr="00386062">
        <w:rPr>
          <w:rFonts w:ascii="Arial" w:eastAsia="+mn-ea" w:hAnsi="Arial" w:cs="Arial"/>
          <w:color w:val="333333"/>
          <w:sz w:val="22"/>
          <w:szCs w:val="22"/>
          <w:shd w:val="clear" w:color="auto" w:fill="FFFFFF"/>
        </w:rPr>
        <w:t xml:space="preserve"> </w:t>
      </w:r>
      <w:r w:rsidR="00CB6737" w:rsidRPr="00386062">
        <w:rPr>
          <w:rFonts w:ascii="Arial" w:eastAsia="+mn-ea" w:hAnsi="Arial" w:cs="Arial"/>
          <w:b/>
          <w:color w:val="333333"/>
          <w:sz w:val="22"/>
          <w:szCs w:val="22"/>
          <w:shd w:val="clear" w:color="auto" w:fill="FFFFFF"/>
        </w:rPr>
        <w:t>Choosing Internet Marketing as a Career</w:t>
      </w:r>
      <w:r w:rsidR="00CB6737" w:rsidRPr="00386062">
        <w:rPr>
          <w:rFonts w:ascii="Arial" w:eastAsia="+mn-ea" w:hAnsi="Arial" w:cs="Arial"/>
          <w:color w:val="333333"/>
          <w:sz w:val="22"/>
          <w:szCs w:val="22"/>
          <w:shd w:val="clear" w:color="auto" w:fill="FFFFFF"/>
        </w:rPr>
        <w:t>:</w:t>
      </w:r>
    </w:p>
    <w:p w:rsidR="00CB6737" w:rsidRPr="00A31594" w:rsidRDefault="00CB6737" w:rsidP="00CB6737">
      <w:pPr>
        <w:pStyle w:val="NormalWeb"/>
        <w:numPr>
          <w:ilvl w:val="0"/>
          <w:numId w:val="2"/>
        </w:numPr>
        <w:shd w:val="clear" w:color="auto" w:fill="FFFFFF"/>
        <w:spacing w:before="0" w:beforeAutospacing="0" w:after="150" w:afterAutospacing="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You can work and learn from home</w:t>
      </w:r>
    </w:p>
    <w:p w:rsidR="00CB6737" w:rsidRPr="00A31594" w:rsidRDefault="00CB6737" w:rsidP="00CB6737">
      <w:pPr>
        <w:pStyle w:val="NormalWeb"/>
        <w:numPr>
          <w:ilvl w:val="0"/>
          <w:numId w:val="2"/>
        </w:numPr>
        <w:shd w:val="clear" w:color="auto" w:fill="FFFFFF"/>
        <w:spacing w:before="0" w:beforeAutospacing="0" w:after="150" w:afterAutospacing="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Can be pure desk job</w:t>
      </w:r>
    </w:p>
    <w:p w:rsidR="00CB6737" w:rsidRPr="00A31594" w:rsidRDefault="00CB6737" w:rsidP="00CB6737">
      <w:pPr>
        <w:pStyle w:val="NormalWeb"/>
        <w:numPr>
          <w:ilvl w:val="0"/>
          <w:numId w:val="2"/>
        </w:numPr>
        <w:shd w:val="clear" w:color="auto" w:fill="FFFFFF"/>
        <w:spacing w:before="0" w:beforeAutospacing="0" w:after="150" w:afterAutospacing="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Tools and resources are available online</w:t>
      </w:r>
    </w:p>
    <w:p w:rsidR="00BF1739" w:rsidRPr="00A31594" w:rsidRDefault="00CB6737" w:rsidP="00C65514">
      <w:pPr>
        <w:pStyle w:val="NormalWeb"/>
        <w:numPr>
          <w:ilvl w:val="0"/>
          <w:numId w:val="2"/>
        </w:numPr>
        <w:shd w:val="clear" w:color="auto" w:fill="FFFFFF"/>
        <w:spacing w:before="0" w:beforeAutospacing="0" w:after="150" w:afterAutospacing="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 xml:space="preserve">Almost all tools and resource are accessible via accessibility apps for differently abled </w:t>
      </w:r>
    </w:p>
    <w:p w:rsidR="00385B3B" w:rsidRPr="00386062" w:rsidRDefault="00385B3B" w:rsidP="002D5717">
      <w:pPr>
        <w:pStyle w:val="NormalWeb"/>
        <w:shd w:val="clear" w:color="auto" w:fill="FFFFFF"/>
        <w:spacing w:before="0" w:beforeAutospacing="0" w:after="150" w:afterAutospacing="0" w:line="300" w:lineRule="atLeast"/>
        <w:rPr>
          <w:rFonts w:ascii="Arial" w:eastAsiaTheme="minorEastAsia" w:hAnsi="Arial" w:cs="Arial"/>
          <w:b/>
          <w:color w:val="333333"/>
          <w:sz w:val="22"/>
          <w:szCs w:val="22"/>
          <w:shd w:val="clear" w:color="auto" w:fill="FFFFFF"/>
        </w:rPr>
      </w:pPr>
      <w:r w:rsidRPr="00386062">
        <w:rPr>
          <w:rFonts w:ascii="Arial" w:eastAsiaTheme="minorEastAsia" w:hAnsi="Arial" w:cs="Arial"/>
          <w:b/>
          <w:color w:val="333333"/>
          <w:sz w:val="22"/>
          <w:szCs w:val="22"/>
          <w:shd w:val="clear" w:color="auto" w:fill="FFFFFF"/>
        </w:rPr>
        <w:t>What Do You Need</w:t>
      </w:r>
    </w:p>
    <w:p w:rsidR="00385B3B" w:rsidRPr="00A31594" w:rsidRDefault="00385B3B" w:rsidP="00385B3B">
      <w:pPr>
        <w:pStyle w:val="NormalWeb"/>
        <w:shd w:val="clear" w:color="auto" w:fill="FFFFFF"/>
        <w:spacing w:before="0" w:after="150" w:line="300" w:lineRule="atLeast"/>
        <w:ind w:left="720"/>
        <w:rPr>
          <w:rFonts w:ascii="Arial"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What do you need to be a professional internet marketer?</w:t>
      </w:r>
    </w:p>
    <w:p w:rsidR="000E62D8" w:rsidRPr="00A31594" w:rsidRDefault="009D16E7" w:rsidP="00385B3B">
      <w:pPr>
        <w:pStyle w:val="NormalWeb"/>
        <w:numPr>
          <w:ilvl w:val="0"/>
          <w:numId w:val="7"/>
        </w:numPr>
        <w:shd w:val="clear" w:color="auto" w:fill="FFFFFF"/>
        <w:spacing w:before="0" w:after="150" w:line="300" w:lineRule="atLeast"/>
        <w:rPr>
          <w:rFonts w:ascii="Arial"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Science (e.g. Code)</w:t>
      </w:r>
    </w:p>
    <w:p w:rsidR="000E62D8" w:rsidRPr="00A31594" w:rsidRDefault="009D16E7" w:rsidP="00385B3B">
      <w:pPr>
        <w:pStyle w:val="NormalWeb"/>
        <w:numPr>
          <w:ilvl w:val="0"/>
          <w:numId w:val="7"/>
        </w:numPr>
        <w:shd w:val="clear" w:color="auto" w:fill="FFFFFF"/>
        <w:spacing w:before="0" w:after="150" w:line="300" w:lineRule="atLeast"/>
        <w:rPr>
          <w:rFonts w:ascii="Arial"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Arts (e.g. Content)</w:t>
      </w:r>
    </w:p>
    <w:p w:rsidR="00FE5912" w:rsidRPr="002D5717" w:rsidRDefault="00385B3B" w:rsidP="00D52C18">
      <w:pPr>
        <w:pStyle w:val="NormalWeb"/>
        <w:numPr>
          <w:ilvl w:val="0"/>
          <w:numId w:val="7"/>
        </w:numPr>
        <w:shd w:val="clear" w:color="auto" w:fill="FFFFFF"/>
        <w:spacing w:before="0" w:after="150" w:line="300" w:lineRule="atLeast"/>
        <w:rPr>
          <w:rFonts w:ascii="Arial"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Commerce (e.g. Consumer Behaviour)</w:t>
      </w:r>
    </w:p>
    <w:p w:rsidR="00385B3B" w:rsidRPr="00386062" w:rsidRDefault="00385B3B" w:rsidP="00385B3B">
      <w:pPr>
        <w:pStyle w:val="NormalWeb"/>
        <w:shd w:val="clear" w:color="auto" w:fill="FFFFFF"/>
        <w:spacing w:before="0" w:after="150" w:line="300" w:lineRule="atLeast"/>
        <w:ind w:left="720"/>
        <w:rPr>
          <w:rFonts w:ascii="Arial" w:hAnsi="Arial" w:cs="Arial"/>
          <w:b/>
          <w:color w:val="333333"/>
          <w:sz w:val="22"/>
          <w:szCs w:val="22"/>
          <w:shd w:val="clear" w:color="auto" w:fill="FFFFFF"/>
        </w:rPr>
      </w:pPr>
      <w:r w:rsidRPr="00386062">
        <w:rPr>
          <w:rFonts w:ascii="Arial" w:eastAsiaTheme="minorEastAsia" w:hAnsi="Arial" w:cs="Arial"/>
          <w:b/>
          <w:color w:val="333333"/>
          <w:sz w:val="22"/>
          <w:szCs w:val="22"/>
          <w:shd w:val="clear" w:color="auto" w:fill="FFFFFF"/>
        </w:rPr>
        <w:t>Science:</w:t>
      </w:r>
    </w:p>
    <w:p w:rsidR="00385B3B" w:rsidRPr="00A31594" w:rsidRDefault="00385B3B" w:rsidP="00385B3B">
      <w:pPr>
        <w:pStyle w:val="NormalWeb"/>
        <w:numPr>
          <w:ilvl w:val="0"/>
          <w:numId w:val="8"/>
        </w:numPr>
        <w:shd w:val="clear" w:color="auto" w:fill="FFFFFF"/>
        <w:spacing w:before="0" w:after="15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To</w:t>
      </w:r>
      <w:r w:rsidRPr="00A31594">
        <w:rPr>
          <w:rFonts w:ascii="Arial" w:eastAsia="+mn-ea" w:hAnsi="Arial" w:cs="Arial"/>
          <w:color w:val="000000" w:themeColor="text1"/>
          <w:sz w:val="22"/>
          <w:szCs w:val="22"/>
        </w:rPr>
        <w:t xml:space="preserve"> </w:t>
      </w:r>
      <w:r w:rsidRPr="00A31594">
        <w:rPr>
          <w:rFonts w:ascii="Arial" w:eastAsiaTheme="minorEastAsia" w:hAnsi="Arial" w:cs="Arial"/>
          <w:color w:val="000000" w:themeColor="text1"/>
          <w:sz w:val="22"/>
          <w:szCs w:val="22"/>
          <w:shd w:val="clear" w:color="auto" w:fill="FFFFFF"/>
        </w:rPr>
        <w:t>Understand Logic</w:t>
      </w:r>
    </w:p>
    <w:p w:rsidR="00385B3B" w:rsidRPr="00A31594" w:rsidRDefault="00385B3B" w:rsidP="00385B3B">
      <w:pPr>
        <w:pStyle w:val="NormalWeb"/>
        <w:numPr>
          <w:ilvl w:val="0"/>
          <w:numId w:val="8"/>
        </w:numPr>
        <w:shd w:val="clear" w:color="auto" w:fill="FFFFFF"/>
        <w:spacing w:before="0" w:after="150" w:line="300" w:lineRule="atLeast"/>
        <w:rPr>
          <w:rFonts w:ascii="Arial" w:eastAsiaTheme="minorEastAsia"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Some HTML Knowledge</w:t>
      </w:r>
    </w:p>
    <w:p w:rsidR="00385B3B" w:rsidRPr="00A31594" w:rsidRDefault="00385B3B" w:rsidP="00385B3B">
      <w:pPr>
        <w:pStyle w:val="NormalWeb"/>
        <w:numPr>
          <w:ilvl w:val="0"/>
          <w:numId w:val="8"/>
        </w:numPr>
        <w:shd w:val="clear" w:color="auto" w:fill="FFFFFF"/>
        <w:spacing w:before="0" w:after="150" w:line="300" w:lineRule="atLeast"/>
        <w:rPr>
          <w:rFonts w:ascii="Arial" w:eastAsiaTheme="minorEastAsia"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A bit of programming</w:t>
      </w:r>
    </w:p>
    <w:p w:rsidR="00385B3B" w:rsidRPr="00A31594" w:rsidRDefault="00385B3B" w:rsidP="00385B3B">
      <w:pPr>
        <w:pStyle w:val="NormalWeb"/>
        <w:numPr>
          <w:ilvl w:val="0"/>
          <w:numId w:val="8"/>
        </w:numPr>
        <w:shd w:val="clear" w:color="auto" w:fill="FFFFFF"/>
        <w:spacing w:before="0" w:after="150" w:line="300" w:lineRule="atLeast"/>
        <w:rPr>
          <w:rFonts w:ascii="Arial" w:eastAsiaTheme="minorEastAsia"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Understand and Predict Visibility or Ranking Algorithm</w:t>
      </w:r>
    </w:p>
    <w:p w:rsidR="00385B3B" w:rsidRPr="00A31594" w:rsidRDefault="00385B3B" w:rsidP="00385B3B">
      <w:pPr>
        <w:pStyle w:val="NormalWeb"/>
        <w:numPr>
          <w:ilvl w:val="0"/>
          <w:numId w:val="8"/>
        </w:numPr>
        <w:shd w:val="clear" w:color="auto" w:fill="FFFFFF"/>
        <w:spacing w:before="0" w:after="150" w:line="300" w:lineRule="atLeast"/>
        <w:rPr>
          <w:rFonts w:ascii="Arial" w:eastAsiaTheme="minorEastAsia"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 xml:space="preserve">Google Algorithm for SEO </w:t>
      </w:r>
    </w:p>
    <w:p w:rsidR="00D52C18" w:rsidRPr="002D5717" w:rsidRDefault="00385B3B" w:rsidP="00385B3B">
      <w:pPr>
        <w:pStyle w:val="NormalWeb"/>
        <w:numPr>
          <w:ilvl w:val="0"/>
          <w:numId w:val="8"/>
        </w:numPr>
        <w:shd w:val="clear" w:color="auto" w:fill="FFFFFF"/>
        <w:spacing w:before="0" w:after="150" w:line="300" w:lineRule="atLeast"/>
        <w:rPr>
          <w:rFonts w:ascii="Arial" w:eastAsiaTheme="minorEastAsia" w:hAnsi="Arial" w:cs="Arial"/>
          <w:b/>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Edge Rank for SMM</w:t>
      </w:r>
      <w:r w:rsidRPr="00A31594">
        <w:rPr>
          <w:rFonts w:ascii="Arial" w:eastAsia="+mn-ea" w:hAnsi="Arial" w:cs="Arial"/>
          <w:b/>
          <w:color w:val="000000" w:themeColor="text1"/>
          <w:sz w:val="22"/>
          <w:szCs w:val="22"/>
          <w:shd w:val="clear" w:color="auto" w:fill="FFFFFF"/>
        </w:rPr>
        <w:t xml:space="preserve"> </w:t>
      </w:r>
    </w:p>
    <w:p w:rsidR="00385B3B" w:rsidRPr="00386062" w:rsidRDefault="00385B3B" w:rsidP="00385B3B">
      <w:pPr>
        <w:pStyle w:val="NormalWeb"/>
        <w:shd w:val="clear" w:color="auto" w:fill="FFFFFF"/>
        <w:spacing w:before="0" w:after="150" w:line="300" w:lineRule="atLeast"/>
        <w:rPr>
          <w:rFonts w:ascii="Arial" w:eastAsiaTheme="minorEastAsia" w:hAnsi="Arial" w:cs="Arial"/>
          <w:b/>
          <w:color w:val="333333"/>
          <w:sz w:val="22"/>
          <w:szCs w:val="22"/>
          <w:shd w:val="clear" w:color="auto" w:fill="FFFFFF"/>
        </w:rPr>
      </w:pPr>
      <w:r w:rsidRPr="00386062">
        <w:rPr>
          <w:rFonts w:ascii="Arial" w:eastAsiaTheme="minorEastAsia" w:hAnsi="Arial" w:cs="Arial"/>
          <w:b/>
          <w:color w:val="333333"/>
          <w:sz w:val="22"/>
          <w:szCs w:val="22"/>
          <w:shd w:val="clear" w:color="auto" w:fill="FFFFFF"/>
        </w:rPr>
        <w:t>The Arts:</w:t>
      </w:r>
    </w:p>
    <w:p w:rsidR="00385B3B" w:rsidRPr="00A31594" w:rsidRDefault="00385B3B" w:rsidP="00385B3B">
      <w:pPr>
        <w:pStyle w:val="NormalWeb"/>
        <w:numPr>
          <w:ilvl w:val="0"/>
          <w:numId w:val="9"/>
        </w:numPr>
        <w:shd w:val="clear" w:color="auto" w:fill="FFFFFF"/>
        <w:spacing w:after="150" w:line="300" w:lineRule="atLeast"/>
        <w:rPr>
          <w:rFonts w:ascii="Arial"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Develop quality contents</w:t>
      </w:r>
    </w:p>
    <w:p w:rsidR="00385B3B" w:rsidRPr="00A31594" w:rsidRDefault="00385B3B" w:rsidP="00385B3B">
      <w:pPr>
        <w:pStyle w:val="NormalWeb"/>
        <w:numPr>
          <w:ilvl w:val="0"/>
          <w:numId w:val="9"/>
        </w:numPr>
        <w:shd w:val="clear" w:color="auto" w:fill="FFFFFF"/>
        <w:spacing w:after="150" w:line="300" w:lineRule="atLeast"/>
        <w:rPr>
          <w:rFonts w:ascii="Arial" w:hAnsi="Arial" w:cs="Arial"/>
          <w:color w:val="000000" w:themeColor="text1"/>
          <w:sz w:val="22"/>
          <w:szCs w:val="22"/>
          <w:shd w:val="clear" w:color="auto" w:fill="FFFFFF"/>
        </w:rPr>
      </w:pPr>
      <w:r w:rsidRPr="00A31594">
        <w:rPr>
          <w:rFonts w:ascii="Arial" w:eastAsia="+mn-ea" w:hAnsi="Arial" w:cs="Arial"/>
          <w:color w:val="000000" w:themeColor="text1"/>
          <w:sz w:val="22"/>
          <w:szCs w:val="22"/>
          <w:shd w:val="clear" w:color="auto" w:fill="FFFFFF"/>
        </w:rPr>
        <w:t>Show extraordinary talent in content delivery</w:t>
      </w:r>
    </w:p>
    <w:p w:rsidR="00385B3B" w:rsidRPr="0039682E" w:rsidRDefault="00385B3B" w:rsidP="00385B3B">
      <w:pPr>
        <w:pStyle w:val="NormalWeb"/>
        <w:numPr>
          <w:ilvl w:val="0"/>
          <w:numId w:val="9"/>
        </w:numPr>
        <w:shd w:val="clear" w:color="auto" w:fill="FFFFFF"/>
        <w:spacing w:after="150" w:line="300" w:lineRule="atLeast"/>
        <w:rPr>
          <w:rFonts w:ascii="Arial"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Create great creative</w:t>
      </w:r>
    </w:p>
    <w:p w:rsidR="0039682E" w:rsidRPr="0039682E" w:rsidRDefault="0039682E" w:rsidP="0039682E">
      <w:pPr>
        <w:pStyle w:val="NormalWeb"/>
        <w:shd w:val="clear" w:color="auto" w:fill="FFFFFF"/>
        <w:spacing w:after="150" w:line="300" w:lineRule="atLeast"/>
        <w:rPr>
          <w:rFonts w:ascii="Arial" w:hAnsi="Arial" w:cs="Arial"/>
          <w:b/>
          <w:color w:val="000000" w:themeColor="text1"/>
          <w:sz w:val="18"/>
          <w:szCs w:val="18"/>
          <w:shd w:val="clear" w:color="auto" w:fill="FFFFFF"/>
        </w:rPr>
      </w:pPr>
      <w:r w:rsidRPr="0039682E">
        <w:rPr>
          <w:rFonts w:ascii="Arial" w:eastAsiaTheme="minorEastAsia" w:hAnsi="Arial" w:cs="Arial"/>
          <w:b/>
          <w:color w:val="000000" w:themeColor="text1"/>
          <w:sz w:val="18"/>
          <w:szCs w:val="18"/>
          <w:shd w:val="clear" w:color="auto" w:fill="FFFFFF"/>
        </w:rPr>
        <w:t>[</w:t>
      </w:r>
      <w:r w:rsidR="0053767C">
        <w:rPr>
          <w:rFonts w:ascii="Arial" w:eastAsiaTheme="minorEastAsia" w:hAnsi="Arial" w:cs="Arial"/>
          <w:b/>
          <w:color w:val="000000" w:themeColor="text1"/>
          <w:sz w:val="18"/>
          <w:szCs w:val="18"/>
          <w:shd w:val="clear" w:color="auto" w:fill="FFFFFF"/>
        </w:rPr>
        <w:t>21</w:t>
      </w:r>
      <w:r w:rsidRPr="0039682E">
        <w:rPr>
          <w:rFonts w:ascii="Arial" w:eastAsiaTheme="minorEastAsia" w:hAnsi="Arial" w:cs="Arial"/>
          <w:b/>
          <w:color w:val="000000" w:themeColor="text1"/>
          <w:sz w:val="18"/>
          <w:szCs w:val="18"/>
          <w:shd w:val="clear" w:color="auto" w:fill="FFFFFF"/>
        </w:rPr>
        <w:t>]</w:t>
      </w:r>
    </w:p>
    <w:p w:rsidR="00385B3B" w:rsidRPr="00386062" w:rsidRDefault="00385B3B" w:rsidP="00385B3B">
      <w:pPr>
        <w:pStyle w:val="NormalWeb"/>
        <w:shd w:val="clear" w:color="auto" w:fill="FFFFFF"/>
        <w:spacing w:after="150" w:line="300" w:lineRule="atLeast"/>
        <w:rPr>
          <w:rFonts w:ascii="Arial" w:hAnsi="Arial" w:cs="Arial"/>
          <w:b/>
          <w:color w:val="333333"/>
          <w:sz w:val="22"/>
          <w:szCs w:val="22"/>
          <w:shd w:val="clear" w:color="auto" w:fill="FFFFFF"/>
        </w:rPr>
      </w:pPr>
      <w:r w:rsidRPr="00386062">
        <w:rPr>
          <w:rFonts w:ascii="Arial" w:hAnsi="Arial" w:cs="Arial"/>
          <w:b/>
          <w:color w:val="333333"/>
          <w:sz w:val="22"/>
          <w:szCs w:val="22"/>
          <w:shd w:val="clear" w:color="auto" w:fill="FFFFFF"/>
        </w:rPr>
        <w:lastRenderedPageBreak/>
        <w:t>The Commerce</w:t>
      </w:r>
    </w:p>
    <w:p w:rsidR="00385B3B" w:rsidRPr="00A31594" w:rsidRDefault="00385B3B" w:rsidP="00385B3B">
      <w:pPr>
        <w:pStyle w:val="NormalWeb"/>
        <w:numPr>
          <w:ilvl w:val="0"/>
          <w:numId w:val="10"/>
        </w:numPr>
        <w:shd w:val="clear" w:color="auto" w:fill="FFFFFF"/>
        <w:spacing w:after="150" w:line="300" w:lineRule="atLeast"/>
        <w:rPr>
          <w:rFonts w:ascii="Arial" w:hAnsi="Arial" w:cs="Arial"/>
          <w:color w:val="000000" w:themeColor="text1"/>
          <w:sz w:val="22"/>
          <w:szCs w:val="22"/>
          <w:shd w:val="clear" w:color="auto" w:fill="FFFFFF"/>
        </w:rPr>
      </w:pPr>
      <w:r w:rsidRPr="00A31594">
        <w:rPr>
          <w:rFonts w:ascii="Arial" w:hAnsi="Arial" w:cs="Arial"/>
          <w:color w:val="000000" w:themeColor="text1"/>
          <w:sz w:val="22"/>
          <w:szCs w:val="22"/>
          <w:shd w:val="clear" w:color="auto" w:fill="FFFFFF"/>
        </w:rPr>
        <w:t>Analyze Qualitative and Quantitative Data</w:t>
      </w:r>
    </w:p>
    <w:p w:rsidR="00385B3B" w:rsidRPr="00A31594" w:rsidRDefault="00385B3B" w:rsidP="00385B3B">
      <w:pPr>
        <w:pStyle w:val="NormalWeb"/>
        <w:numPr>
          <w:ilvl w:val="0"/>
          <w:numId w:val="10"/>
        </w:numPr>
        <w:shd w:val="clear" w:color="auto" w:fill="FFFFFF"/>
        <w:spacing w:after="150" w:line="300" w:lineRule="atLeast"/>
        <w:rPr>
          <w:rFonts w:ascii="Arial" w:hAnsi="Arial" w:cs="Arial"/>
          <w:color w:val="000000" w:themeColor="text1"/>
          <w:sz w:val="22"/>
          <w:szCs w:val="22"/>
          <w:shd w:val="clear" w:color="auto" w:fill="FFFFFF"/>
        </w:rPr>
      </w:pPr>
      <w:r w:rsidRPr="00A31594">
        <w:rPr>
          <w:rFonts w:ascii="Arial" w:hAnsi="Arial" w:cs="Arial"/>
          <w:color w:val="000000" w:themeColor="text1"/>
          <w:sz w:val="22"/>
          <w:szCs w:val="22"/>
          <w:shd w:val="clear" w:color="auto" w:fill="FFFFFF"/>
        </w:rPr>
        <w:t>Understand Consumer Behavior</w:t>
      </w:r>
    </w:p>
    <w:p w:rsidR="00385B3B" w:rsidRPr="00A31594" w:rsidRDefault="00385B3B" w:rsidP="00385B3B">
      <w:pPr>
        <w:pStyle w:val="NormalWeb"/>
        <w:numPr>
          <w:ilvl w:val="0"/>
          <w:numId w:val="10"/>
        </w:numPr>
        <w:shd w:val="clear" w:color="auto" w:fill="FFFFFF"/>
        <w:spacing w:after="150" w:line="300" w:lineRule="atLeast"/>
        <w:rPr>
          <w:rFonts w:ascii="Arial" w:hAnsi="Arial" w:cs="Arial"/>
          <w:color w:val="000000" w:themeColor="text1"/>
          <w:sz w:val="22"/>
          <w:szCs w:val="22"/>
          <w:shd w:val="clear" w:color="auto" w:fill="FFFFFF"/>
        </w:rPr>
      </w:pPr>
      <w:r w:rsidRPr="00A31594">
        <w:rPr>
          <w:rFonts w:ascii="Arial" w:hAnsi="Arial" w:cs="Arial"/>
          <w:color w:val="000000" w:themeColor="text1"/>
          <w:sz w:val="22"/>
          <w:szCs w:val="22"/>
          <w:shd w:val="clear" w:color="auto" w:fill="FFFFFF"/>
        </w:rPr>
        <w:t>Target Marketing or Market Targeting</w:t>
      </w:r>
    </w:p>
    <w:p w:rsidR="00385B3B" w:rsidRPr="00A31594" w:rsidRDefault="00385B3B" w:rsidP="00385B3B">
      <w:pPr>
        <w:pStyle w:val="NormalWeb"/>
        <w:numPr>
          <w:ilvl w:val="0"/>
          <w:numId w:val="10"/>
        </w:numPr>
        <w:shd w:val="clear" w:color="auto" w:fill="FFFFFF"/>
        <w:spacing w:after="150" w:line="300" w:lineRule="atLeast"/>
        <w:rPr>
          <w:rFonts w:ascii="Arial" w:hAnsi="Arial" w:cs="Arial"/>
          <w:color w:val="000000" w:themeColor="text1"/>
          <w:sz w:val="22"/>
          <w:szCs w:val="22"/>
          <w:shd w:val="clear" w:color="auto" w:fill="FFFFFF"/>
        </w:rPr>
      </w:pPr>
      <w:r w:rsidRPr="00A31594">
        <w:rPr>
          <w:rFonts w:ascii="Arial" w:hAnsi="Arial" w:cs="Arial"/>
          <w:color w:val="000000" w:themeColor="text1"/>
          <w:sz w:val="22"/>
          <w:szCs w:val="22"/>
          <w:shd w:val="clear" w:color="auto" w:fill="FFFFFF"/>
        </w:rPr>
        <w:t>Understand the target market</w:t>
      </w:r>
    </w:p>
    <w:p w:rsidR="002D5717" w:rsidRPr="0039682E" w:rsidRDefault="00385B3B" w:rsidP="0039682E">
      <w:pPr>
        <w:pStyle w:val="NormalWeb"/>
        <w:numPr>
          <w:ilvl w:val="0"/>
          <w:numId w:val="10"/>
        </w:numPr>
        <w:shd w:val="clear" w:color="auto" w:fill="FFFFFF"/>
        <w:spacing w:after="150" w:line="300" w:lineRule="atLeast"/>
        <w:rPr>
          <w:rFonts w:ascii="Arial" w:hAnsi="Arial" w:cs="Arial"/>
          <w:color w:val="000000" w:themeColor="text1"/>
          <w:sz w:val="22"/>
          <w:szCs w:val="22"/>
          <w:shd w:val="clear" w:color="auto" w:fill="FFFFFF"/>
        </w:rPr>
      </w:pPr>
      <w:r w:rsidRPr="00A31594">
        <w:rPr>
          <w:rFonts w:ascii="Arial" w:hAnsi="Arial" w:cs="Arial"/>
          <w:color w:val="000000" w:themeColor="text1"/>
          <w:sz w:val="22"/>
          <w:szCs w:val="22"/>
          <w:shd w:val="clear" w:color="auto" w:fill="FFFFFF"/>
        </w:rPr>
        <w:t>Make Business Decision based on Data, Survey and Fact</w:t>
      </w:r>
      <w:r w:rsidRPr="00A31594">
        <w:rPr>
          <w:rFonts w:ascii="Arial" w:hAnsi="Arial" w:cs="Arial"/>
          <w:b/>
          <w:color w:val="000000" w:themeColor="text1"/>
          <w:sz w:val="22"/>
          <w:szCs w:val="22"/>
          <w:shd w:val="clear" w:color="auto" w:fill="FFFFFF"/>
        </w:rPr>
        <w:t>s</w:t>
      </w:r>
    </w:p>
    <w:p w:rsidR="00CB172F" w:rsidRPr="00386062" w:rsidRDefault="00CB6737" w:rsidP="00372CED">
      <w:pPr>
        <w:pStyle w:val="NormalWeb"/>
        <w:shd w:val="clear" w:color="auto" w:fill="FFFFFF"/>
        <w:spacing w:before="0" w:beforeAutospacing="0" w:after="150" w:afterAutospacing="0" w:line="300" w:lineRule="atLeast"/>
        <w:rPr>
          <w:rFonts w:ascii="Arial" w:eastAsiaTheme="minorEastAsia" w:hAnsi="Arial" w:cs="Arial"/>
          <w:b/>
          <w:color w:val="333333"/>
          <w:sz w:val="22"/>
          <w:szCs w:val="22"/>
          <w:shd w:val="clear" w:color="auto" w:fill="FFFFFF"/>
        </w:rPr>
      </w:pPr>
      <w:r w:rsidRPr="00386062">
        <w:rPr>
          <w:rFonts w:ascii="Arial" w:eastAsiaTheme="minorEastAsia" w:hAnsi="Arial" w:cs="Arial"/>
          <w:b/>
          <w:color w:val="333333"/>
          <w:sz w:val="22"/>
          <w:szCs w:val="22"/>
          <w:shd w:val="clear" w:color="auto" w:fill="FFFFFF"/>
        </w:rPr>
        <w:t>Web Marketing Fields</w:t>
      </w:r>
    </w:p>
    <w:p w:rsidR="00CB6737" w:rsidRPr="00A31594" w:rsidRDefault="00CB6737" w:rsidP="00CB6737">
      <w:pPr>
        <w:pStyle w:val="NormalWeb"/>
        <w:shd w:val="clear" w:color="auto" w:fill="FFFFFF"/>
        <w:spacing w:before="0" w:beforeAutospacing="0" w:after="150" w:afterAutospacing="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3 major tactics:</w:t>
      </w:r>
    </w:p>
    <w:p w:rsidR="00CB6737" w:rsidRPr="00A31594" w:rsidRDefault="00CB6737" w:rsidP="00CB6737">
      <w:pPr>
        <w:pStyle w:val="NormalWeb"/>
        <w:shd w:val="clear" w:color="auto" w:fill="FFFFFF"/>
        <w:spacing w:before="0" w:beforeAutospacing="0" w:after="150" w:afterAutospacing="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1. SEO (Search Engine Optimization)</w:t>
      </w:r>
    </w:p>
    <w:p w:rsidR="00CB6737" w:rsidRPr="00A31594" w:rsidRDefault="00CB6737" w:rsidP="00CB6737">
      <w:pPr>
        <w:pStyle w:val="NormalWeb"/>
        <w:shd w:val="clear" w:color="auto" w:fill="FFFFFF"/>
        <w:spacing w:before="0" w:beforeAutospacing="0" w:after="150" w:afterAutospacing="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 xml:space="preserve">2. PPC (Pay </w:t>
      </w:r>
      <w:proofErr w:type="gramStart"/>
      <w:r w:rsidRPr="00A31594">
        <w:rPr>
          <w:rFonts w:ascii="Arial" w:eastAsiaTheme="minorEastAsia" w:hAnsi="Arial" w:cs="Arial"/>
          <w:color w:val="000000" w:themeColor="text1"/>
          <w:sz w:val="22"/>
          <w:szCs w:val="22"/>
          <w:shd w:val="clear" w:color="auto" w:fill="FFFFFF"/>
        </w:rPr>
        <w:t>Per</w:t>
      </w:r>
      <w:proofErr w:type="gramEnd"/>
      <w:r w:rsidRPr="00A31594">
        <w:rPr>
          <w:rFonts w:ascii="Arial" w:eastAsiaTheme="minorEastAsia" w:hAnsi="Arial" w:cs="Arial"/>
          <w:color w:val="000000" w:themeColor="text1"/>
          <w:sz w:val="22"/>
          <w:szCs w:val="22"/>
          <w:shd w:val="clear" w:color="auto" w:fill="FFFFFF"/>
        </w:rPr>
        <w:t xml:space="preserve"> Click)</w:t>
      </w:r>
    </w:p>
    <w:p w:rsidR="00CB6737" w:rsidRDefault="00CB6737" w:rsidP="00372CED">
      <w:pPr>
        <w:pStyle w:val="NormalWeb"/>
        <w:shd w:val="clear" w:color="auto" w:fill="FFFFFF"/>
        <w:spacing w:before="0" w:beforeAutospacing="0" w:after="150" w:afterAutospacing="0" w:line="300" w:lineRule="atLeast"/>
        <w:rPr>
          <w:rFonts w:ascii="Arial" w:eastAsiaTheme="minorEastAsia" w:hAnsi="Arial" w:cs="Arial"/>
          <w:color w:val="000000" w:themeColor="text1"/>
          <w:sz w:val="22"/>
          <w:szCs w:val="22"/>
          <w:shd w:val="clear" w:color="auto" w:fill="FFFFFF"/>
        </w:rPr>
      </w:pPr>
      <w:r w:rsidRPr="00A31594">
        <w:rPr>
          <w:rFonts w:ascii="Arial" w:eastAsiaTheme="minorEastAsia" w:hAnsi="Arial" w:cs="Arial"/>
          <w:color w:val="000000" w:themeColor="text1"/>
          <w:sz w:val="22"/>
          <w:szCs w:val="22"/>
          <w:shd w:val="clear" w:color="auto" w:fill="FFFFFF"/>
        </w:rPr>
        <w:t>3. SMM (Social Media Marketin</w:t>
      </w:r>
      <w:r w:rsidR="00D37A67" w:rsidRPr="00A31594">
        <w:rPr>
          <w:rFonts w:ascii="Arial" w:eastAsiaTheme="minorEastAsia" w:hAnsi="Arial" w:cs="Arial"/>
          <w:color w:val="000000" w:themeColor="text1"/>
          <w:sz w:val="22"/>
          <w:szCs w:val="22"/>
          <w:shd w:val="clear" w:color="auto" w:fill="FFFFFF"/>
        </w:rPr>
        <w:t>g</w:t>
      </w:r>
    </w:p>
    <w:p w:rsidR="00FE5912" w:rsidRDefault="00FE5912" w:rsidP="00A31594">
      <w:pPr>
        <w:pStyle w:val="NormalWeb"/>
        <w:shd w:val="clear" w:color="auto" w:fill="FFFFFF"/>
        <w:spacing w:before="0" w:beforeAutospacing="0" w:after="150" w:afterAutospacing="0" w:line="300" w:lineRule="atLeast"/>
        <w:rPr>
          <w:rFonts w:ascii="Arial" w:hAnsi="Arial" w:cs="Arial"/>
          <w:b/>
          <w:bCs/>
          <w:color w:val="3F3F3F"/>
          <w:sz w:val="22"/>
          <w:szCs w:val="22"/>
        </w:rPr>
      </w:pPr>
    </w:p>
    <w:p w:rsidR="00A31594" w:rsidRPr="00386062" w:rsidRDefault="00A31594" w:rsidP="00A31594">
      <w:pPr>
        <w:pStyle w:val="NormalWeb"/>
        <w:shd w:val="clear" w:color="auto" w:fill="FFFFFF"/>
        <w:spacing w:before="0" w:beforeAutospacing="0" w:after="150" w:afterAutospacing="0" w:line="300" w:lineRule="atLeast"/>
        <w:rPr>
          <w:rFonts w:ascii="Arial" w:hAnsi="Arial" w:cs="Arial"/>
          <w:b/>
          <w:bCs/>
          <w:color w:val="3F3F3F"/>
          <w:sz w:val="22"/>
          <w:szCs w:val="22"/>
        </w:rPr>
      </w:pPr>
      <w:r w:rsidRPr="00386062">
        <w:rPr>
          <w:rFonts w:ascii="Arial" w:hAnsi="Arial" w:cs="Arial"/>
          <w:b/>
          <w:bCs/>
          <w:color w:val="3F3F3F"/>
          <w:sz w:val="22"/>
          <w:szCs w:val="22"/>
        </w:rPr>
        <w:t>Careers in Internet Marketing</w:t>
      </w:r>
    </w:p>
    <w:p w:rsidR="00A31594" w:rsidRDefault="00A31594" w:rsidP="00A31594">
      <w:pPr>
        <w:pStyle w:val="NormalWeb"/>
        <w:shd w:val="clear" w:color="auto" w:fill="FFFFFF"/>
        <w:spacing w:before="0" w:beforeAutospacing="0" w:after="150" w:afterAutospacing="0" w:line="300" w:lineRule="atLeast"/>
        <w:rPr>
          <w:rFonts w:ascii="Helvetica" w:hAnsi="Helvetica"/>
          <w:b/>
          <w:bCs/>
          <w:color w:val="3F3F3F"/>
          <w:sz w:val="21"/>
          <w:szCs w:val="21"/>
        </w:rPr>
      </w:pP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Email Marketer</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SEO Consultant</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PPC Consultant</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 xml:space="preserve">SMM Consultant </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Business Analysts</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 xml:space="preserve">Ad </w:t>
      </w:r>
      <w:proofErr w:type="spellStart"/>
      <w:r w:rsidRPr="00A31594">
        <w:rPr>
          <w:rFonts w:ascii="Arial" w:hAnsi="Arial" w:cs="Arial"/>
          <w:bCs/>
          <w:color w:val="000000" w:themeColor="text1"/>
          <w:sz w:val="22"/>
          <w:szCs w:val="22"/>
        </w:rPr>
        <w:t>Creatives</w:t>
      </w:r>
      <w:proofErr w:type="spellEnd"/>
      <w:r w:rsidRPr="00A31594">
        <w:rPr>
          <w:rFonts w:ascii="Arial" w:hAnsi="Arial" w:cs="Arial"/>
          <w:bCs/>
          <w:color w:val="000000" w:themeColor="text1"/>
          <w:sz w:val="22"/>
          <w:szCs w:val="22"/>
        </w:rPr>
        <w:t xml:space="preserve"> Designers</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Traffic Analyst</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Bloggers</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Content Developer</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Content Marketer</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Journalists</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Web Marketing Engineers</w:t>
      </w:r>
    </w:p>
    <w:p w:rsidR="00A31594" w:rsidRPr="00A31594" w:rsidRDefault="00A31594" w:rsidP="00C9470D">
      <w:pPr>
        <w:pStyle w:val="NormalWeb"/>
        <w:numPr>
          <w:ilvl w:val="0"/>
          <w:numId w:val="3"/>
        </w:numPr>
        <w:shd w:val="clear" w:color="auto" w:fill="FFFFFF"/>
        <w:spacing w:before="0" w:beforeAutospacing="0" w:after="150" w:line="360" w:lineRule="auto"/>
        <w:rPr>
          <w:rFonts w:ascii="Arial" w:hAnsi="Arial" w:cs="Arial"/>
          <w:bCs/>
          <w:color w:val="000000" w:themeColor="text1"/>
          <w:sz w:val="22"/>
          <w:szCs w:val="22"/>
        </w:rPr>
      </w:pPr>
      <w:r w:rsidRPr="00A31594">
        <w:rPr>
          <w:rFonts w:ascii="Arial" w:hAnsi="Arial" w:cs="Arial"/>
          <w:bCs/>
          <w:color w:val="000000" w:themeColor="text1"/>
          <w:sz w:val="22"/>
          <w:szCs w:val="22"/>
        </w:rPr>
        <w:t xml:space="preserve">PR Specialist </w:t>
      </w:r>
    </w:p>
    <w:p w:rsidR="00A31594" w:rsidRDefault="00C9470D" w:rsidP="00C9470D">
      <w:pPr>
        <w:spacing w:line="360" w:lineRule="auto"/>
        <w:rPr>
          <w:rFonts w:ascii="Arial" w:hAnsi="Arial" w:cs="Arial"/>
        </w:rPr>
      </w:pPr>
      <w:r>
        <w:rPr>
          <w:rFonts w:ascii="Arial" w:hAnsi="Arial" w:cs="Arial"/>
        </w:rPr>
        <w:t xml:space="preserve"> </w:t>
      </w:r>
    </w:p>
    <w:p w:rsidR="00FE5912" w:rsidRDefault="00FE5912" w:rsidP="00C9470D">
      <w:pPr>
        <w:spacing w:line="360" w:lineRule="auto"/>
        <w:rPr>
          <w:rFonts w:ascii="Arial" w:hAnsi="Arial" w:cs="Arial"/>
        </w:rPr>
      </w:pPr>
    </w:p>
    <w:p w:rsidR="00FE5912" w:rsidRPr="0039682E" w:rsidRDefault="0039682E" w:rsidP="00C9470D">
      <w:pPr>
        <w:spacing w:line="360" w:lineRule="auto"/>
        <w:rPr>
          <w:rFonts w:ascii="Arial" w:hAnsi="Arial" w:cs="Arial"/>
          <w:b/>
          <w:sz w:val="18"/>
          <w:szCs w:val="18"/>
        </w:rPr>
      </w:pPr>
      <w:r w:rsidRPr="0039682E">
        <w:rPr>
          <w:rFonts w:ascii="Arial" w:hAnsi="Arial" w:cs="Arial"/>
          <w:b/>
          <w:sz w:val="18"/>
          <w:szCs w:val="18"/>
        </w:rPr>
        <w:t>[</w:t>
      </w:r>
      <w:r w:rsidR="0053767C">
        <w:rPr>
          <w:rFonts w:ascii="Arial" w:hAnsi="Arial" w:cs="Arial"/>
          <w:b/>
          <w:sz w:val="18"/>
          <w:szCs w:val="18"/>
        </w:rPr>
        <w:t>22</w:t>
      </w:r>
      <w:r w:rsidRPr="0039682E">
        <w:rPr>
          <w:rFonts w:ascii="Arial" w:hAnsi="Arial" w:cs="Arial"/>
          <w:b/>
          <w:sz w:val="18"/>
          <w:szCs w:val="18"/>
        </w:rPr>
        <w:t>]</w:t>
      </w:r>
    </w:p>
    <w:p w:rsidR="00FE5912" w:rsidRDefault="00FE5912" w:rsidP="00C9470D">
      <w:pPr>
        <w:spacing w:line="360" w:lineRule="auto"/>
        <w:rPr>
          <w:rFonts w:ascii="Arial" w:hAnsi="Arial" w:cs="Arial"/>
        </w:rPr>
      </w:pPr>
    </w:p>
    <w:p w:rsidR="00386062" w:rsidRDefault="00CB6737" w:rsidP="00372CED">
      <w:pPr>
        <w:pStyle w:val="NormalWeb"/>
        <w:shd w:val="clear" w:color="auto" w:fill="FFFFFF"/>
        <w:spacing w:before="0" w:beforeAutospacing="0" w:after="150" w:afterAutospacing="0" w:line="300" w:lineRule="atLeast"/>
        <w:rPr>
          <w:rFonts w:ascii="Arial" w:hAnsi="Arial" w:cs="Arial"/>
          <w:b/>
          <w:bCs/>
          <w:color w:val="3F3F3F"/>
          <w:sz w:val="22"/>
          <w:szCs w:val="22"/>
        </w:rPr>
      </w:pPr>
      <w:r w:rsidRPr="00386062">
        <w:rPr>
          <w:rFonts w:ascii="Arial" w:hAnsi="Arial" w:cs="Arial"/>
          <w:b/>
          <w:bCs/>
          <w:noProof/>
          <w:color w:val="3F3F3F"/>
          <w:sz w:val="22"/>
          <w:szCs w:val="22"/>
          <w:lang w:val="en-GB" w:eastAsia="en-GB"/>
        </w:rPr>
        <w:drawing>
          <wp:inline distT="0" distB="0" distL="0" distR="0">
            <wp:extent cx="4467225" cy="68484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42" cstate="print"/>
                    <a:srcRect/>
                    <a:stretch>
                      <a:fillRect/>
                    </a:stretch>
                  </pic:blipFill>
                  <pic:spPr bwMode="auto">
                    <a:xfrm>
                      <a:off x="0" y="0"/>
                      <a:ext cx="4467225" cy="6848475"/>
                    </a:xfrm>
                    <a:prstGeom prst="rect">
                      <a:avLst/>
                    </a:prstGeom>
                    <a:noFill/>
                    <a:ln w="9525">
                      <a:noFill/>
                      <a:miter lim="800000"/>
                      <a:headEnd/>
                      <a:tailEnd/>
                    </a:ln>
                  </pic:spPr>
                </pic:pic>
              </a:graphicData>
            </a:graphic>
          </wp:inline>
        </w:drawing>
      </w:r>
    </w:p>
    <w:p w:rsidR="00645C34" w:rsidRPr="0039682E" w:rsidRDefault="0053767C" w:rsidP="00372CED">
      <w:pPr>
        <w:pStyle w:val="NormalWeb"/>
        <w:shd w:val="clear" w:color="auto" w:fill="FFFFFF"/>
        <w:spacing w:before="0" w:beforeAutospacing="0" w:after="150" w:afterAutospacing="0" w:line="300" w:lineRule="atLeast"/>
        <w:rPr>
          <w:rFonts w:ascii="Arial" w:hAnsi="Arial" w:cs="Arial"/>
          <w:b/>
          <w:bCs/>
          <w:color w:val="3F3F3F"/>
          <w:sz w:val="18"/>
          <w:szCs w:val="18"/>
        </w:rPr>
      </w:pPr>
      <w:r>
        <w:rPr>
          <w:rFonts w:ascii="Arial" w:hAnsi="Arial" w:cs="Arial"/>
          <w:b/>
          <w:bCs/>
          <w:color w:val="3F3F3F"/>
          <w:sz w:val="18"/>
          <w:szCs w:val="18"/>
        </w:rPr>
        <w:t>[23</w:t>
      </w:r>
      <w:r w:rsidR="00FE5912" w:rsidRPr="0039682E">
        <w:rPr>
          <w:rFonts w:ascii="Arial" w:hAnsi="Arial" w:cs="Arial"/>
          <w:b/>
          <w:bCs/>
          <w:color w:val="3F3F3F"/>
          <w:sz w:val="18"/>
          <w:szCs w:val="18"/>
        </w:rPr>
        <w:t>]</w:t>
      </w:r>
    </w:p>
    <w:p w:rsidR="002D5717" w:rsidRDefault="002D5717" w:rsidP="00372CED">
      <w:pPr>
        <w:pStyle w:val="NormalWeb"/>
        <w:shd w:val="clear" w:color="auto" w:fill="FFFFFF"/>
        <w:spacing w:before="0" w:beforeAutospacing="0" w:after="150" w:afterAutospacing="0" w:line="300" w:lineRule="atLeast"/>
        <w:rPr>
          <w:rFonts w:ascii="Arial" w:hAnsi="Arial" w:cs="Arial"/>
          <w:b/>
          <w:bCs/>
          <w:color w:val="3F3F3F"/>
          <w:sz w:val="22"/>
          <w:szCs w:val="22"/>
        </w:rPr>
      </w:pPr>
    </w:p>
    <w:p w:rsidR="002D5717" w:rsidRDefault="002D5717" w:rsidP="00372CED">
      <w:pPr>
        <w:pStyle w:val="NormalWeb"/>
        <w:shd w:val="clear" w:color="auto" w:fill="FFFFFF"/>
        <w:spacing w:before="0" w:beforeAutospacing="0" w:after="150" w:afterAutospacing="0" w:line="300" w:lineRule="atLeast"/>
        <w:rPr>
          <w:rFonts w:ascii="Arial" w:hAnsi="Arial" w:cs="Arial"/>
          <w:b/>
          <w:bCs/>
          <w:color w:val="3F3F3F"/>
          <w:sz w:val="22"/>
          <w:szCs w:val="22"/>
        </w:rPr>
      </w:pPr>
    </w:p>
    <w:p w:rsidR="00CB6737" w:rsidRPr="00386062" w:rsidRDefault="00CB6737" w:rsidP="00372CED">
      <w:pPr>
        <w:pStyle w:val="NormalWeb"/>
        <w:shd w:val="clear" w:color="auto" w:fill="FFFFFF"/>
        <w:spacing w:before="0" w:beforeAutospacing="0" w:after="150" w:afterAutospacing="0" w:line="300" w:lineRule="atLeast"/>
        <w:rPr>
          <w:rFonts w:ascii="Arial" w:hAnsi="Arial" w:cs="Arial"/>
          <w:b/>
          <w:bCs/>
          <w:color w:val="3F3F3F"/>
          <w:sz w:val="22"/>
          <w:szCs w:val="22"/>
        </w:rPr>
      </w:pPr>
      <w:r w:rsidRPr="00386062">
        <w:rPr>
          <w:rFonts w:ascii="Arial" w:hAnsi="Arial" w:cs="Arial"/>
          <w:b/>
          <w:bCs/>
          <w:color w:val="3F3F3F"/>
          <w:sz w:val="22"/>
          <w:szCs w:val="22"/>
        </w:rPr>
        <w:lastRenderedPageBreak/>
        <w:t>Businesses with Internet Marketing</w:t>
      </w:r>
    </w:p>
    <w:p w:rsidR="00CB6737" w:rsidRPr="00386062" w:rsidRDefault="00CB6737" w:rsidP="00372CED">
      <w:pPr>
        <w:pStyle w:val="NormalWeb"/>
        <w:shd w:val="clear" w:color="auto" w:fill="FFFFFF"/>
        <w:spacing w:before="0" w:beforeAutospacing="0" w:after="150" w:afterAutospacing="0" w:line="300" w:lineRule="atLeast"/>
        <w:rPr>
          <w:rFonts w:ascii="Arial" w:hAnsi="Arial" w:cs="Arial"/>
          <w:b/>
          <w:bCs/>
          <w:color w:val="3F3F3F"/>
          <w:sz w:val="22"/>
          <w:szCs w:val="22"/>
        </w:rPr>
      </w:pP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Product and Service Sales</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Site Farming</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Brand Farming</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Affiliate Marketing</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Blogging</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Content Marketing</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 xml:space="preserve">PR Agency </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Traffic Exchange</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Content Media</w:t>
      </w:r>
    </w:p>
    <w:p w:rsidR="000E62D8" w:rsidRPr="00A31594" w:rsidRDefault="009D16E7" w:rsidP="00CB6737">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Strategic Sponsorship</w:t>
      </w:r>
    </w:p>
    <w:p w:rsidR="00E647D6" w:rsidRPr="00A31594" w:rsidRDefault="009D16E7" w:rsidP="009E2556">
      <w:pPr>
        <w:numPr>
          <w:ilvl w:val="0"/>
          <w:numId w:val="5"/>
        </w:numPr>
        <w:rPr>
          <w:rFonts w:ascii="Arial" w:hAnsi="Arial" w:cs="Arial"/>
          <w:color w:val="000000" w:themeColor="text1"/>
          <w:shd w:val="clear" w:color="auto" w:fill="FFFFFF"/>
        </w:rPr>
      </w:pPr>
      <w:r w:rsidRPr="00A31594">
        <w:rPr>
          <w:rFonts w:ascii="Arial" w:hAnsi="Arial" w:cs="Arial"/>
          <w:color w:val="000000" w:themeColor="text1"/>
          <w:shd w:val="clear" w:color="auto" w:fill="FFFFFF"/>
        </w:rPr>
        <w:t xml:space="preserve">Training, Workshops, and Seminars </w:t>
      </w:r>
    </w:p>
    <w:p w:rsidR="00E647D6" w:rsidRDefault="00665675">
      <w:pPr>
        <w:rPr>
          <w:rFonts w:ascii="Arial" w:hAnsi="Arial" w:cs="Arial"/>
          <w:b/>
          <w:color w:val="333333"/>
          <w:shd w:val="clear" w:color="auto" w:fill="FFFFFF"/>
        </w:rPr>
      </w:pPr>
      <w:r w:rsidRPr="00665675">
        <w:rPr>
          <w:rFonts w:ascii="Arial" w:hAnsi="Arial" w:cs="Arial"/>
          <w:b/>
          <w:color w:val="333333"/>
          <w:shd w:val="clear" w:color="auto" w:fill="FFFFFF"/>
        </w:rPr>
        <w:t>Case Study From Creative IT</w:t>
      </w:r>
      <w:r>
        <w:rPr>
          <w:rFonts w:ascii="Arial" w:hAnsi="Arial" w:cs="Arial"/>
          <w:b/>
          <w:color w:val="333333"/>
          <w:shd w:val="clear" w:color="auto" w:fill="FFFFFF"/>
        </w:rPr>
        <w:t>:</w:t>
      </w:r>
      <w:r w:rsidR="00D20F38">
        <w:rPr>
          <w:rFonts w:ascii="Arial" w:hAnsi="Arial" w:cs="Arial"/>
          <w:b/>
          <w:color w:val="333333"/>
          <w:shd w:val="clear" w:color="auto" w:fill="FFFFFF"/>
        </w:rPr>
        <w:t xml:space="preserve"> Stride </w:t>
      </w:r>
      <w:r w:rsidR="00082F0C">
        <w:rPr>
          <w:rFonts w:ascii="Arial" w:hAnsi="Arial" w:cs="Arial"/>
          <w:b/>
          <w:color w:val="333333"/>
          <w:shd w:val="clear" w:color="auto" w:fill="FFFFFF"/>
        </w:rPr>
        <w:t>towards</w:t>
      </w:r>
      <w:r w:rsidR="00D20F38">
        <w:rPr>
          <w:rFonts w:ascii="Arial" w:hAnsi="Arial" w:cs="Arial"/>
          <w:b/>
          <w:color w:val="333333"/>
          <w:shd w:val="clear" w:color="auto" w:fill="FFFFFF"/>
        </w:rPr>
        <w:t xml:space="preserve"> Promoting Deaf and Sign Language Users Youth</w:t>
      </w:r>
    </w:p>
    <w:p w:rsidR="00D20F38" w:rsidRPr="00A31594" w:rsidRDefault="00D20F38" w:rsidP="00D20F38">
      <w:pPr>
        <w:spacing w:line="360" w:lineRule="auto"/>
        <w:rPr>
          <w:rFonts w:ascii="Arial" w:hAnsi="Arial" w:cs="Arial"/>
          <w:b/>
          <w:color w:val="000000" w:themeColor="text1"/>
          <w:shd w:val="clear" w:color="auto" w:fill="FFFFFF"/>
        </w:rPr>
      </w:pPr>
      <w:r w:rsidRPr="00A31594">
        <w:rPr>
          <w:rFonts w:ascii="Arial" w:hAnsi="Arial" w:cs="Arial"/>
          <w:iCs/>
          <w:color w:val="000000" w:themeColor="text1"/>
          <w:shd w:val="clear" w:color="auto" w:fill="FFFFFF"/>
        </w:rPr>
        <w:t>Creative IT Ltd. is serving clients since 2009 with Software development, Web design and development, Network design &amp; installation, IT security management services including provides various kind of IT based professional training. Creative IT Ltd. is renowned for innovative concepts, integrity of quality of workmanship. They have started promoting deaf and sign language users from 2015 on the basis of employment.</w:t>
      </w:r>
    </w:p>
    <w:p w:rsidR="00982D60" w:rsidRDefault="00982D60" w:rsidP="00D20F38">
      <w:pPr>
        <w:spacing w:line="360" w:lineRule="auto"/>
        <w:rPr>
          <w:rFonts w:ascii="Arial" w:hAnsi="Arial" w:cs="Arial"/>
        </w:rPr>
      </w:pPr>
    </w:p>
    <w:p w:rsidR="00982D60" w:rsidRDefault="00982D60" w:rsidP="00D20F38">
      <w:pPr>
        <w:spacing w:line="360" w:lineRule="auto"/>
        <w:rPr>
          <w:rFonts w:ascii="Arial" w:hAnsi="Arial" w:cs="Arial"/>
        </w:rPr>
      </w:pPr>
    </w:p>
    <w:p w:rsidR="00982D60" w:rsidRDefault="00982D60" w:rsidP="00D20F38">
      <w:pPr>
        <w:spacing w:line="360" w:lineRule="auto"/>
        <w:rPr>
          <w:rFonts w:ascii="Arial" w:hAnsi="Arial" w:cs="Arial"/>
        </w:rPr>
      </w:pPr>
    </w:p>
    <w:p w:rsidR="00982D60" w:rsidRDefault="00982D60" w:rsidP="00D20F38">
      <w:pPr>
        <w:spacing w:line="360" w:lineRule="auto"/>
        <w:rPr>
          <w:rFonts w:ascii="Arial" w:hAnsi="Arial" w:cs="Arial"/>
        </w:rPr>
      </w:pPr>
    </w:p>
    <w:p w:rsidR="00982D60" w:rsidRDefault="00982D60" w:rsidP="00D20F38">
      <w:pPr>
        <w:spacing w:line="360" w:lineRule="auto"/>
        <w:rPr>
          <w:rFonts w:ascii="Arial" w:hAnsi="Arial" w:cs="Arial"/>
        </w:rPr>
      </w:pPr>
    </w:p>
    <w:p w:rsidR="00982D60" w:rsidRDefault="00982D60" w:rsidP="00D20F38">
      <w:pPr>
        <w:spacing w:line="360" w:lineRule="auto"/>
        <w:rPr>
          <w:rFonts w:ascii="Arial" w:hAnsi="Arial" w:cs="Arial"/>
        </w:rPr>
      </w:pPr>
    </w:p>
    <w:p w:rsidR="00982D60" w:rsidRPr="0039682E" w:rsidRDefault="0053767C" w:rsidP="00D20F38">
      <w:pPr>
        <w:spacing w:line="360" w:lineRule="auto"/>
        <w:rPr>
          <w:rFonts w:ascii="Arial" w:hAnsi="Arial" w:cs="Arial"/>
          <w:b/>
          <w:sz w:val="18"/>
          <w:szCs w:val="18"/>
        </w:rPr>
      </w:pPr>
      <w:r>
        <w:rPr>
          <w:rFonts w:ascii="Arial" w:hAnsi="Arial" w:cs="Arial"/>
          <w:b/>
          <w:sz w:val="18"/>
          <w:szCs w:val="18"/>
        </w:rPr>
        <w:t>[24</w:t>
      </w:r>
      <w:r w:rsidR="00FE5912" w:rsidRPr="0039682E">
        <w:rPr>
          <w:rFonts w:ascii="Arial" w:hAnsi="Arial" w:cs="Arial"/>
          <w:b/>
          <w:sz w:val="18"/>
          <w:szCs w:val="18"/>
        </w:rPr>
        <w:t>]</w:t>
      </w:r>
    </w:p>
    <w:tbl>
      <w:tblPr>
        <w:tblStyle w:val="TableGrid"/>
        <w:tblW w:w="0" w:type="auto"/>
        <w:tblLook w:val="04A0" w:firstRow="1" w:lastRow="0" w:firstColumn="1" w:lastColumn="0" w:noHBand="0" w:noVBand="1"/>
      </w:tblPr>
      <w:tblGrid>
        <w:gridCol w:w="9576"/>
      </w:tblGrid>
      <w:tr w:rsidR="00BE6BE6" w:rsidTr="00BE6BE6">
        <w:tc>
          <w:tcPr>
            <w:tcW w:w="9576" w:type="dxa"/>
          </w:tcPr>
          <w:p w:rsidR="00BE6BE6" w:rsidRPr="00BE6BE6" w:rsidRDefault="00BE6BE6" w:rsidP="00BE6BE6">
            <w:pPr>
              <w:spacing w:line="360" w:lineRule="auto"/>
              <w:rPr>
                <w:rFonts w:ascii="Arial" w:hAnsi="Arial" w:cs="Arial"/>
                <w:b/>
              </w:rPr>
            </w:pPr>
            <w:r w:rsidRPr="00BE6BE6">
              <w:rPr>
                <w:rFonts w:ascii="Arial" w:hAnsi="Arial" w:cs="Arial"/>
                <w:b/>
              </w:rPr>
              <w:lastRenderedPageBreak/>
              <w:t>Case Study of Creative IT</w:t>
            </w:r>
          </w:p>
          <w:p w:rsidR="00BE6BE6" w:rsidRPr="00C65514" w:rsidRDefault="00BE6BE6" w:rsidP="00BE6BE6">
            <w:pPr>
              <w:spacing w:line="360" w:lineRule="auto"/>
              <w:rPr>
                <w:rFonts w:ascii="Arial" w:hAnsi="Arial" w:cs="Arial"/>
              </w:rPr>
            </w:pPr>
            <w:r w:rsidRPr="00C65514">
              <w:rPr>
                <w:rFonts w:ascii="Arial" w:hAnsi="Arial" w:cs="Arial"/>
              </w:rPr>
              <w:t>1.</w:t>
            </w:r>
            <w:r>
              <w:rPr>
                <w:rFonts w:ascii="Arial" w:hAnsi="Arial" w:cs="Arial"/>
              </w:rPr>
              <w:t xml:space="preserve"> </w:t>
            </w:r>
            <w:r w:rsidRPr="00D52C18">
              <w:rPr>
                <w:rFonts w:ascii="Arial" w:hAnsi="Arial" w:cs="Arial"/>
                <w:b/>
              </w:rPr>
              <w:t>Project Name</w:t>
            </w:r>
            <w:r>
              <w:rPr>
                <w:rFonts w:ascii="Arial" w:hAnsi="Arial" w:cs="Arial"/>
              </w:rPr>
              <w:t>: Graphics Designing in Outsourcing</w:t>
            </w:r>
          </w:p>
          <w:p w:rsidR="00BE6BE6" w:rsidRPr="00C65514" w:rsidRDefault="00BE6BE6" w:rsidP="00BE6BE6">
            <w:pPr>
              <w:spacing w:line="360" w:lineRule="auto"/>
              <w:rPr>
                <w:rFonts w:ascii="Arial" w:hAnsi="Arial" w:cs="Arial"/>
              </w:rPr>
            </w:pPr>
            <w:r w:rsidRPr="00C65514">
              <w:rPr>
                <w:rFonts w:ascii="Arial" w:hAnsi="Arial" w:cs="Arial"/>
              </w:rPr>
              <w:t xml:space="preserve">2.  </w:t>
            </w:r>
            <w:r w:rsidRPr="00D52C18">
              <w:rPr>
                <w:rFonts w:ascii="Arial" w:hAnsi="Arial" w:cs="Arial"/>
                <w:b/>
              </w:rPr>
              <w:t>Age Group</w:t>
            </w:r>
            <w:r w:rsidRPr="00C65514">
              <w:rPr>
                <w:rFonts w:ascii="Arial" w:hAnsi="Arial" w:cs="Arial"/>
              </w:rPr>
              <w:t>:</w:t>
            </w:r>
            <w:r>
              <w:rPr>
                <w:rFonts w:ascii="Arial" w:hAnsi="Arial" w:cs="Arial"/>
              </w:rPr>
              <w:t xml:space="preserve"> 16-30</w:t>
            </w:r>
          </w:p>
          <w:p w:rsidR="00BE6BE6" w:rsidRPr="00D52C18" w:rsidRDefault="00BE6BE6" w:rsidP="00BE6BE6">
            <w:pPr>
              <w:spacing w:line="360" w:lineRule="auto"/>
              <w:rPr>
                <w:rFonts w:ascii="Arial" w:hAnsi="Arial" w:cs="Arial"/>
                <w:b/>
              </w:rPr>
            </w:pPr>
            <w:r w:rsidRPr="00C65514">
              <w:rPr>
                <w:rFonts w:ascii="Arial" w:hAnsi="Arial" w:cs="Arial"/>
              </w:rPr>
              <w:t xml:space="preserve">3. </w:t>
            </w:r>
            <w:r w:rsidRPr="00D52C18">
              <w:rPr>
                <w:rFonts w:ascii="Arial" w:hAnsi="Arial" w:cs="Arial"/>
                <w:b/>
              </w:rPr>
              <w:t>Educati</w:t>
            </w:r>
            <w:r w:rsidRPr="00C65514">
              <w:rPr>
                <w:rFonts w:ascii="Arial" w:hAnsi="Arial" w:cs="Arial"/>
              </w:rPr>
              <w:t>on: SSC</w:t>
            </w:r>
            <w:r>
              <w:rPr>
                <w:rFonts w:ascii="Arial" w:hAnsi="Arial" w:cs="Arial"/>
              </w:rPr>
              <w:t>- Honors</w:t>
            </w:r>
          </w:p>
          <w:p w:rsidR="00BE6BE6" w:rsidRPr="00C65514" w:rsidRDefault="00BE6BE6" w:rsidP="00BE6BE6">
            <w:pPr>
              <w:spacing w:line="360" w:lineRule="auto"/>
              <w:rPr>
                <w:rFonts w:ascii="Arial" w:hAnsi="Arial" w:cs="Arial"/>
              </w:rPr>
            </w:pPr>
            <w:r w:rsidRPr="00D52C18">
              <w:rPr>
                <w:rFonts w:ascii="Arial" w:hAnsi="Arial" w:cs="Arial"/>
                <w:b/>
              </w:rPr>
              <w:t>4. Differently</w:t>
            </w:r>
            <w:r w:rsidRPr="00C65514">
              <w:rPr>
                <w:rFonts w:ascii="Arial" w:hAnsi="Arial" w:cs="Arial"/>
              </w:rPr>
              <w:t xml:space="preserve"> </w:t>
            </w:r>
            <w:r w:rsidRPr="00D52C18">
              <w:rPr>
                <w:rFonts w:ascii="Arial" w:hAnsi="Arial" w:cs="Arial"/>
                <w:b/>
              </w:rPr>
              <w:t>Able/Non Differently</w:t>
            </w:r>
            <w:r w:rsidRPr="00C65514">
              <w:rPr>
                <w:rFonts w:ascii="Arial" w:hAnsi="Arial" w:cs="Arial"/>
              </w:rPr>
              <w:t xml:space="preserve"> Able: Differently Able</w:t>
            </w:r>
          </w:p>
          <w:p w:rsidR="00BE6BE6" w:rsidRPr="00C65514" w:rsidRDefault="00BE6BE6" w:rsidP="00BE6BE6">
            <w:pPr>
              <w:spacing w:line="360" w:lineRule="auto"/>
              <w:rPr>
                <w:rFonts w:ascii="Arial" w:hAnsi="Arial" w:cs="Arial"/>
              </w:rPr>
            </w:pPr>
            <w:r w:rsidRPr="00C65514">
              <w:rPr>
                <w:rFonts w:ascii="Arial" w:hAnsi="Arial" w:cs="Arial"/>
              </w:rPr>
              <w:t xml:space="preserve">5. </w:t>
            </w:r>
            <w:r w:rsidRPr="00D52C18">
              <w:rPr>
                <w:rFonts w:ascii="Arial" w:hAnsi="Arial" w:cs="Arial"/>
                <w:b/>
              </w:rPr>
              <w:t>Gender</w:t>
            </w:r>
            <w:r w:rsidRPr="00C65514">
              <w:rPr>
                <w:rFonts w:ascii="Arial" w:hAnsi="Arial" w:cs="Arial"/>
              </w:rPr>
              <w:t>: Male</w:t>
            </w:r>
            <w:r>
              <w:rPr>
                <w:rFonts w:ascii="Arial" w:hAnsi="Arial" w:cs="Arial"/>
              </w:rPr>
              <w:t xml:space="preserve"> and Female</w:t>
            </w:r>
          </w:p>
          <w:p w:rsidR="00BE6BE6" w:rsidRDefault="00BE6BE6" w:rsidP="00BE6BE6">
            <w:pPr>
              <w:spacing w:line="360" w:lineRule="auto"/>
              <w:rPr>
                <w:rFonts w:ascii="Arial" w:hAnsi="Arial" w:cs="Arial"/>
              </w:rPr>
            </w:pPr>
            <w:r w:rsidRPr="00C65514">
              <w:rPr>
                <w:rFonts w:ascii="Arial" w:hAnsi="Arial" w:cs="Arial"/>
              </w:rPr>
              <w:t xml:space="preserve">6. </w:t>
            </w:r>
            <w:r w:rsidRPr="00D52C18">
              <w:rPr>
                <w:rFonts w:ascii="Arial" w:hAnsi="Arial" w:cs="Arial"/>
                <w:b/>
              </w:rPr>
              <w:t>Training and Expertise in IT/Technical</w:t>
            </w:r>
            <w:r w:rsidRPr="00C65514">
              <w:rPr>
                <w:rFonts w:ascii="Arial" w:hAnsi="Arial" w:cs="Arial"/>
              </w:rPr>
              <w:t xml:space="preserve">? : </w:t>
            </w:r>
            <w:r>
              <w:rPr>
                <w:rFonts w:ascii="Arial" w:hAnsi="Arial" w:cs="Arial"/>
              </w:rPr>
              <w:t>Graphics Designing</w:t>
            </w:r>
          </w:p>
          <w:p w:rsidR="00BE6BE6" w:rsidRPr="00C65514" w:rsidRDefault="00BE6BE6" w:rsidP="00BE6BE6">
            <w:pPr>
              <w:spacing w:line="360" w:lineRule="auto"/>
              <w:rPr>
                <w:rFonts w:ascii="Arial" w:hAnsi="Arial" w:cs="Arial"/>
              </w:rPr>
            </w:pPr>
            <w:r w:rsidRPr="00C65514">
              <w:rPr>
                <w:rFonts w:ascii="Arial" w:hAnsi="Arial" w:cs="Arial"/>
              </w:rPr>
              <w:t xml:space="preserve">7. </w:t>
            </w:r>
            <w:r w:rsidRPr="00D52C18">
              <w:rPr>
                <w:rFonts w:ascii="Arial" w:hAnsi="Arial" w:cs="Arial"/>
                <w:b/>
              </w:rPr>
              <w:t>Employed/Non Employed</w:t>
            </w:r>
            <w:r w:rsidRPr="00C65514">
              <w:rPr>
                <w:rFonts w:ascii="Arial" w:hAnsi="Arial" w:cs="Arial"/>
              </w:rPr>
              <w:t>: Employed</w:t>
            </w:r>
          </w:p>
          <w:p w:rsidR="00BE6BE6" w:rsidRPr="00C65514" w:rsidRDefault="00BE6BE6" w:rsidP="00BE6BE6">
            <w:pPr>
              <w:spacing w:line="360" w:lineRule="auto"/>
              <w:rPr>
                <w:rFonts w:ascii="Arial" w:hAnsi="Arial" w:cs="Arial"/>
              </w:rPr>
            </w:pPr>
            <w:r>
              <w:rPr>
                <w:rFonts w:ascii="Arial" w:hAnsi="Arial" w:cs="Arial"/>
              </w:rPr>
              <w:t xml:space="preserve">8. </w:t>
            </w:r>
            <w:r w:rsidRPr="00D52C18">
              <w:rPr>
                <w:rFonts w:ascii="Arial" w:hAnsi="Arial" w:cs="Arial"/>
                <w:b/>
              </w:rPr>
              <w:t>Number of Employed Deaf</w:t>
            </w:r>
            <w:r w:rsidRPr="00C65514">
              <w:rPr>
                <w:rFonts w:ascii="Arial" w:hAnsi="Arial" w:cs="Arial"/>
              </w:rPr>
              <w:t>:</w:t>
            </w:r>
            <w:r>
              <w:rPr>
                <w:rFonts w:ascii="Arial" w:hAnsi="Arial" w:cs="Arial"/>
              </w:rPr>
              <w:t xml:space="preserve"> 15, Male= 14 and Female=1</w:t>
            </w:r>
          </w:p>
          <w:p w:rsidR="00BE6BE6" w:rsidRPr="00C65514" w:rsidRDefault="00BE6BE6" w:rsidP="00BE6BE6">
            <w:pPr>
              <w:spacing w:line="360" w:lineRule="auto"/>
              <w:rPr>
                <w:rFonts w:ascii="Arial" w:hAnsi="Arial" w:cs="Arial"/>
              </w:rPr>
            </w:pPr>
            <w:r w:rsidRPr="00C65514">
              <w:rPr>
                <w:rFonts w:ascii="Arial" w:hAnsi="Arial" w:cs="Arial"/>
              </w:rPr>
              <w:t>9</w:t>
            </w:r>
            <w:r w:rsidRPr="00D52C18">
              <w:rPr>
                <w:rFonts w:ascii="Arial" w:hAnsi="Arial" w:cs="Arial"/>
                <w:b/>
              </w:rPr>
              <w:t>. Salary</w:t>
            </w:r>
            <w:r w:rsidRPr="00C65514">
              <w:rPr>
                <w:rFonts w:ascii="Arial" w:hAnsi="Arial" w:cs="Arial"/>
              </w:rPr>
              <w:t xml:space="preserve">: BDT 10,000 </w:t>
            </w:r>
          </w:p>
          <w:p w:rsidR="00BE6BE6" w:rsidRPr="00C65514" w:rsidRDefault="00BE6BE6" w:rsidP="00BE6BE6">
            <w:pPr>
              <w:spacing w:line="360" w:lineRule="auto"/>
              <w:rPr>
                <w:rFonts w:ascii="Arial" w:hAnsi="Arial" w:cs="Arial"/>
              </w:rPr>
            </w:pPr>
            <w:r w:rsidRPr="00C65514">
              <w:rPr>
                <w:rFonts w:ascii="Arial" w:hAnsi="Arial" w:cs="Arial"/>
              </w:rPr>
              <w:t xml:space="preserve">10. </w:t>
            </w:r>
            <w:r w:rsidRPr="00D52C18">
              <w:rPr>
                <w:rFonts w:ascii="Arial" w:hAnsi="Arial" w:cs="Arial"/>
                <w:b/>
              </w:rPr>
              <w:t>Working H</w:t>
            </w:r>
            <w:r w:rsidRPr="00C65514">
              <w:rPr>
                <w:rFonts w:ascii="Arial" w:hAnsi="Arial" w:cs="Arial"/>
              </w:rPr>
              <w:t>ours: 9 AM to 5 PM</w:t>
            </w:r>
          </w:p>
          <w:p w:rsidR="00BE6BE6" w:rsidRDefault="00BE6BE6" w:rsidP="00BE6BE6">
            <w:pPr>
              <w:spacing w:line="360" w:lineRule="auto"/>
              <w:rPr>
                <w:rFonts w:ascii="Arial" w:hAnsi="Arial" w:cs="Arial"/>
              </w:rPr>
            </w:pPr>
            <w:r w:rsidRPr="00C65514">
              <w:rPr>
                <w:rFonts w:ascii="Arial" w:hAnsi="Arial" w:cs="Arial"/>
              </w:rPr>
              <w:t xml:space="preserve">11. </w:t>
            </w:r>
            <w:r w:rsidRPr="00D52C18">
              <w:rPr>
                <w:rFonts w:ascii="Arial" w:hAnsi="Arial" w:cs="Arial"/>
                <w:b/>
              </w:rPr>
              <w:t>Type of Job</w:t>
            </w:r>
            <w:r w:rsidRPr="00C65514">
              <w:rPr>
                <w:rFonts w:ascii="Arial" w:hAnsi="Arial" w:cs="Arial"/>
              </w:rPr>
              <w:t xml:space="preserve">: </w:t>
            </w:r>
            <w:r>
              <w:rPr>
                <w:rFonts w:ascii="Arial" w:hAnsi="Arial" w:cs="Arial"/>
              </w:rPr>
              <w:t>Junior Graphics Designer</w:t>
            </w:r>
          </w:p>
        </w:tc>
      </w:tr>
    </w:tbl>
    <w:p w:rsidR="00D20F38" w:rsidRDefault="00D20F38" w:rsidP="00D20F38">
      <w:pPr>
        <w:spacing w:line="360" w:lineRule="auto"/>
        <w:rPr>
          <w:rFonts w:ascii="Arial" w:hAnsi="Arial" w:cs="Arial"/>
        </w:rPr>
      </w:pPr>
      <w:r w:rsidRPr="00D20F38">
        <w:rPr>
          <w:rFonts w:ascii="Arial" w:hAnsi="Arial" w:cs="Arial"/>
        </w:rPr>
        <w:t xml:space="preserve">The coordinator of this project herself stated that the maximum output and comparison between non-deaf and deaf is amazing where the deaf are </w:t>
      </w:r>
      <w:proofErr w:type="gramStart"/>
      <w:r w:rsidRPr="00D20F38">
        <w:rPr>
          <w:rFonts w:ascii="Arial" w:hAnsi="Arial" w:cs="Arial"/>
        </w:rPr>
        <w:t>more  serious</w:t>
      </w:r>
      <w:proofErr w:type="gramEnd"/>
      <w:r w:rsidRPr="00D20F38">
        <w:rPr>
          <w:rFonts w:ascii="Arial" w:hAnsi="Arial" w:cs="Arial"/>
        </w:rPr>
        <w:t xml:space="preserve"> and do  have anticipation as well.</w:t>
      </w:r>
    </w:p>
    <w:p w:rsidR="00082F0C" w:rsidRPr="00B75008" w:rsidRDefault="00B75008" w:rsidP="00D20F38">
      <w:pPr>
        <w:spacing w:line="360" w:lineRule="auto"/>
        <w:rPr>
          <w:rFonts w:ascii="Arial" w:hAnsi="Arial" w:cs="Arial"/>
          <w:b/>
        </w:rPr>
      </w:pPr>
      <w:r w:rsidRPr="00B75008">
        <w:rPr>
          <w:rFonts w:ascii="Arial" w:hAnsi="Arial" w:cs="Arial"/>
          <w:b/>
        </w:rPr>
        <w:t>IT and</w:t>
      </w:r>
      <w:r w:rsidR="005F74D3" w:rsidRPr="00B75008">
        <w:rPr>
          <w:rFonts w:ascii="Arial" w:hAnsi="Arial" w:cs="Arial"/>
          <w:b/>
        </w:rPr>
        <w:t xml:space="preserve"> Non IT Job opportunities campaign by the local NGOs</w:t>
      </w:r>
    </w:p>
    <w:p w:rsidR="00082F0C" w:rsidRDefault="00A31594" w:rsidP="00D20F38">
      <w:pPr>
        <w:spacing w:line="360" w:lineRule="auto"/>
        <w:rPr>
          <w:rFonts w:ascii="Arial" w:hAnsi="Arial" w:cs="Arial"/>
          <w:b/>
        </w:rPr>
      </w:pPr>
      <w:r>
        <w:rPr>
          <w:rFonts w:ascii="Arial" w:hAnsi="Arial" w:cs="Arial"/>
          <w:b/>
        </w:rPr>
        <w:t>Center for Disability and Development :</w:t>
      </w:r>
      <w:r w:rsidR="00B75008">
        <w:rPr>
          <w:rFonts w:ascii="Arial" w:hAnsi="Arial" w:cs="Arial"/>
          <w:b/>
        </w:rPr>
        <w:t>( CDD</w:t>
      </w:r>
      <w:r>
        <w:rPr>
          <w:rFonts w:ascii="Arial" w:hAnsi="Arial" w:cs="Arial"/>
          <w:b/>
        </w:rPr>
        <w:t>)</w:t>
      </w:r>
      <w:r w:rsidR="005F74D3">
        <w:rPr>
          <w:rFonts w:ascii="Arial" w:hAnsi="Arial" w:cs="Arial"/>
          <w:b/>
        </w:rPr>
        <w:t xml:space="preserve"> Non IT based Job Initiatives and Future Plan for IT based job creation</w:t>
      </w:r>
    </w:p>
    <w:p w:rsidR="00FE5912" w:rsidRDefault="00082F0C" w:rsidP="00082F0C">
      <w:pPr>
        <w:spacing w:line="360" w:lineRule="auto"/>
        <w:rPr>
          <w:rFonts w:ascii="Arial" w:hAnsi="Arial" w:cs="Arial"/>
        </w:rPr>
      </w:pPr>
      <w:r w:rsidRPr="00082F0C">
        <w:rPr>
          <w:rFonts w:ascii="Arial" w:hAnsi="Arial" w:cs="Arial"/>
        </w:rPr>
        <w:t>The Centre for Disability in Development (CDD), along with 24 partner organisations in Bangladesh, marked “International Ear Care Day” on 3rd March. “Make Listening Safe” was this year’s theme. CDD produced posters and leaflets with information aiming to educate people about how to take care of their ears.</w:t>
      </w:r>
    </w:p>
    <w:p w:rsidR="00FE5912" w:rsidRPr="00FE5912" w:rsidRDefault="00082F0C" w:rsidP="00082F0C">
      <w:pPr>
        <w:spacing w:line="360" w:lineRule="auto"/>
        <w:rPr>
          <w:rFonts w:ascii="Arial" w:hAnsi="Arial" w:cs="Arial"/>
        </w:rPr>
      </w:pPr>
      <w:r w:rsidRPr="00082F0C">
        <w:rPr>
          <w:rFonts w:ascii="Arial" w:hAnsi="Arial" w:cs="Arial"/>
        </w:rPr>
        <w:t>Thanks to CDD efforts, over 10,000 people received information on better ear care whether through attending an event or through accessing printed information. CDD targeted teachers and students through awareness raising sessions in schools and the wider community through a large rally. It is hoped that through accessing basic vital ear</w:t>
      </w:r>
      <w:r>
        <w:t xml:space="preserve"> </w:t>
      </w:r>
      <w:r w:rsidRPr="00082F0C">
        <w:rPr>
          <w:rFonts w:ascii="Arial" w:hAnsi="Arial" w:cs="Arial"/>
        </w:rPr>
        <w:t>care information, the number of cases of deafness through preventable causes will be reduced.</w:t>
      </w:r>
    </w:p>
    <w:p w:rsidR="00BE6BE6" w:rsidRDefault="00BE6BE6" w:rsidP="00082F0C">
      <w:pPr>
        <w:spacing w:line="360" w:lineRule="auto"/>
        <w:rPr>
          <w:rFonts w:ascii="Arial" w:hAnsi="Arial" w:cs="Arial"/>
        </w:rPr>
      </w:pPr>
    </w:p>
    <w:p w:rsidR="00BE6BE6" w:rsidRPr="0039682E" w:rsidRDefault="0053767C" w:rsidP="00082F0C">
      <w:pPr>
        <w:spacing w:line="360" w:lineRule="auto"/>
        <w:rPr>
          <w:rFonts w:ascii="Arial" w:hAnsi="Arial" w:cs="Arial"/>
          <w:b/>
          <w:sz w:val="18"/>
          <w:szCs w:val="18"/>
        </w:rPr>
      </w:pPr>
      <w:r>
        <w:rPr>
          <w:rFonts w:ascii="Arial" w:hAnsi="Arial" w:cs="Arial"/>
          <w:b/>
          <w:sz w:val="18"/>
          <w:szCs w:val="18"/>
        </w:rPr>
        <w:t>[25</w:t>
      </w:r>
      <w:r w:rsidR="00BE6BE6" w:rsidRPr="0039682E">
        <w:rPr>
          <w:rFonts w:ascii="Arial" w:hAnsi="Arial" w:cs="Arial"/>
          <w:b/>
          <w:sz w:val="18"/>
          <w:szCs w:val="18"/>
        </w:rPr>
        <w:t>]</w:t>
      </w:r>
    </w:p>
    <w:p w:rsidR="00D37A67" w:rsidRDefault="00082F0C" w:rsidP="00082F0C">
      <w:pPr>
        <w:spacing w:line="360" w:lineRule="auto"/>
        <w:rPr>
          <w:rFonts w:ascii="Arial" w:hAnsi="Arial" w:cs="Arial"/>
        </w:rPr>
      </w:pPr>
      <w:r w:rsidRPr="00082F0C">
        <w:rPr>
          <w:rFonts w:ascii="Arial" w:hAnsi="Arial" w:cs="Arial"/>
        </w:rPr>
        <w:lastRenderedPageBreak/>
        <w:t xml:space="preserve">Deaf Child Worldwide started working in Bangladesh earlier this year. With an estimated 4 million deaf children in Bangladesh, it is no surprise that deafness is the second most common disability in the country. Limited support and a lack of services means deaf children face many challenges and often struggle in their daily lives. Over the next 3 years, the Centre for Disability and Development (CDD) will be working to increase the social inclusion of deaf children and young people in the south-eastern, south-western and central regions of Bangladesh. CDD will work with families to improve communication with deaf children, as well as educating deaf children and their families about their rights, and supporting them to access education, employment and health services that will increase their life chances. </w:t>
      </w:r>
      <w:r w:rsidR="006B389D">
        <w:rPr>
          <w:rFonts w:ascii="Arial" w:hAnsi="Arial" w:cs="Arial"/>
        </w:rPr>
        <w:t>[11</w:t>
      </w:r>
      <w:r w:rsidR="00A31594">
        <w:rPr>
          <w:rFonts w:ascii="Arial" w:hAnsi="Arial" w:cs="Arial"/>
        </w:rPr>
        <w:t>]</w:t>
      </w:r>
    </w:p>
    <w:p w:rsidR="00134D32" w:rsidRDefault="00134D32" w:rsidP="00082F0C">
      <w:pPr>
        <w:spacing w:line="360" w:lineRule="auto"/>
        <w:rPr>
          <w:rFonts w:ascii="Arial" w:hAnsi="Arial" w:cs="Arial"/>
          <w:b/>
        </w:rPr>
      </w:pPr>
    </w:p>
    <w:p w:rsidR="0036682B" w:rsidRPr="0036682B" w:rsidRDefault="0036682B" w:rsidP="0036682B">
      <w:pPr>
        <w:spacing w:after="0"/>
        <w:jc w:val="both"/>
        <w:rPr>
          <w:rFonts w:ascii="Arial" w:hAnsi="Arial" w:cs="Arial"/>
        </w:rPr>
      </w:pPr>
      <w:r w:rsidRPr="0036682B">
        <w:rPr>
          <w:rFonts w:ascii="Arial" w:hAnsi="Arial" w:cs="Arial"/>
        </w:rPr>
        <w:t>The Centre for Disability in Development (CDD</w:t>
      </w:r>
      <w:proofErr w:type="gramStart"/>
      <w:r w:rsidRPr="0036682B">
        <w:rPr>
          <w:rFonts w:ascii="Arial" w:hAnsi="Arial" w:cs="Arial"/>
        </w:rPr>
        <w:t>)</w:t>
      </w:r>
      <w:r>
        <w:rPr>
          <w:rFonts w:ascii="Arial" w:hAnsi="Arial" w:cs="Arial"/>
        </w:rPr>
        <w:t>[</w:t>
      </w:r>
      <w:proofErr w:type="gramEnd"/>
      <w:r>
        <w:rPr>
          <w:rFonts w:ascii="Arial" w:hAnsi="Arial" w:cs="Arial"/>
        </w:rPr>
        <w:t>12]</w:t>
      </w:r>
      <w:r w:rsidRPr="0036682B">
        <w:rPr>
          <w:rFonts w:ascii="Arial" w:hAnsi="Arial" w:cs="Arial"/>
        </w:rPr>
        <w:t xml:space="preserve"> with the support of PSES, GIZ</w:t>
      </w:r>
      <w:r>
        <w:rPr>
          <w:rFonts w:ascii="Arial" w:hAnsi="Arial" w:cs="Arial"/>
        </w:rPr>
        <w:t>[13]</w:t>
      </w:r>
      <w:r w:rsidRPr="0036682B">
        <w:rPr>
          <w:rFonts w:ascii="Arial" w:hAnsi="Arial" w:cs="Arial"/>
        </w:rPr>
        <w:t xml:space="preserve"> is working together since November 2013 with the purpose to sensitize and build capacity of 50 Ready Made Garment Factories (RMGFs) to create an inclusive and enabling work environment which will encourage inclusion of persons with disabilities in their workforce.</w:t>
      </w:r>
    </w:p>
    <w:p w:rsidR="0036682B" w:rsidRPr="0036682B" w:rsidRDefault="0036682B" w:rsidP="0036682B">
      <w:pPr>
        <w:spacing w:after="0"/>
        <w:jc w:val="both"/>
        <w:rPr>
          <w:rFonts w:ascii="Arial" w:hAnsi="Arial" w:cs="Arial"/>
        </w:rPr>
      </w:pPr>
    </w:p>
    <w:p w:rsidR="0036682B" w:rsidRPr="0036682B" w:rsidRDefault="0036682B" w:rsidP="0036682B">
      <w:pPr>
        <w:spacing w:after="0"/>
        <w:jc w:val="both"/>
        <w:rPr>
          <w:rFonts w:ascii="Arial" w:hAnsi="Arial" w:cs="Arial"/>
        </w:rPr>
      </w:pPr>
      <w:r w:rsidRPr="0036682B">
        <w:rPr>
          <w:rFonts w:ascii="Arial" w:hAnsi="Arial" w:cs="Arial"/>
        </w:rPr>
        <w:t xml:space="preserve">Under this partnership, CDD and </w:t>
      </w:r>
      <w:proofErr w:type="gramStart"/>
      <w:r w:rsidRPr="0036682B">
        <w:rPr>
          <w:rFonts w:ascii="Arial" w:hAnsi="Arial" w:cs="Arial"/>
        </w:rPr>
        <w:t>PSES,</w:t>
      </w:r>
      <w:proofErr w:type="gramEnd"/>
      <w:r w:rsidRPr="0036682B">
        <w:rPr>
          <w:rFonts w:ascii="Arial" w:hAnsi="Arial" w:cs="Arial"/>
        </w:rPr>
        <w:t xml:space="preserve"> have held meetings with BGMEA, Bangladesh German Chambers of Commerce and Industries (BGCCI) and leaders of different RMG Factories. CDD have made physical visits to these factories. Based on the finding and assessed needs a resource package will be developed to guide factory managers to facilitate disability-inclusion. This resource package includes materials like ‘</w:t>
      </w:r>
      <w:r w:rsidRPr="0036682B">
        <w:rPr>
          <w:rFonts w:ascii="Arial" w:hAnsi="Arial" w:cs="Arial"/>
          <w:i/>
        </w:rPr>
        <w:t>Disability-Inclusive HR Policy</w:t>
      </w:r>
      <w:r w:rsidRPr="0036682B">
        <w:rPr>
          <w:rFonts w:ascii="Arial" w:hAnsi="Arial" w:cs="Arial"/>
        </w:rPr>
        <w:t xml:space="preserve">’ and ‘Disability-Inclusion Handbook’. As a part of project activities, Managers and staff members from RMG factories will also receive training. </w:t>
      </w:r>
    </w:p>
    <w:p w:rsidR="0036682B" w:rsidRPr="0036682B" w:rsidRDefault="0036682B" w:rsidP="0036682B">
      <w:pPr>
        <w:spacing w:after="0"/>
        <w:jc w:val="both"/>
        <w:rPr>
          <w:rFonts w:ascii="Arial" w:hAnsi="Arial" w:cs="Arial"/>
        </w:rPr>
      </w:pPr>
    </w:p>
    <w:p w:rsidR="0036682B" w:rsidRDefault="0036682B" w:rsidP="0036682B">
      <w:pPr>
        <w:spacing w:after="0"/>
        <w:jc w:val="both"/>
        <w:rPr>
          <w:rFonts w:ascii="Arial" w:hAnsi="Arial" w:cs="Arial"/>
        </w:rPr>
      </w:pPr>
      <w:r w:rsidRPr="0036682B">
        <w:rPr>
          <w:rFonts w:ascii="Arial" w:hAnsi="Arial" w:cs="Arial"/>
        </w:rPr>
        <w:t>The ‘inclusiveness-assessment’ is not intended in any way to measure social compliance status of the RMGFs. It was conducted as one of the steps of disability mainstreaming process in RMGFs. This mainstreaming process intends to sensitize leadership and managers of RMGFs on disability-inclusion, assist them to assess current situation in RMGFs, identify inclusion opportunities and undertake realistic and achievable plans on creating an inclusive work environment for persons with disabilities.</w:t>
      </w:r>
    </w:p>
    <w:p w:rsidR="00FE5912" w:rsidRDefault="00FE5912" w:rsidP="0036682B">
      <w:pPr>
        <w:spacing w:after="0"/>
        <w:jc w:val="both"/>
        <w:rPr>
          <w:rFonts w:ascii="Arial" w:hAnsi="Arial" w:cs="Arial"/>
        </w:rPr>
      </w:pPr>
    </w:p>
    <w:p w:rsidR="0036682B" w:rsidRDefault="0036682B" w:rsidP="0036682B">
      <w:pPr>
        <w:spacing w:after="0"/>
        <w:jc w:val="both"/>
        <w:rPr>
          <w:rFonts w:ascii="Arial" w:hAnsi="Arial" w:cs="Arial"/>
          <w:sz w:val="18"/>
          <w:szCs w:val="18"/>
        </w:rPr>
      </w:pPr>
    </w:p>
    <w:p w:rsidR="00BE6BE6" w:rsidRDefault="00BE6BE6" w:rsidP="0036682B">
      <w:pPr>
        <w:spacing w:after="0"/>
        <w:jc w:val="both"/>
        <w:rPr>
          <w:rFonts w:ascii="Arial" w:hAnsi="Arial" w:cs="Arial"/>
          <w:sz w:val="18"/>
          <w:szCs w:val="18"/>
        </w:rPr>
      </w:pPr>
    </w:p>
    <w:p w:rsidR="00BE6BE6" w:rsidRDefault="00BE6BE6" w:rsidP="0036682B">
      <w:pPr>
        <w:spacing w:after="0"/>
        <w:jc w:val="both"/>
        <w:rPr>
          <w:rFonts w:ascii="Arial" w:hAnsi="Arial" w:cs="Arial"/>
          <w:sz w:val="18"/>
          <w:szCs w:val="18"/>
        </w:rPr>
      </w:pPr>
    </w:p>
    <w:p w:rsidR="00BE6BE6" w:rsidRDefault="00BE6BE6" w:rsidP="0036682B">
      <w:pPr>
        <w:spacing w:after="0"/>
        <w:jc w:val="both"/>
        <w:rPr>
          <w:rFonts w:ascii="Arial" w:hAnsi="Arial" w:cs="Arial"/>
          <w:sz w:val="18"/>
          <w:szCs w:val="18"/>
        </w:rPr>
      </w:pPr>
    </w:p>
    <w:p w:rsidR="00BE6BE6" w:rsidRDefault="00BE6BE6" w:rsidP="0036682B">
      <w:pPr>
        <w:spacing w:after="0"/>
        <w:jc w:val="both"/>
        <w:rPr>
          <w:rFonts w:ascii="Arial" w:hAnsi="Arial" w:cs="Arial"/>
          <w:sz w:val="18"/>
          <w:szCs w:val="18"/>
        </w:rPr>
      </w:pPr>
    </w:p>
    <w:p w:rsidR="00BE6BE6" w:rsidRDefault="00BE6BE6" w:rsidP="0036682B">
      <w:pPr>
        <w:spacing w:after="0"/>
        <w:jc w:val="both"/>
        <w:rPr>
          <w:rFonts w:ascii="Arial" w:hAnsi="Arial" w:cs="Arial"/>
          <w:sz w:val="18"/>
          <w:szCs w:val="18"/>
        </w:rPr>
      </w:pPr>
    </w:p>
    <w:p w:rsidR="00BE6BE6" w:rsidRDefault="00BE6BE6" w:rsidP="0036682B">
      <w:pPr>
        <w:spacing w:after="0"/>
        <w:jc w:val="both"/>
        <w:rPr>
          <w:rFonts w:ascii="Arial" w:hAnsi="Arial" w:cs="Arial"/>
          <w:sz w:val="18"/>
          <w:szCs w:val="18"/>
        </w:rPr>
      </w:pPr>
    </w:p>
    <w:p w:rsidR="00BE6BE6" w:rsidRDefault="00BE6BE6" w:rsidP="0036682B">
      <w:pPr>
        <w:spacing w:after="0"/>
        <w:jc w:val="both"/>
        <w:rPr>
          <w:rFonts w:ascii="Arial" w:hAnsi="Arial" w:cs="Arial"/>
          <w:sz w:val="18"/>
          <w:szCs w:val="18"/>
        </w:rPr>
      </w:pPr>
    </w:p>
    <w:p w:rsidR="00BE6BE6" w:rsidRDefault="00BE6BE6" w:rsidP="0036682B">
      <w:pPr>
        <w:spacing w:after="0"/>
        <w:jc w:val="both"/>
        <w:rPr>
          <w:rFonts w:ascii="Arial" w:hAnsi="Arial" w:cs="Arial"/>
          <w:sz w:val="18"/>
          <w:szCs w:val="18"/>
        </w:rPr>
      </w:pPr>
    </w:p>
    <w:p w:rsidR="00BE6BE6" w:rsidRPr="00BE6BE6" w:rsidRDefault="00BE6BE6" w:rsidP="0036682B">
      <w:pPr>
        <w:spacing w:after="0"/>
        <w:jc w:val="both"/>
        <w:rPr>
          <w:rFonts w:ascii="Arial" w:hAnsi="Arial" w:cs="Arial"/>
          <w:b/>
          <w:sz w:val="18"/>
          <w:szCs w:val="18"/>
        </w:rPr>
      </w:pPr>
      <w:r w:rsidRPr="00BE6BE6">
        <w:rPr>
          <w:rFonts w:ascii="Arial" w:hAnsi="Arial" w:cs="Arial"/>
          <w:b/>
          <w:sz w:val="18"/>
          <w:szCs w:val="18"/>
        </w:rPr>
        <w:t>[</w:t>
      </w:r>
      <w:r w:rsidR="0053767C">
        <w:rPr>
          <w:rFonts w:ascii="Arial" w:hAnsi="Arial" w:cs="Arial"/>
          <w:b/>
          <w:sz w:val="18"/>
          <w:szCs w:val="18"/>
        </w:rPr>
        <w:t>26</w:t>
      </w:r>
      <w:r w:rsidRPr="00BE6BE6">
        <w:rPr>
          <w:rFonts w:ascii="Arial" w:hAnsi="Arial" w:cs="Arial"/>
          <w:b/>
          <w:sz w:val="18"/>
          <w:szCs w:val="18"/>
        </w:rPr>
        <w:t>]</w:t>
      </w:r>
    </w:p>
    <w:p w:rsidR="00BE6BE6" w:rsidRPr="0036682B" w:rsidRDefault="00BE6BE6" w:rsidP="0036682B">
      <w:pPr>
        <w:spacing w:after="0"/>
        <w:jc w:val="both"/>
        <w:rPr>
          <w:rFonts w:ascii="Arial" w:hAnsi="Arial" w:cs="Arial"/>
        </w:rPr>
      </w:pPr>
    </w:p>
    <w:p w:rsidR="0036682B" w:rsidRPr="0036682B" w:rsidRDefault="0036682B" w:rsidP="0036682B">
      <w:pPr>
        <w:spacing w:after="0"/>
        <w:jc w:val="both"/>
        <w:rPr>
          <w:rFonts w:ascii="Arial" w:hAnsi="Arial" w:cs="Arial"/>
        </w:rPr>
      </w:pPr>
      <w:r w:rsidRPr="0036682B">
        <w:rPr>
          <w:rFonts w:ascii="Arial" w:hAnsi="Arial" w:cs="Arial"/>
        </w:rPr>
        <w:lastRenderedPageBreak/>
        <w:t>Inclusion of persons with disabilities in RMG Factories should not be seen as part of CSR or Charity but considered from human rights perspective. Reasonable accommodation measures might be needed to create an enabling environment for persons with disabilities to effectively and efficiently engage in RMG sector. These measures should be judged only from human diversity perspective and not as special needs for persons with disabilities. Besides, creation of enabling environment within RMG sector will benefit all workers and staff members of the RMGF and not only persons with disabilities. It is also essential to appreciate and recognize contributions of persons with disabilities as equal to any other RMG workers. One also needs to recognize that benefits and appreciation of equal opportunity based RMGFs are much more than ones that exclude people from its workforce because of their diversity.</w:t>
      </w:r>
    </w:p>
    <w:p w:rsidR="0036682B" w:rsidRDefault="005F74D3" w:rsidP="00082F0C">
      <w:pPr>
        <w:spacing w:line="360" w:lineRule="auto"/>
        <w:rPr>
          <w:rFonts w:ascii="Arial" w:hAnsi="Arial" w:cs="Arial"/>
          <w:b/>
        </w:rPr>
      </w:pPr>
      <w:r>
        <w:rPr>
          <w:rFonts w:ascii="Arial" w:hAnsi="Arial" w:cs="Arial"/>
          <w:b/>
        </w:rPr>
        <w:t xml:space="preserve">CDD along with their field level partners do have </w:t>
      </w:r>
      <w:r w:rsidR="00B75008">
        <w:rPr>
          <w:rFonts w:ascii="Arial" w:hAnsi="Arial" w:cs="Arial"/>
          <w:b/>
        </w:rPr>
        <w:t>planned</w:t>
      </w:r>
      <w:r>
        <w:rPr>
          <w:rFonts w:ascii="Arial" w:hAnsi="Arial" w:cs="Arial"/>
          <w:b/>
        </w:rPr>
        <w:t xml:space="preserve"> to create more opportunities in the IT sector for deaf youth.</w:t>
      </w:r>
    </w:p>
    <w:p w:rsidR="005F74D3" w:rsidRDefault="005F74D3" w:rsidP="00082F0C">
      <w:pPr>
        <w:spacing w:line="360" w:lineRule="auto"/>
        <w:rPr>
          <w:rFonts w:ascii="Arial" w:hAnsi="Arial" w:cs="Arial"/>
          <w:b/>
        </w:rPr>
      </w:pPr>
      <w:r>
        <w:rPr>
          <w:rFonts w:ascii="Arial" w:hAnsi="Arial" w:cs="Arial"/>
          <w:b/>
        </w:rPr>
        <w:t>Being their implementing partner ACCESS Bangladesh is now promoting self-help group of 64 Deaf youth and 2 youth have been selected to be  the part of the training which  has been promoted by Creative IT.</w:t>
      </w:r>
    </w:p>
    <w:tbl>
      <w:tblPr>
        <w:tblStyle w:val="TableGrid"/>
        <w:tblW w:w="0" w:type="auto"/>
        <w:tblLook w:val="04A0" w:firstRow="1" w:lastRow="0" w:firstColumn="1" w:lastColumn="0" w:noHBand="0" w:noVBand="1"/>
      </w:tblPr>
      <w:tblGrid>
        <w:gridCol w:w="9576"/>
      </w:tblGrid>
      <w:tr w:rsidR="0039682E" w:rsidTr="0039682E">
        <w:tc>
          <w:tcPr>
            <w:tcW w:w="9576" w:type="dxa"/>
          </w:tcPr>
          <w:p w:rsidR="0039682E" w:rsidRPr="003B5F23" w:rsidRDefault="0039682E" w:rsidP="0039682E">
            <w:pPr>
              <w:rPr>
                <w:rFonts w:ascii="Arial" w:hAnsi="Arial" w:cs="Arial"/>
              </w:rPr>
            </w:pPr>
            <w:r w:rsidRPr="003B5F23">
              <w:rPr>
                <w:rFonts w:ascii="Arial" w:hAnsi="Arial" w:cs="Arial"/>
              </w:rPr>
              <w:t xml:space="preserve">1. Name of the deaf trainee/employee: Md. </w:t>
            </w:r>
            <w:proofErr w:type="spellStart"/>
            <w:r w:rsidRPr="003B5F23">
              <w:rPr>
                <w:rFonts w:ascii="Arial" w:hAnsi="Arial" w:cs="Arial"/>
              </w:rPr>
              <w:t>Mosabbir</w:t>
            </w:r>
            <w:proofErr w:type="spellEnd"/>
            <w:r w:rsidRPr="003B5F23">
              <w:rPr>
                <w:rFonts w:ascii="Arial" w:hAnsi="Arial" w:cs="Arial"/>
              </w:rPr>
              <w:t xml:space="preserve"> </w:t>
            </w:r>
            <w:proofErr w:type="spellStart"/>
            <w:r w:rsidRPr="003B5F23">
              <w:rPr>
                <w:rFonts w:ascii="Arial" w:hAnsi="Arial" w:cs="Arial"/>
              </w:rPr>
              <w:t>Hossain</w:t>
            </w:r>
            <w:proofErr w:type="spellEnd"/>
          </w:p>
          <w:p w:rsidR="0039682E" w:rsidRPr="003B5F23" w:rsidRDefault="0039682E" w:rsidP="0039682E">
            <w:pPr>
              <w:rPr>
                <w:rFonts w:ascii="Arial" w:hAnsi="Arial" w:cs="Arial"/>
              </w:rPr>
            </w:pPr>
            <w:r w:rsidRPr="003B5F23">
              <w:rPr>
                <w:rFonts w:ascii="Arial" w:hAnsi="Arial" w:cs="Arial"/>
              </w:rPr>
              <w:t>2.  Age: 22</w:t>
            </w:r>
          </w:p>
          <w:p w:rsidR="0039682E" w:rsidRPr="003B5F23" w:rsidRDefault="0039682E" w:rsidP="0039682E">
            <w:pPr>
              <w:rPr>
                <w:rFonts w:ascii="Arial" w:hAnsi="Arial" w:cs="Arial"/>
              </w:rPr>
            </w:pPr>
            <w:r w:rsidRPr="003B5F23">
              <w:rPr>
                <w:rFonts w:ascii="Arial" w:hAnsi="Arial" w:cs="Arial"/>
              </w:rPr>
              <w:t>3. Education: B.A (1</w:t>
            </w:r>
            <w:r w:rsidRPr="003B5F23">
              <w:rPr>
                <w:rFonts w:ascii="Arial" w:hAnsi="Arial" w:cs="Arial"/>
                <w:vertAlign w:val="superscript"/>
              </w:rPr>
              <w:t>st</w:t>
            </w:r>
            <w:r w:rsidRPr="003B5F23">
              <w:rPr>
                <w:rFonts w:ascii="Arial" w:hAnsi="Arial" w:cs="Arial"/>
              </w:rPr>
              <w:t xml:space="preserve"> Year)</w:t>
            </w:r>
          </w:p>
          <w:p w:rsidR="0039682E" w:rsidRPr="003B5F23" w:rsidRDefault="0039682E" w:rsidP="0039682E">
            <w:pPr>
              <w:rPr>
                <w:rFonts w:ascii="Arial" w:hAnsi="Arial" w:cs="Arial"/>
              </w:rPr>
            </w:pPr>
            <w:r w:rsidRPr="003B5F23">
              <w:rPr>
                <w:rFonts w:ascii="Arial" w:hAnsi="Arial" w:cs="Arial"/>
              </w:rPr>
              <w:t>4. Differently Able/Non Differently Able: Differently Able</w:t>
            </w:r>
          </w:p>
          <w:p w:rsidR="0039682E" w:rsidRPr="003B5F23" w:rsidRDefault="0039682E" w:rsidP="0039682E">
            <w:pPr>
              <w:rPr>
                <w:rFonts w:ascii="Arial" w:hAnsi="Arial" w:cs="Arial"/>
              </w:rPr>
            </w:pPr>
            <w:r w:rsidRPr="003B5F23">
              <w:rPr>
                <w:rFonts w:ascii="Arial" w:hAnsi="Arial" w:cs="Arial"/>
              </w:rPr>
              <w:t>5. Gender: Male</w:t>
            </w:r>
          </w:p>
          <w:p w:rsidR="0039682E" w:rsidRPr="003B5F23" w:rsidRDefault="0039682E" w:rsidP="0039682E">
            <w:pPr>
              <w:rPr>
                <w:rFonts w:ascii="Arial" w:hAnsi="Arial" w:cs="Arial"/>
              </w:rPr>
            </w:pPr>
            <w:r w:rsidRPr="003B5F23">
              <w:rPr>
                <w:rFonts w:ascii="Arial" w:hAnsi="Arial" w:cs="Arial"/>
              </w:rPr>
              <w:t>6. Training and Expertise in IT in which sector?: MS Office, Graphics Design</w:t>
            </w:r>
          </w:p>
          <w:p w:rsidR="0039682E" w:rsidRPr="003B5F23" w:rsidRDefault="0039682E" w:rsidP="0039682E">
            <w:pPr>
              <w:rPr>
                <w:rFonts w:ascii="Arial" w:hAnsi="Arial" w:cs="Arial"/>
              </w:rPr>
            </w:pPr>
            <w:r w:rsidRPr="003B5F23">
              <w:rPr>
                <w:rFonts w:ascii="Arial" w:hAnsi="Arial" w:cs="Arial"/>
              </w:rPr>
              <w:t>7. Employed/Non Employed: Non Employed</w:t>
            </w:r>
          </w:p>
          <w:p w:rsidR="0039682E" w:rsidRPr="003B5F23" w:rsidRDefault="0039682E" w:rsidP="0039682E">
            <w:pPr>
              <w:rPr>
                <w:rFonts w:ascii="Arial" w:hAnsi="Arial" w:cs="Arial"/>
              </w:rPr>
            </w:pPr>
            <w:r w:rsidRPr="003B5F23">
              <w:rPr>
                <w:rFonts w:ascii="Arial" w:hAnsi="Arial" w:cs="Arial"/>
              </w:rPr>
              <w:t>8. Name of the Job Place: N/A</w:t>
            </w:r>
          </w:p>
          <w:p w:rsidR="0039682E" w:rsidRPr="003B5F23" w:rsidRDefault="0039682E" w:rsidP="0039682E">
            <w:pPr>
              <w:rPr>
                <w:rFonts w:ascii="Arial" w:hAnsi="Arial" w:cs="Arial"/>
              </w:rPr>
            </w:pPr>
            <w:r w:rsidRPr="003B5F23">
              <w:rPr>
                <w:rFonts w:ascii="Arial" w:hAnsi="Arial" w:cs="Arial"/>
              </w:rPr>
              <w:t>9. Salary: N/A</w:t>
            </w:r>
          </w:p>
          <w:p w:rsidR="0039682E" w:rsidRPr="003B5F23" w:rsidRDefault="0039682E" w:rsidP="0039682E">
            <w:pPr>
              <w:rPr>
                <w:rFonts w:ascii="Arial" w:hAnsi="Arial" w:cs="Arial"/>
              </w:rPr>
            </w:pPr>
            <w:r w:rsidRPr="003B5F23">
              <w:rPr>
                <w:rFonts w:ascii="Arial" w:hAnsi="Arial" w:cs="Arial"/>
              </w:rPr>
              <w:t>10. Working Hours: N/A</w:t>
            </w:r>
          </w:p>
          <w:p w:rsidR="0039682E" w:rsidRPr="003B5F23" w:rsidRDefault="0039682E" w:rsidP="0039682E">
            <w:pPr>
              <w:rPr>
                <w:rFonts w:ascii="Arial" w:hAnsi="Arial" w:cs="Arial"/>
              </w:rPr>
            </w:pPr>
            <w:r w:rsidRPr="003B5F23">
              <w:rPr>
                <w:rFonts w:ascii="Arial" w:hAnsi="Arial" w:cs="Arial"/>
              </w:rPr>
              <w:t>11. Type of Job: N/A</w:t>
            </w:r>
          </w:p>
          <w:p w:rsidR="0039682E" w:rsidRDefault="0039682E" w:rsidP="003B5F23">
            <w:pPr>
              <w:rPr>
                <w:rFonts w:ascii="Arial" w:hAnsi="Arial" w:cs="Arial"/>
              </w:rPr>
            </w:pPr>
          </w:p>
        </w:tc>
      </w:tr>
    </w:tbl>
    <w:p w:rsidR="0039682E" w:rsidRPr="0039682E" w:rsidRDefault="0039682E" w:rsidP="003B5F23">
      <w:pPr>
        <w:rPr>
          <w:rFonts w:ascii="Arial" w:hAnsi="Arial" w:cs="Arial"/>
        </w:rPr>
      </w:pPr>
    </w:p>
    <w:tbl>
      <w:tblPr>
        <w:tblStyle w:val="TableGrid"/>
        <w:tblW w:w="0" w:type="auto"/>
        <w:tblLook w:val="04A0" w:firstRow="1" w:lastRow="0" w:firstColumn="1" w:lastColumn="0" w:noHBand="0" w:noVBand="1"/>
      </w:tblPr>
      <w:tblGrid>
        <w:gridCol w:w="9576"/>
      </w:tblGrid>
      <w:tr w:rsidR="0039682E" w:rsidTr="0039682E">
        <w:tc>
          <w:tcPr>
            <w:tcW w:w="9576" w:type="dxa"/>
          </w:tcPr>
          <w:p w:rsidR="0039682E" w:rsidRPr="003B5F23" w:rsidRDefault="0039682E" w:rsidP="0039682E">
            <w:pPr>
              <w:rPr>
                <w:rFonts w:ascii="Arial" w:hAnsi="Arial" w:cs="Arial"/>
              </w:rPr>
            </w:pPr>
            <w:r w:rsidRPr="003B5F23">
              <w:rPr>
                <w:rFonts w:ascii="Arial" w:hAnsi="Arial" w:cs="Arial"/>
              </w:rPr>
              <w:t xml:space="preserve">1. Name of the deaf trainee/employee: </w:t>
            </w:r>
            <w:proofErr w:type="spellStart"/>
            <w:r w:rsidRPr="003B5F23">
              <w:rPr>
                <w:rFonts w:ascii="Arial" w:hAnsi="Arial" w:cs="Arial"/>
              </w:rPr>
              <w:t>Elora</w:t>
            </w:r>
            <w:proofErr w:type="spellEnd"/>
            <w:r w:rsidRPr="003B5F23">
              <w:rPr>
                <w:rFonts w:ascii="Arial" w:hAnsi="Arial" w:cs="Arial"/>
              </w:rPr>
              <w:t xml:space="preserve"> </w:t>
            </w:r>
            <w:proofErr w:type="spellStart"/>
            <w:r w:rsidRPr="003B5F23">
              <w:rPr>
                <w:rFonts w:ascii="Arial" w:hAnsi="Arial" w:cs="Arial"/>
              </w:rPr>
              <w:t>Obonti</w:t>
            </w:r>
            <w:proofErr w:type="spellEnd"/>
            <w:r w:rsidRPr="003B5F23">
              <w:rPr>
                <w:rFonts w:ascii="Arial" w:hAnsi="Arial" w:cs="Arial"/>
              </w:rPr>
              <w:t xml:space="preserve"> </w:t>
            </w:r>
            <w:proofErr w:type="spellStart"/>
            <w:r w:rsidRPr="003B5F23">
              <w:rPr>
                <w:rFonts w:ascii="Arial" w:hAnsi="Arial" w:cs="Arial"/>
              </w:rPr>
              <w:t>Banik</w:t>
            </w:r>
            <w:proofErr w:type="spellEnd"/>
          </w:p>
          <w:p w:rsidR="0039682E" w:rsidRPr="003B5F23" w:rsidRDefault="0039682E" w:rsidP="0039682E">
            <w:pPr>
              <w:rPr>
                <w:rFonts w:ascii="Arial" w:hAnsi="Arial" w:cs="Arial"/>
              </w:rPr>
            </w:pPr>
            <w:r w:rsidRPr="003B5F23">
              <w:rPr>
                <w:rFonts w:ascii="Arial" w:hAnsi="Arial" w:cs="Arial"/>
              </w:rPr>
              <w:t>2.  Age: 20</w:t>
            </w:r>
          </w:p>
          <w:p w:rsidR="0039682E" w:rsidRPr="003B5F23" w:rsidRDefault="0039682E" w:rsidP="0039682E">
            <w:pPr>
              <w:rPr>
                <w:rFonts w:ascii="Arial" w:hAnsi="Arial" w:cs="Arial"/>
              </w:rPr>
            </w:pPr>
            <w:r w:rsidRPr="003B5F23">
              <w:rPr>
                <w:rFonts w:ascii="Arial" w:hAnsi="Arial" w:cs="Arial"/>
              </w:rPr>
              <w:t>3. Education: B.A (</w:t>
            </w:r>
            <w:proofErr w:type="spellStart"/>
            <w:r w:rsidRPr="003B5F23">
              <w:rPr>
                <w:rFonts w:ascii="Arial" w:hAnsi="Arial" w:cs="Arial"/>
              </w:rPr>
              <w:t>Hons</w:t>
            </w:r>
            <w:proofErr w:type="spellEnd"/>
            <w:r w:rsidRPr="003B5F23">
              <w:rPr>
                <w:rFonts w:ascii="Arial" w:hAnsi="Arial" w:cs="Arial"/>
              </w:rPr>
              <w:t>.) 3rd Year, History, Jahangirnagar University</w:t>
            </w:r>
          </w:p>
          <w:p w:rsidR="0039682E" w:rsidRPr="003B5F23" w:rsidRDefault="0039682E" w:rsidP="0039682E">
            <w:pPr>
              <w:rPr>
                <w:rFonts w:ascii="Arial" w:hAnsi="Arial" w:cs="Arial"/>
              </w:rPr>
            </w:pPr>
            <w:r w:rsidRPr="003B5F23">
              <w:rPr>
                <w:rFonts w:ascii="Arial" w:hAnsi="Arial" w:cs="Arial"/>
              </w:rPr>
              <w:t>4. Differently Able/Non Differently Able: Differently Able</w:t>
            </w:r>
          </w:p>
          <w:p w:rsidR="0039682E" w:rsidRPr="003B5F23" w:rsidRDefault="0039682E" w:rsidP="0039682E">
            <w:pPr>
              <w:rPr>
                <w:rFonts w:ascii="Arial" w:hAnsi="Arial" w:cs="Arial"/>
              </w:rPr>
            </w:pPr>
            <w:r w:rsidRPr="003B5F23">
              <w:rPr>
                <w:rFonts w:ascii="Arial" w:hAnsi="Arial" w:cs="Arial"/>
              </w:rPr>
              <w:t>5. Gender: Female</w:t>
            </w:r>
          </w:p>
          <w:p w:rsidR="0039682E" w:rsidRPr="003B5F23" w:rsidRDefault="0039682E" w:rsidP="0039682E">
            <w:pPr>
              <w:rPr>
                <w:rFonts w:ascii="Arial" w:hAnsi="Arial" w:cs="Arial"/>
              </w:rPr>
            </w:pPr>
            <w:r w:rsidRPr="003B5F23">
              <w:rPr>
                <w:rFonts w:ascii="Arial" w:hAnsi="Arial" w:cs="Arial"/>
              </w:rPr>
              <w:t>6. Training and Expertise in IT in which sector?: MS Office, Graphics Design</w:t>
            </w:r>
          </w:p>
          <w:p w:rsidR="0039682E" w:rsidRPr="003B5F23" w:rsidRDefault="0039682E" w:rsidP="0039682E">
            <w:pPr>
              <w:rPr>
                <w:rFonts w:ascii="Arial" w:hAnsi="Arial" w:cs="Arial"/>
              </w:rPr>
            </w:pPr>
            <w:r w:rsidRPr="003B5F23">
              <w:rPr>
                <w:rFonts w:ascii="Arial" w:hAnsi="Arial" w:cs="Arial"/>
              </w:rPr>
              <w:t>7. Employed/Non Employed: Non Employed</w:t>
            </w:r>
          </w:p>
          <w:p w:rsidR="0039682E" w:rsidRPr="003B5F23" w:rsidRDefault="0039682E" w:rsidP="0039682E">
            <w:pPr>
              <w:rPr>
                <w:rFonts w:ascii="Arial" w:hAnsi="Arial" w:cs="Arial"/>
              </w:rPr>
            </w:pPr>
            <w:r w:rsidRPr="003B5F23">
              <w:rPr>
                <w:rFonts w:ascii="Arial" w:hAnsi="Arial" w:cs="Arial"/>
              </w:rPr>
              <w:t>8. Name of the Job Place: N/A</w:t>
            </w:r>
          </w:p>
          <w:p w:rsidR="0039682E" w:rsidRPr="003B5F23" w:rsidRDefault="0039682E" w:rsidP="0039682E">
            <w:pPr>
              <w:rPr>
                <w:rFonts w:ascii="Arial" w:hAnsi="Arial" w:cs="Arial"/>
              </w:rPr>
            </w:pPr>
            <w:r w:rsidRPr="003B5F23">
              <w:rPr>
                <w:rFonts w:ascii="Arial" w:hAnsi="Arial" w:cs="Arial"/>
              </w:rPr>
              <w:t>9. Salary: N/A</w:t>
            </w:r>
          </w:p>
          <w:p w:rsidR="0039682E" w:rsidRPr="003B5F23" w:rsidRDefault="0039682E" w:rsidP="0039682E">
            <w:pPr>
              <w:rPr>
                <w:rFonts w:ascii="Arial" w:hAnsi="Arial" w:cs="Arial"/>
              </w:rPr>
            </w:pPr>
            <w:r w:rsidRPr="003B5F23">
              <w:rPr>
                <w:rFonts w:ascii="Arial" w:hAnsi="Arial" w:cs="Arial"/>
              </w:rPr>
              <w:t>10. Working Hours: N/A</w:t>
            </w:r>
          </w:p>
          <w:p w:rsidR="0039682E" w:rsidRPr="003B5F23" w:rsidRDefault="0039682E" w:rsidP="0039682E">
            <w:pPr>
              <w:rPr>
                <w:rFonts w:ascii="Arial" w:hAnsi="Arial" w:cs="Arial"/>
              </w:rPr>
            </w:pPr>
            <w:r w:rsidRPr="003B5F23">
              <w:rPr>
                <w:rFonts w:ascii="Arial" w:hAnsi="Arial" w:cs="Arial"/>
              </w:rPr>
              <w:t>11. Type of Job: N/A</w:t>
            </w:r>
          </w:p>
          <w:p w:rsidR="0039682E" w:rsidRDefault="0039682E" w:rsidP="003B5F23">
            <w:pPr>
              <w:rPr>
                <w:rFonts w:ascii="Arial" w:hAnsi="Arial" w:cs="Arial"/>
                <w:sz w:val="18"/>
                <w:szCs w:val="18"/>
              </w:rPr>
            </w:pPr>
          </w:p>
        </w:tc>
      </w:tr>
    </w:tbl>
    <w:p w:rsidR="003B5F23" w:rsidRPr="0039682E" w:rsidRDefault="003B5F23" w:rsidP="003B5F23">
      <w:pPr>
        <w:rPr>
          <w:rFonts w:ascii="Arial" w:hAnsi="Arial" w:cs="Arial"/>
          <w:b/>
          <w:sz w:val="18"/>
          <w:szCs w:val="18"/>
        </w:rPr>
      </w:pPr>
    </w:p>
    <w:p w:rsidR="0039682E" w:rsidRPr="0039682E" w:rsidRDefault="0039682E" w:rsidP="003B5F23">
      <w:pPr>
        <w:rPr>
          <w:rFonts w:ascii="Arial" w:hAnsi="Arial" w:cs="Arial"/>
          <w:b/>
          <w:sz w:val="18"/>
          <w:szCs w:val="18"/>
        </w:rPr>
      </w:pPr>
      <w:r>
        <w:rPr>
          <w:rFonts w:ascii="Arial" w:hAnsi="Arial" w:cs="Arial"/>
          <w:b/>
          <w:sz w:val="18"/>
          <w:szCs w:val="18"/>
        </w:rPr>
        <w:t>[</w:t>
      </w:r>
      <w:r w:rsidR="0053767C">
        <w:rPr>
          <w:rFonts w:ascii="Arial" w:hAnsi="Arial" w:cs="Arial"/>
          <w:b/>
          <w:sz w:val="18"/>
          <w:szCs w:val="18"/>
        </w:rPr>
        <w:t>27</w:t>
      </w:r>
      <w:r>
        <w:rPr>
          <w:rFonts w:ascii="Arial" w:hAnsi="Arial" w:cs="Arial"/>
          <w:b/>
          <w:sz w:val="18"/>
          <w:szCs w:val="18"/>
        </w:rPr>
        <w:t>]</w:t>
      </w:r>
    </w:p>
    <w:p w:rsidR="003B5F23" w:rsidRPr="0039682E" w:rsidRDefault="003B5F23" w:rsidP="0039682E">
      <w:pPr>
        <w:rPr>
          <w:rFonts w:ascii="Arial" w:hAnsi="Arial" w:cs="Arial"/>
        </w:rPr>
      </w:pPr>
      <w:r w:rsidRPr="003B5F23">
        <w:rPr>
          <w:rFonts w:ascii="Arial" w:hAnsi="Arial" w:cs="Arial"/>
        </w:rPr>
        <w:lastRenderedPageBreak/>
        <w:t>-</w:t>
      </w:r>
      <w:r w:rsidR="00333C6A">
        <w:rPr>
          <w:rFonts w:ascii="Arial" w:hAnsi="Arial" w:cs="Arial"/>
        </w:rPr>
        <w:t>Being a female she does have some special barriers for access in IT but it takes time</w:t>
      </w:r>
      <w:r w:rsidRPr="003B5F23">
        <w:rPr>
          <w:rFonts w:ascii="Arial" w:hAnsi="Arial" w:cs="Arial"/>
        </w:rPr>
        <w:t>.</w:t>
      </w:r>
      <w:r w:rsidR="00333C6A">
        <w:rPr>
          <w:rFonts w:ascii="Arial" w:hAnsi="Arial" w:cs="Arial"/>
        </w:rPr>
        <w:t xml:space="preserve"> Social barriers removal must be focused on to employ </w:t>
      </w:r>
      <w:proofErr w:type="gramStart"/>
      <w:r w:rsidR="00333C6A">
        <w:rPr>
          <w:rFonts w:ascii="Arial" w:hAnsi="Arial" w:cs="Arial"/>
        </w:rPr>
        <w:t>more deaf</w:t>
      </w:r>
      <w:proofErr w:type="gramEnd"/>
      <w:r w:rsidR="00333C6A">
        <w:rPr>
          <w:rFonts w:ascii="Arial" w:hAnsi="Arial" w:cs="Arial"/>
        </w:rPr>
        <w:t xml:space="preserve"> female</w:t>
      </w:r>
      <w:r w:rsidR="00A038D5">
        <w:rPr>
          <w:rFonts w:ascii="Arial" w:hAnsi="Arial" w:cs="Arial"/>
        </w:rPr>
        <w:t xml:space="preserve"> and provide them more chances.</w:t>
      </w:r>
    </w:p>
    <w:p w:rsidR="00134D32" w:rsidRPr="0036682B" w:rsidRDefault="00A31594" w:rsidP="0036682B">
      <w:pPr>
        <w:spacing w:line="360" w:lineRule="auto"/>
        <w:rPr>
          <w:rFonts w:ascii="Arial" w:hAnsi="Arial" w:cs="Arial"/>
          <w:b/>
        </w:rPr>
      </w:pPr>
      <w:r w:rsidRPr="00A31594">
        <w:rPr>
          <w:rFonts w:ascii="Arial" w:hAnsi="Arial" w:cs="Arial"/>
          <w:b/>
        </w:rPr>
        <w:t>Center for Rehabilitation of Paralyzed Resource Center for Job</w:t>
      </w:r>
      <w:r w:rsidR="00D52C18">
        <w:rPr>
          <w:rFonts w:ascii="Arial" w:hAnsi="Arial" w:cs="Arial"/>
          <w:b/>
        </w:rPr>
        <w:t xml:space="preserve"> Info</w:t>
      </w:r>
      <w:r w:rsidR="00D52C18" w:rsidRPr="00A31594">
        <w:rPr>
          <w:rFonts w:ascii="Arial" w:hAnsi="Arial" w:cs="Arial"/>
          <w:b/>
        </w:rPr>
        <w:t xml:space="preserve"> :</w:t>
      </w:r>
      <w:proofErr w:type="gramStart"/>
      <w:r w:rsidR="00D52C18">
        <w:rPr>
          <w:rFonts w:ascii="Arial" w:hAnsi="Arial" w:cs="Arial"/>
          <w:b/>
        </w:rPr>
        <w:t>(CRP</w:t>
      </w:r>
      <w:proofErr w:type="gramEnd"/>
      <w:r w:rsidR="00D52C18">
        <w:rPr>
          <w:rFonts w:ascii="Arial" w:hAnsi="Arial" w:cs="Arial"/>
          <w:b/>
        </w:rPr>
        <w:t>)</w:t>
      </w:r>
    </w:p>
    <w:p w:rsidR="005B6E16" w:rsidRPr="00134D32" w:rsidRDefault="005B6E16" w:rsidP="003867E3">
      <w:pPr>
        <w:pStyle w:val="NormalWeb"/>
        <w:shd w:val="clear" w:color="auto" w:fill="FFFFFF"/>
        <w:spacing w:before="240" w:beforeAutospacing="0" w:after="240" w:afterAutospacing="0" w:line="360" w:lineRule="auto"/>
        <w:rPr>
          <w:rFonts w:ascii="Arial" w:hAnsi="Arial" w:cs="Arial"/>
          <w:b/>
          <w:bCs/>
          <w:color w:val="000000"/>
          <w:sz w:val="22"/>
          <w:szCs w:val="22"/>
        </w:rPr>
      </w:pPr>
      <w:r w:rsidRPr="00134D32">
        <w:rPr>
          <w:rFonts w:ascii="Arial" w:hAnsi="Arial" w:cs="Arial"/>
          <w:b/>
          <w:bCs/>
          <w:color w:val="000000"/>
          <w:sz w:val="22"/>
          <w:szCs w:val="22"/>
        </w:rPr>
        <w:t>Ultimate outcome:</w:t>
      </w:r>
    </w:p>
    <w:p w:rsidR="005B6E16" w:rsidRPr="003867E3" w:rsidRDefault="005B6E16" w:rsidP="003867E3">
      <w:pPr>
        <w:pStyle w:val="NormalWeb"/>
        <w:shd w:val="clear" w:color="auto" w:fill="FFFFFF"/>
        <w:spacing w:before="240" w:beforeAutospacing="0" w:after="240" w:afterAutospacing="0" w:line="360" w:lineRule="auto"/>
        <w:jc w:val="both"/>
        <w:rPr>
          <w:rFonts w:ascii="Arial" w:hAnsi="Arial" w:cs="Arial"/>
          <w:color w:val="000000"/>
          <w:sz w:val="22"/>
          <w:szCs w:val="22"/>
        </w:rPr>
      </w:pPr>
      <w:r w:rsidRPr="003867E3">
        <w:rPr>
          <w:rFonts w:ascii="Arial" w:hAnsi="Arial" w:cs="Arial"/>
          <w:color w:val="000000"/>
          <w:sz w:val="22"/>
          <w:szCs w:val="22"/>
        </w:rPr>
        <w:t>Improved quality of life and fulfillment of human rights of young women and men, boys and girls with disabilities by addressing: Insufficient understanding of disability; inaccessibility of health and education facilities; negative attitudes; lack of vocational services; lack of coordinated implementation of policies, programs and services; lack of trained personnel</w:t>
      </w:r>
    </w:p>
    <w:p w:rsidR="005B6E16" w:rsidRPr="003867E3" w:rsidRDefault="005B6E16" w:rsidP="003867E3">
      <w:pPr>
        <w:pStyle w:val="NormalWeb"/>
        <w:shd w:val="clear" w:color="auto" w:fill="FFFFFF"/>
        <w:spacing w:before="240" w:beforeAutospacing="0" w:after="240" w:afterAutospacing="0" w:line="360" w:lineRule="auto"/>
        <w:jc w:val="both"/>
        <w:rPr>
          <w:rFonts w:ascii="Arial" w:hAnsi="Arial" w:cs="Arial"/>
          <w:color w:val="000000"/>
          <w:sz w:val="22"/>
          <w:szCs w:val="22"/>
        </w:rPr>
      </w:pPr>
      <w:r w:rsidRPr="003867E3">
        <w:rPr>
          <w:rStyle w:val="Strong"/>
          <w:rFonts w:ascii="Arial" w:hAnsi="Arial" w:cs="Arial"/>
          <w:color w:val="000000"/>
          <w:sz w:val="22"/>
          <w:szCs w:val="22"/>
        </w:rPr>
        <w:t>Access to Livelihood for People with Disabilities (ALPD)</w:t>
      </w:r>
    </w:p>
    <w:p w:rsidR="005B6E16" w:rsidRPr="003867E3" w:rsidRDefault="005B6E16" w:rsidP="003867E3">
      <w:pPr>
        <w:pStyle w:val="NormalWeb"/>
        <w:shd w:val="clear" w:color="auto" w:fill="FFFFFF"/>
        <w:spacing w:before="240" w:beforeAutospacing="0" w:after="240" w:afterAutospacing="0" w:line="360" w:lineRule="auto"/>
        <w:jc w:val="both"/>
        <w:rPr>
          <w:rFonts w:ascii="Arial" w:hAnsi="Arial" w:cs="Arial"/>
          <w:color w:val="000000"/>
          <w:sz w:val="22"/>
          <w:szCs w:val="22"/>
        </w:rPr>
      </w:pPr>
      <w:r w:rsidRPr="003867E3">
        <w:rPr>
          <w:rFonts w:ascii="Arial" w:hAnsi="Arial" w:cs="Arial"/>
          <w:color w:val="000000"/>
          <w:sz w:val="22"/>
          <w:szCs w:val="22"/>
        </w:rPr>
        <w:t xml:space="preserve">Access to Livelihood for People with Disabilities (ALPD) is a CRP project supported by the </w:t>
      </w:r>
      <w:proofErr w:type="spellStart"/>
      <w:r w:rsidRPr="003867E3">
        <w:rPr>
          <w:rFonts w:ascii="Arial" w:hAnsi="Arial" w:cs="Arial"/>
          <w:color w:val="000000"/>
          <w:sz w:val="22"/>
          <w:szCs w:val="22"/>
        </w:rPr>
        <w:t>Manusher</w:t>
      </w:r>
      <w:proofErr w:type="spellEnd"/>
      <w:r w:rsidRPr="003867E3">
        <w:rPr>
          <w:rFonts w:ascii="Arial" w:hAnsi="Arial" w:cs="Arial"/>
          <w:color w:val="000000"/>
          <w:sz w:val="22"/>
          <w:szCs w:val="22"/>
        </w:rPr>
        <w:t xml:space="preserve"> </w:t>
      </w:r>
      <w:proofErr w:type="spellStart"/>
      <w:r w:rsidRPr="003867E3">
        <w:rPr>
          <w:rFonts w:ascii="Arial" w:hAnsi="Arial" w:cs="Arial"/>
          <w:color w:val="000000"/>
          <w:sz w:val="22"/>
          <w:szCs w:val="22"/>
        </w:rPr>
        <w:t>Jonno</w:t>
      </w:r>
      <w:proofErr w:type="spellEnd"/>
      <w:r w:rsidRPr="003867E3">
        <w:rPr>
          <w:rFonts w:ascii="Arial" w:hAnsi="Arial" w:cs="Arial"/>
          <w:color w:val="000000"/>
          <w:sz w:val="22"/>
          <w:szCs w:val="22"/>
        </w:rPr>
        <w:t xml:space="preserve"> Foundation (MJF)</w:t>
      </w:r>
      <w:proofErr w:type="gramStart"/>
      <w:r w:rsidRPr="003867E3">
        <w:rPr>
          <w:rFonts w:ascii="Arial" w:hAnsi="Arial" w:cs="Arial"/>
          <w:color w:val="000000"/>
          <w:sz w:val="22"/>
          <w:szCs w:val="22"/>
        </w:rPr>
        <w:t>,since</w:t>
      </w:r>
      <w:proofErr w:type="gramEnd"/>
      <w:r w:rsidRPr="003867E3">
        <w:rPr>
          <w:rFonts w:ascii="Arial" w:hAnsi="Arial" w:cs="Arial"/>
          <w:color w:val="000000"/>
          <w:sz w:val="22"/>
          <w:szCs w:val="22"/>
        </w:rPr>
        <w:t xml:space="preserve"> 2003. The goal of the project is “Creating an enabling environment for persons with disabilities to have equal rights, self-reliance and dignified life from the poverty line”</w:t>
      </w:r>
      <w:proofErr w:type="gramStart"/>
      <w:r w:rsidRPr="003867E3">
        <w:rPr>
          <w:rFonts w:ascii="Arial" w:hAnsi="Arial" w:cs="Arial"/>
          <w:color w:val="000000"/>
          <w:sz w:val="22"/>
          <w:szCs w:val="22"/>
        </w:rPr>
        <w:t>.</w:t>
      </w:r>
      <w:r w:rsidR="008854DA">
        <w:rPr>
          <w:rFonts w:ascii="Arial" w:hAnsi="Arial" w:cs="Arial"/>
          <w:color w:val="000000"/>
          <w:sz w:val="22"/>
          <w:szCs w:val="22"/>
        </w:rPr>
        <w:t>[</w:t>
      </w:r>
      <w:proofErr w:type="gramEnd"/>
      <w:r w:rsidR="008854DA">
        <w:rPr>
          <w:rFonts w:ascii="Arial" w:hAnsi="Arial" w:cs="Arial"/>
          <w:color w:val="000000"/>
          <w:sz w:val="22"/>
          <w:szCs w:val="22"/>
        </w:rPr>
        <w:t>14]</w:t>
      </w:r>
    </w:p>
    <w:p w:rsidR="00D5714D" w:rsidRPr="00D5714D" w:rsidRDefault="00D5714D" w:rsidP="003867E3">
      <w:pPr>
        <w:pStyle w:val="NormalWeb"/>
        <w:shd w:val="clear" w:color="auto" w:fill="FFFFFF"/>
        <w:spacing w:before="240" w:beforeAutospacing="0" w:after="240" w:afterAutospacing="0" w:line="360" w:lineRule="auto"/>
        <w:jc w:val="both"/>
        <w:rPr>
          <w:rFonts w:ascii="Arial" w:hAnsi="Arial" w:cs="Arial"/>
          <w:b/>
          <w:bCs/>
          <w:color w:val="000000"/>
          <w:sz w:val="22"/>
          <w:szCs w:val="22"/>
        </w:rPr>
      </w:pPr>
      <w:r w:rsidRPr="00D5714D">
        <w:rPr>
          <w:rFonts w:ascii="Arial" w:hAnsi="Arial" w:cs="Arial"/>
          <w:b/>
          <w:bCs/>
          <w:color w:val="000000"/>
          <w:sz w:val="22"/>
          <w:szCs w:val="22"/>
        </w:rPr>
        <w:t>Action Aid</w:t>
      </w:r>
      <w:r>
        <w:rPr>
          <w:rFonts w:ascii="Arial" w:hAnsi="Arial" w:cs="Arial"/>
          <w:b/>
          <w:bCs/>
          <w:color w:val="000000"/>
          <w:sz w:val="22"/>
          <w:szCs w:val="22"/>
        </w:rPr>
        <w:t>:</w:t>
      </w:r>
      <w:r w:rsidRPr="00D5714D">
        <w:rPr>
          <w:rFonts w:ascii="Arial" w:hAnsi="Arial" w:cs="Arial"/>
          <w:color w:val="000000"/>
          <w:sz w:val="22"/>
          <w:szCs w:val="22"/>
        </w:rPr>
        <w:t xml:space="preserve"> </w:t>
      </w:r>
      <w:r w:rsidRPr="00D5714D">
        <w:rPr>
          <w:rFonts w:ascii="Arial" w:hAnsi="Arial" w:cs="Arial"/>
          <w:b/>
          <w:bCs/>
          <w:color w:val="000000"/>
          <w:sz w:val="22"/>
          <w:szCs w:val="22"/>
        </w:rPr>
        <w:t>A project which is called, “Removing Cultural Barrier”- RCB</w:t>
      </w:r>
    </w:p>
    <w:p w:rsidR="00D5714D" w:rsidRPr="00D5714D" w:rsidRDefault="005B6E16" w:rsidP="00D5714D">
      <w:pPr>
        <w:pStyle w:val="NormalWeb"/>
        <w:shd w:val="clear" w:color="auto" w:fill="FFFFFF"/>
        <w:spacing w:before="240" w:beforeAutospacing="0" w:after="240" w:afterAutospacing="0" w:line="360" w:lineRule="auto"/>
        <w:jc w:val="both"/>
        <w:rPr>
          <w:rFonts w:ascii="Arial" w:hAnsi="Arial" w:cs="Arial"/>
          <w:color w:val="000000"/>
          <w:sz w:val="22"/>
          <w:szCs w:val="22"/>
        </w:rPr>
      </w:pPr>
      <w:r>
        <w:rPr>
          <w:color w:val="000000"/>
          <w:sz w:val="18"/>
          <w:szCs w:val="18"/>
        </w:rPr>
        <w:t> </w:t>
      </w:r>
      <w:r w:rsidR="00D5714D" w:rsidRPr="00D5714D">
        <w:rPr>
          <w:rFonts w:ascii="Arial" w:hAnsi="Arial" w:cs="Arial"/>
          <w:color w:val="000000"/>
          <w:sz w:val="22"/>
          <w:szCs w:val="22"/>
        </w:rPr>
        <w:t xml:space="preserve">Online outsourcing can be defined as a business process where people get the work from the client through online and then after completing that task service provider send back it to the client through online and get the payment. So, whatever the task is but for doing that task service provider and client do not need to meet physically and service provider can do the work from anywhere. </w:t>
      </w:r>
      <w:r w:rsidR="00D5714D">
        <w:rPr>
          <w:rFonts w:ascii="Arial" w:hAnsi="Arial" w:cs="Arial"/>
          <w:color w:val="000000"/>
          <w:sz w:val="22"/>
          <w:szCs w:val="22"/>
        </w:rPr>
        <w:t>“</w:t>
      </w:r>
      <w:r w:rsidR="00D5714D" w:rsidRPr="00D5714D">
        <w:rPr>
          <w:rFonts w:ascii="Arial" w:hAnsi="Arial" w:cs="Arial"/>
          <w:color w:val="000000"/>
          <w:sz w:val="22"/>
          <w:szCs w:val="22"/>
        </w:rPr>
        <w:t xml:space="preserve"> I think this is the main reason that online outsourcing is most effective for the person with disabilities as they do not need to go any particular places to work. </w:t>
      </w:r>
      <w:r w:rsidR="00D5714D">
        <w:rPr>
          <w:rFonts w:ascii="Arial" w:hAnsi="Arial" w:cs="Arial"/>
          <w:color w:val="000000"/>
          <w:sz w:val="22"/>
          <w:szCs w:val="22"/>
        </w:rPr>
        <w:t>“-stated by Muhammad Jahidul Islam, employee of Action Aid</w:t>
      </w:r>
    </w:p>
    <w:p w:rsidR="00AC2CE9" w:rsidRDefault="00AC2CE9" w:rsidP="00D5714D">
      <w:pPr>
        <w:pStyle w:val="NormalWeb"/>
        <w:shd w:val="clear" w:color="auto" w:fill="FFFFFF"/>
        <w:spacing w:before="240" w:beforeAutospacing="0" w:after="240" w:afterAutospacing="0" w:line="360" w:lineRule="auto"/>
        <w:jc w:val="both"/>
        <w:rPr>
          <w:rFonts w:ascii="Arial" w:hAnsi="Arial" w:cs="Arial"/>
          <w:color w:val="000000"/>
          <w:sz w:val="22"/>
          <w:szCs w:val="22"/>
        </w:rPr>
      </w:pPr>
    </w:p>
    <w:p w:rsidR="00AC2CE9" w:rsidRDefault="00AC2CE9" w:rsidP="00D5714D">
      <w:pPr>
        <w:pStyle w:val="NormalWeb"/>
        <w:shd w:val="clear" w:color="auto" w:fill="FFFFFF"/>
        <w:spacing w:before="240" w:beforeAutospacing="0" w:after="240" w:afterAutospacing="0" w:line="360" w:lineRule="auto"/>
        <w:jc w:val="both"/>
        <w:rPr>
          <w:rFonts w:ascii="Arial" w:hAnsi="Arial" w:cs="Arial"/>
          <w:color w:val="000000"/>
          <w:sz w:val="22"/>
          <w:szCs w:val="22"/>
        </w:rPr>
      </w:pPr>
    </w:p>
    <w:p w:rsidR="00FE5912" w:rsidRDefault="00BE4B3C" w:rsidP="00D5714D">
      <w:pPr>
        <w:pStyle w:val="NormalWeb"/>
        <w:shd w:val="clear" w:color="auto" w:fill="FFFFFF"/>
        <w:spacing w:before="240" w:beforeAutospacing="0" w:after="240" w:afterAutospacing="0" w:line="360" w:lineRule="auto"/>
        <w:jc w:val="both"/>
        <w:rPr>
          <w:rFonts w:ascii="Arial" w:hAnsi="Arial" w:cs="Arial"/>
          <w:color w:val="000000"/>
          <w:sz w:val="22"/>
          <w:szCs w:val="22"/>
        </w:rPr>
      </w:pPr>
      <w:r>
        <w:rPr>
          <w:rFonts w:ascii="Arial" w:hAnsi="Arial" w:cs="Arial"/>
          <w:color w:val="000000"/>
          <w:sz w:val="22"/>
          <w:szCs w:val="22"/>
        </w:rPr>
        <w:t>.</w:t>
      </w:r>
    </w:p>
    <w:p w:rsidR="00FE5912" w:rsidRPr="0039682E" w:rsidRDefault="00FE5912" w:rsidP="00D5714D">
      <w:pPr>
        <w:pStyle w:val="NormalWeb"/>
        <w:shd w:val="clear" w:color="auto" w:fill="FFFFFF"/>
        <w:spacing w:before="240" w:beforeAutospacing="0" w:after="240" w:afterAutospacing="0" w:line="360" w:lineRule="auto"/>
        <w:jc w:val="both"/>
        <w:rPr>
          <w:rFonts w:ascii="Arial" w:hAnsi="Arial" w:cs="Arial"/>
          <w:b/>
          <w:color w:val="000000"/>
          <w:sz w:val="18"/>
          <w:szCs w:val="18"/>
        </w:rPr>
      </w:pPr>
    </w:p>
    <w:p w:rsidR="00FE5912" w:rsidRPr="0039682E" w:rsidRDefault="0039682E" w:rsidP="00D5714D">
      <w:pPr>
        <w:pStyle w:val="NormalWeb"/>
        <w:shd w:val="clear" w:color="auto" w:fill="FFFFFF"/>
        <w:spacing w:before="240" w:beforeAutospacing="0" w:after="240" w:afterAutospacing="0" w:line="360" w:lineRule="auto"/>
        <w:jc w:val="both"/>
        <w:rPr>
          <w:rFonts w:ascii="Arial" w:hAnsi="Arial" w:cs="Arial"/>
          <w:b/>
          <w:color w:val="000000"/>
          <w:sz w:val="18"/>
          <w:szCs w:val="18"/>
        </w:rPr>
      </w:pPr>
      <w:r w:rsidRPr="0039682E">
        <w:rPr>
          <w:rFonts w:ascii="Arial" w:hAnsi="Arial" w:cs="Arial"/>
          <w:b/>
          <w:color w:val="000000"/>
          <w:sz w:val="18"/>
          <w:szCs w:val="18"/>
        </w:rPr>
        <w:t>[</w:t>
      </w:r>
      <w:r w:rsidR="0053767C">
        <w:rPr>
          <w:rFonts w:ascii="Arial" w:hAnsi="Arial" w:cs="Arial"/>
          <w:b/>
          <w:color w:val="000000"/>
          <w:sz w:val="18"/>
          <w:szCs w:val="18"/>
        </w:rPr>
        <w:t>28</w:t>
      </w:r>
      <w:r w:rsidRPr="0039682E">
        <w:rPr>
          <w:rFonts w:ascii="Arial" w:hAnsi="Arial" w:cs="Arial"/>
          <w:b/>
          <w:color w:val="000000"/>
          <w:sz w:val="18"/>
          <w:szCs w:val="18"/>
        </w:rPr>
        <w:t>]</w:t>
      </w:r>
    </w:p>
    <w:p w:rsidR="00D5714D" w:rsidRPr="00D5714D" w:rsidRDefault="00D5714D" w:rsidP="00D5714D">
      <w:pPr>
        <w:pStyle w:val="NormalWeb"/>
        <w:shd w:val="clear" w:color="auto" w:fill="FFFFFF"/>
        <w:spacing w:before="240" w:beforeAutospacing="0" w:after="240" w:afterAutospacing="0" w:line="360" w:lineRule="auto"/>
        <w:jc w:val="both"/>
        <w:rPr>
          <w:rFonts w:ascii="Arial" w:hAnsi="Arial" w:cs="Arial"/>
          <w:color w:val="000000"/>
          <w:sz w:val="22"/>
          <w:szCs w:val="22"/>
        </w:rPr>
      </w:pPr>
    </w:p>
    <w:p w:rsidR="00D5714D" w:rsidRDefault="00D5714D" w:rsidP="00D5714D">
      <w:pPr>
        <w:pStyle w:val="NormalWeb"/>
        <w:shd w:val="clear" w:color="auto" w:fill="FFFFFF"/>
        <w:spacing w:before="240" w:beforeAutospacing="0" w:after="240" w:afterAutospacing="0" w:line="360" w:lineRule="auto"/>
        <w:jc w:val="both"/>
        <w:rPr>
          <w:rFonts w:ascii="Arial" w:hAnsi="Arial" w:cs="Arial"/>
          <w:color w:val="000000"/>
          <w:sz w:val="22"/>
          <w:szCs w:val="22"/>
        </w:rPr>
      </w:pPr>
      <w:proofErr w:type="spellStart"/>
      <w:r w:rsidRPr="00D5714D">
        <w:rPr>
          <w:rFonts w:ascii="Arial" w:hAnsi="Arial" w:cs="Arial"/>
          <w:color w:val="000000"/>
          <w:sz w:val="22"/>
          <w:szCs w:val="22"/>
        </w:rPr>
        <w:t>Actionaid</w:t>
      </w:r>
      <w:proofErr w:type="spellEnd"/>
      <w:r w:rsidRPr="00D5714D">
        <w:rPr>
          <w:rFonts w:ascii="Arial" w:hAnsi="Arial" w:cs="Arial"/>
          <w:color w:val="000000"/>
          <w:sz w:val="22"/>
          <w:szCs w:val="22"/>
        </w:rPr>
        <w:t xml:space="preserve"> Bangladesh has taken a project which is called, “Removing Cultural Barrier”- RCB. In this RCB project along with education and rehabilitation we are working for creating employment opportunity for the person with youth with disabilities. There are various kind of skill development training is providing through the project partners. We are also giving emphasis on online base IT training, so that they can build up their skill on IT and can work as an online freelancer. In this project we are dealing with 300 people with disabilities.  </w:t>
      </w:r>
    </w:p>
    <w:p w:rsidR="00BE4B3C" w:rsidRDefault="00BE4B3C" w:rsidP="00D5714D">
      <w:pPr>
        <w:pStyle w:val="NormalWeb"/>
        <w:shd w:val="clear" w:color="auto" w:fill="FFFFFF"/>
        <w:spacing w:before="240" w:beforeAutospacing="0" w:after="240" w:afterAutospacing="0" w:line="360" w:lineRule="auto"/>
        <w:jc w:val="both"/>
        <w:rPr>
          <w:rFonts w:ascii="Arial" w:hAnsi="Arial" w:cs="Arial"/>
          <w:color w:val="4F81BD" w:themeColor="accent1"/>
          <w:sz w:val="22"/>
          <w:szCs w:val="22"/>
        </w:rPr>
      </w:pPr>
    </w:p>
    <w:tbl>
      <w:tblPr>
        <w:tblStyle w:val="TableGrid"/>
        <w:tblW w:w="0" w:type="auto"/>
        <w:tblLook w:val="04A0" w:firstRow="1" w:lastRow="0" w:firstColumn="1" w:lastColumn="0" w:noHBand="0" w:noVBand="1"/>
      </w:tblPr>
      <w:tblGrid>
        <w:gridCol w:w="9576"/>
      </w:tblGrid>
      <w:tr w:rsidR="00AC2CE9" w:rsidTr="00AC2CE9">
        <w:tc>
          <w:tcPr>
            <w:tcW w:w="9576" w:type="dxa"/>
          </w:tcPr>
          <w:p w:rsidR="00AC2CE9" w:rsidRDefault="00AC2CE9" w:rsidP="00AC2CE9">
            <w:pPr>
              <w:pStyle w:val="NormalWeb"/>
              <w:shd w:val="clear" w:color="auto" w:fill="FFFFFF"/>
              <w:spacing w:before="240" w:beforeAutospacing="0" w:after="240" w:afterAutospacing="0" w:line="360" w:lineRule="auto"/>
              <w:jc w:val="both"/>
              <w:rPr>
                <w:rFonts w:ascii="Arial" w:hAnsi="Arial" w:cs="Arial"/>
                <w:color w:val="4F81BD" w:themeColor="accent1"/>
                <w:sz w:val="22"/>
                <w:szCs w:val="22"/>
              </w:rPr>
            </w:pPr>
            <w:r w:rsidRPr="00982D60">
              <w:rPr>
                <w:rFonts w:ascii="Arial" w:hAnsi="Arial" w:cs="Arial"/>
                <w:color w:val="4F81BD" w:themeColor="accent1"/>
                <w:sz w:val="22"/>
                <w:szCs w:val="22"/>
              </w:rPr>
              <w:t>Adnan (21) another deaf youth who used live in U.A.E and later shifted to Bangladesh. Now he is working at the IT department of one of the leading Media</w:t>
            </w:r>
            <w:r>
              <w:rPr>
                <w:rFonts w:ascii="Arial" w:hAnsi="Arial" w:cs="Arial"/>
                <w:color w:val="4F81BD" w:themeColor="accent1"/>
                <w:sz w:val="22"/>
                <w:szCs w:val="22"/>
              </w:rPr>
              <w:t>s</w:t>
            </w:r>
            <w:r w:rsidRPr="00982D60">
              <w:rPr>
                <w:rFonts w:ascii="Arial" w:hAnsi="Arial" w:cs="Arial"/>
                <w:color w:val="4F81BD" w:themeColor="accent1"/>
                <w:sz w:val="22"/>
                <w:szCs w:val="22"/>
              </w:rPr>
              <w:t xml:space="preserve"> in Bangladesh which is known as Channel I.</w:t>
            </w:r>
          </w:p>
          <w:p w:rsidR="00AC2CE9" w:rsidRDefault="00AC2CE9" w:rsidP="00AC2CE9">
            <w:pPr>
              <w:pStyle w:val="NormalWeb"/>
              <w:spacing w:before="240" w:beforeAutospacing="0" w:after="240" w:afterAutospacing="0" w:line="360" w:lineRule="auto"/>
              <w:jc w:val="both"/>
              <w:rPr>
                <w:rFonts w:ascii="Arial" w:hAnsi="Arial" w:cs="Arial"/>
                <w:color w:val="4F81BD" w:themeColor="accent1"/>
                <w:sz w:val="22"/>
                <w:szCs w:val="22"/>
              </w:rPr>
            </w:pPr>
            <w:r>
              <w:rPr>
                <w:rFonts w:ascii="Arial" w:hAnsi="Arial" w:cs="Arial"/>
                <w:color w:val="4F81BD" w:themeColor="accent1"/>
                <w:sz w:val="22"/>
                <w:szCs w:val="22"/>
              </w:rPr>
              <w:t xml:space="preserve"> Keya Cosmetics another leading factory of Bangladesh who initiated employing deaf youth and till now 1000 deaf youth have been employed so far and most of them are working at the security, factory production house and 4 are working at the IT department</w:t>
            </w:r>
          </w:p>
        </w:tc>
      </w:tr>
    </w:tbl>
    <w:p w:rsidR="00BE4B3C" w:rsidRDefault="00BE4B3C" w:rsidP="00D5714D">
      <w:pPr>
        <w:pStyle w:val="NormalWeb"/>
        <w:shd w:val="clear" w:color="auto" w:fill="FFFFFF"/>
        <w:spacing w:before="240" w:beforeAutospacing="0" w:after="240" w:afterAutospacing="0" w:line="360" w:lineRule="auto"/>
        <w:jc w:val="both"/>
        <w:rPr>
          <w:rFonts w:ascii="Arial" w:hAnsi="Arial" w:cs="Arial"/>
          <w:color w:val="4F81BD" w:themeColor="accent1"/>
          <w:sz w:val="22"/>
          <w:szCs w:val="22"/>
        </w:rPr>
      </w:pPr>
    </w:p>
    <w:p w:rsidR="002908E2" w:rsidRDefault="002908E2" w:rsidP="002908E2">
      <w:pPr>
        <w:pStyle w:val="Heading2"/>
        <w:shd w:val="clear" w:color="auto" w:fill="FFFFFF"/>
        <w:spacing w:before="300" w:after="300"/>
        <w:rPr>
          <w:rFonts w:ascii="Arial" w:hAnsi="Arial" w:cs="Arial"/>
          <w:color w:val="333333"/>
          <w:sz w:val="27"/>
          <w:szCs w:val="27"/>
        </w:rPr>
      </w:pPr>
      <w:r>
        <w:rPr>
          <w:rFonts w:ascii="Arial" w:hAnsi="Arial" w:cs="Arial"/>
          <w:color w:val="333333"/>
          <w:sz w:val="27"/>
          <w:szCs w:val="27"/>
        </w:rPr>
        <w:t>What’s the solution?</w:t>
      </w:r>
    </w:p>
    <w:p w:rsidR="002908E2" w:rsidRDefault="002908E2" w:rsidP="002908E2">
      <w:pPr>
        <w:pStyle w:val="NormalWeb"/>
        <w:numPr>
          <w:ilvl w:val="0"/>
          <w:numId w:val="19"/>
        </w:numPr>
        <w:shd w:val="clear" w:color="auto" w:fill="FFFFFF"/>
        <w:spacing w:before="0" w:beforeAutospacing="0" w:after="300" w:afterAutospacing="0" w:line="321" w:lineRule="atLeast"/>
        <w:rPr>
          <w:rStyle w:val="Strong"/>
          <w:rFonts w:ascii="Arial" w:hAnsi="Arial" w:cs="Arial"/>
          <w:color w:val="333333"/>
          <w:sz w:val="23"/>
          <w:szCs w:val="23"/>
        </w:rPr>
      </w:pPr>
      <w:r>
        <w:rPr>
          <w:rStyle w:val="Strong"/>
          <w:rFonts w:ascii="Arial" w:hAnsi="Arial" w:cs="Arial"/>
          <w:color w:val="333333"/>
          <w:sz w:val="23"/>
          <w:szCs w:val="23"/>
        </w:rPr>
        <w:t>Aligning educational content with the skills young deaf people:</w:t>
      </w:r>
    </w:p>
    <w:p w:rsidR="002908E2" w:rsidRDefault="002908E2" w:rsidP="002908E2">
      <w:pPr>
        <w:pStyle w:val="NormalWeb"/>
        <w:shd w:val="clear" w:color="auto" w:fill="FFFFFF"/>
        <w:spacing w:before="0" w:beforeAutospacing="0" w:after="300" w:afterAutospacing="0" w:line="321" w:lineRule="atLeast"/>
        <w:rPr>
          <w:rFonts w:ascii="Arial" w:hAnsi="Arial" w:cs="Arial"/>
          <w:color w:val="333333"/>
          <w:sz w:val="23"/>
          <w:szCs w:val="23"/>
        </w:rPr>
      </w:pPr>
      <w:r>
        <w:rPr>
          <w:rFonts w:ascii="Arial" w:hAnsi="Arial" w:cs="Arial"/>
          <w:color w:val="333333"/>
          <w:sz w:val="23"/>
          <w:szCs w:val="23"/>
        </w:rPr>
        <w:t xml:space="preserve">Educational systems are focusing to prepare their curricula and teaching methodology to the rapidly changing requirements of government and but not on what aspiring mainstream and excluded youth need to be </w:t>
      </w:r>
      <w:proofErr w:type="spellStart"/>
      <w:r>
        <w:rPr>
          <w:rFonts w:ascii="Arial" w:hAnsi="Arial" w:cs="Arial"/>
          <w:color w:val="333333"/>
          <w:sz w:val="23"/>
          <w:szCs w:val="23"/>
        </w:rPr>
        <w:t>successful.In</w:t>
      </w:r>
      <w:proofErr w:type="spellEnd"/>
      <w:r>
        <w:rPr>
          <w:rFonts w:ascii="Arial" w:hAnsi="Arial" w:cs="Arial"/>
          <w:color w:val="333333"/>
          <w:sz w:val="23"/>
          <w:szCs w:val="23"/>
        </w:rPr>
        <w:t xml:space="preserve"> addition, a lack of career services prevents youth from recognizing those promising technology career opportunities. Education and training providers, funders, government and other youth workforce development actors need to understand the technology skills that employers in local markets demand and entrepreneurs require, and then translate this information into effective technology training content and delivery but these are mostly based on mainstream youth but none is vocal for sign language users and deaf along with few exceptions.</w:t>
      </w:r>
    </w:p>
    <w:p w:rsidR="00AC2CE9" w:rsidRPr="00AC2CE9" w:rsidRDefault="00AC2CE9" w:rsidP="002908E2">
      <w:pPr>
        <w:pStyle w:val="NormalWeb"/>
        <w:shd w:val="clear" w:color="auto" w:fill="FFFFFF"/>
        <w:spacing w:before="0" w:beforeAutospacing="0" w:after="300" w:afterAutospacing="0" w:line="321" w:lineRule="atLeast"/>
        <w:rPr>
          <w:rFonts w:ascii="Arial" w:hAnsi="Arial" w:cs="Arial"/>
          <w:b/>
          <w:color w:val="333333"/>
          <w:sz w:val="18"/>
          <w:szCs w:val="18"/>
        </w:rPr>
      </w:pPr>
      <w:r w:rsidRPr="00AC2CE9">
        <w:rPr>
          <w:rFonts w:ascii="Arial" w:hAnsi="Arial" w:cs="Arial"/>
          <w:b/>
          <w:color w:val="333333"/>
          <w:sz w:val="18"/>
          <w:szCs w:val="18"/>
        </w:rPr>
        <w:t>[</w:t>
      </w:r>
      <w:r w:rsidR="0053767C">
        <w:rPr>
          <w:rFonts w:ascii="Arial" w:hAnsi="Arial" w:cs="Arial"/>
          <w:b/>
          <w:color w:val="333333"/>
          <w:sz w:val="18"/>
          <w:szCs w:val="18"/>
        </w:rPr>
        <w:t>29</w:t>
      </w:r>
      <w:r w:rsidRPr="00AC2CE9">
        <w:rPr>
          <w:rFonts w:ascii="Arial" w:hAnsi="Arial" w:cs="Arial"/>
          <w:b/>
          <w:color w:val="333333"/>
          <w:sz w:val="18"/>
          <w:szCs w:val="18"/>
        </w:rPr>
        <w:t>]</w:t>
      </w:r>
    </w:p>
    <w:p w:rsidR="002908E2" w:rsidRDefault="002908E2" w:rsidP="002908E2">
      <w:pPr>
        <w:pStyle w:val="NormalWeb"/>
        <w:shd w:val="clear" w:color="auto" w:fill="FFFFFF"/>
        <w:spacing w:before="0" w:beforeAutospacing="0" w:after="300" w:afterAutospacing="0" w:line="321" w:lineRule="atLeast"/>
        <w:rPr>
          <w:rFonts w:ascii="Arial" w:hAnsi="Arial" w:cs="Arial"/>
          <w:color w:val="333333"/>
          <w:sz w:val="23"/>
          <w:szCs w:val="23"/>
        </w:rPr>
      </w:pPr>
      <w:r>
        <w:rPr>
          <w:rFonts w:ascii="Arial" w:hAnsi="Arial" w:cs="Arial"/>
          <w:color w:val="333333"/>
          <w:sz w:val="23"/>
          <w:szCs w:val="23"/>
        </w:rPr>
        <w:lastRenderedPageBreak/>
        <w:t>For example, online mentorship program based on “Steer Your Career” program harnesses the mentorship of aspiring young leaders to hone the work-readiness skills of university students in several countries in the Middle East and North Africa. Delivered over eight weeks in 90-minute sessions, this training develops leadership, time management, communication, teamwork and job search skills through hands-on classroom activities, personal assessments, role playing and reflection exercises led by trained corporate volunteers But here lies the question that who is going to take initiative for deaf youth along with sign language interpretation via YouTube and more tutorial session like khan academy.</w:t>
      </w:r>
    </w:p>
    <w:p w:rsidR="002908E2" w:rsidRDefault="002908E2" w:rsidP="002908E2">
      <w:pPr>
        <w:pStyle w:val="NormalWeb"/>
        <w:shd w:val="clear" w:color="auto" w:fill="FFFFFF"/>
        <w:spacing w:before="0" w:beforeAutospacing="0" w:after="300" w:afterAutospacing="0" w:line="321" w:lineRule="atLeast"/>
        <w:rPr>
          <w:rFonts w:ascii="Arial" w:hAnsi="Arial" w:cs="Arial"/>
          <w:color w:val="333333"/>
          <w:sz w:val="23"/>
          <w:szCs w:val="23"/>
        </w:rPr>
      </w:pPr>
      <w:r>
        <w:rPr>
          <w:rStyle w:val="Strong"/>
          <w:rFonts w:ascii="Arial" w:hAnsi="Arial" w:cs="Arial"/>
          <w:color w:val="333333"/>
          <w:sz w:val="23"/>
          <w:szCs w:val="23"/>
        </w:rPr>
        <w:t>2. Scale and technology.</w:t>
      </w:r>
      <w:r>
        <w:rPr>
          <w:rFonts w:ascii="Arial" w:hAnsi="Arial" w:cs="Arial"/>
          <w:color w:val="333333"/>
          <w:sz w:val="23"/>
          <w:szCs w:val="23"/>
        </w:rPr>
        <w:t> In today’s world, it’s hard to have one without the other. If technological advances are aiding companies across industries and transforming how economic development unfolds in developing countries — where most of the world’s youth population resides — technology should also be helping to connect youth to economic opportunity and sustainable livelihoods.</w:t>
      </w:r>
      <w:r w:rsidR="005F6442">
        <w:rPr>
          <w:rFonts w:ascii="Arial" w:hAnsi="Arial" w:cs="Arial"/>
          <w:color w:val="333333"/>
          <w:sz w:val="23"/>
          <w:szCs w:val="23"/>
        </w:rPr>
        <w:t xml:space="preserve"> Youth with disabilities who are deaf must be one of the primary </w:t>
      </w:r>
      <w:proofErr w:type="gramStart"/>
      <w:r w:rsidR="005F6442">
        <w:rPr>
          <w:rFonts w:ascii="Arial" w:hAnsi="Arial" w:cs="Arial"/>
          <w:color w:val="333333"/>
          <w:sz w:val="23"/>
          <w:szCs w:val="23"/>
        </w:rPr>
        <w:t>concern</w:t>
      </w:r>
      <w:proofErr w:type="gramEnd"/>
      <w:r w:rsidR="005F6442">
        <w:rPr>
          <w:rFonts w:ascii="Arial" w:hAnsi="Arial" w:cs="Arial"/>
          <w:color w:val="333333"/>
          <w:sz w:val="23"/>
          <w:szCs w:val="23"/>
        </w:rPr>
        <w:t xml:space="preserve"> to address for scaling and inclusion through the </w:t>
      </w:r>
      <w:r w:rsidR="00E22442">
        <w:rPr>
          <w:rFonts w:ascii="Arial" w:hAnsi="Arial" w:cs="Arial"/>
          <w:color w:val="333333"/>
          <w:sz w:val="23"/>
          <w:szCs w:val="23"/>
        </w:rPr>
        <w:t>access in</w:t>
      </w:r>
      <w:r w:rsidR="005F6442">
        <w:rPr>
          <w:rFonts w:ascii="Arial" w:hAnsi="Arial" w:cs="Arial"/>
          <w:color w:val="333333"/>
          <w:sz w:val="23"/>
          <w:szCs w:val="23"/>
        </w:rPr>
        <w:t xml:space="preserve"> IT.</w:t>
      </w:r>
    </w:p>
    <w:p w:rsidR="002908E2" w:rsidRDefault="002908E2" w:rsidP="002908E2">
      <w:pPr>
        <w:pStyle w:val="NormalWeb"/>
        <w:shd w:val="clear" w:color="auto" w:fill="FFFFFF"/>
        <w:spacing w:before="0" w:beforeAutospacing="0" w:after="300" w:afterAutospacing="0" w:line="321" w:lineRule="atLeast"/>
        <w:rPr>
          <w:rFonts w:ascii="Arial" w:hAnsi="Arial" w:cs="Arial"/>
          <w:color w:val="333333"/>
          <w:sz w:val="23"/>
          <w:szCs w:val="23"/>
        </w:rPr>
      </w:pPr>
      <w:r>
        <w:rPr>
          <w:rFonts w:ascii="Arial" w:hAnsi="Arial" w:cs="Arial"/>
          <w:color w:val="333333"/>
          <w:sz w:val="23"/>
          <w:szCs w:val="23"/>
        </w:rPr>
        <w:t>Using technology to train young people on technical, cognitive and noncognitive skills required for in-demand jobs is proving to be one of the best ways to address both aspects of the challenge: high youth unemployment and employers’ unmet talent needs.</w:t>
      </w:r>
      <w:r w:rsidR="00747ACA">
        <w:rPr>
          <w:rFonts w:ascii="Arial" w:hAnsi="Arial" w:cs="Arial"/>
          <w:color w:val="333333"/>
          <w:sz w:val="23"/>
          <w:szCs w:val="23"/>
        </w:rPr>
        <w:t xml:space="preserve"> But while </w:t>
      </w:r>
      <w:proofErr w:type="gramStart"/>
      <w:r w:rsidR="00747ACA">
        <w:rPr>
          <w:rFonts w:ascii="Arial" w:hAnsi="Arial" w:cs="Arial"/>
          <w:color w:val="333333"/>
          <w:sz w:val="23"/>
          <w:szCs w:val="23"/>
        </w:rPr>
        <w:t>counting  and</w:t>
      </w:r>
      <w:proofErr w:type="gramEnd"/>
      <w:r w:rsidR="00747ACA">
        <w:rPr>
          <w:rFonts w:ascii="Arial" w:hAnsi="Arial" w:cs="Arial"/>
          <w:color w:val="333333"/>
          <w:sz w:val="23"/>
          <w:szCs w:val="23"/>
        </w:rPr>
        <w:t xml:space="preserve"> policy making we don’t think about those who can be accommodated along with technology and skills being excluded and not vocal as well.</w:t>
      </w:r>
      <w:r w:rsidR="005F6442">
        <w:rPr>
          <w:rFonts w:ascii="Arial" w:hAnsi="Arial" w:cs="Arial"/>
          <w:color w:val="333333"/>
          <w:sz w:val="23"/>
          <w:szCs w:val="23"/>
        </w:rPr>
        <w:t xml:space="preserve"> In terms of policy making till now technology and IT has become a great part to lessen the gap of digital gap but what about “ Digital Literacy and Vocal for Non-vocal”? We must ensure that only access can’t ensure them into the world of </w:t>
      </w:r>
      <w:proofErr w:type="gramStart"/>
      <w:r w:rsidR="005F6442">
        <w:rPr>
          <w:rFonts w:ascii="Arial" w:hAnsi="Arial" w:cs="Arial"/>
          <w:color w:val="333333"/>
          <w:sz w:val="23"/>
          <w:szCs w:val="23"/>
        </w:rPr>
        <w:t>“ Digital</w:t>
      </w:r>
      <w:proofErr w:type="gramEnd"/>
      <w:r w:rsidR="005F6442">
        <w:rPr>
          <w:rFonts w:ascii="Arial" w:hAnsi="Arial" w:cs="Arial"/>
          <w:color w:val="333333"/>
          <w:sz w:val="23"/>
          <w:szCs w:val="23"/>
        </w:rPr>
        <w:t xml:space="preserve"> Economy”.</w:t>
      </w:r>
    </w:p>
    <w:p w:rsidR="002908E2" w:rsidRDefault="002908E2" w:rsidP="002908E2">
      <w:pPr>
        <w:pStyle w:val="NormalWeb"/>
        <w:shd w:val="clear" w:color="auto" w:fill="FFFFFF"/>
        <w:spacing w:before="0" w:beforeAutospacing="0" w:after="300" w:afterAutospacing="0" w:line="321" w:lineRule="atLeast"/>
        <w:rPr>
          <w:rFonts w:ascii="Arial" w:hAnsi="Arial" w:cs="Arial"/>
          <w:color w:val="333333"/>
          <w:sz w:val="23"/>
          <w:szCs w:val="23"/>
        </w:rPr>
      </w:pPr>
      <w:proofErr w:type="spellStart"/>
      <w:r>
        <w:rPr>
          <w:rFonts w:ascii="Arial" w:hAnsi="Arial" w:cs="Arial"/>
          <w:color w:val="333333"/>
          <w:sz w:val="23"/>
          <w:szCs w:val="23"/>
        </w:rPr>
        <w:t>Anudip</w:t>
      </w:r>
      <w:proofErr w:type="spellEnd"/>
      <w:r>
        <w:rPr>
          <w:rFonts w:ascii="Arial" w:hAnsi="Arial" w:cs="Arial"/>
          <w:color w:val="333333"/>
          <w:sz w:val="23"/>
          <w:szCs w:val="23"/>
        </w:rPr>
        <w:t xml:space="preserve">, a nongovernmental organization based in West Bengal, India, provides market-aligned ICT and business skills development to poor rural youth since 2006 and successfully transitions its graduates into technology-enabled employment or self-employment. </w:t>
      </w:r>
      <w:proofErr w:type="spellStart"/>
      <w:r>
        <w:rPr>
          <w:rFonts w:ascii="Arial" w:hAnsi="Arial" w:cs="Arial"/>
          <w:color w:val="333333"/>
          <w:sz w:val="23"/>
          <w:szCs w:val="23"/>
        </w:rPr>
        <w:t>Anudip</w:t>
      </w:r>
      <w:proofErr w:type="spellEnd"/>
      <w:r>
        <w:rPr>
          <w:rFonts w:ascii="Arial" w:hAnsi="Arial" w:cs="Arial"/>
          <w:color w:val="333333"/>
          <w:sz w:val="23"/>
          <w:szCs w:val="23"/>
        </w:rPr>
        <w:t xml:space="preserve"> partners with local employers and its sister company, </w:t>
      </w:r>
      <w:proofErr w:type="spellStart"/>
      <w:r>
        <w:rPr>
          <w:rFonts w:ascii="Arial" w:hAnsi="Arial" w:cs="Arial"/>
          <w:color w:val="333333"/>
          <w:sz w:val="23"/>
          <w:szCs w:val="23"/>
        </w:rPr>
        <w:t>iMerit</w:t>
      </w:r>
      <w:proofErr w:type="spellEnd"/>
      <w:r>
        <w:rPr>
          <w:rFonts w:ascii="Arial" w:hAnsi="Arial" w:cs="Arial"/>
          <w:color w:val="333333"/>
          <w:sz w:val="23"/>
          <w:szCs w:val="23"/>
        </w:rPr>
        <w:t xml:space="preserve"> Technologies, to understand skills requirements and translate them into training modules. </w:t>
      </w:r>
      <w:proofErr w:type="spellStart"/>
      <w:r>
        <w:rPr>
          <w:rFonts w:ascii="Arial" w:hAnsi="Arial" w:cs="Arial"/>
          <w:color w:val="333333"/>
          <w:sz w:val="23"/>
          <w:szCs w:val="23"/>
        </w:rPr>
        <w:t>Anudip</w:t>
      </w:r>
      <w:proofErr w:type="spellEnd"/>
      <w:r>
        <w:rPr>
          <w:rFonts w:ascii="Arial" w:hAnsi="Arial" w:cs="Arial"/>
          <w:color w:val="333333"/>
          <w:sz w:val="23"/>
          <w:szCs w:val="23"/>
        </w:rPr>
        <w:t xml:space="preserve"> assists the graduates in securing job interviews with partner firms. To date, </w:t>
      </w:r>
      <w:proofErr w:type="spellStart"/>
      <w:r>
        <w:rPr>
          <w:rFonts w:ascii="Arial" w:hAnsi="Arial" w:cs="Arial"/>
          <w:color w:val="333333"/>
          <w:sz w:val="23"/>
          <w:szCs w:val="23"/>
        </w:rPr>
        <w:t>Anudip</w:t>
      </w:r>
      <w:proofErr w:type="spellEnd"/>
      <w:r>
        <w:rPr>
          <w:rFonts w:ascii="Arial" w:hAnsi="Arial" w:cs="Arial"/>
          <w:color w:val="333333"/>
          <w:sz w:val="23"/>
          <w:szCs w:val="23"/>
        </w:rPr>
        <w:t xml:space="preserve"> has trained more than 15,000 beneficiaries and achieved a 75 percent job placement rate. </w:t>
      </w:r>
      <w:proofErr w:type="spellStart"/>
      <w:r>
        <w:rPr>
          <w:rFonts w:ascii="Arial" w:hAnsi="Arial" w:cs="Arial"/>
          <w:color w:val="333333"/>
          <w:sz w:val="23"/>
          <w:szCs w:val="23"/>
        </w:rPr>
        <w:t>Anudip’s</w:t>
      </w:r>
      <w:proofErr w:type="spellEnd"/>
      <w:r>
        <w:rPr>
          <w:rFonts w:ascii="Arial" w:hAnsi="Arial" w:cs="Arial"/>
          <w:color w:val="333333"/>
          <w:sz w:val="23"/>
          <w:szCs w:val="23"/>
        </w:rPr>
        <w:t xml:space="preserve"> DREAM program trains, provides financial assistance, mentors and offers multiple support to unemployed women in starting and running their IT-based microenterprises</w:t>
      </w:r>
      <w:proofErr w:type="gramStart"/>
      <w:r>
        <w:rPr>
          <w:rFonts w:ascii="Arial" w:hAnsi="Arial" w:cs="Arial"/>
          <w:color w:val="333333"/>
          <w:sz w:val="23"/>
          <w:szCs w:val="23"/>
        </w:rPr>
        <w:t>.</w:t>
      </w:r>
      <w:r w:rsidR="008854DA">
        <w:rPr>
          <w:rFonts w:ascii="Arial" w:hAnsi="Arial" w:cs="Arial"/>
          <w:color w:val="333333"/>
          <w:sz w:val="23"/>
          <w:szCs w:val="23"/>
        </w:rPr>
        <w:t>[</w:t>
      </w:r>
      <w:proofErr w:type="gramEnd"/>
      <w:r w:rsidR="008854DA">
        <w:rPr>
          <w:rFonts w:ascii="Arial" w:hAnsi="Arial" w:cs="Arial"/>
          <w:color w:val="333333"/>
          <w:sz w:val="23"/>
          <w:szCs w:val="23"/>
        </w:rPr>
        <w:t>15</w:t>
      </w:r>
      <w:r w:rsidR="00747ACA">
        <w:rPr>
          <w:rFonts w:ascii="Arial" w:hAnsi="Arial" w:cs="Arial"/>
          <w:color w:val="333333"/>
          <w:sz w:val="23"/>
          <w:szCs w:val="23"/>
        </w:rPr>
        <w:t>]</w:t>
      </w:r>
    </w:p>
    <w:p w:rsidR="00AC2CE9" w:rsidRDefault="00AC2CE9" w:rsidP="002908E2">
      <w:pPr>
        <w:pStyle w:val="NormalWeb"/>
        <w:shd w:val="clear" w:color="auto" w:fill="FFFFFF"/>
        <w:spacing w:before="0" w:beforeAutospacing="0" w:after="300" w:afterAutospacing="0" w:line="321" w:lineRule="atLeast"/>
        <w:rPr>
          <w:rFonts w:ascii="Arial" w:hAnsi="Arial" w:cs="Arial"/>
          <w:color w:val="333333"/>
          <w:sz w:val="23"/>
          <w:szCs w:val="23"/>
        </w:rPr>
      </w:pPr>
    </w:p>
    <w:p w:rsidR="00AC2CE9" w:rsidRDefault="00AC2CE9" w:rsidP="002908E2">
      <w:pPr>
        <w:pStyle w:val="NormalWeb"/>
        <w:shd w:val="clear" w:color="auto" w:fill="FFFFFF"/>
        <w:spacing w:before="0" w:beforeAutospacing="0" w:after="300" w:afterAutospacing="0" w:line="321" w:lineRule="atLeast"/>
        <w:rPr>
          <w:rFonts w:ascii="Arial" w:hAnsi="Arial" w:cs="Arial"/>
          <w:color w:val="333333"/>
          <w:sz w:val="23"/>
          <w:szCs w:val="23"/>
        </w:rPr>
      </w:pPr>
    </w:p>
    <w:p w:rsidR="00AC2CE9" w:rsidRPr="00AC2CE9" w:rsidRDefault="00AC2CE9" w:rsidP="002908E2">
      <w:pPr>
        <w:pStyle w:val="NormalWeb"/>
        <w:shd w:val="clear" w:color="auto" w:fill="FFFFFF"/>
        <w:spacing w:before="0" w:beforeAutospacing="0" w:after="300" w:afterAutospacing="0" w:line="321" w:lineRule="atLeast"/>
        <w:rPr>
          <w:rFonts w:ascii="Arial" w:hAnsi="Arial" w:cs="Arial"/>
          <w:b/>
          <w:color w:val="333333"/>
          <w:sz w:val="18"/>
          <w:szCs w:val="18"/>
        </w:rPr>
      </w:pPr>
      <w:r w:rsidRPr="00AC2CE9">
        <w:rPr>
          <w:rFonts w:ascii="Arial" w:hAnsi="Arial" w:cs="Arial"/>
          <w:b/>
          <w:color w:val="333333"/>
          <w:sz w:val="18"/>
          <w:szCs w:val="18"/>
        </w:rPr>
        <w:t>[</w:t>
      </w:r>
      <w:r w:rsidR="0053767C">
        <w:rPr>
          <w:rFonts w:ascii="Arial" w:hAnsi="Arial" w:cs="Arial"/>
          <w:b/>
          <w:color w:val="333333"/>
          <w:sz w:val="18"/>
          <w:szCs w:val="18"/>
        </w:rPr>
        <w:t>30</w:t>
      </w:r>
      <w:r w:rsidRPr="00AC2CE9">
        <w:rPr>
          <w:rFonts w:ascii="Arial" w:hAnsi="Arial" w:cs="Arial"/>
          <w:b/>
          <w:color w:val="333333"/>
          <w:sz w:val="18"/>
          <w:szCs w:val="18"/>
        </w:rPr>
        <w:t>]</w:t>
      </w:r>
    </w:p>
    <w:p w:rsidR="002908E2" w:rsidRDefault="002908E2" w:rsidP="00AC2CE9">
      <w:pPr>
        <w:pStyle w:val="NormalWeb"/>
        <w:numPr>
          <w:ilvl w:val="0"/>
          <w:numId w:val="19"/>
        </w:numPr>
        <w:shd w:val="clear" w:color="auto" w:fill="FFFFFF"/>
        <w:spacing w:before="0" w:beforeAutospacing="0" w:after="300" w:afterAutospacing="0" w:line="321" w:lineRule="atLeast"/>
        <w:rPr>
          <w:rFonts w:ascii="Arial" w:hAnsi="Arial" w:cs="Arial"/>
          <w:color w:val="333333"/>
          <w:sz w:val="23"/>
          <w:szCs w:val="23"/>
        </w:rPr>
      </w:pPr>
      <w:r>
        <w:rPr>
          <w:rStyle w:val="Strong"/>
          <w:rFonts w:ascii="Arial" w:hAnsi="Arial" w:cs="Arial"/>
          <w:color w:val="333333"/>
          <w:sz w:val="23"/>
          <w:szCs w:val="23"/>
        </w:rPr>
        <w:lastRenderedPageBreak/>
        <w:t>Coordination and collaboration.</w:t>
      </w:r>
      <w:r>
        <w:rPr>
          <w:rFonts w:ascii="Arial" w:hAnsi="Arial" w:cs="Arial"/>
          <w:color w:val="333333"/>
          <w:sz w:val="23"/>
          <w:szCs w:val="23"/>
        </w:rPr>
        <w:t xml:space="preserve"> Educators, governments, youth-serving organizations, companies and donors must work together to design, implement and manage effective, scalable and sustainable programs for youth workforce development that match </w:t>
      </w:r>
      <w:r w:rsidR="00747ACA">
        <w:rPr>
          <w:rFonts w:ascii="Arial" w:hAnsi="Arial" w:cs="Arial"/>
          <w:color w:val="333333"/>
          <w:sz w:val="23"/>
          <w:szCs w:val="23"/>
        </w:rPr>
        <w:t>employers’ changing skill needs not only for mainstream youth but also for excluded deaf youth.</w:t>
      </w:r>
    </w:p>
    <w:p w:rsidR="00AC2CE9" w:rsidRDefault="00AC2CE9" w:rsidP="00AC2CE9">
      <w:pPr>
        <w:pStyle w:val="NormalWeb"/>
        <w:shd w:val="clear" w:color="auto" w:fill="FFFFFF"/>
        <w:spacing w:before="0" w:beforeAutospacing="0" w:after="300" w:afterAutospacing="0" w:line="321" w:lineRule="atLeast"/>
        <w:ind w:left="720"/>
        <w:rPr>
          <w:rFonts w:ascii="Arial" w:hAnsi="Arial" w:cs="Arial"/>
          <w:color w:val="333333"/>
          <w:sz w:val="23"/>
          <w:szCs w:val="23"/>
        </w:rPr>
      </w:pPr>
    </w:p>
    <w:p w:rsidR="002908E2" w:rsidRDefault="002908E2" w:rsidP="002908E2">
      <w:pPr>
        <w:pStyle w:val="NormalWeb"/>
        <w:shd w:val="clear" w:color="auto" w:fill="FFFFFF"/>
        <w:spacing w:before="0" w:beforeAutospacing="0" w:after="300" w:afterAutospacing="0" w:line="321" w:lineRule="atLeast"/>
        <w:rPr>
          <w:rFonts w:ascii="Arial" w:hAnsi="Arial" w:cs="Arial"/>
          <w:color w:val="333333"/>
          <w:sz w:val="23"/>
          <w:szCs w:val="23"/>
        </w:rPr>
      </w:pPr>
      <w:r>
        <w:rPr>
          <w:rFonts w:ascii="Arial" w:hAnsi="Arial" w:cs="Arial"/>
          <w:color w:val="333333"/>
          <w:sz w:val="23"/>
          <w:szCs w:val="23"/>
        </w:rPr>
        <w:t>Bridging the digital skills gap requires collaboration of all sectors to create well-functioning local and regional labor market ecosystems.</w:t>
      </w:r>
    </w:p>
    <w:p w:rsidR="002908E2" w:rsidRDefault="002908E2" w:rsidP="002908E2">
      <w:pPr>
        <w:pStyle w:val="NormalWeb"/>
        <w:shd w:val="clear" w:color="auto" w:fill="FFFFFF"/>
        <w:spacing w:before="0" w:beforeAutospacing="0" w:after="300" w:afterAutospacing="0" w:line="321" w:lineRule="atLeast"/>
        <w:rPr>
          <w:rFonts w:ascii="Arial" w:hAnsi="Arial" w:cs="Arial"/>
          <w:color w:val="333333"/>
          <w:sz w:val="23"/>
          <w:szCs w:val="23"/>
        </w:rPr>
      </w:pPr>
      <w:r>
        <w:rPr>
          <w:rFonts w:ascii="Arial" w:hAnsi="Arial" w:cs="Arial"/>
          <w:color w:val="333333"/>
          <w:sz w:val="23"/>
          <w:szCs w:val="23"/>
        </w:rPr>
        <w:t>In the United Kingdom,</w:t>
      </w:r>
      <w:hyperlink r:id="rId43" w:history="1">
        <w:r>
          <w:rPr>
            <w:rStyle w:val="Hyperlink"/>
            <w:rFonts w:ascii="Arial" w:hAnsi="Arial" w:cs="Arial"/>
            <w:color w:val="666699"/>
            <w:sz w:val="23"/>
            <w:szCs w:val="23"/>
          </w:rPr>
          <w:t> </w:t>
        </w:r>
      </w:hyperlink>
      <w:hyperlink r:id="rId44" w:history="1">
        <w:r>
          <w:rPr>
            <w:rStyle w:val="Hyperlink"/>
            <w:rFonts w:ascii="Arial" w:hAnsi="Arial" w:cs="Arial"/>
            <w:color w:val="666699"/>
            <w:sz w:val="23"/>
            <w:szCs w:val="23"/>
          </w:rPr>
          <w:t>Microsoft</w:t>
        </w:r>
      </w:hyperlink>
      <w:r>
        <w:rPr>
          <w:rFonts w:ascii="Arial" w:hAnsi="Arial" w:cs="Arial"/>
          <w:color w:val="333333"/>
          <w:sz w:val="23"/>
          <w:szCs w:val="23"/>
        </w:rPr>
        <w:t xml:space="preserve"> collaborates with ICT sector companies within its supply chain, training providers and the British government to train and certify young people aged 16-24 for apprenticeship in various ICT job roles. Apprenticeships are an effective approach for young people to develop relevant skills, while working and earning a living. Intensive one to two </w:t>
      </w:r>
      <w:proofErr w:type="spellStart"/>
      <w:r>
        <w:rPr>
          <w:rFonts w:ascii="Arial" w:hAnsi="Arial" w:cs="Arial"/>
          <w:color w:val="333333"/>
          <w:sz w:val="23"/>
          <w:szCs w:val="23"/>
        </w:rPr>
        <w:t>weekslong</w:t>
      </w:r>
      <w:proofErr w:type="spellEnd"/>
      <w:r>
        <w:rPr>
          <w:rFonts w:ascii="Arial" w:hAnsi="Arial" w:cs="Arial"/>
          <w:color w:val="333333"/>
          <w:sz w:val="23"/>
          <w:szCs w:val="23"/>
        </w:rPr>
        <w:t xml:space="preserve"> training modules are delivered online or in residential training centers, separated by longer periods of on-the-job learning. Microsoft regularly consults with its employer-partners to determine which skills and certifications are required for success in their ICT entry-level jobs. Over the past four years, this program has successfully trained more than 5,000 youth, with 94 percent retention rate.</w:t>
      </w:r>
    </w:p>
    <w:p w:rsidR="00AC2CE9" w:rsidRPr="00AC2CE9" w:rsidRDefault="002908E2" w:rsidP="00AC2CE9">
      <w:pPr>
        <w:pStyle w:val="NormalWeb"/>
        <w:shd w:val="clear" w:color="auto" w:fill="FFFFFF"/>
        <w:spacing w:before="0" w:beforeAutospacing="0" w:after="300" w:afterAutospacing="0" w:line="321" w:lineRule="atLeast"/>
        <w:rPr>
          <w:rFonts w:ascii="Arial" w:hAnsi="Arial" w:cs="Arial"/>
          <w:color w:val="333333"/>
          <w:sz w:val="23"/>
          <w:szCs w:val="23"/>
        </w:rPr>
      </w:pPr>
      <w:r>
        <w:rPr>
          <w:rFonts w:ascii="Arial" w:hAnsi="Arial" w:cs="Arial"/>
          <w:color w:val="333333"/>
          <w:sz w:val="23"/>
          <w:szCs w:val="23"/>
        </w:rPr>
        <w:t>To promote more of this kind of coordination and collaboration,</w:t>
      </w:r>
      <w:r>
        <w:rPr>
          <w:rStyle w:val="apple-converted-space"/>
          <w:rFonts w:ascii="Arial" w:hAnsi="Arial" w:cs="Arial"/>
          <w:color w:val="333333"/>
          <w:sz w:val="23"/>
          <w:szCs w:val="23"/>
        </w:rPr>
        <w:t> </w:t>
      </w:r>
      <w:hyperlink r:id="rId45" w:history="1">
        <w:r>
          <w:rPr>
            <w:rStyle w:val="Hyperlink"/>
            <w:rFonts w:ascii="Arial" w:hAnsi="Arial" w:cs="Arial"/>
            <w:color w:val="666699"/>
            <w:sz w:val="23"/>
            <w:szCs w:val="23"/>
          </w:rPr>
          <w:t>Making Cents</w:t>
        </w:r>
      </w:hyperlink>
      <w:r>
        <w:rPr>
          <w:rFonts w:ascii="Arial" w:hAnsi="Arial" w:cs="Arial"/>
          <w:color w:val="333333"/>
          <w:sz w:val="23"/>
          <w:szCs w:val="23"/>
        </w:rPr>
        <w:t> and Microsoft have developed the “</w:t>
      </w:r>
      <w:hyperlink r:id="rId46" w:history="1">
        <w:r>
          <w:rPr>
            <w:rStyle w:val="Hyperlink"/>
            <w:rFonts w:ascii="Arial" w:hAnsi="Arial" w:cs="Arial"/>
            <w:color w:val="666699"/>
            <w:sz w:val="23"/>
            <w:szCs w:val="23"/>
          </w:rPr>
          <w:t>Understanding the Youth Workforce Development Technology Skills Training Landscape</w:t>
        </w:r>
      </w:hyperlink>
      <w:r>
        <w:rPr>
          <w:rFonts w:ascii="Arial" w:hAnsi="Arial" w:cs="Arial"/>
          <w:color w:val="333333"/>
          <w:sz w:val="23"/>
          <w:szCs w:val="23"/>
        </w:rPr>
        <w:t>,” released this week. It is a tool for understanding the unique role that education and training play in youth workforce development and how they fit together based on their primary training objective, market alignment and measures of success. The framework can be leveraged by practitioners, funders, youth leaders, government and others to foster a common language, greater cooperation and joint projects to increase youth economic opportunities</w:t>
      </w:r>
      <w:proofErr w:type="gramStart"/>
      <w:r>
        <w:rPr>
          <w:rFonts w:ascii="Arial" w:hAnsi="Arial" w:cs="Arial"/>
          <w:color w:val="333333"/>
          <w:sz w:val="23"/>
          <w:szCs w:val="23"/>
        </w:rPr>
        <w:t>.</w:t>
      </w:r>
      <w:r w:rsidR="008854DA">
        <w:rPr>
          <w:rFonts w:ascii="Arial" w:hAnsi="Arial" w:cs="Arial"/>
          <w:color w:val="333333"/>
          <w:sz w:val="23"/>
          <w:szCs w:val="23"/>
        </w:rPr>
        <w:t>[</w:t>
      </w:r>
      <w:proofErr w:type="gramEnd"/>
      <w:r w:rsidR="008854DA">
        <w:rPr>
          <w:rFonts w:ascii="Arial" w:hAnsi="Arial" w:cs="Arial"/>
          <w:color w:val="333333"/>
          <w:sz w:val="23"/>
          <w:szCs w:val="23"/>
        </w:rPr>
        <w:t>16</w:t>
      </w:r>
      <w:r w:rsidR="00747ACA">
        <w:rPr>
          <w:rFonts w:ascii="Arial" w:hAnsi="Arial" w:cs="Arial"/>
          <w:color w:val="333333"/>
          <w:sz w:val="23"/>
          <w:szCs w:val="23"/>
        </w:rPr>
        <w:t>]</w:t>
      </w:r>
    </w:p>
    <w:p w:rsidR="002908E2" w:rsidRDefault="002908E2" w:rsidP="002908E2">
      <w:pPr>
        <w:pStyle w:val="Heading2"/>
        <w:shd w:val="clear" w:color="auto" w:fill="FFFFFF"/>
        <w:spacing w:before="300" w:after="300"/>
        <w:rPr>
          <w:rFonts w:ascii="Arial" w:hAnsi="Arial" w:cs="Arial"/>
          <w:color w:val="333333"/>
          <w:sz w:val="27"/>
          <w:szCs w:val="27"/>
        </w:rPr>
      </w:pPr>
      <w:r>
        <w:rPr>
          <w:rFonts w:ascii="Arial" w:hAnsi="Arial" w:cs="Arial"/>
          <w:color w:val="333333"/>
          <w:sz w:val="27"/>
          <w:szCs w:val="27"/>
        </w:rPr>
        <w:t>Why now</w:t>
      </w:r>
    </w:p>
    <w:p w:rsidR="00AC2CE9" w:rsidRDefault="002908E2" w:rsidP="002908E2">
      <w:pPr>
        <w:pStyle w:val="NormalWeb"/>
        <w:shd w:val="clear" w:color="auto" w:fill="FFFFFF"/>
        <w:spacing w:before="0" w:beforeAutospacing="0" w:after="300" w:afterAutospacing="0" w:line="321" w:lineRule="atLeast"/>
        <w:rPr>
          <w:rFonts w:ascii="Arial" w:hAnsi="Arial" w:cs="Arial"/>
          <w:color w:val="333333"/>
          <w:sz w:val="23"/>
          <w:szCs w:val="23"/>
        </w:rPr>
      </w:pPr>
      <w:r>
        <w:rPr>
          <w:rFonts w:ascii="Arial" w:hAnsi="Arial" w:cs="Arial"/>
          <w:color w:val="333333"/>
          <w:sz w:val="23"/>
          <w:szCs w:val="23"/>
        </w:rPr>
        <w:t>For youth, developing technology skills that align with market demand greatly increases their chances of securing employment and achieving career or business success. For enterprises, having well-qualified, technology-savvy talent results in higher productivity, faster growth and expansion. And for nations, balancing the supply and the demand for technology skills leads to economic and social stability and overall prosperity.</w:t>
      </w:r>
      <w:r w:rsidR="00747ACA">
        <w:rPr>
          <w:rFonts w:ascii="Arial" w:hAnsi="Arial" w:cs="Arial"/>
          <w:color w:val="333333"/>
          <w:sz w:val="23"/>
          <w:szCs w:val="23"/>
        </w:rPr>
        <w:t xml:space="preserve"> </w:t>
      </w:r>
    </w:p>
    <w:p w:rsidR="00AC2CE9" w:rsidRPr="00AC2CE9" w:rsidRDefault="00AC2CE9" w:rsidP="002908E2">
      <w:pPr>
        <w:pStyle w:val="NormalWeb"/>
        <w:shd w:val="clear" w:color="auto" w:fill="FFFFFF"/>
        <w:spacing w:before="0" w:beforeAutospacing="0" w:after="300" w:afterAutospacing="0" w:line="321" w:lineRule="atLeast"/>
        <w:rPr>
          <w:rFonts w:ascii="Arial" w:hAnsi="Arial" w:cs="Arial"/>
          <w:b/>
          <w:color w:val="333333"/>
          <w:sz w:val="18"/>
          <w:szCs w:val="18"/>
        </w:rPr>
      </w:pPr>
      <w:r w:rsidRPr="00AC2CE9">
        <w:rPr>
          <w:rFonts w:ascii="Arial" w:hAnsi="Arial" w:cs="Arial"/>
          <w:b/>
          <w:color w:val="333333"/>
          <w:sz w:val="18"/>
          <w:szCs w:val="18"/>
        </w:rPr>
        <w:t>[</w:t>
      </w:r>
      <w:r w:rsidR="0053767C">
        <w:rPr>
          <w:rFonts w:ascii="Arial" w:hAnsi="Arial" w:cs="Arial"/>
          <w:b/>
          <w:color w:val="333333"/>
          <w:sz w:val="18"/>
          <w:szCs w:val="18"/>
        </w:rPr>
        <w:t>31</w:t>
      </w:r>
      <w:r w:rsidRPr="00AC2CE9">
        <w:rPr>
          <w:rFonts w:ascii="Arial" w:hAnsi="Arial" w:cs="Arial"/>
          <w:b/>
          <w:color w:val="333333"/>
          <w:sz w:val="18"/>
          <w:szCs w:val="18"/>
        </w:rPr>
        <w:t>]</w:t>
      </w:r>
    </w:p>
    <w:p w:rsidR="002908E2" w:rsidRDefault="00747ACA" w:rsidP="002908E2">
      <w:pPr>
        <w:pStyle w:val="NormalWeb"/>
        <w:shd w:val="clear" w:color="auto" w:fill="FFFFFF"/>
        <w:spacing w:before="0" w:beforeAutospacing="0" w:after="300" w:afterAutospacing="0" w:line="321" w:lineRule="atLeast"/>
        <w:rPr>
          <w:rFonts w:ascii="Arial" w:hAnsi="Arial" w:cs="Arial"/>
          <w:color w:val="333333"/>
          <w:sz w:val="23"/>
          <w:szCs w:val="23"/>
        </w:rPr>
      </w:pPr>
      <w:r>
        <w:rPr>
          <w:rFonts w:ascii="Arial" w:hAnsi="Arial" w:cs="Arial"/>
          <w:color w:val="333333"/>
          <w:sz w:val="23"/>
          <w:szCs w:val="23"/>
        </w:rPr>
        <w:lastRenderedPageBreak/>
        <w:t xml:space="preserve">If it is not now then never and in future the problem will be more severe as now it is. The exclusion and unemployment will deepen the crisis. Exclusion and discrimination never brings solution for </w:t>
      </w:r>
      <w:r w:rsidR="00E22442">
        <w:rPr>
          <w:rFonts w:ascii="Arial" w:hAnsi="Arial" w:cs="Arial"/>
          <w:color w:val="333333"/>
          <w:sz w:val="23"/>
          <w:szCs w:val="23"/>
        </w:rPr>
        <w:t>sustainable development</w:t>
      </w:r>
      <w:r>
        <w:rPr>
          <w:rFonts w:ascii="Arial" w:hAnsi="Arial" w:cs="Arial"/>
          <w:color w:val="333333"/>
          <w:sz w:val="23"/>
          <w:szCs w:val="23"/>
        </w:rPr>
        <w:t>.</w:t>
      </w:r>
    </w:p>
    <w:p w:rsidR="00AC2CE9" w:rsidRDefault="00AC2CE9" w:rsidP="00C9470D">
      <w:pPr>
        <w:spacing w:line="360" w:lineRule="auto"/>
        <w:rPr>
          <w:rFonts w:ascii="Arial" w:hAnsi="Arial" w:cs="Arial"/>
        </w:rPr>
      </w:pPr>
    </w:p>
    <w:p w:rsidR="00327480" w:rsidRPr="00327480" w:rsidRDefault="00C9470D" w:rsidP="00AC2CE9">
      <w:pPr>
        <w:spacing w:line="360" w:lineRule="auto"/>
        <w:rPr>
          <w:rFonts w:ascii="Arial" w:hAnsi="Arial" w:cs="Arial"/>
        </w:rPr>
      </w:pPr>
      <w:r>
        <w:rPr>
          <w:rFonts w:ascii="Arial" w:hAnsi="Arial" w:cs="Arial"/>
        </w:rPr>
        <w:t xml:space="preserve">We must not ignore the facts about </w:t>
      </w:r>
      <w:r w:rsidRPr="00C9470D">
        <w:rPr>
          <w:rFonts w:ascii="Arial" w:hAnsi="Arial" w:cs="Arial"/>
        </w:rPr>
        <w:t>demographic challenges, rising unemployment, persistent poverty and widening inequalities, and expandi</w:t>
      </w:r>
      <w:r>
        <w:rPr>
          <w:rFonts w:ascii="Arial" w:hAnsi="Arial" w:cs="Arial"/>
        </w:rPr>
        <w:t>ng threats to peace and safety.</w:t>
      </w:r>
      <w:r w:rsidRPr="00C9470D">
        <w:rPr>
          <w:rFonts w:ascii="Arial" w:hAnsi="Arial" w:cs="Arial"/>
        </w:rPr>
        <w:t xml:space="preserve"> In pushing forward, many countries are confronted with high unemployment rates or disengaged youth. Globally, about 200 million people were unemployed in 2013, of </w:t>
      </w:r>
      <w:proofErr w:type="gramStart"/>
      <w:r w:rsidRPr="00C9470D">
        <w:rPr>
          <w:rFonts w:ascii="Arial" w:hAnsi="Arial" w:cs="Arial"/>
        </w:rPr>
        <w:t>whom</w:t>
      </w:r>
      <w:proofErr w:type="gramEnd"/>
      <w:r w:rsidRPr="00C9470D">
        <w:rPr>
          <w:rFonts w:ascii="Arial" w:hAnsi="Arial" w:cs="Arial"/>
        </w:rPr>
        <w:t xml:space="preserve"> 74.5 million were between 15 and 24 years old. The global youth unemployment rate stood at 13.1 %, which was almost three times higher than adult unemployment rate. Viable solutions are needed urgently to address the unemployment issue and ensure that the millions of unemployed youth are not left behind. Entrepreneurship is attracting substantial attention from policy makers, educators and among the young people themselves as a driver of economic growth and innovations. In many ways, the march towards entrepreneurship is very much inspired by the likes of Steve Jobs and Mark </w:t>
      </w:r>
      <w:proofErr w:type="spellStart"/>
      <w:r w:rsidRPr="00C9470D">
        <w:rPr>
          <w:rFonts w:ascii="Arial" w:hAnsi="Arial" w:cs="Arial"/>
        </w:rPr>
        <w:t>Zuckerberg</w:t>
      </w:r>
      <w:proofErr w:type="spellEnd"/>
      <w:r w:rsidRPr="00C9470D">
        <w:rPr>
          <w:rFonts w:ascii="Arial" w:hAnsi="Arial" w:cs="Arial"/>
        </w:rPr>
        <w:t xml:space="preserve">, and closer to home Jack Ma and other successful innovators. The questions often being asked are what made them so successful? Can we create more Steve Jobs and Jack Mas, and if yes, how can we do it? Notwithstanding the debate on nature vs. nurture, Peter </w:t>
      </w:r>
      <w:proofErr w:type="spellStart"/>
      <w:r w:rsidRPr="00C9470D">
        <w:rPr>
          <w:rFonts w:ascii="Arial" w:hAnsi="Arial" w:cs="Arial"/>
        </w:rPr>
        <w:t>Drucker</w:t>
      </w:r>
      <w:proofErr w:type="spellEnd"/>
      <w:r w:rsidRPr="00C9470D">
        <w:rPr>
          <w:rFonts w:ascii="Arial" w:hAnsi="Arial" w:cs="Arial"/>
        </w:rPr>
        <w:t xml:space="preserve"> said that entrepreneurship is a discipline, and like any</w:t>
      </w:r>
      <w:r>
        <w:rPr>
          <w:rFonts w:ascii="Arial" w:hAnsi="Arial" w:cs="Arial"/>
        </w:rPr>
        <w:t xml:space="preserve"> d</w:t>
      </w:r>
      <w:r w:rsidR="008854DA">
        <w:rPr>
          <w:rFonts w:ascii="Arial" w:hAnsi="Arial" w:cs="Arial"/>
        </w:rPr>
        <w:t>iscipline, it can be learned.[17</w:t>
      </w:r>
      <w:r>
        <w:rPr>
          <w:rFonts w:ascii="Arial" w:hAnsi="Arial" w:cs="Arial"/>
        </w:rPr>
        <w:t>]</w:t>
      </w:r>
      <w:r w:rsidRPr="00C9470D">
        <w:rPr>
          <w:rFonts w:ascii="Arial" w:hAnsi="Arial" w:cs="Arial"/>
        </w:rPr>
        <w:t xml:space="preserve"> </w:t>
      </w:r>
      <w:r w:rsidR="00AC2CE9">
        <w:rPr>
          <w:rFonts w:ascii="Arial" w:hAnsi="Arial" w:cs="Arial"/>
        </w:rPr>
        <w:t>.</w:t>
      </w:r>
      <w:r w:rsidR="00327480">
        <w:rPr>
          <w:rFonts w:ascii="Arial" w:hAnsi="Arial" w:cs="Arial"/>
        </w:rPr>
        <w:t>For female deaf youth digital literacy we do need to adapt special plan as their exclusion perspectives are different than male youth</w:t>
      </w:r>
    </w:p>
    <w:p w:rsidR="002908E2" w:rsidRPr="00327480" w:rsidRDefault="002908E2" w:rsidP="00385965">
      <w:pPr>
        <w:pStyle w:val="NoSpacing"/>
        <w:spacing w:line="360" w:lineRule="auto"/>
        <w:rPr>
          <w:rFonts w:ascii="Arial" w:eastAsiaTheme="minorEastAsia" w:hAnsi="Arial" w:cs="Arial"/>
        </w:rPr>
      </w:pPr>
    </w:p>
    <w:p w:rsidR="00B77699" w:rsidRPr="00B902BC" w:rsidRDefault="00B77699">
      <w:pPr>
        <w:rPr>
          <w:rFonts w:ascii="Arial" w:hAnsi="Arial" w:cs="Arial"/>
          <w:b/>
          <w:color w:val="333333"/>
          <w:sz w:val="25"/>
          <w:szCs w:val="25"/>
          <w:shd w:val="clear" w:color="auto" w:fill="FFFFFF"/>
        </w:rPr>
      </w:pPr>
    </w:p>
    <w:p w:rsidR="00B77699" w:rsidRDefault="00B77699">
      <w:pPr>
        <w:rPr>
          <w:rFonts w:ascii="Arial" w:hAnsi="Arial" w:cs="Arial"/>
          <w:b/>
          <w:color w:val="333333"/>
          <w:sz w:val="25"/>
          <w:szCs w:val="25"/>
          <w:shd w:val="clear" w:color="auto" w:fill="FFFFFF"/>
        </w:rPr>
      </w:pPr>
    </w:p>
    <w:p w:rsidR="00333C6A" w:rsidRDefault="00333C6A">
      <w:pPr>
        <w:rPr>
          <w:rFonts w:ascii="Arial" w:hAnsi="Arial" w:cs="Arial"/>
          <w:b/>
          <w:color w:val="333333"/>
          <w:sz w:val="25"/>
          <w:szCs w:val="25"/>
          <w:shd w:val="clear" w:color="auto" w:fill="FFFFFF"/>
        </w:rPr>
      </w:pPr>
    </w:p>
    <w:p w:rsidR="00A038D5" w:rsidRDefault="00A038D5">
      <w:pPr>
        <w:rPr>
          <w:rFonts w:ascii="Arial" w:hAnsi="Arial" w:cs="Arial"/>
          <w:b/>
          <w:color w:val="333333"/>
          <w:sz w:val="18"/>
          <w:szCs w:val="18"/>
          <w:shd w:val="clear" w:color="auto" w:fill="FFFFFF"/>
        </w:rPr>
      </w:pPr>
    </w:p>
    <w:p w:rsidR="00A038D5" w:rsidRDefault="00A038D5">
      <w:pPr>
        <w:rPr>
          <w:rFonts w:ascii="Arial" w:hAnsi="Arial" w:cs="Arial"/>
          <w:b/>
          <w:color w:val="333333"/>
          <w:sz w:val="18"/>
          <w:szCs w:val="18"/>
          <w:shd w:val="clear" w:color="auto" w:fill="FFFFFF"/>
        </w:rPr>
      </w:pPr>
    </w:p>
    <w:p w:rsidR="00BE4B3C" w:rsidRPr="00BE4B3C" w:rsidRDefault="0053767C">
      <w:pP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[32</w:t>
      </w:r>
      <w:r w:rsidR="001246A5">
        <w:rPr>
          <w:rFonts w:ascii="Arial" w:hAnsi="Arial" w:cs="Arial"/>
          <w:b/>
          <w:color w:val="333333"/>
          <w:sz w:val="18"/>
          <w:szCs w:val="18"/>
          <w:shd w:val="clear" w:color="auto" w:fill="FFFFFF"/>
        </w:rPr>
        <w:t>]</w:t>
      </w:r>
    </w:p>
    <w:p w:rsidR="00A038D5" w:rsidRPr="00BE4B3C" w:rsidRDefault="00A038D5">
      <w:pPr>
        <w:rPr>
          <w:rFonts w:ascii="Arial" w:hAnsi="Arial" w:cs="Arial"/>
          <w:b/>
          <w:color w:val="333333"/>
          <w:sz w:val="18"/>
          <w:szCs w:val="18"/>
          <w:shd w:val="clear" w:color="auto" w:fill="FFFFFF"/>
        </w:rPr>
      </w:pPr>
    </w:p>
    <w:p w:rsidR="00A038D5" w:rsidRDefault="00A038D5">
      <w:pPr>
        <w:rPr>
          <w:rFonts w:ascii="Arial" w:hAnsi="Arial" w:cs="Arial"/>
          <w:b/>
          <w:color w:val="333333"/>
          <w:sz w:val="25"/>
          <w:szCs w:val="25"/>
          <w:shd w:val="clear" w:color="auto" w:fill="FFFFFF"/>
        </w:rPr>
      </w:pPr>
    </w:p>
    <w:p w:rsidR="00AC2CE9" w:rsidRDefault="00AC2CE9">
      <w:pPr>
        <w:rPr>
          <w:rFonts w:ascii="Arial" w:hAnsi="Arial" w:cs="Arial"/>
          <w:b/>
          <w:color w:val="333333"/>
          <w:sz w:val="25"/>
          <w:szCs w:val="25"/>
          <w:shd w:val="clear" w:color="auto" w:fill="FFFFFF"/>
        </w:rPr>
      </w:pPr>
    </w:p>
    <w:p w:rsidR="00D66607" w:rsidRDefault="00D66607">
      <w:pPr>
        <w:rPr>
          <w:rFonts w:ascii="Arial" w:hAnsi="Arial" w:cs="Arial"/>
          <w:b/>
          <w:color w:val="333333"/>
          <w:sz w:val="25"/>
          <w:szCs w:val="25"/>
          <w:shd w:val="clear" w:color="auto" w:fill="FFFFFF"/>
        </w:rPr>
      </w:pPr>
      <w:r w:rsidRPr="00DE4476">
        <w:rPr>
          <w:rFonts w:ascii="Arial" w:hAnsi="Arial" w:cs="Arial"/>
          <w:b/>
          <w:color w:val="333333"/>
          <w:sz w:val="25"/>
          <w:szCs w:val="25"/>
          <w:shd w:val="clear" w:color="auto" w:fill="FFFFFF"/>
        </w:rPr>
        <w:lastRenderedPageBreak/>
        <w:t>End Note:</w:t>
      </w:r>
    </w:p>
    <w:p w:rsidR="003867E3" w:rsidRPr="008854DA" w:rsidRDefault="003867E3" w:rsidP="003867E3">
      <w:pPr>
        <w:rPr>
          <w:rFonts w:ascii="Arial" w:hAnsi="Arial" w:cs="Arial"/>
          <w:color w:val="333333"/>
          <w:sz w:val="18"/>
          <w:szCs w:val="18"/>
          <w:shd w:val="clear" w:color="auto" w:fill="FFFFFF"/>
        </w:rPr>
      </w:pPr>
      <w:r>
        <w:t xml:space="preserve">     </w:t>
      </w:r>
      <w:r w:rsidR="008854DA">
        <w:t xml:space="preserve">  </w:t>
      </w:r>
      <w:r>
        <w:t xml:space="preserve"> </w:t>
      </w:r>
      <w:r w:rsidRPr="008854DA">
        <w:rPr>
          <w:rFonts w:ascii="Arial" w:hAnsi="Arial" w:cs="Arial"/>
          <w:sz w:val="18"/>
          <w:szCs w:val="18"/>
        </w:rPr>
        <w:t xml:space="preserve">1. </w:t>
      </w:r>
      <w:r w:rsidRPr="008854DA">
        <w:rPr>
          <w:rFonts w:ascii="Arial" w:hAnsi="Arial" w:cs="Arial"/>
          <w:color w:val="333333"/>
          <w:sz w:val="18"/>
          <w:szCs w:val="18"/>
          <w:shd w:val="clear" w:color="auto" w:fill="FFFFFF"/>
        </w:rPr>
        <w:t xml:space="preserve">Dobbs, R., </w:t>
      </w:r>
      <w:proofErr w:type="spellStart"/>
      <w:r w:rsidRPr="008854DA">
        <w:rPr>
          <w:rFonts w:ascii="Arial" w:hAnsi="Arial" w:cs="Arial"/>
          <w:color w:val="333333"/>
          <w:sz w:val="18"/>
          <w:szCs w:val="18"/>
          <w:shd w:val="clear" w:color="auto" w:fill="FFFFFF"/>
        </w:rPr>
        <w:t>Madgavkar</w:t>
      </w:r>
      <w:proofErr w:type="spellEnd"/>
      <w:r w:rsidRPr="008854DA">
        <w:rPr>
          <w:rFonts w:ascii="Arial" w:hAnsi="Arial" w:cs="Arial"/>
          <w:color w:val="333333"/>
          <w:sz w:val="18"/>
          <w:szCs w:val="18"/>
          <w:shd w:val="clear" w:color="auto" w:fill="FFFFFF"/>
        </w:rPr>
        <w:t xml:space="preserve">, A., Barton, D., </w:t>
      </w:r>
      <w:proofErr w:type="spellStart"/>
      <w:r w:rsidRPr="008854DA">
        <w:rPr>
          <w:rFonts w:ascii="Arial" w:hAnsi="Arial" w:cs="Arial"/>
          <w:color w:val="333333"/>
          <w:sz w:val="18"/>
          <w:szCs w:val="18"/>
          <w:shd w:val="clear" w:color="auto" w:fill="FFFFFF"/>
        </w:rPr>
        <w:t>Labaye</w:t>
      </w:r>
      <w:proofErr w:type="spellEnd"/>
      <w:r w:rsidRPr="008854DA">
        <w:rPr>
          <w:rFonts w:ascii="Arial" w:hAnsi="Arial" w:cs="Arial"/>
          <w:color w:val="333333"/>
          <w:sz w:val="18"/>
          <w:szCs w:val="18"/>
          <w:shd w:val="clear" w:color="auto" w:fill="FFFFFF"/>
        </w:rPr>
        <w:t xml:space="preserve">, E., </w:t>
      </w:r>
      <w:proofErr w:type="spellStart"/>
      <w:r w:rsidRPr="008854DA">
        <w:rPr>
          <w:rFonts w:ascii="Arial" w:hAnsi="Arial" w:cs="Arial"/>
          <w:color w:val="333333"/>
          <w:sz w:val="18"/>
          <w:szCs w:val="18"/>
          <w:shd w:val="clear" w:color="auto" w:fill="FFFFFF"/>
        </w:rPr>
        <w:t>Manyika</w:t>
      </w:r>
      <w:proofErr w:type="spellEnd"/>
      <w:r w:rsidRPr="008854DA">
        <w:rPr>
          <w:rFonts w:ascii="Arial" w:hAnsi="Arial" w:cs="Arial"/>
          <w:color w:val="333333"/>
          <w:sz w:val="18"/>
          <w:szCs w:val="18"/>
          <w:shd w:val="clear" w:color="auto" w:fill="FFFFFF"/>
        </w:rPr>
        <w:t xml:space="preserve">, J., </w:t>
      </w:r>
      <w:proofErr w:type="spellStart"/>
      <w:r w:rsidRPr="008854DA">
        <w:rPr>
          <w:rFonts w:ascii="Arial" w:hAnsi="Arial" w:cs="Arial"/>
          <w:color w:val="333333"/>
          <w:sz w:val="18"/>
          <w:szCs w:val="18"/>
          <w:shd w:val="clear" w:color="auto" w:fill="FFFFFF"/>
        </w:rPr>
        <w:t>Roxburgh</w:t>
      </w:r>
      <w:proofErr w:type="spellEnd"/>
      <w:r w:rsidRPr="008854DA">
        <w:rPr>
          <w:rFonts w:ascii="Arial" w:hAnsi="Arial" w:cs="Arial"/>
          <w:color w:val="333333"/>
          <w:sz w:val="18"/>
          <w:szCs w:val="18"/>
          <w:shd w:val="clear" w:color="auto" w:fill="FFFFFF"/>
        </w:rPr>
        <w:t xml:space="preserve">, C., Lund, S. </w:t>
      </w:r>
      <w:r w:rsidR="008854DA" w:rsidRPr="008854DA">
        <w:rPr>
          <w:rFonts w:ascii="Arial" w:hAnsi="Arial" w:cs="Arial"/>
          <w:color w:val="333333"/>
          <w:sz w:val="18"/>
          <w:szCs w:val="18"/>
          <w:shd w:val="clear" w:color="auto" w:fill="FFFFFF"/>
        </w:rPr>
        <w:t xml:space="preserve">   </w:t>
      </w:r>
      <w:proofErr w:type="gramStart"/>
      <w:r w:rsidRPr="008854DA">
        <w:rPr>
          <w:rFonts w:ascii="Arial" w:hAnsi="Arial" w:cs="Arial"/>
          <w:color w:val="333333"/>
          <w:sz w:val="18"/>
          <w:szCs w:val="18"/>
          <w:shd w:val="clear" w:color="auto" w:fill="FFFFFF"/>
        </w:rPr>
        <w:t>and</w:t>
      </w:r>
      <w:proofErr w:type="gramEnd"/>
      <w:r w:rsidRPr="008854DA">
        <w:rPr>
          <w:rFonts w:ascii="Arial" w:hAnsi="Arial" w:cs="Arial"/>
          <w:color w:val="333333"/>
          <w:sz w:val="18"/>
          <w:szCs w:val="18"/>
          <w:shd w:val="clear" w:color="auto" w:fill="FFFFFF"/>
        </w:rPr>
        <w:t xml:space="preserve"> </w:t>
      </w:r>
      <w:proofErr w:type="spellStart"/>
      <w:r w:rsidRPr="008854DA">
        <w:rPr>
          <w:rFonts w:ascii="Arial" w:hAnsi="Arial" w:cs="Arial"/>
          <w:color w:val="333333"/>
          <w:sz w:val="18"/>
          <w:szCs w:val="18"/>
          <w:shd w:val="clear" w:color="auto" w:fill="FFFFFF"/>
        </w:rPr>
        <w:t>Madhave</w:t>
      </w:r>
      <w:proofErr w:type="spellEnd"/>
      <w:r w:rsidRPr="008854DA">
        <w:rPr>
          <w:rFonts w:ascii="Arial" w:hAnsi="Arial" w:cs="Arial"/>
          <w:color w:val="333333"/>
          <w:sz w:val="18"/>
          <w:szCs w:val="18"/>
          <w:shd w:val="clear" w:color="auto" w:fill="FFFFFF"/>
        </w:rPr>
        <w:t xml:space="preserve">, S., 2012. The World at Work: Jobs, Pay, and Skills for 3.5 Billion People. </w:t>
      </w:r>
      <w:r w:rsidR="008854DA" w:rsidRPr="008854DA">
        <w:rPr>
          <w:rFonts w:ascii="Arial" w:hAnsi="Arial" w:cs="Arial"/>
          <w:color w:val="333333"/>
          <w:sz w:val="18"/>
          <w:szCs w:val="18"/>
          <w:shd w:val="clear" w:color="auto" w:fill="FFFFFF"/>
        </w:rPr>
        <w:t xml:space="preserve"> </w:t>
      </w:r>
      <w:proofErr w:type="gramStart"/>
      <w:r w:rsidRPr="008854DA">
        <w:rPr>
          <w:rFonts w:ascii="Arial" w:hAnsi="Arial" w:cs="Arial"/>
          <w:color w:val="333333"/>
          <w:sz w:val="18"/>
          <w:szCs w:val="18"/>
          <w:shd w:val="clear" w:color="auto" w:fill="FFFFFF"/>
        </w:rPr>
        <w:t>McKinsey Global Institute.</w:t>
      </w:r>
      <w:proofErr w:type="gramEnd"/>
      <w:r w:rsidRPr="008854DA">
        <w:rPr>
          <w:rFonts w:ascii="Arial" w:hAnsi="Arial" w:cs="Arial"/>
          <w:color w:val="333333"/>
          <w:sz w:val="18"/>
          <w:szCs w:val="18"/>
          <w:shd w:val="clear" w:color="auto" w:fill="FFFFFF"/>
        </w:rPr>
        <w:t xml:space="preserve"> </w:t>
      </w:r>
    </w:p>
    <w:p w:rsidR="003867E3" w:rsidRPr="008854DA" w:rsidRDefault="003867E3" w:rsidP="003867E3">
      <w:pPr>
        <w:pStyle w:val="ListParagraph"/>
        <w:rPr>
          <w:rFonts w:ascii="Arial" w:hAnsi="Arial" w:cs="Arial"/>
          <w:color w:val="333333"/>
          <w:sz w:val="18"/>
          <w:szCs w:val="18"/>
          <w:shd w:val="clear" w:color="auto" w:fill="FFFFFF"/>
        </w:rPr>
      </w:pPr>
    </w:p>
    <w:p w:rsidR="003867E3" w:rsidRPr="008854DA" w:rsidRDefault="003867E3" w:rsidP="008854DA">
      <w:pPr>
        <w:pStyle w:val="ListParagraph"/>
        <w:numPr>
          <w:ilvl w:val="0"/>
          <w:numId w:val="19"/>
        </w:numPr>
        <w:rPr>
          <w:rFonts w:ascii="Arial" w:hAnsi="Arial" w:cs="Arial"/>
          <w:color w:val="333333"/>
          <w:sz w:val="18"/>
          <w:szCs w:val="18"/>
          <w:shd w:val="clear" w:color="auto" w:fill="FFFFFF"/>
        </w:rPr>
      </w:pPr>
      <w:r w:rsidRPr="008854DA">
        <w:rPr>
          <w:rFonts w:ascii="Arial" w:hAnsi="Arial" w:cs="Arial"/>
          <w:color w:val="333333"/>
          <w:sz w:val="18"/>
          <w:szCs w:val="18"/>
          <w:shd w:val="clear" w:color="auto" w:fill="FFFFFF"/>
        </w:rPr>
        <w:t>UNESCAP, 2014. Statistical Yearbook for Asia and the Pacific 2014. Bangkok.</w:t>
      </w:r>
    </w:p>
    <w:p w:rsidR="00DE4476" w:rsidRPr="008854DA" w:rsidRDefault="00DE4476" w:rsidP="008854DA">
      <w:pPr>
        <w:pStyle w:val="ListParagraph"/>
        <w:numPr>
          <w:ilvl w:val="0"/>
          <w:numId w:val="19"/>
        </w:numPr>
        <w:rPr>
          <w:rFonts w:ascii="Arial" w:hAnsi="Arial" w:cs="Arial"/>
          <w:color w:val="333333"/>
          <w:sz w:val="18"/>
          <w:szCs w:val="18"/>
          <w:shd w:val="clear" w:color="auto" w:fill="FFFFFF"/>
        </w:rPr>
      </w:pPr>
      <w:r w:rsidRPr="008854DA">
        <w:rPr>
          <w:rFonts w:ascii="Arial" w:hAnsi="Arial" w:cs="Arial"/>
          <w:color w:val="333333"/>
          <w:sz w:val="18"/>
          <w:szCs w:val="18"/>
          <w:shd w:val="clear" w:color="auto" w:fill="FFFFFF"/>
        </w:rPr>
        <w:t>J.I.Suzuki et al. (eds),Hearing Impairment, Springer-Verlag Tokyo 2004</w:t>
      </w:r>
    </w:p>
    <w:p w:rsidR="00DE4476" w:rsidRPr="008854DA" w:rsidRDefault="003867E3" w:rsidP="008854DA">
      <w:pPr>
        <w:pStyle w:val="ListParagraph"/>
        <w:numPr>
          <w:ilvl w:val="0"/>
          <w:numId w:val="19"/>
        </w:numPr>
        <w:rPr>
          <w:rFonts w:ascii="Arial" w:hAnsi="Arial" w:cs="Arial"/>
          <w:color w:val="333333"/>
          <w:sz w:val="18"/>
          <w:szCs w:val="18"/>
          <w:shd w:val="clear" w:color="auto" w:fill="FFFFFF"/>
        </w:rPr>
      </w:pPr>
      <w:r w:rsidRPr="008854DA">
        <w:rPr>
          <w:rFonts w:ascii="Arial" w:hAnsi="Arial" w:cs="Arial"/>
          <w:color w:val="3F3F3F"/>
          <w:sz w:val="18"/>
          <w:szCs w:val="18"/>
          <w:shd w:val="clear" w:color="auto" w:fill="FFFFFF"/>
        </w:rPr>
        <w:t>Bangladesh</w:t>
      </w:r>
      <w:r w:rsidR="00DE4476" w:rsidRPr="008854DA">
        <w:rPr>
          <w:rFonts w:ascii="Arial" w:hAnsi="Arial" w:cs="Arial"/>
          <w:color w:val="3F3F3F"/>
          <w:sz w:val="18"/>
          <w:szCs w:val="18"/>
          <w:shd w:val="clear" w:color="auto" w:fill="FFFFFF"/>
        </w:rPr>
        <w:t xml:space="preserve"> Protibandhi Kallyan Somity (BPKS). 13-17 February 2004. "Bangladesh Report”</w:t>
      </w:r>
    </w:p>
    <w:p w:rsidR="00DE4476" w:rsidRPr="008854DA" w:rsidRDefault="00605B52" w:rsidP="008854DA">
      <w:pPr>
        <w:pStyle w:val="ListParagraph"/>
        <w:numPr>
          <w:ilvl w:val="0"/>
          <w:numId w:val="19"/>
        </w:numPr>
        <w:rPr>
          <w:rFonts w:ascii="Arial" w:hAnsi="Arial" w:cs="Arial"/>
          <w:color w:val="333333"/>
          <w:sz w:val="18"/>
          <w:szCs w:val="18"/>
          <w:shd w:val="clear" w:color="auto" w:fill="FFFFFF"/>
        </w:rPr>
      </w:pPr>
      <w:r w:rsidRPr="008854DA">
        <w:rPr>
          <w:rFonts w:ascii="Arial" w:hAnsi="Arial" w:cs="Arial"/>
          <w:iCs/>
          <w:color w:val="3F3F3F"/>
          <w:sz w:val="18"/>
          <w:szCs w:val="18"/>
          <w:shd w:val="clear" w:color="auto" w:fill="FFFFFF"/>
        </w:rPr>
        <w:t>Country Reports on Human Rights Practices for 2003</w:t>
      </w:r>
      <w:r w:rsidRPr="008854DA">
        <w:rPr>
          <w:rFonts w:ascii="Arial" w:hAnsi="Arial" w:cs="Arial"/>
          <w:color w:val="3F3F3F"/>
          <w:sz w:val="18"/>
          <w:szCs w:val="18"/>
          <w:shd w:val="clear" w:color="auto" w:fill="FFFFFF"/>
        </w:rPr>
        <w:t>. 25 February 2004. "Bangladesh." United States Department of State. Washington, DC</w:t>
      </w:r>
    </w:p>
    <w:p w:rsidR="00605B52" w:rsidRPr="008854DA" w:rsidRDefault="00605B52" w:rsidP="008854DA">
      <w:pPr>
        <w:pStyle w:val="ListParagraph"/>
        <w:numPr>
          <w:ilvl w:val="0"/>
          <w:numId w:val="19"/>
        </w:numPr>
        <w:rPr>
          <w:rFonts w:ascii="Arial" w:hAnsi="Arial" w:cs="Arial"/>
          <w:color w:val="333333"/>
          <w:sz w:val="18"/>
          <w:szCs w:val="18"/>
          <w:shd w:val="clear" w:color="auto" w:fill="FFFFFF"/>
        </w:rPr>
      </w:pPr>
      <w:r w:rsidRPr="008854DA">
        <w:rPr>
          <w:rFonts w:ascii="Arial" w:hAnsi="Arial" w:cs="Arial"/>
          <w:color w:val="3F3F3F"/>
          <w:sz w:val="18"/>
          <w:szCs w:val="18"/>
          <w:shd w:val="clear" w:color="auto" w:fill="FFFFFF"/>
        </w:rPr>
        <w:t>Bangladesh Protibandhi Kallyan Somity (BPKS). 13-17 February 2004. "Bangladesh Report."</w:t>
      </w:r>
    </w:p>
    <w:p w:rsidR="00E647D6" w:rsidRPr="008854DA" w:rsidRDefault="00F61F52" w:rsidP="008854DA">
      <w:pPr>
        <w:pStyle w:val="ListParagraph"/>
        <w:numPr>
          <w:ilvl w:val="0"/>
          <w:numId w:val="19"/>
        </w:numPr>
        <w:rPr>
          <w:rFonts w:ascii="Arial" w:hAnsi="Arial" w:cs="Arial"/>
          <w:color w:val="333333"/>
          <w:sz w:val="18"/>
          <w:szCs w:val="18"/>
          <w:shd w:val="clear" w:color="auto" w:fill="FFFFFF"/>
        </w:rPr>
      </w:pPr>
      <w:hyperlink r:id="rId47" w:history="1">
        <w:r w:rsidR="009E2556" w:rsidRPr="008854DA">
          <w:rPr>
            <w:rFonts w:ascii="Arial" w:hAnsi="Arial" w:cs="Arial"/>
            <w:sz w:val="18"/>
            <w:szCs w:val="18"/>
          </w:rPr>
          <w:t>http://www.disabilityrightsfund.org/resource/good-practice-inclusion-deaf-people.html</w:t>
        </w:r>
      </w:hyperlink>
    </w:p>
    <w:p w:rsidR="00E647D6" w:rsidRPr="008854DA" w:rsidRDefault="00F61F52" w:rsidP="008854DA">
      <w:pPr>
        <w:pStyle w:val="ListParagraph"/>
        <w:numPr>
          <w:ilvl w:val="0"/>
          <w:numId w:val="19"/>
        </w:numPr>
        <w:rPr>
          <w:rFonts w:ascii="Arial" w:hAnsi="Arial" w:cs="Arial"/>
          <w:color w:val="333333"/>
          <w:sz w:val="18"/>
          <w:szCs w:val="18"/>
          <w:shd w:val="clear" w:color="auto" w:fill="FFFFFF"/>
        </w:rPr>
      </w:pPr>
      <w:hyperlink r:id="rId48" w:history="1">
        <w:r w:rsidR="00385965" w:rsidRPr="008854DA">
          <w:rPr>
            <w:rFonts w:ascii="Arial" w:hAnsi="Arial" w:cs="Arial"/>
            <w:sz w:val="18"/>
            <w:szCs w:val="18"/>
          </w:rPr>
          <w:t>http://awdpbd.blogspot.com/2009/01/self-help-initiatives-key-to.html</w:t>
        </w:r>
      </w:hyperlink>
    </w:p>
    <w:p w:rsidR="00385965" w:rsidRPr="008854DA" w:rsidRDefault="00F61F52" w:rsidP="008854DA">
      <w:pPr>
        <w:pStyle w:val="ListParagraph"/>
        <w:numPr>
          <w:ilvl w:val="0"/>
          <w:numId w:val="19"/>
        </w:numPr>
        <w:rPr>
          <w:rFonts w:ascii="Arial" w:hAnsi="Arial" w:cs="Arial"/>
          <w:color w:val="333333"/>
          <w:sz w:val="18"/>
          <w:szCs w:val="18"/>
          <w:shd w:val="clear" w:color="auto" w:fill="FFFFFF"/>
        </w:rPr>
      </w:pPr>
      <w:hyperlink r:id="rId49" w:history="1">
        <w:r w:rsidR="005F2449" w:rsidRPr="008854DA">
          <w:rPr>
            <w:rFonts w:ascii="Arial" w:hAnsi="Arial" w:cs="Arial"/>
            <w:sz w:val="18"/>
            <w:szCs w:val="18"/>
          </w:rPr>
          <w:t>https://wecando.wordpress.com/2009/05/29/deaf-empowerment-africa/</w:t>
        </w:r>
      </w:hyperlink>
    </w:p>
    <w:p w:rsidR="005F2449" w:rsidRPr="008854DA" w:rsidRDefault="00F61F52" w:rsidP="008854DA">
      <w:pPr>
        <w:pStyle w:val="ListParagraph"/>
        <w:numPr>
          <w:ilvl w:val="0"/>
          <w:numId w:val="19"/>
        </w:numPr>
        <w:rPr>
          <w:rFonts w:ascii="Arial" w:hAnsi="Arial" w:cs="Arial"/>
          <w:color w:val="333333"/>
          <w:sz w:val="18"/>
          <w:szCs w:val="18"/>
          <w:shd w:val="clear" w:color="auto" w:fill="FFFFFF"/>
        </w:rPr>
      </w:pPr>
      <w:hyperlink r:id="rId50" w:history="1">
        <w:r w:rsidR="008854DA" w:rsidRPr="008854DA">
          <w:rPr>
            <w:rStyle w:val="Hyperlink"/>
            <w:rFonts w:ascii="Arial" w:hAnsi="Arial" w:cs="Arial"/>
            <w:sz w:val="18"/>
            <w:szCs w:val="18"/>
          </w:rPr>
          <w:t>http://gnadgh.com/index.php?pge=projects</w:t>
        </w:r>
      </w:hyperlink>
    </w:p>
    <w:p w:rsidR="00A31594" w:rsidRPr="008854DA" w:rsidRDefault="00F61F52" w:rsidP="008854DA">
      <w:pPr>
        <w:pStyle w:val="ListParagraph"/>
        <w:numPr>
          <w:ilvl w:val="0"/>
          <w:numId w:val="19"/>
        </w:numPr>
        <w:rPr>
          <w:rFonts w:ascii="Arial" w:hAnsi="Arial" w:cs="Arial"/>
          <w:color w:val="333333"/>
          <w:sz w:val="18"/>
          <w:szCs w:val="18"/>
          <w:shd w:val="clear" w:color="auto" w:fill="FFFFFF"/>
        </w:rPr>
      </w:pPr>
      <w:hyperlink r:id="rId51" w:history="1">
        <w:r w:rsidR="006B389D" w:rsidRPr="008854DA">
          <w:rPr>
            <w:rStyle w:val="Hyperlink"/>
            <w:rFonts w:ascii="Arial" w:hAnsi="Arial" w:cs="Arial"/>
            <w:sz w:val="18"/>
            <w:szCs w:val="18"/>
          </w:rPr>
          <w:t>http://www.deafchildworldwide.info/publications_and_resources/deaf_child_worldwide.html</w:t>
        </w:r>
      </w:hyperlink>
    </w:p>
    <w:p w:rsidR="008854DA" w:rsidRPr="008854DA" w:rsidRDefault="008854DA" w:rsidP="008854DA">
      <w:pPr>
        <w:pStyle w:val="ListParagraph"/>
        <w:numPr>
          <w:ilvl w:val="0"/>
          <w:numId w:val="19"/>
        </w:numPr>
        <w:rPr>
          <w:rFonts w:ascii="Arial" w:hAnsi="Arial" w:cs="Arial"/>
          <w:color w:val="333333"/>
          <w:sz w:val="18"/>
          <w:szCs w:val="18"/>
          <w:shd w:val="clear" w:color="auto" w:fill="FFFFFF"/>
        </w:rPr>
      </w:pPr>
      <w:r w:rsidRPr="008854DA">
        <w:rPr>
          <w:rFonts w:ascii="Arial" w:hAnsi="Arial" w:cs="Arial"/>
          <w:sz w:val="18"/>
          <w:szCs w:val="18"/>
        </w:rPr>
        <w:t>CDD is a national non-government Bangladeshi organization that is working to create awareness and build capacity of development actors to minimize barriers to disability-inclusion. It is also working to build functional, technical and leadership capacity of persons with disabilities and their organizations to enable them to participate meaningfully in society and contribute to comprehensive development.</w:t>
      </w:r>
    </w:p>
    <w:p w:rsidR="008854DA" w:rsidRPr="008854DA" w:rsidRDefault="008854DA" w:rsidP="008854DA">
      <w:pPr>
        <w:pStyle w:val="ListParagraph"/>
        <w:numPr>
          <w:ilvl w:val="0"/>
          <w:numId w:val="19"/>
        </w:numPr>
        <w:rPr>
          <w:rFonts w:ascii="Arial" w:hAnsi="Arial" w:cs="Arial"/>
          <w:color w:val="333333"/>
          <w:sz w:val="18"/>
          <w:szCs w:val="18"/>
          <w:shd w:val="clear" w:color="auto" w:fill="FFFFFF"/>
        </w:rPr>
      </w:pPr>
      <w:r w:rsidRPr="008854DA">
        <w:rPr>
          <w:rFonts w:ascii="Arial" w:hAnsi="Arial" w:cs="Arial"/>
          <w:color w:val="000000"/>
          <w:sz w:val="18"/>
          <w:szCs w:val="18"/>
          <w:shd w:val="clear" w:color="auto" w:fill="FFFFFF"/>
        </w:rPr>
        <w:t>To help garment factories to comply to national laws and international standards , , the Government of Bangladesh  and the German Federal Ministry for Economic Cooperation and Development (BMZ)  agreed on the project Promotion of Social and Environ-mental Standards in the Industry (PSES). It comprises three main intervention areas: Social Compliance, the Environmental Component and Inclusive Skills Development and Reintegration of Persons with Disabilities</w:t>
      </w:r>
    </w:p>
    <w:p w:rsidR="006B389D" w:rsidRPr="008854DA" w:rsidRDefault="00F61F52" w:rsidP="008854DA">
      <w:pPr>
        <w:pStyle w:val="ListParagraph"/>
        <w:numPr>
          <w:ilvl w:val="0"/>
          <w:numId w:val="19"/>
        </w:numPr>
        <w:rPr>
          <w:rFonts w:ascii="Arial" w:hAnsi="Arial" w:cs="Arial"/>
          <w:color w:val="333333"/>
          <w:sz w:val="18"/>
          <w:szCs w:val="18"/>
          <w:shd w:val="clear" w:color="auto" w:fill="FFFFFF"/>
        </w:rPr>
      </w:pPr>
      <w:hyperlink r:id="rId52" w:history="1">
        <w:r w:rsidR="00747ACA" w:rsidRPr="008854DA">
          <w:rPr>
            <w:rStyle w:val="Hyperlink"/>
            <w:rFonts w:ascii="Arial" w:hAnsi="Arial" w:cs="Arial"/>
            <w:sz w:val="18"/>
            <w:szCs w:val="18"/>
          </w:rPr>
          <w:t>http://www.crpbangladesh.org/index.php?option=com_content&amp;view=article&amp;id=75&amp;Itemid=70</w:t>
        </w:r>
      </w:hyperlink>
    </w:p>
    <w:p w:rsidR="005F6442" w:rsidRPr="008854DA" w:rsidRDefault="005F6442" w:rsidP="005F6442">
      <w:pPr>
        <w:pStyle w:val="ListParagraph"/>
        <w:rPr>
          <w:rFonts w:ascii="Arial" w:hAnsi="Arial" w:cs="Arial"/>
          <w:sz w:val="18"/>
          <w:szCs w:val="18"/>
        </w:rPr>
      </w:pPr>
    </w:p>
    <w:p w:rsidR="00747ACA" w:rsidRPr="008854DA" w:rsidRDefault="008854DA" w:rsidP="008854DA">
      <w:pPr>
        <w:rPr>
          <w:rFonts w:ascii="Arial" w:hAnsi="Arial" w:cs="Arial"/>
          <w:sz w:val="18"/>
          <w:szCs w:val="18"/>
        </w:rPr>
      </w:pPr>
      <w:r w:rsidRPr="008854DA">
        <w:rPr>
          <w:rFonts w:ascii="Arial" w:hAnsi="Arial" w:cs="Arial"/>
          <w:sz w:val="18"/>
          <w:szCs w:val="18"/>
        </w:rPr>
        <w:t xml:space="preserve">      15 and16</w:t>
      </w:r>
      <w:r w:rsidR="005F6442" w:rsidRPr="008854DA">
        <w:rPr>
          <w:rFonts w:ascii="Arial" w:hAnsi="Arial" w:cs="Arial"/>
          <w:sz w:val="18"/>
          <w:szCs w:val="18"/>
        </w:rPr>
        <w:t xml:space="preserve"> .</w:t>
      </w:r>
      <w:r w:rsidR="00747ACA" w:rsidRPr="008854DA">
        <w:rPr>
          <w:rFonts w:ascii="Arial" w:hAnsi="Arial" w:cs="Arial"/>
          <w:sz w:val="18"/>
          <w:szCs w:val="18"/>
        </w:rPr>
        <w:t>https://www.devex.com/news/technology-skills-training-critical-to-employ-low-income-youth-84377</w:t>
      </w:r>
    </w:p>
    <w:p w:rsidR="005F6442" w:rsidRPr="008854DA" w:rsidRDefault="005F6442" w:rsidP="005F6442">
      <w:pPr>
        <w:pStyle w:val="ListParagraph"/>
        <w:rPr>
          <w:rFonts w:ascii="Arial" w:hAnsi="Arial" w:cs="Arial"/>
          <w:sz w:val="18"/>
          <w:szCs w:val="18"/>
        </w:rPr>
      </w:pPr>
    </w:p>
    <w:p w:rsidR="005F6442" w:rsidRPr="008854DA" w:rsidRDefault="005F6442" w:rsidP="005F6442">
      <w:pPr>
        <w:rPr>
          <w:rFonts w:ascii="Arial" w:hAnsi="Arial" w:cs="Arial"/>
          <w:sz w:val="18"/>
          <w:szCs w:val="18"/>
        </w:rPr>
      </w:pPr>
      <w:r w:rsidRPr="008854DA">
        <w:rPr>
          <w:rFonts w:ascii="Arial" w:hAnsi="Arial" w:cs="Arial"/>
          <w:sz w:val="18"/>
          <w:szCs w:val="18"/>
        </w:rPr>
        <w:t xml:space="preserve">     </w:t>
      </w:r>
      <w:r w:rsidR="008854DA" w:rsidRPr="008854DA">
        <w:rPr>
          <w:rFonts w:ascii="Arial" w:hAnsi="Arial" w:cs="Arial"/>
          <w:sz w:val="18"/>
          <w:szCs w:val="18"/>
        </w:rPr>
        <w:t>17</w:t>
      </w:r>
      <w:r w:rsidRPr="008854DA">
        <w:rPr>
          <w:rFonts w:ascii="Arial" w:hAnsi="Arial" w:cs="Arial"/>
          <w:sz w:val="18"/>
          <w:szCs w:val="18"/>
        </w:rPr>
        <w:t>.</w:t>
      </w:r>
      <w:r w:rsidR="00C9470D" w:rsidRPr="008854DA">
        <w:rPr>
          <w:rFonts w:ascii="Arial" w:hAnsi="Arial" w:cs="Arial"/>
          <w:sz w:val="18"/>
          <w:szCs w:val="18"/>
        </w:rPr>
        <w:t xml:space="preserve">  </w:t>
      </w:r>
      <w:proofErr w:type="spellStart"/>
      <w:r w:rsidR="00C9470D" w:rsidRPr="008854DA">
        <w:rPr>
          <w:rFonts w:ascii="Arial" w:hAnsi="Arial" w:cs="Arial"/>
          <w:sz w:val="18"/>
          <w:szCs w:val="18"/>
        </w:rPr>
        <w:t>Drucker</w:t>
      </w:r>
      <w:proofErr w:type="spellEnd"/>
      <w:r w:rsidR="00C9470D" w:rsidRPr="008854DA">
        <w:rPr>
          <w:rFonts w:ascii="Arial" w:hAnsi="Arial" w:cs="Arial"/>
          <w:sz w:val="18"/>
          <w:szCs w:val="18"/>
        </w:rPr>
        <w:t xml:space="preserve">, P.F., 1985. </w:t>
      </w:r>
      <w:proofErr w:type="gramStart"/>
      <w:r w:rsidR="00C9470D" w:rsidRPr="008854DA">
        <w:rPr>
          <w:rFonts w:ascii="Arial" w:hAnsi="Arial" w:cs="Arial"/>
          <w:sz w:val="18"/>
          <w:szCs w:val="18"/>
        </w:rPr>
        <w:t>Innovation and Entrepreneurship.</w:t>
      </w:r>
      <w:proofErr w:type="gramEnd"/>
      <w:r w:rsidR="00C9470D" w:rsidRPr="008854DA">
        <w:rPr>
          <w:rFonts w:ascii="Arial" w:hAnsi="Arial" w:cs="Arial"/>
          <w:sz w:val="18"/>
          <w:szCs w:val="18"/>
        </w:rPr>
        <w:t xml:space="preserve"> Harper and Row, New York</w:t>
      </w:r>
    </w:p>
    <w:p w:rsidR="005F6442" w:rsidRPr="008854DA" w:rsidRDefault="005F6442" w:rsidP="005F6442">
      <w:pPr>
        <w:pStyle w:val="ListParagraph"/>
        <w:rPr>
          <w:rFonts w:ascii="Arial" w:hAnsi="Arial" w:cs="Arial"/>
          <w:sz w:val="18"/>
          <w:szCs w:val="18"/>
        </w:rPr>
      </w:pPr>
    </w:p>
    <w:p w:rsidR="005F6442" w:rsidRPr="008854DA" w:rsidRDefault="005F6442" w:rsidP="005F6442">
      <w:pPr>
        <w:pStyle w:val="ListParagraph"/>
        <w:rPr>
          <w:rFonts w:ascii="Arial" w:hAnsi="Arial" w:cs="Arial"/>
          <w:sz w:val="18"/>
          <w:szCs w:val="18"/>
        </w:rPr>
      </w:pPr>
    </w:p>
    <w:sectPr w:rsidR="005F6442" w:rsidRPr="008854DA" w:rsidSect="000E6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39" w:rsidRDefault="00813039" w:rsidP="0036682B">
      <w:pPr>
        <w:spacing w:after="0" w:line="240" w:lineRule="auto"/>
      </w:pPr>
      <w:r>
        <w:separator/>
      </w:r>
    </w:p>
  </w:endnote>
  <w:endnote w:type="continuationSeparator" w:id="0">
    <w:p w:rsidR="00813039" w:rsidRDefault="00813039" w:rsidP="0036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39" w:rsidRDefault="00813039" w:rsidP="0036682B">
      <w:pPr>
        <w:spacing w:after="0" w:line="240" w:lineRule="auto"/>
      </w:pPr>
      <w:r>
        <w:separator/>
      </w:r>
    </w:p>
  </w:footnote>
  <w:footnote w:type="continuationSeparator" w:id="0">
    <w:p w:rsidR="00813039" w:rsidRDefault="00813039" w:rsidP="0036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267"/>
    <w:multiLevelType w:val="hybridMultilevel"/>
    <w:tmpl w:val="3A2637A4"/>
    <w:lvl w:ilvl="0" w:tplc="D9E0F36E">
      <w:start w:val="1"/>
      <w:numFmt w:val="bullet"/>
      <w:lvlText w:val="•"/>
      <w:lvlJc w:val="left"/>
      <w:pPr>
        <w:tabs>
          <w:tab w:val="num" w:pos="720"/>
        </w:tabs>
        <w:ind w:left="720" w:hanging="360"/>
      </w:pPr>
      <w:rPr>
        <w:rFonts w:ascii="Times New Roman" w:hAnsi="Times New Roman" w:hint="default"/>
      </w:rPr>
    </w:lvl>
    <w:lvl w:ilvl="1" w:tplc="5692B49A" w:tentative="1">
      <w:start w:val="1"/>
      <w:numFmt w:val="bullet"/>
      <w:lvlText w:val="•"/>
      <w:lvlJc w:val="left"/>
      <w:pPr>
        <w:tabs>
          <w:tab w:val="num" w:pos="1440"/>
        </w:tabs>
        <w:ind w:left="1440" w:hanging="360"/>
      </w:pPr>
      <w:rPr>
        <w:rFonts w:ascii="Times New Roman" w:hAnsi="Times New Roman" w:hint="default"/>
      </w:rPr>
    </w:lvl>
    <w:lvl w:ilvl="2" w:tplc="E9B44E02" w:tentative="1">
      <w:start w:val="1"/>
      <w:numFmt w:val="bullet"/>
      <w:lvlText w:val="•"/>
      <w:lvlJc w:val="left"/>
      <w:pPr>
        <w:tabs>
          <w:tab w:val="num" w:pos="2160"/>
        </w:tabs>
        <w:ind w:left="2160" w:hanging="360"/>
      </w:pPr>
      <w:rPr>
        <w:rFonts w:ascii="Times New Roman" w:hAnsi="Times New Roman" w:hint="default"/>
      </w:rPr>
    </w:lvl>
    <w:lvl w:ilvl="3" w:tplc="29B0ADE6" w:tentative="1">
      <w:start w:val="1"/>
      <w:numFmt w:val="bullet"/>
      <w:lvlText w:val="•"/>
      <w:lvlJc w:val="left"/>
      <w:pPr>
        <w:tabs>
          <w:tab w:val="num" w:pos="2880"/>
        </w:tabs>
        <w:ind w:left="2880" w:hanging="360"/>
      </w:pPr>
      <w:rPr>
        <w:rFonts w:ascii="Times New Roman" w:hAnsi="Times New Roman" w:hint="default"/>
      </w:rPr>
    </w:lvl>
    <w:lvl w:ilvl="4" w:tplc="CD048F8E" w:tentative="1">
      <w:start w:val="1"/>
      <w:numFmt w:val="bullet"/>
      <w:lvlText w:val="•"/>
      <w:lvlJc w:val="left"/>
      <w:pPr>
        <w:tabs>
          <w:tab w:val="num" w:pos="3600"/>
        </w:tabs>
        <w:ind w:left="3600" w:hanging="360"/>
      </w:pPr>
      <w:rPr>
        <w:rFonts w:ascii="Times New Roman" w:hAnsi="Times New Roman" w:hint="default"/>
      </w:rPr>
    </w:lvl>
    <w:lvl w:ilvl="5" w:tplc="B9B4B132" w:tentative="1">
      <w:start w:val="1"/>
      <w:numFmt w:val="bullet"/>
      <w:lvlText w:val="•"/>
      <w:lvlJc w:val="left"/>
      <w:pPr>
        <w:tabs>
          <w:tab w:val="num" w:pos="4320"/>
        </w:tabs>
        <w:ind w:left="4320" w:hanging="360"/>
      </w:pPr>
      <w:rPr>
        <w:rFonts w:ascii="Times New Roman" w:hAnsi="Times New Roman" w:hint="default"/>
      </w:rPr>
    </w:lvl>
    <w:lvl w:ilvl="6" w:tplc="39A87024" w:tentative="1">
      <w:start w:val="1"/>
      <w:numFmt w:val="bullet"/>
      <w:lvlText w:val="•"/>
      <w:lvlJc w:val="left"/>
      <w:pPr>
        <w:tabs>
          <w:tab w:val="num" w:pos="5040"/>
        </w:tabs>
        <w:ind w:left="5040" w:hanging="360"/>
      </w:pPr>
      <w:rPr>
        <w:rFonts w:ascii="Times New Roman" w:hAnsi="Times New Roman" w:hint="default"/>
      </w:rPr>
    </w:lvl>
    <w:lvl w:ilvl="7" w:tplc="A3509D68" w:tentative="1">
      <w:start w:val="1"/>
      <w:numFmt w:val="bullet"/>
      <w:lvlText w:val="•"/>
      <w:lvlJc w:val="left"/>
      <w:pPr>
        <w:tabs>
          <w:tab w:val="num" w:pos="5760"/>
        </w:tabs>
        <w:ind w:left="5760" w:hanging="360"/>
      </w:pPr>
      <w:rPr>
        <w:rFonts w:ascii="Times New Roman" w:hAnsi="Times New Roman" w:hint="default"/>
      </w:rPr>
    </w:lvl>
    <w:lvl w:ilvl="8" w:tplc="2222B7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D25939"/>
    <w:multiLevelType w:val="hybridMultilevel"/>
    <w:tmpl w:val="3FDC634C"/>
    <w:lvl w:ilvl="0" w:tplc="B282BCD2">
      <w:start w:val="1"/>
      <w:numFmt w:val="bullet"/>
      <w:lvlText w:val="•"/>
      <w:lvlJc w:val="left"/>
      <w:pPr>
        <w:tabs>
          <w:tab w:val="num" w:pos="720"/>
        </w:tabs>
        <w:ind w:left="720" w:hanging="360"/>
      </w:pPr>
      <w:rPr>
        <w:rFonts w:ascii="Times New Roman" w:hAnsi="Times New Roman" w:hint="default"/>
      </w:rPr>
    </w:lvl>
    <w:lvl w:ilvl="1" w:tplc="35008846" w:tentative="1">
      <w:start w:val="1"/>
      <w:numFmt w:val="bullet"/>
      <w:lvlText w:val="•"/>
      <w:lvlJc w:val="left"/>
      <w:pPr>
        <w:tabs>
          <w:tab w:val="num" w:pos="1440"/>
        </w:tabs>
        <w:ind w:left="1440" w:hanging="360"/>
      </w:pPr>
      <w:rPr>
        <w:rFonts w:ascii="Times New Roman" w:hAnsi="Times New Roman" w:hint="default"/>
      </w:rPr>
    </w:lvl>
    <w:lvl w:ilvl="2" w:tplc="4678B57E" w:tentative="1">
      <w:start w:val="1"/>
      <w:numFmt w:val="bullet"/>
      <w:lvlText w:val="•"/>
      <w:lvlJc w:val="left"/>
      <w:pPr>
        <w:tabs>
          <w:tab w:val="num" w:pos="2160"/>
        </w:tabs>
        <w:ind w:left="2160" w:hanging="360"/>
      </w:pPr>
      <w:rPr>
        <w:rFonts w:ascii="Times New Roman" w:hAnsi="Times New Roman" w:hint="default"/>
      </w:rPr>
    </w:lvl>
    <w:lvl w:ilvl="3" w:tplc="4FF4A290" w:tentative="1">
      <w:start w:val="1"/>
      <w:numFmt w:val="bullet"/>
      <w:lvlText w:val="•"/>
      <w:lvlJc w:val="left"/>
      <w:pPr>
        <w:tabs>
          <w:tab w:val="num" w:pos="2880"/>
        </w:tabs>
        <w:ind w:left="2880" w:hanging="360"/>
      </w:pPr>
      <w:rPr>
        <w:rFonts w:ascii="Times New Roman" w:hAnsi="Times New Roman" w:hint="default"/>
      </w:rPr>
    </w:lvl>
    <w:lvl w:ilvl="4" w:tplc="09FA353E" w:tentative="1">
      <w:start w:val="1"/>
      <w:numFmt w:val="bullet"/>
      <w:lvlText w:val="•"/>
      <w:lvlJc w:val="left"/>
      <w:pPr>
        <w:tabs>
          <w:tab w:val="num" w:pos="3600"/>
        </w:tabs>
        <w:ind w:left="3600" w:hanging="360"/>
      </w:pPr>
      <w:rPr>
        <w:rFonts w:ascii="Times New Roman" w:hAnsi="Times New Roman" w:hint="default"/>
      </w:rPr>
    </w:lvl>
    <w:lvl w:ilvl="5" w:tplc="1A905626" w:tentative="1">
      <w:start w:val="1"/>
      <w:numFmt w:val="bullet"/>
      <w:lvlText w:val="•"/>
      <w:lvlJc w:val="left"/>
      <w:pPr>
        <w:tabs>
          <w:tab w:val="num" w:pos="4320"/>
        </w:tabs>
        <w:ind w:left="4320" w:hanging="360"/>
      </w:pPr>
      <w:rPr>
        <w:rFonts w:ascii="Times New Roman" w:hAnsi="Times New Roman" w:hint="default"/>
      </w:rPr>
    </w:lvl>
    <w:lvl w:ilvl="6" w:tplc="76B44664" w:tentative="1">
      <w:start w:val="1"/>
      <w:numFmt w:val="bullet"/>
      <w:lvlText w:val="•"/>
      <w:lvlJc w:val="left"/>
      <w:pPr>
        <w:tabs>
          <w:tab w:val="num" w:pos="5040"/>
        </w:tabs>
        <w:ind w:left="5040" w:hanging="360"/>
      </w:pPr>
      <w:rPr>
        <w:rFonts w:ascii="Times New Roman" w:hAnsi="Times New Roman" w:hint="default"/>
      </w:rPr>
    </w:lvl>
    <w:lvl w:ilvl="7" w:tplc="CDA25974" w:tentative="1">
      <w:start w:val="1"/>
      <w:numFmt w:val="bullet"/>
      <w:lvlText w:val="•"/>
      <w:lvlJc w:val="left"/>
      <w:pPr>
        <w:tabs>
          <w:tab w:val="num" w:pos="5760"/>
        </w:tabs>
        <w:ind w:left="5760" w:hanging="360"/>
      </w:pPr>
      <w:rPr>
        <w:rFonts w:ascii="Times New Roman" w:hAnsi="Times New Roman" w:hint="default"/>
      </w:rPr>
    </w:lvl>
    <w:lvl w:ilvl="8" w:tplc="3B28C6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C473F9"/>
    <w:multiLevelType w:val="hybridMultilevel"/>
    <w:tmpl w:val="DD10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3567D"/>
    <w:multiLevelType w:val="hybridMultilevel"/>
    <w:tmpl w:val="8CD08852"/>
    <w:lvl w:ilvl="0" w:tplc="167ABBFC">
      <w:start w:val="1"/>
      <w:numFmt w:val="bullet"/>
      <w:lvlText w:val="•"/>
      <w:lvlJc w:val="left"/>
      <w:pPr>
        <w:tabs>
          <w:tab w:val="num" w:pos="720"/>
        </w:tabs>
        <w:ind w:left="720" w:hanging="360"/>
      </w:pPr>
      <w:rPr>
        <w:rFonts w:ascii="Times New Roman" w:hAnsi="Times New Roman" w:hint="default"/>
      </w:rPr>
    </w:lvl>
    <w:lvl w:ilvl="1" w:tplc="3AF40D8E" w:tentative="1">
      <w:start w:val="1"/>
      <w:numFmt w:val="bullet"/>
      <w:lvlText w:val="•"/>
      <w:lvlJc w:val="left"/>
      <w:pPr>
        <w:tabs>
          <w:tab w:val="num" w:pos="1440"/>
        </w:tabs>
        <w:ind w:left="1440" w:hanging="360"/>
      </w:pPr>
      <w:rPr>
        <w:rFonts w:ascii="Times New Roman" w:hAnsi="Times New Roman" w:hint="default"/>
      </w:rPr>
    </w:lvl>
    <w:lvl w:ilvl="2" w:tplc="75245DBC" w:tentative="1">
      <w:start w:val="1"/>
      <w:numFmt w:val="bullet"/>
      <w:lvlText w:val="•"/>
      <w:lvlJc w:val="left"/>
      <w:pPr>
        <w:tabs>
          <w:tab w:val="num" w:pos="2160"/>
        </w:tabs>
        <w:ind w:left="2160" w:hanging="360"/>
      </w:pPr>
      <w:rPr>
        <w:rFonts w:ascii="Times New Roman" w:hAnsi="Times New Roman" w:hint="default"/>
      </w:rPr>
    </w:lvl>
    <w:lvl w:ilvl="3" w:tplc="7A884046" w:tentative="1">
      <w:start w:val="1"/>
      <w:numFmt w:val="bullet"/>
      <w:lvlText w:val="•"/>
      <w:lvlJc w:val="left"/>
      <w:pPr>
        <w:tabs>
          <w:tab w:val="num" w:pos="2880"/>
        </w:tabs>
        <w:ind w:left="2880" w:hanging="360"/>
      </w:pPr>
      <w:rPr>
        <w:rFonts w:ascii="Times New Roman" w:hAnsi="Times New Roman" w:hint="default"/>
      </w:rPr>
    </w:lvl>
    <w:lvl w:ilvl="4" w:tplc="0AE40768" w:tentative="1">
      <w:start w:val="1"/>
      <w:numFmt w:val="bullet"/>
      <w:lvlText w:val="•"/>
      <w:lvlJc w:val="left"/>
      <w:pPr>
        <w:tabs>
          <w:tab w:val="num" w:pos="3600"/>
        </w:tabs>
        <w:ind w:left="3600" w:hanging="360"/>
      </w:pPr>
      <w:rPr>
        <w:rFonts w:ascii="Times New Roman" w:hAnsi="Times New Roman" w:hint="default"/>
      </w:rPr>
    </w:lvl>
    <w:lvl w:ilvl="5" w:tplc="93301280" w:tentative="1">
      <w:start w:val="1"/>
      <w:numFmt w:val="bullet"/>
      <w:lvlText w:val="•"/>
      <w:lvlJc w:val="left"/>
      <w:pPr>
        <w:tabs>
          <w:tab w:val="num" w:pos="4320"/>
        </w:tabs>
        <w:ind w:left="4320" w:hanging="360"/>
      </w:pPr>
      <w:rPr>
        <w:rFonts w:ascii="Times New Roman" w:hAnsi="Times New Roman" w:hint="default"/>
      </w:rPr>
    </w:lvl>
    <w:lvl w:ilvl="6" w:tplc="31D07EA6" w:tentative="1">
      <w:start w:val="1"/>
      <w:numFmt w:val="bullet"/>
      <w:lvlText w:val="•"/>
      <w:lvlJc w:val="left"/>
      <w:pPr>
        <w:tabs>
          <w:tab w:val="num" w:pos="5040"/>
        </w:tabs>
        <w:ind w:left="5040" w:hanging="360"/>
      </w:pPr>
      <w:rPr>
        <w:rFonts w:ascii="Times New Roman" w:hAnsi="Times New Roman" w:hint="default"/>
      </w:rPr>
    </w:lvl>
    <w:lvl w:ilvl="7" w:tplc="089498E4" w:tentative="1">
      <w:start w:val="1"/>
      <w:numFmt w:val="bullet"/>
      <w:lvlText w:val="•"/>
      <w:lvlJc w:val="left"/>
      <w:pPr>
        <w:tabs>
          <w:tab w:val="num" w:pos="5760"/>
        </w:tabs>
        <w:ind w:left="5760" w:hanging="360"/>
      </w:pPr>
      <w:rPr>
        <w:rFonts w:ascii="Times New Roman" w:hAnsi="Times New Roman" w:hint="default"/>
      </w:rPr>
    </w:lvl>
    <w:lvl w:ilvl="8" w:tplc="00B20E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E05D7D"/>
    <w:multiLevelType w:val="hybridMultilevel"/>
    <w:tmpl w:val="7B9C98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E6D17"/>
    <w:multiLevelType w:val="hybridMultilevel"/>
    <w:tmpl w:val="8E6EB59C"/>
    <w:lvl w:ilvl="0" w:tplc="926493B8">
      <w:start w:val="1"/>
      <w:numFmt w:val="bullet"/>
      <w:lvlText w:val="•"/>
      <w:lvlJc w:val="left"/>
      <w:pPr>
        <w:tabs>
          <w:tab w:val="num" w:pos="720"/>
        </w:tabs>
        <w:ind w:left="720" w:hanging="360"/>
      </w:pPr>
      <w:rPr>
        <w:rFonts w:ascii="Times New Roman" w:hAnsi="Times New Roman" w:hint="default"/>
      </w:rPr>
    </w:lvl>
    <w:lvl w:ilvl="1" w:tplc="738E94F2" w:tentative="1">
      <w:start w:val="1"/>
      <w:numFmt w:val="bullet"/>
      <w:lvlText w:val="•"/>
      <w:lvlJc w:val="left"/>
      <w:pPr>
        <w:tabs>
          <w:tab w:val="num" w:pos="1440"/>
        </w:tabs>
        <w:ind w:left="1440" w:hanging="360"/>
      </w:pPr>
      <w:rPr>
        <w:rFonts w:ascii="Times New Roman" w:hAnsi="Times New Roman" w:hint="default"/>
      </w:rPr>
    </w:lvl>
    <w:lvl w:ilvl="2" w:tplc="97B0A668" w:tentative="1">
      <w:start w:val="1"/>
      <w:numFmt w:val="bullet"/>
      <w:lvlText w:val="•"/>
      <w:lvlJc w:val="left"/>
      <w:pPr>
        <w:tabs>
          <w:tab w:val="num" w:pos="2160"/>
        </w:tabs>
        <w:ind w:left="2160" w:hanging="360"/>
      </w:pPr>
      <w:rPr>
        <w:rFonts w:ascii="Times New Roman" w:hAnsi="Times New Roman" w:hint="default"/>
      </w:rPr>
    </w:lvl>
    <w:lvl w:ilvl="3" w:tplc="7E9CAF14" w:tentative="1">
      <w:start w:val="1"/>
      <w:numFmt w:val="bullet"/>
      <w:lvlText w:val="•"/>
      <w:lvlJc w:val="left"/>
      <w:pPr>
        <w:tabs>
          <w:tab w:val="num" w:pos="2880"/>
        </w:tabs>
        <w:ind w:left="2880" w:hanging="360"/>
      </w:pPr>
      <w:rPr>
        <w:rFonts w:ascii="Times New Roman" w:hAnsi="Times New Roman" w:hint="default"/>
      </w:rPr>
    </w:lvl>
    <w:lvl w:ilvl="4" w:tplc="1EF4FD9E" w:tentative="1">
      <w:start w:val="1"/>
      <w:numFmt w:val="bullet"/>
      <w:lvlText w:val="•"/>
      <w:lvlJc w:val="left"/>
      <w:pPr>
        <w:tabs>
          <w:tab w:val="num" w:pos="3600"/>
        </w:tabs>
        <w:ind w:left="3600" w:hanging="360"/>
      </w:pPr>
      <w:rPr>
        <w:rFonts w:ascii="Times New Roman" w:hAnsi="Times New Roman" w:hint="default"/>
      </w:rPr>
    </w:lvl>
    <w:lvl w:ilvl="5" w:tplc="630A0A8C" w:tentative="1">
      <w:start w:val="1"/>
      <w:numFmt w:val="bullet"/>
      <w:lvlText w:val="•"/>
      <w:lvlJc w:val="left"/>
      <w:pPr>
        <w:tabs>
          <w:tab w:val="num" w:pos="4320"/>
        </w:tabs>
        <w:ind w:left="4320" w:hanging="360"/>
      </w:pPr>
      <w:rPr>
        <w:rFonts w:ascii="Times New Roman" w:hAnsi="Times New Roman" w:hint="default"/>
      </w:rPr>
    </w:lvl>
    <w:lvl w:ilvl="6" w:tplc="F3824EEE" w:tentative="1">
      <w:start w:val="1"/>
      <w:numFmt w:val="bullet"/>
      <w:lvlText w:val="•"/>
      <w:lvlJc w:val="left"/>
      <w:pPr>
        <w:tabs>
          <w:tab w:val="num" w:pos="5040"/>
        </w:tabs>
        <w:ind w:left="5040" w:hanging="360"/>
      </w:pPr>
      <w:rPr>
        <w:rFonts w:ascii="Times New Roman" w:hAnsi="Times New Roman" w:hint="default"/>
      </w:rPr>
    </w:lvl>
    <w:lvl w:ilvl="7" w:tplc="7368F964" w:tentative="1">
      <w:start w:val="1"/>
      <w:numFmt w:val="bullet"/>
      <w:lvlText w:val="•"/>
      <w:lvlJc w:val="left"/>
      <w:pPr>
        <w:tabs>
          <w:tab w:val="num" w:pos="5760"/>
        </w:tabs>
        <w:ind w:left="5760" w:hanging="360"/>
      </w:pPr>
      <w:rPr>
        <w:rFonts w:ascii="Times New Roman" w:hAnsi="Times New Roman" w:hint="default"/>
      </w:rPr>
    </w:lvl>
    <w:lvl w:ilvl="8" w:tplc="1AEAC13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89584B"/>
    <w:multiLevelType w:val="hybridMultilevel"/>
    <w:tmpl w:val="F55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41BCF"/>
    <w:multiLevelType w:val="hybridMultilevel"/>
    <w:tmpl w:val="0428BEBE"/>
    <w:lvl w:ilvl="0" w:tplc="1A3CEAAC">
      <w:start w:val="1"/>
      <w:numFmt w:val="bullet"/>
      <w:lvlText w:val="•"/>
      <w:lvlJc w:val="left"/>
      <w:pPr>
        <w:tabs>
          <w:tab w:val="num" w:pos="720"/>
        </w:tabs>
        <w:ind w:left="720" w:hanging="360"/>
      </w:pPr>
      <w:rPr>
        <w:rFonts w:ascii="Times New Roman" w:hAnsi="Times New Roman" w:hint="default"/>
      </w:rPr>
    </w:lvl>
    <w:lvl w:ilvl="1" w:tplc="7758110A" w:tentative="1">
      <w:start w:val="1"/>
      <w:numFmt w:val="bullet"/>
      <w:lvlText w:val="•"/>
      <w:lvlJc w:val="left"/>
      <w:pPr>
        <w:tabs>
          <w:tab w:val="num" w:pos="1440"/>
        </w:tabs>
        <w:ind w:left="1440" w:hanging="360"/>
      </w:pPr>
      <w:rPr>
        <w:rFonts w:ascii="Times New Roman" w:hAnsi="Times New Roman" w:hint="default"/>
      </w:rPr>
    </w:lvl>
    <w:lvl w:ilvl="2" w:tplc="09DCADEC" w:tentative="1">
      <w:start w:val="1"/>
      <w:numFmt w:val="bullet"/>
      <w:lvlText w:val="•"/>
      <w:lvlJc w:val="left"/>
      <w:pPr>
        <w:tabs>
          <w:tab w:val="num" w:pos="2160"/>
        </w:tabs>
        <w:ind w:left="2160" w:hanging="360"/>
      </w:pPr>
      <w:rPr>
        <w:rFonts w:ascii="Times New Roman" w:hAnsi="Times New Roman" w:hint="default"/>
      </w:rPr>
    </w:lvl>
    <w:lvl w:ilvl="3" w:tplc="C36460A8" w:tentative="1">
      <w:start w:val="1"/>
      <w:numFmt w:val="bullet"/>
      <w:lvlText w:val="•"/>
      <w:lvlJc w:val="left"/>
      <w:pPr>
        <w:tabs>
          <w:tab w:val="num" w:pos="2880"/>
        </w:tabs>
        <w:ind w:left="2880" w:hanging="360"/>
      </w:pPr>
      <w:rPr>
        <w:rFonts w:ascii="Times New Roman" w:hAnsi="Times New Roman" w:hint="default"/>
      </w:rPr>
    </w:lvl>
    <w:lvl w:ilvl="4" w:tplc="7AA22562" w:tentative="1">
      <w:start w:val="1"/>
      <w:numFmt w:val="bullet"/>
      <w:lvlText w:val="•"/>
      <w:lvlJc w:val="left"/>
      <w:pPr>
        <w:tabs>
          <w:tab w:val="num" w:pos="3600"/>
        </w:tabs>
        <w:ind w:left="3600" w:hanging="360"/>
      </w:pPr>
      <w:rPr>
        <w:rFonts w:ascii="Times New Roman" w:hAnsi="Times New Roman" w:hint="default"/>
      </w:rPr>
    </w:lvl>
    <w:lvl w:ilvl="5" w:tplc="6F78B438" w:tentative="1">
      <w:start w:val="1"/>
      <w:numFmt w:val="bullet"/>
      <w:lvlText w:val="•"/>
      <w:lvlJc w:val="left"/>
      <w:pPr>
        <w:tabs>
          <w:tab w:val="num" w:pos="4320"/>
        </w:tabs>
        <w:ind w:left="4320" w:hanging="360"/>
      </w:pPr>
      <w:rPr>
        <w:rFonts w:ascii="Times New Roman" w:hAnsi="Times New Roman" w:hint="default"/>
      </w:rPr>
    </w:lvl>
    <w:lvl w:ilvl="6" w:tplc="4C34CDA2" w:tentative="1">
      <w:start w:val="1"/>
      <w:numFmt w:val="bullet"/>
      <w:lvlText w:val="•"/>
      <w:lvlJc w:val="left"/>
      <w:pPr>
        <w:tabs>
          <w:tab w:val="num" w:pos="5040"/>
        </w:tabs>
        <w:ind w:left="5040" w:hanging="360"/>
      </w:pPr>
      <w:rPr>
        <w:rFonts w:ascii="Times New Roman" w:hAnsi="Times New Roman" w:hint="default"/>
      </w:rPr>
    </w:lvl>
    <w:lvl w:ilvl="7" w:tplc="5A9EE628" w:tentative="1">
      <w:start w:val="1"/>
      <w:numFmt w:val="bullet"/>
      <w:lvlText w:val="•"/>
      <w:lvlJc w:val="left"/>
      <w:pPr>
        <w:tabs>
          <w:tab w:val="num" w:pos="5760"/>
        </w:tabs>
        <w:ind w:left="5760" w:hanging="360"/>
      </w:pPr>
      <w:rPr>
        <w:rFonts w:ascii="Times New Roman" w:hAnsi="Times New Roman" w:hint="default"/>
      </w:rPr>
    </w:lvl>
    <w:lvl w:ilvl="8" w:tplc="46DE32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86078F2"/>
    <w:multiLevelType w:val="hybridMultilevel"/>
    <w:tmpl w:val="71A2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37A59"/>
    <w:multiLevelType w:val="hybridMultilevel"/>
    <w:tmpl w:val="49E6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E2041"/>
    <w:multiLevelType w:val="hybridMultilevel"/>
    <w:tmpl w:val="2EDC2B2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B1DFF"/>
    <w:multiLevelType w:val="hybridMultilevel"/>
    <w:tmpl w:val="E640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21D01"/>
    <w:multiLevelType w:val="multilevel"/>
    <w:tmpl w:val="B106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5D22E3"/>
    <w:multiLevelType w:val="hybridMultilevel"/>
    <w:tmpl w:val="39640038"/>
    <w:lvl w:ilvl="0" w:tplc="ACF6C818">
      <w:start w:val="1"/>
      <w:numFmt w:val="bullet"/>
      <w:lvlText w:val="•"/>
      <w:lvlJc w:val="left"/>
      <w:pPr>
        <w:tabs>
          <w:tab w:val="num" w:pos="720"/>
        </w:tabs>
        <w:ind w:left="720" w:hanging="360"/>
      </w:pPr>
      <w:rPr>
        <w:rFonts w:ascii="Times New Roman" w:hAnsi="Times New Roman" w:hint="default"/>
      </w:rPr>
    </w:lvl>
    <w:lvl w:ilvl="1" w:tplc="C2023D28" w:tentative="1">
      <w:start w:val="1"/>
      <w:numFmt w:val="bullet"/>
      <w:lvlText w:val="•"/>
      <w:lvlJc w:val="left"/>
      <w:pPr>
        <w:tabs>
          <w:tab w:val="num" w:pos="1440"/>
        </w:tabs>
        <w:ind w:left="1440" w:hanging="360"/>
      </w:pPr>
      <w:rPr>
        <w:rFonts w:ascii="Times New Roman" w:hAnsi="Times New Roman" w:hint="default"/>
      </w:rPr>
    </w:lvl>
    <w:lvl w:ilvl="2" w:tplc="B8AC3BB8" w:tentative="1">
      <w:start w:val="1"/>
      <w:numFmt w:val="bullet"/>
      <w:lvlText w:val="•"/>
      <w:lvlJc w:val="left"/>
      <w:pPr>
        <w:tabs>
          <w:tab w:val="num" w:pos="2160"/>
        </w:tabs>
        <w:ind w:left="2160" w:hanging="360"/>
      </w:pPr>
      <w:rPr>
        <w:rFonts w:ascii="Times New Roman" w:hAnsi="Times New Roman" w:hint="default"/>
      </w:rPr>
    </w:lvl>
    <w:lvl w:ilvl="3" w:tplc="8624B1DC" w:tentative="1">
      <w:start w:val="1"/>
      <w:numFmt w:val="bullet"/>
      <w:lvlText w:val="•"/>
      <w:lvlJc w:val="left"/>
      <w:pPr>
        <w:tabs>
          <w:tab w:val="num" w:pos="2880"/>
        </w:tabs>
        <w:ind w:left="2880" w:hanging="360"/>
      </w:pPr>
      <w:rPr>
        <w:rFonts w:ascii="Times New Roman" w:hAnsi="Times New Roman" w:hint="default"/>
      </w:rPr>
    </w:lvl>
    <w:lvl w:ilvl="4" w:tplc="DC8431AA" w:tentative="1">
      <w:start w:val="1"/>
      <w:numFmt w:val="bullet"/>
      <w:lvlText w:val="•"/>
      <w:lvlJc w:val="left"/>
      <w:pPr>
        <w:tabs>
          <w:tab w:val="num" w:pos="3600"/>
        </w:tabs>
        <w:ind w:left="3600" w:hanging="360"/>
      </w:pPr>
      <w:rPr>
        <w:rFonts w:ascii="Times New Roman" w:hAnsi="Times New Roman" w:hint="default"/>
      </w:rPr>
    </w:lvl>
    <w:lvl w:ilvl="5" w:tplc="A78AE022" w:tentative="1">
      <w:start w:val="1"/>
      <w:numFmt w:val="bullet"/>
      <w:lvlText w:val="•"/>
      <w:lvlJc w:val="left"/>
      <w:pPr>
        <w:tabs>
          <w:tab w:val="num" w:pos="4320"/>
        </w:tabs>
        <w:ind w:left="4320" w:hanging="360"/>
      </w:pPr>
      <w:rPr>
        <w:rFonts w:ascii="Times New Roman" w:hAnsi="Times New Roman" w:hint="default"/>
      </w:rPr>
    </w:lvl>
    <w:lvl w:ilvl="6" w:tplc="2F60DE4E" w:tentative="1">
      <w:start w:val="1"/>
      <w:numFmt w:val="bullet"/>
      <w:lvlText w:val="•"/>
      <w:lvlJc w:val="left"/>
      <w:pPr>
        <w:tabs>
          <w:tab w:val="num" w:pos="5040"/>
        </w:tabs>
        <w:ind w:left="5040" w:hanging="360"/>
      </w:pPr>
      <w:rPr>
        <w:rFonts w:ascii="Times New Roman" w:hAnsi="Times New Roman" w:hint="default"/>
      </w:rPr>
    </w:lvl>
    <w:lvl w:ilvl="7" w:tplc="1AD6F708" w:tentative="1">
      <w:start w:val="1"/>
      <w:numFmt w:val="bullet"/>
      <w:lvlText w:val="•"/>
      <w:lvlJc w:val="left"/>
      <w:pPr>
        <w:tabs>
          <w:tab w:val="num" w:pos="5760"/>
        </w:tabs>
        <w:ind w:left="5760" w:hanging="360"/>
      </w:pPr>
      <w:rPr>
        <w:rFonts w:ascii="Times New Roman" w:hAnsi="Times New Roman" w:hint="default"/>
      </w:rPr>
    </w:lvl>
    <w:lvl w:ilvl="8" w:tplc="8F0085F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A54382"/>
    <w:multiLevelType w:val="hybridMultilevel"/>
    <w:tmpl w:val="3024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E4DD4"/>
    <w:multiLevelType w:val="hybridMultilevel"/>
    <w:tmpl w:val="DD8A82AE"/>
    <w:lvl w:ilvl="0" w:tplc="D6B80F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B87C86"/>
    <w:multiLevelType w:val="multilevel"/>
    <w:tmpl w:val="F152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D7B64"/>
    <w:multiLevelType w:val="hybridMultilevel"/>
    <w:tmpl w:val="52AE4B06"/>
    <w:lvl w:ilvl="0" w:tplc="ABC65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DE12F7"/>
    <w:multiLevelType w:val="hybridMultilevel"/>
    <w:tmpl w:val="EC62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25F30"/>
    <w:multiLevelType w:val="hybridMultilevel"/>
    <w:tmpl w:val="1FF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87035"/>
    <w:multiLevelType w:val="hybridMultilevel"/>
    <w:tmpl w:val="C2B89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64327A"/>
    <w:multiLevelType w:val="multilevel"/>
    <w:tmpl w:val="5D62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3"/>
  </w:num>
  <w:num w:numId="4">
    <w:abstractNumId w:val="1"/>
  </w:num>
  <w:num w:numId="5">
    <w:abstractNumId w:val="5"/>
  </w:num>
  <w:num w:numId="6">
    <w:abstractNumId w:val="3"/>
  </w:num>
  <w:num w:numId="7">
    <w:abstractNumId w:val="0"/>
  </w:num>
  <w:num w:numId="8">
    <w:abstractNumId w:val="2"/>
  </w:num>
  <w:num w:numId="9">
    <w:abstractNumId w:val="4"/>
  </w:num>
  <w:num w:numId="10">
    <w:abstractNumId w:val="6"/>
  </w:num>
  <w:num w:numId="11">
    <w:abstractNumId w:val="21"/>
  </w:num>
  <w:num w:numId="12">
    <w:abstractNumId w:val="16"/>
  </w:num>
  <w:num w:numId="13">
    <w:abstractNumId w:val="14"/>
  </w:num>
  <w:num w:numId="14">
    <w:abstractNumId w:val="15"/>
  </w:num>
  <w:num w:numId="15">
    <w:abstractNumId w:val="18"/>
  </w:num>
  <w:num w:numId="16">
    <w:abstractNumId w:val="7"/>
  </w:num>
  <w:num w:numId="17">
    <w:abstractNumId w:val="17"/>
  </w:num>
  <w:num w:numId="18">
    <w:abstractNumId w:val="19"/>
  </w:num>
  <w:num w:numId="19">
    <w:abstractNumId w:val="11"/>
  </w:num>
  <w:num w:numId="20">
    <w:abstractNumId w:val="12"/>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96"/>
    <w:rsid w:val="00082F0C"/>
    <w:rsid w:val="00083470"/>
    <w:rsid w:val="00093FA6"/>
    <w:rsid w:val="000D67CF"/>
    <w:rsid w:val="000E62D8"/>
    <w:rsid w:val="000F2634"/>
    <w:rsid w:val="001246A5"/>
    <w:rsid w:val="00134D32"/>
    <w:rsid w:val="001527B6"/>
    <w:rsid w:val="00177FDA"/>
    <w:rsid w:val="001B1BCC"/>
    <w:rsid w:val="00206C3B"/>
    <w:rsid w:val="002073A1"/>
    <w:rsid w:val="00246F7A"/>
    <w:rsid w:val="002734AF"/>
    <w:rsid w:val="002908E2"/>
    <w:rsid w:val="002D5717"/>
    <w:rsid w:val="00327480"/>
    <w:rsid w:val="00333C6A"/>
    <w:rsid w:val="0036682B"/>
    <w:rsid w:val="00372CED"/>
    <w:rsid w:val="00385965"/>
    <w:rsid w:val="00385B3B"/>
    <w:rsid w:val="00386062"/>
    <w:rsid w:val="003867E3"/>
    <w:rsid w:val="0039682E"/>
    <w:rsid w:val="003B5F23"/>
    <w:rsid w:val="003E0FF6"/>
    <w:rsid w:val="003F5567"/>
    <w:rsid w:val="00474A40"/>
    <w:rsid w:val="004907D9"/>
    <w:rsid w:val="004B0BEE"/>
    <w:rsid w:val="004E3309"/>
    <w:rsid w:val="0053267A"/>
    <w:rsid w:val="0053767C"/>
    <w:rsid w:val="00540845"/>
    <w:rsid w:val="00553A2F"/>
    <w:rsid w:val="0056357C"/>
    <w:rsid w:val="00571053"/>
    <w:rsid w:val="005A13B4"/>
    <w:rsid w:val="005B6E16"/>
    <w:rsid w:val="005E0455"/>
    <w:rsid w:val="005F2449"/>
    <w:rsid w:val="005F6442"/>
    <w:rsid w:val="005F74D3"/>
    <w:rsid w:val="00605B52"/>
    <w:rsid w:val="00645C34"/>
    <w:rsid w:val="00650141"/>
    <w:rsid w:val="00665675"/>
    <w:rsid w:val="006B389D"/>
    <w:rsid w:val="00747ACA"/>
    <w:rsid w:val="00761E3C"/>
    <w:rsid w:val="007A0B6A"/>
    <w:rsid w:val="00813039"/>
    <w:rsid w:val="00863537"/>
    <w:rsid w:val="008854DA"/>
    <w:rsid w:val="008B2AED"/>
    <w:rsid w:val="00916296"/>
    <w:rsid w:val="009372F7"/>
    <w:rsid w:val="0098039A"/>
    <w:rsid w:val="00982D60"/>
    <w:rsid w:val="009C12E1"/>
    <w:rsid w:val="009D16E7"/>
    <w:rsid w:val="009E2556"/>
    <w:rsid w:val="009F4D0C"/>
    <w:rsid w:val="00A038D5"/>
    <w:rsid w:val="00A13A0F"/>
    <w:rsid w:val="00A31594"/>
    <w:rsid w:val="00A77DA9"/>
    <w:rsid w:val="00AC1AF3"/>
    <w:rsid w:val="00AC2CE9"/>
    <w:rsid w:val="00B21215"/>
    <w:rsid w:val="00B75008"/>
    <w:rsid w:val="00B77699"/>
    <w:rsid w:val="00B864C1"/>
    <w:rsid w:val="00B902BC"/>
    <w:rsid w:val="00BC0639"/>
    <w:rsid w:val="00BC0FCB"/>
    <w:rsid w:val="00BD1227"/>
    <w:rsid w:val="00BE4B3C"/>
    <w:rsid w:val="00BE6BE6"/>
    <w:rsid w:val="00BF1739"/>
    <w:rsid w:val="00C22AE0"/>
    <w:rsid w:val="00C65514"/>
    <w:rsid w:val="00C9470D"/>
    <w:rsid w:val="00CB172F"/>
    <w:rsid w:val="00CB6737"/>
    <w:rsid w:val="00CB7222"/>
    <w:rsid w:val="00D15B90"/>
    <w:rsid w:val="00D20F38"/>
    <w:rsid w:val="00D37A67"/>
    <w:rsid w:val="00D52C18"/>
    <w:rsid w:val="00D5714D"/>
    <w:rsid w:val="00D66607"/>
    <w:rsid w:val="00D831C0"/>
    <w:rsid w:val="00DE4476"/>
    <w:rsid w:val="00E11CFA"/>
    <w:rsid w:val="00E22442"/>
    <w:rsid w:val="00E4382A"/>
    <w:rsid w:val="00E53793"/>
    <w:rsid w:val="00E647D6"/>
    <w:rsid w:val="00EA6C5E"/>
    <w:rsid w:val="00F61F52"/>
    <w:rsid w:val="00F709D8"/>
    <w:rsid w:val="00FB0B8C"/>
    <w:rsid w:val="00FE5912"/>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08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C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4476"/>
    <w:pPr>
      <w:ind w:left="720"/>
      <w:contextualSpacing/>
    </w:pPr>
  </w:style>
  <w:style w:type="paragraph" w:styleId="BalloonText">
    <w:name w:val="Balloon Text"/>
    <w:basedOn w:val="Normal"/>
    <w:link w:val="BalloonTextChar"/>
    <w:uiPriority w:val="99"/>
    <w:semiHidden/>
    <w:unhideWhenUsed/>
    <w:rsid w:val="00CB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37"/>
    <w:rPr>
      <w:rFonts w:ascii="Tahoma" w:hAnsi="Tahoma" w:cs="Tahoma"/>
      <w:sz w:val="16"/>
      <w:szCs w:val="16"/>
    </w:rPr>
  </w:style>
  <w:style w:type="character" w:customStyle="1" w:styleId="apple-converted-space">
    <w:name w:val="apple-converted-space"/>
    <w:basedOn w:val="DefaultParagraphFont"/>
    <w:rsid w:val="00A77DA9"/>
  </w:style>
  <w:style w:type="character" w:customStyle="1" w:styleId="Heading1Char">
    <w:name w:val="Heading 1 Char"/>
    <w:basedOn w:val="DefaultParagraphFont"/>
    <w:link w:val="Heading1"/>
    <w:uiPriority w:val="9"/>
    <w:rsid w:val="0038606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606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86062"/>
    <w:rPr>
      <w:i/>
      <w:iCs/>
    </w:rPr>
  </w:style>
  <w:style w:type="character" w:styleId="Hyperlink">
    <w:name w:val="Hyperlink"/>
    <w:basedOn w:val="DefaultParagraphFont"/>
    <w:uiPriority w:val="99"/>
    <w:unhideWhenUsed/>
    <w:rsid w:val="00386062"/>
    <w:rPr>
      <w:color w:val="0000FF"/>
      <w:u w:val="single"/>
    </w:rPr>
  </w:style>
  <w:style w:type="character" w:styleId="Strong">
    <w:name w:val="Strong"/>
    <w:basedOn w:val="DefaultParagraphFont"/>
    <w:uiPriority w:val="22"/>
    <w:qFormat/>
    <w:rsid w:val="005E0455"/>
    <w:rPr>
      <w:b/>
      <w:bCs/>
    </w:rPr>
  </w:style>
  <w:style w:type="paragraph" w:styleId="NoSpacing">
    <w:name w:val="No Spacing"/>
    <w:uiPriority w:val="1"/>
    <w:qFormat/>
    <w:rsid w:val="00093FA6"/>
    <w:pPr>
      <w:spacing w:after="0" w:line="240" w:lineRule="auto"/>
    </w:pPr>
    <w:rPr>
      <w:rFonts w:ascii="Calibri" w:eastAsia="Calibri" w:hAnsi="Calibri" w:cs="Times New Roman"/>
    </w:rPr>
  </w:style>
  <w:style w:type="paragraph" w:customStyle="1" w:styleId="Default">
    <w:name w:val="Default"/>
    <w:rsid w:val="00134D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2908E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6682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6682B"/>
    <w:rPr>
      <w:rFonts w:ascii="Calibri" w:eastAsia="Calibri" w:hAnsi="Calibri" w:cs="Times New Roman"/>
      <w:sz w:val="20"/>
      <w:szCs w:val="20"/>
    </w:rPr>
  </w:style>
  <w:style w:type="character" w:styleId="FootnoteReference">
    <w:name w:val="footnote reference"/>
    <w:uiPriority w:val="99"/>
    <w:semiHidden/>
    <w:unhideWhenUsed/>
    <w:rsid w:val="0036682B"/>
    <w:rPr>
      <w:vertAlign w:val="superscript"/>
    </w:rPr>
  </w:style>
  <w:style w:type="table" w:styleId="TableGrid">
    <w:name w:val="Table Grid"/>
    <w:basedOn w:val="TableNormal"/>
    <w:uiPriority w:val="59"/>
    <w:rsid w:val="00BE4B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08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C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4476"/>
    <w:pPr>
      <w:ind w:left="720"/>
      <w:contextualSpacing/>
    </w:pPr>
  </w:style>
  <w:style w:type="paragraph" w:styleId="BalloonText">
    <w:name w:val="Balloon Text"/>
    <w:basedOn w:val="Normal"/>
    <w:link w:val="BalloonTextChar"/>
    <w:uiPriority w:val="99"/>
    <w:semiHidden/>
    <w:unhideWhenUsed/>
    <w:rsid w:val="00CB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37"/>
    <w:rPr>
      <w:rFonts w:ascii="Tahoma" w:hAnsi="Tahoma" w:cs="Tahoma"/>
      <w:sz w:val="16"/>
      <w:szCs w:val="16"/>
    </w:rPr>
  </w:style>
  <w:style w:type="character" w:customStyle="1" w:styleId="apple-converted-space">
    <w:name w:val="apple-converted-space"/>
    <w:basedOn w:val="DefaultParagraphFont"/>
    <w:rsid w:val="00A77DA9"/>
  </w:style>
  <w:style w:type="character" w:customStyle="1" w:styleId="Heading1Char">
    <w:name w:val="Heading 1 Char"/>
    <w:basedOn w:val="DefaultParagraphFont"/>
    <w:link w:val="Heading1"/>
    <w:uiPriority w:val="9"/>
    <w:rsid w:val="0038606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606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86062"/>
    <w:rPr>
      <w:i/>
      <w:iCs/>
    </w:rPr>
  </w:style>
  <w:style w:type="character" w:styleId="Hyperlink">
    <w:name w:val="Hyperlink"/>
    <w:basedOn w:val="DefaultParagraphFont"/>
    <w:uiPriority w:val="99"/>
    <w:unhideWhenUsed/>
    <w:rsid w:val="00386062"/>
    <w:rPr>
      <w:color w:val="0000FF"/>
      <w:u w:val="single"/>
    </w:rPr>
  </w:style>
  <w:style w:type="character" w:styleId="Strong">
    <w:name w:val="Strong"/>
    <w:basedOn w:val="DefaultParagraphFont"/>
    <w:uiPriority w:val="22"/>
    <w:qFormat/>
    <w:rsid w:val="005E0455"/>
    <w:rPr>
      <w:b/>
      <w:bCs/>
    </w:rPr>
  </w:style>
  <w:style w:type="paragraph" w:styleId="NoSpacing">
    <w:name w:val="No Spacing"/>
    <w:uiPriority w:val="1"/>
    <w:qFormat/>
    <w:rsid w:val="00093FA6"/>
    <w:pPr>
      <w:spacing w:after="0" w:line="240" w:lineRule="auto"/>
    </w:pPr>
    <w:rPr>
      <w:rFonts w:ascii="Calibri" w:eastAsia="Calibri" w:hAnsi="Calibri" w:cs="Times New Roman"/>
    </w:rPr>
  </w:style>
  <w:style w:type="paragraph" w:customStyle="1" w:styleId="Default">
    <w:name w:val="Default"/>
    <w:rsid w:val="00134D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2908E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6682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6682B"/>
    <w:rPr>
      <w:rFonts w:ascii="Calibri" w:eastAsia="Calibri" w:hAnsi="Calibri" w:cs="Times New Roman"/>
      <w:sz w:val="20"/>
      <w:szCs w:val="20"/>
    </w:rPr>
  </w:style>
  <w:style w:type="character" w:styleId="FootnoteReference">
    <w:name w:val="footnote reference"/>
    <w:uiPriority w:val="99"/>
    <w:semiHidden/>
    <w:unhideWhenUsed/>
    <w:rsid w:val="0036682B"/>
    <w:rPr>
      <w:vertAlign w:val="superscript"/>
    </w:rPr>
  </w:style>
  <w:style w:type="table" w:styleId="TableGrid">
    <w:name w:val="Table Grid"/>
    <w:basedOn w:val="TableNormal"/>
    <w:uiPriority w:val="59"/>
    <w:rsid w:val="00BE4B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0736">
      <w:bodyDiv w:val="1"/>
      <w:marLeft w:val="0"/>
      <w:marRight w:val="0"/>
      <w:marTop w:val="0"/>
      <w:marBottom w:val="0"/>
      <w:divBdr>
        <w:top w:val="none" w:sz="0" w:space="0" w:color="auto"/>
        <w:left w:val="none" w:sz="0" w:space="0" w:color="auto"/>
        <w:bottom w:val="none" w:sz="0" w:space="0" w:color="auto"/>
        <w:right w:val="none" w:sz="0" w:space="0" w:color="auto"/>
      </w:divBdr>
    </w:div>
    <w:div w:id="82461473">
      <w:bodyDiv w:val="1"/>
      <w:marLeft w:val="0"/>
      <w:marRight w:val="0"/>
      <w:marTop w:val="0"/>
      <w:marBottom w:val="0"/>
      <w:divBdr>
        <w:top w:val="none" w:sz="0" w:space="0" w:color="auto"/>
        <w:left w:val="none" w:sz="0" w:space="0" w:color="auto"/>
        <w:bottom w:val="none" w:sz="0" w:space="0" w:color="auto"/>
        <w:right w:val="none" w:sz="0" w:space="0" w:color="auto"/>
      </w:divBdr>
    </w:div>
    <w:div w:id="155849274">
      <w:bodyDiv w:val="1"/>
      <w:marLeft w:val="0"/>
      <w:marRight w:val="0"/>
      <w:marTop w:val="0"/>
      <w:marBottom w:val="0"/>
      <w:divBdr>
        <w:top w:val="none" w:sz="0" w:space="0" w:color="auto"/>
        <w:left w:val="none" w:sz="0" w:space="0" w:color="auto"/>
        <w:bottom w:val="none" w:sz="0" w:space="0" w:color="auto"/>
        <w:right w:val="none" w:sz="0" w:space="0" w:color="auto"/>
      </w:divBdr>
      <w:divsChild>
        <w:div w:id="252979354">
          <w:marLeft w:val="547"/>
          <w:marRight w:val="0"/>
          <w:marTop w:val="0"/>
          <w:marBottom w:val="0"/>
          <w:divBdr>
            <w:top w:val="none" w:sz="0" w:space="0" w:color="auto"/>
            <w:left w:val="none" w:sz="0" w:space="0" w:color="auto"/>
            <w:bottom w:val="none" w:sz="0" w:space="0" w:color="auto"/>
            <w:right w:val="none" w:sz="0" w:space="0" w:color="auto"/>
          </w:divBdr>
        </w:div>
        <w:div w:id="454838467">
          <w:marLeft w:val="547"/>
          <w:marRight w:val="0"/>
          <w:marTop w:val="0"/>
          <w:marBottom w:val="0"/>
          <w:divBdr>
            <w:top w:val="none" w:sz="0" w:space="0" w:color="auto"/>
            <w:left w:val="none" w:sz="0" w:space="0" w:color="auto"/>
            <w:bottom w:val="none" w:sz="0" w:space="0" w:color="auto"/>
            <w:right w:val="none" w:sz="0" w:space="0" w:color="auto"/>
          </w:divBdr>
        </w:div>
        <w:div w:id="667057607">
          <w:marLeft w:val="547"/>
          <w:marRight w:val="0"/>
          <w:marTop w:val="0"/>
          <w:marBottom w:val="0"/>
          <w:divBdr>
            <w:top w:val="none" w:sz="0" w:space="0" w:color="auto"/>
            <w:left w:val="none" w:sz="0" w:space="0" w:color="auto"/>
            <w:bottom w:val="none" w:sz="0" w:space="0" w:color="auto"/>
            <w:right w:val="none" w:sz="0" w:space="0" w:color="auto"/>
          </w:divBdr>
        </w:div>
        <w:div w:id="909461213">
          <w:marLeft w:val="547"/>
          <w:marRight w:val="0"/>
          <w:marTop w:val="0"/>
          <w:marBottom w:val="0"/>
          <w:divBdr>
            <w:top w:val="none" w:sz="0" w:space="0" w:color="auto"/>
            <w:left w:val="none" w:sz="0" w:space="0" w:color="auto"/>
            <w:bottom w:val="none" w:sz="0" w:space="0" w:color="auto"/>
            <w:right w:val="none" w:sz="0" w:space="0" w:color="auto"/>
          </w:divBdr>
        </w:div>
        <w:div w:id="1718625154">
          <w:marLeft w:val="547"/>
          <w:marRight w:val="0"/>
          <w:marTop w:val="0"/>
          <w:marBottom w:val="0"/>
          <w:divBdr>
            <w:top w:val="none" w:sz="0" w:space="0" w:color="auto"/>
            <w:left w:val="none" w:sz="0" w:space="0" w:color="auto"/>
            <w:bottom w:val="none" w:sz="0" w:space="0" w:color="auto"/>
            <w:right w:val="none" w:sz="0" w:space="0" w:color="auto"/>
          </w:divBdr>
        </w:div>
      </w:divsChild>
    </w:div>
    <w:div w:id="158234198">
      <w:bodyDiv w:val="1"/>
      <w:marLeft w:val="0"/>
      <w:marRight w:val="0"/>
      <w:marTop w:val="0"/>
      <w:marBottom w:val="0"/>
      <w:divBdr>
        <w:top w:val="none" w:sz="0" w:space="0" w:color="auto"/>
        <w:left w:val="none" w:sz="0" w:space="0" w:color="auto"/>
        <w:bottom w:val="none" w:sz="0" w:space="0" w:color="auto"/>
        <w:right w:val="none" w:sz="0" w:space="0" w:color="auto"/>
      </w:divBdr>
    </w:div>
    <w:div w:id="216161391">
      <w:bodyDiv w:val="1"/>
      <w:marLeft w:val="0"/>
      <w:marRight w:val="0"/>
      <w:marTop w:val="0"/>
      <w:marBottom w:val="0"/>
      <w:divBdr>
        <w:top w:val="none" w:sz="0" w:space="0" w:color="auto"/>
        <w:left w:val="none" w:sz="0" w:space="0" w:color="auto"/>
        <w:bottom w:val="none" w:sz="0" w:space="0" w:color="auto"/>
        <w:right w:val="none" w:sz="0" w:space="0" w:color="auto"/>
      </w:divBdr>
      <w:divsChild>
        <w:div w:id="56318897">
          <w:marLeft w:val="547"/>
          <w:marRight w:val="0"/>
          <w:marTop w:val="120"/>
          <w:marBottom w:val="120"/>
          <w:divBdr>
            <w:top w:val="none" w:sz="0" w:space="0" w:color="auto"/>
            <w:left w:val="none" w:sz="0" w:space="0" w:color="auto"/>
            <w:bottom w:val="none" w:sz="0" w:space="0" w:color="auto"/>
            <w:right w:val="none" w:sz="0" w:space="0" w:color="auto"/>
          </w:divBdr>
        </w:div>
        <w:div w:id="396587385">
          <w:marLeft w:val="547"/>
          <w:marRight w:val="0"/>
          <w:marTop w:val="120"/>
          <w:marBottom w:val="120"/>
          <w:divBdr>
            <w:top w:val="none" w:sz="0" w:space="0" w:color="auto"/>
            <w:left w:val="none" w:sz="0" w:space="0" w:color="auto"/>
            <w:bottom w:val="none" w:sz="0" w:space="0" w:color="auto"/>
            <w:right w:val="none" w:sz="0" w:space="0" w:color="auto"/>
          </w:divBdr>
        </w:div>
        <w:div w:id="843085345">
          <w:marLeft w:val="547"/>
          <w:marRight w:val="0"/>
          <w:marTop w:val="120"/>
          <w:marBottom w:val="120"/>
          <w:divBdr>
            <w:top w:val="none" w:sz="0" w:space="0" w:color="auto"/>
            <w:left w:val="none" w:sz="0" w:space="0" w:color="auto"/>
            <w:bottom w:val="none" w:sz="0" w:space="0" w:color="auto"/>
            <w:right w:val="none" w:sz="0" w:space="0" w:color="auto"/>
          </w:divBdr>
        </w:div>
        <w:div w:id="862979204">
          <w:marLeft w:val="547"/>
          <w:marRight w:val="0"/>
          <w:marTop w:val="120"/>
          <w:marBottom w:val="120"/>
          <w:divBdr>
            <w:top w:val="none" w:sz="0" w:space="0" w:color="auto"/>
            <w:left w:val="none" w:sz="0" w:space="0" w:color="auto"/>
            <w:bottom w:val="none" w:sz="0" w:space="0" w:color="auto"/>
            <w:right w:val="none" w:sz="0" w:space="0" w:color="auto"/>
          </w:divBdr>
        </w:div>
        <w:div w:id="1086003145">
          <w:marLeft w:val="547"/>
          <w:marRight w:val="0"/>
          <w:marTop w:val="120"/>
          <w:marBottom w:val="120"/>
          <w:divBdr>
            <w:top w:val="none" w:sz="0" w:space="0" w:color="auto"/>
            <w:left w:val="none" w:sz="0" w:space="0" w:color="auto"/>
            <w:bottom w:val="none" w:sz="0" w:space="0" w:color="auto"/>
            <w:right w:val="none" w:sz="0" w:space="0" w:color="auto"/>
          </w:divBdr>
        </w:div>
        <w:div w:id="1232740269">
          <w:marLeft w:val="547"/>
          <w:marRight w:val="0"/>
          <w:marTop w:val="120"/>
          <w:marBottom w:val="120"/>
          <w:divBdr>
            <w:top w:val="none" w:sz="0" w:space="0" w:color="auto"/>
            <w:left w:val="none" w:sz="0" w:space="0" w:color="auto"/>
            <w:bottom w:val="none" w:sz="0" w:space="0" w:color="auto"/>
            <w:right w:val="none" w:sz="0" w:space="0" w:color="auto"/>
          </w:divBdr>
        </w:div>
        <w:div w:id="1934623724">
          <w:marLeft w:val="547"/>
          <w:marRight w:val="0"/>
          <w:marTop w:val="120"/>
          <w:marBottom w:val="120"/>
          <w:divBdr>
            <w:top w:val="none" w:sz="0" w:space="0" w:color="auto"/>
            <w:left w:val="none" w:sz="0" w:space="0" w:color="auto"/>
            <w:bottom w:val="none" w:sz="0" w:space="0" w:color="auto"/>
            <w:right w:val="none" w:sz="0" w:space="0" w:color="auto"/>
          </w:divBdr>
        </w:div>
      </w:divsChild>
    </w:div>
    <w:div w:id="253324426">
      <w:bodyDiv w:val="1"/>
      <w:marLeft w:val="0"/>
      <w:marRight w:val="0"/>
      <w:marTop w:val="0"/>
      <w:marBottom w:val="0"/>
      <w:divBdr>
        <w:top w:val="none" w:sz="0" w:space="0" w:color="auto"/>
        <w:left w:val="none" w:sz="0" w:space="0" w:color="auto"/>
        <w:bottom w:val="none" w:sz="0" w:space="0" w:color="auto"/>
        <w:right w:val="none" w:sz="0" w:space="0" w:color="auto"/>
      </w:divBdr>
    </w:div>
    <w:div w:id="272907451">
      <w:bodyDiv w:val="1"/>
      <w:marLeft w:val="0"/>
      <w:marRight w:val="0"/>
      <w:marTop w:val="0"/>
      <w:marBottom w:val="0"/>
      <w:divBdr>
        <w:top w:val="none" w:sz="0" w:space="0" w:color="auto"/>
        <w:left w:val="none" w:sz="0" w:space="0" w:color="auto"/>
        <w:bottom w:val="none" w:sz="0" w:space="0" w:color="auto"/>
        <w:right w:val="none" w:sz="0" w:space="0" w:color="auto"/>
      </w:divBdr>
    </w:div>
    <w:div w:id="281763029">
      <w:bodyDiv w:val="1"/>
      <w:marLeft w:val="0"/>
      <w:marRight w:val="0"/>
      <w:marTop w:val="0"/>
      <w:marBottom w:val="0"/>
      <w:divBdr>
        <w:top w:val="none" w:sz="0" w:space="0" w:color="auto"/>
        <w:left w:val="none" w:sz="0" w:space="0" w:color="auto"/>
        <w:bottom w:val="none" w:sz="0" w:space="0" w:color="auto"/>
        <w:right w:val="none" w:sz="0" w:space="0" w:color="auto"/>
      </w:divBdr>
      <w:divsChild>
        <w:div w:id="218053321">
          <w:blockQuote w:val="1"/>
          <w:marLeft w:val="450"/>
          <w:marRight w:val="0"/>
          <w:marTop w:val="0"/>
          <w:marBottom w:val="300"/>
          <w:divBdr>
            <w:top w:val="none" w:sz="0" w:space="0" w:color="auto"/>
            <w:left w:val="single" w:sz="36" w:space="11" w:color="EEEEEE"/>
            <w:bottom w:val="none" w:sz="0" w:space="0" w:color="auto"/>
            <w:right w:val="none" w:sz="0" w:space="0" w:color="auto"/>
          </w:divBdr>
        </w:div>
        <w:div w:id="506405088">
          <w:blockQuote w:val="1"/>
          <w:marLeft w:val="450"/>
          <w:marRight w:val="0"/>
          <w:marTop w:val="0"/>
          <w:marBottom w:val="300"/>
          <w:divBdr>
            <w:top w:val="none" w:sz="0" w:space="0" w:color="auto"/>
            <w:left w:val="single" w:sz="36" w:space="11" w:color="EEEEEE"/>
            <w:bottom w:val="none" w:sz="0" w:space="0" w:color="auto"/>
            <w:right w:val="none" w:sz="0" w:space="0" w:color="auto"/>
          </w:divBdr>
        </w:div>
        <w:div w:id="922488436">
          <w:blockQuote w:val="1"/>
          <w:marLeft w:val="450"/>
          <w:marRight w:val="0"/>
          <w:marTop w:val="0"/>
          <w:marBottom w:val="300"/>
          <w:divBdr>
            <w:top w:val="none" w:sz="0" w:space="0" w:color="auto"/>
            <w:left w:val="single" w:sz="36" w:space="11" w:color="EEEEEE"/>
            <w:bottom w:val="none" w:sz="0" w:space="0" w:color="auto"/>
            <w:right w:val="none" w:sz="0" w:space="0" w:color="auto"/>
          </w:divBdr>
        </w:div>
        <w:div w:id="1081560310">
          <w:blockQuote w:val="1"/>
          <w:marLeft w:val="450"/>
          <w:marRight w:val="0"/>
          <w:marTop w:val="0"/>
          <w:marBottom w:val="300"/>
          <w:divBdr>
            <w:top w:val="none" w:sz="0" w:space="0" w:color="auto"/>
            <w:left w:val="single" w:sz="36" w:space="11" w:color="EEEEEE"/>
            <w:bottom w:val="none" w:sz="0" w:space="0" w:color="auto"/>
            <w:right w:val="none" w:sz="0" w:space="0" w:color="auto"/>
          </w:divBdr>
        </w:div>
        <w:div w:id="1497380585">
          <w:blockQuote w:val="1"/>
          <w:marLeft w:val="450"/>
          <w:marRight w:val="0"/>
          <w:marTop w:val="0"/>
          <w:marBottom w:val="300"/>
          <w:divBdr>
            <w:top w:val="none" w:sz="0" w:space="0" w:color="auto"/>
            <w:left w:val="single" w:sz="36" w:space="11" w:color="EEEEEE"/>
            <w:bottom w:val="none" w:sz="0" w:space="0" w:color="auto"/>
            <w:right w:val="none" w:sz="0" w:space="0" w:color="auto"/>
          </w:divBdr>
        </w:div>
        <w:div w:id="2017535829">
          <w:blockQuote w:val="1"/>
          <w:marLeft w:val="450"/>
          <w:marRight w:val="0"/>
          <w:marTop w:val="0"/>
          <w:marBottom w:val="300"/>
          <w:divBdr>
            <w:top w:val="none" w:sz="0" w:space="0" w:color="auto"/>
            <w:left w:val="single" w:sz="36" w:space="11" w:color="EEEEEE"/>
            <w:bottom w:val="none" w:sz="0" w:space="0" w:color="auto"/>
            <w:right w:val="none" w:sz="0" w:space="0" w:color="auto"/>
          </w:divBdr>
        </w:div>
        <w:div w:id="2111002856">
          <w:blockQuote w:val="1"/>
          <w:marLeft w:val="450"/>
          <w:marRight w:val="0"/>
          <w:marTop w:val="0"/>
          <w:marBottom w:val="300"/>
          <w:divBdr>
            <w:top w:val="none" w:sz="0" w:space="0" w:color="auto"/>
            <w:left w:val="single" w:sz="36" w:space="11" w:color="EEEEEE"/>
            <w:bottom w:val="none" w:sz="0" w:space="0" w:color="auto"/>
            <w:right w:val="none" w:sz="0" w:space="0" w:color="auto"/>
          </w:divBdr>
        </w:div>
      </w:divsChild>
    </w:div>
    <w:div w:id="333846655">
      <w:bodyDiv w:val="1"/>
      <w:marLeft w:val="0"/>
      <w:marRight w:val="0"/>
      <w:marTop w:val="0"/>
      <w:marBottom w:val="0"/>
      <w:divBdr>
        <w:top w:val="none" w:sz="0" w:space="0" w:color="auto"/>
        <w:left w:val="none" w:sz="0" w:space="0" w:color="auto"/>
        <w:bottom w:val="none" w:sz="0" w:space="0" w:color="auto"/>
        <w:right w:val="none" w:sz="0" w:space="0" w:color="auto"/>
      </w:divBdr>
    </w:div>
    <w:div w:id="365299376">
      <w:bodyDiv w:val="1"/>
      <w:marLeft w:val="0"/>
      <w:marRight w:val="0"/>
      <w:marTop w:val="0"/>
      <w:marBottom w:val="0"/>
      <w:divBdr>
        <w:top w:val="none" w:sz="0" w:space="0" w:color="auto"/>
        <w:left w:val="none" w:sz="0" w:space="0" w:color="auto"/>
        <w:bottom w:val="none" w:sz="0" w:space="0" w:color="auto"/>
        <w:right w:val="none" w:sz="0" w:space="0" w:color="auto"/>
      </w:divBdr>
      <w:divsChild>
        <w:div w:id="19747594">
          <w:marLeft w:val="0"/>
          <w:marRight w:val="0"/>
          <w:marTop w:val="0"/>
          <w:marBottom w:val="0"/>
          <w:divBdr>
            <w:top w:val="none" w:sz="0" w:space="0" w:color="auto"/>
            <w:left w:val="none" w:sz="0" w:space="0" w:color="auto"/>
            <w:bottom w:val="none" w:sz="0" w:space="0" w:color="auto"/>
            <w:right w:val="none" w:sz="0" w:space="0" w:color="auto"/>
          </w:divBdr>
          <w:divsChild>
            <w:div w:id="1837962969">
              <w:marLeft w:val="0"/>
              <w:marRight w:val="0"/>
              <w:marTop w:val="0"/>
              <w:marBottom w:val="0"/>
              <w:divBdr>
                <w:top w:val="none" w:sz="0" w:space="0" w:color="auto"/>
                <w:left w:val="none" w:sz="0" w:space="0" w:color="auto"/>
                <w:bottom w:val="none" w:sz="0" w:space="0" w:color="auto"/>
                <w:right w:val="none" w:sz="0" w:space="0" w:color="auto"/>
              </w:divBdr>
              <w:divsChild>
                <w:div w:id="209345859">
                  <w:marLeft w:val="0"/>
                  <w:marRight w:val="0"/>
                  <w:marTop w:val="0"/>
                  <w:marBottom w:val="0"/>
                  <w:divBdr>
                    <w:top w:val="none" w:sz="0" w:space="0" w:color="auto"/>
                    <w:left w:val="none" w:sz="0" w:space="0" w:color="auto"/>
                    <w:bottom w:val="none" w:sz="0" w:space="0" w:color="auto"/>
                    <w:right w:val="none" w:sz="0" w:space="0" w:color="auto"/>
                  </w:divBdr>
                  <w:divsChild>
                    <w:div w:id="623072933">
                      <w:marLeft w:val="0"/>
                      <w:marRight w:val="0"/>
                      <w:marTop w:val="0"/>
                      <w:marBottom w:val="0"/>
                      <w:divBdr>
                        <w:top w:val="none" w:sz="0" w:space="0" w:color="auto"/>
                        <w:left w:val="none" w:sz="0" w:space="0" w:color="auto"/>
                        <w:bottom w:val="none" w:sz="0" w:space="0" w:color="auto"/>
                        <w:right w:val="none" w:sz="0" w:space="0" w:color="auto"/>
                      </w:divBdr>
                      <w:divsChild>
                        <w:div w:id="1913928402">
                          <w:marLeft w:val="0"/>
                          <w:marRight w:val="0"/>
                          <w:marTop w:val="0"/>
                          <w:marBottom w:val="0"/>
                          <w:divBdr>
                            <w:top w:val="none" w:sz="0" w:space="0" w:color="auto"/>
                            <w:left w:val="none" w:sz="0" w:space="0" w:color="auto"/>
                            <w:bottom w:val="none" w:sz="0" w:space="0" w:color="auto"/>
                            <w:right w:val="none" w:sz="0" w:space="0" w:color="auto"/>
                          </w:divBdr>
                          <w:divsChild>
                            <w:div w:id="109715284">
                              <w:marLeft w:val="0"/>
                              <w:marRight w:val="0"/>
                              <w:marTop w:val="0"/>
                              <w:marBottom w:val="0"/>
                              <w:divBdr>
                                <w:top w:val="none" w:sz="0" w:space="0" w:color="auto"/>
                                <w:left w:val="none" w:sz="0" w:space="0" w:color="auto"/>
                                <w:bottom w:val="none" w:sz="0" w:space="0" w:color="auto"/>
                                <w:right w:val="none" w:sz="0" w:space="0" w:color="auto"/>
                              </w:divBdr>
                            </w:div>
                            <w:div w:id="1144927004">
                              <w:marLeft w:val="0"/>
                              <w:marRight w:val="0"/>
                              <w:marTop w:val="0"/>
                              <w:marBottom w:val="0"/>
                              <w:divBdr>
                                <w:top w:val="none" w:sz="0" w:space="0" w:color="auto"/>
                                <w:left w:val="none" w:sz="0" w:space="0" w:color="auto"/>
                                <w:bottom w:val="none" w:sz="0" w:space="0" w:color="auto"/>
                                <w:right w:val="none" w:sz="0" w:space="0" w:color="auto"/>
                              </w:divBdr>
                            </w:div>
                            <w:div w:id="1359505415">
                              <w:marLeft w:val="0"/>
                              <w:marRight w:val="0"/>
                              <w:marTop w:val="0"/>
                              <w:marBottom w:val="0"/>
                              <w:divBdr>
                                <w:top w:val="none" w:sz="0" w:space="0" w:color="auto"/>
                                <w:left w:val="none" w:sz="0" w:space="0" w:color="auto"/>
                                <w:bottom w:val="none" w:sz="0" w:space="0" w:color="auto"/>
                                <w:right w:val="none" w:sz="0" w:space="0" w:color="auto"/>
                              </w:divBdr>
                            </w:div>
                            <w:div w:id="16036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79052">
          <w:marLeft w:val="0"/>
          <w:marRight w:val="0"/>
          <w:marTop w:val="0"/>
          <w:marBottom w:val="0"/>
          <w:divBdr>
            <w:top w:val="none" w:sz="0" w:space="0" w:color="auto"/>
            <w:left w:val="none" w:sz="0" w:space="0" w:color="auto"/>
            <w:bottom w:val="none" w:sz="0" w:space="0" w:color="auto"/>
            <w:right w:val="none" w:sz="0" w:space="0" w:color="auto"/>
          </w:divBdr>
          <w:divsChild>
            <w:div w:id="484518174">
              <w:marLeft w:val="0"/>
              <w:marRight w:val="0"/>
              <w:marTop w:val="0"/>
              <w:marBottom w:val="0"/>
              <w:divBdr>
                <w:top w:val="none" w:sz="0" w:space="0" w:color="auto"/>
                <w:left w:val="none" w:sz="0" w:space="0" w:color="auto"/>
                <w:bottom w:val="none" w:sz="0" w:space="0" w:color="auto"/>
                <w:right w:val="none" w:sz="0" w:space="0" w:color="auto"/>
              </w:divBdr>
              <w:divsChild>
                <w:div w:id="8856790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56224197">
      <w:bodyDiv w:val="1"/>
      <w:marLeft w:val="0"/>
      <w:marRight w:val="0"/>
      <w:marTop w:val="0"/>
      <w:marBottom w:val="0"/>
      <w:divBdr>
        <w:top w:val="none" w:sz="0" w:space="0" w:color="auto"/>
        <w:left w:val="none" w:sz="0" w:space="0" w:color="auto"/>
        <w:bottom w:val="none" w:sz="0" w:space="0" w:color="auto"/>
        <w:right w:val="none" w:sz="0" w:space="0" w:color="auto"/>
      </w:divBdr>
    </w:div>
    <w:div w:id="712968680">
      <w:bodyDiv w:val="1"/>
      <w:marLeft w:val="0"/>
      <w:marRight w:val="0"/>
      <w:marTop w:val="0"/>
      <w:marBottom w:val="0"/>
      <w:divBdr>
        <w:top w:val="none" w:sz="0" w:space="0" w:color="auto"/>
        <w:left w:val="none" w:sz="0" w:space="0" w:color="auto"/>
        <w:bottom w:val="none" w:sz="0" w:space="0" w:color="auto"/>
        <w:right w:val="none" w:sz="0" w:space="0" w:color="auto"/>
      </w:divBdr>
    </w:div>
    <w:div w:id="946959311">
      <w:bodyDiv w:val="1"/>
      <w:marLeft w:val="0"/>
      <w:marRight w:val="0"/>
      <w:marTop w:val="0"/>
      <w:marBottom w:val="0"/>
      <w:divBdr>
        <w:top w:val="none" w:sz="0" w:space="0" w:color="auto"/>
        <w:left w:val="none" w:sz="0" w:space="0" w:color="auto"/>
        <w:bottom w:val="none" w:sz="0" w:space="0" w:color="auto"/>
        <w:right w:val="none" w:sz="0" w:space="0" w:color="auto"/>
      </w:divBdr>
    </w:div>
    <w:div w:id="1122726813">
      <w:bodyDiv w:val="1"/>
      <w:marLeft w:val="0"/>
      <w:marRight w:val="0"/>
      <w:marTop w:val="0"/>
      <w:marBottom w:val="0"/>
      <w:divBdr>
        <w:top w:val="none" w:sz="0" w:space="0" w:color="auto"/>
        <w:left w:val="none" w:sz="0" w:space="0" w:color="auto"/>
        <w:bottom w:val="none" w:sz="0" w:space="0" w:color="auto"/>
        <w:right w:val="none" w:sz="0" w:space="0" w:color="auto"/>
      </w:divBdr>
      <w:divsChild>
        <w:div w:id="38746124">
          <w:marLeft w:val="547"/>
          <w:marRight w:val="0"/>
          <w:marTop w:val="154"/>
          <w:marBottom w:val="0"/>
          <w:divBdr>
            <w:top w:val="none" w:sz="0" w:space="0" w:color="auto"/>
            <w:left w:val="none" w:sz="0" w:space="0" w:color="auto"/>
            <w:bottom w:val="none" w:sz="0" w:space="0" w:color="auto"/>
            <w:right w:val="none" w:sz="0" w:space="0" w:color="auto"/>
          </w:divBdr>
        </w:div>
        <w:div w:id="2009822550">
          <w:marLeft w:val="547"/>
          <w:marRight w:val="0"/>
          <w:marTop w:val="154"/>
          <w:marBottom w:val="0"/>
          <w:divBdr>
            <w:top w:val="none" w:sz="0" w:space="0" w:color="auto"/>
            <w:left w:val="none" w:sz="0" w:space="0" w:color="auto"/>
            <w:bottom w:val="none" w:sz="0" w:space="0" w:color="auto"/>
            <w:right w:val="none" w:sz="0" w:space="0" w:color="auto"/>
          </w:divBdr>
        </w:div>
      </w:divsChild>
    </w:div>
    <w:div w:id="1191064263">
      <w:bodyDiv w:val="1"/>
      <w:marLeft w:val="0"/>
      <w:marRight w:val="0"/>
      <w:marTop w:val="0"/>
      <w:marBottom w:val="0"/>
      <w:divBdr>
        <w:top w:val="none" w:sz="0" w:space="0" w:color="auto"/>
        <w:left w:val="none" w:sz="0" w:space="0" w:color="auto"/>
        <w:bottom w:val="none" w:sz="0" w:space="0" w:color="auto"/>
        <w:right w:val="none" w:sz="0" w:space="0" w:color="auto"/>
      </w:divBdr>
    </w:div>
    <w:div w:id="1248615951">
      <w:bodyDiv w:val="1"/>
      <w:marLeft w:val="0"/>
      <w:marRight w:val="0"/>
      <w:marTop w:val="0"/>
      <w:marBottom w:val="0"/>
      <w:divBdr>
        <w:top w:val="none" w:sz="0" w:space="0" w:color="auto"/>
        <w:left w:val="none" w:sz="0" w:space="0" w:color="auto"/>
        <w:bottom w:val="none" w:sz="0" w:space="0" w:color="auto"/>
        <w:right w:val="none" w:sz="0" w:space="0" w:color="auto"/>
      </w:divBdr>
      <w:divsChild>
        <w:div w:id="1009135235">
          <w:marLeft w:val="547"/>
          <w:marRight w:val="0"/>
          <w:marTop w:val="120"/>
          <w:marBottom w:val="120"/>
          <w:divBdr>
            <w:top w:val="none" w:sz="0" w:space="0" w:color="auto"/>
            <w:left w:val="none" w:sz="0" w:space="0" w:color="auto"/>
            <w:bottom w:val="none" w:sz="0" w:space="0" w:color="auto"/>
            <w:right w:val="none" w:sz="0" w:space="0" w:color="auto"/>
          </w:divBdr>
        </w:div>
        <w:div w:id="1575043660">
          <w:marLeft w:val="547"/>
          <w:marRight w:val="0"/>
          <w:marTop w:val="120"/>
          <w:marBottom w:val="120"/>
          <w:divBdr>
            <w:top w:val="none" w:sz="0" w:space="0" w:color="auto"/>
            <w:left w:val="none" w:sz="0" w:space="0" w:color="auto"/>
            <w:bottom w:val="none" w:sz="0" w:space="0" w:color="auto"/>
            <w:right w:val="none" w:sz="0" w:space="0" w:color="auto"/>
          </w:divBdr>
        </w:div>
        <w:div w:id="1891769708">
          <w:marLeft w:val="547"/>
          <w:marRight w:val="0"/>
          <w:marTop w:val="120"/>
          <w:marBottom w:val="120"/>
          <w:divBdr>
            <w:top w:val="none" w:sz="0" w:space="0" w:color="auto"/>
            <w:left w:val="none" w:sz="0" w:space="0" w:color="auto"/>
            <w:bottom w:val="none" w:sz="0" w:space="0" w:color="auto"/>
            <w:right w:val="none" w:sz="0" w:space="0" w:color="auto"/>
          </w:divBdr>
        </w:div>
        <w:div w:id="2053536528">
          <w:marLeft w:val="547"/>
          <w:marRight w:val="0"/>
          <w:marTop w:val="120"/>
          <w:marBottom w:val="120"/>
          <w:divBdr>
            <w:top w:val="none" w:sz="0" w:space="0" w:color="auto"/>
            <w:left w:val="none" w:sz="0" w:space="0" w:color="auto"/>
            <w:bottom w:val="none" w:sz="0" w:space="0" w:color="auto"/>
            <w:right w:val="none" w:sz="0" w:space="0" w:color="auto"/>
          </w:divBdr>
        </w:div>
      </w:divsChild>
    </w:div>
    <w:div w:id="1287354878">
      <w:bodyDiv w:val="1"/>
      <w:marLeft w:val="0"/>
      <w:marRight w:val="0"/>
      <w:marTop w:val="0"/>
      <w:marBottom w:val="0"/>
      <w:divBdr>
        <w:top w:val="none" w:sz="0" w:space="0" w:color="auto"/>
        <w:left w:val="none" w:sz="0" w:space="0" w:color="auto"/>
        <w:bottom w:val="none" w:sz="0" w:space="0" w:color="auto"/>
        <w:right w:val="none" w:sz="0" w:space="0" w:color="auto"/>
      </w:divBdr>
    </w:div>
    <w:div w:id="1334334200">
      <w:bodyDiv w:val="1"/>
      <w:marLeft w:val="0"/>
      <w:marRight w:val="0"/>
      <w:marTop w:val="0"/>
      <w:marBottom w:val="0"/>
      <w:divBdr>
        <w:top w:val="none" w:sz="0" w:space="0" w:color="auto"/>
        <w:left w:val="none" w:sz="0" w:space="0" w:color="auto"/>
        <w:bottom w:val="none" w:sz="0" w:space="0" w:color="auto"/>
        <w:right w:val="none" w:sz="0" w:space="0" w:color="auto"/>
      </w:divBdr>
    </w:div>
    <w:div w:id="1445879063">
      <w:bodyDiv w:val="1"/>
      <w:marLeft w:val="0"/>
      <w:marRight w:val="0"/>
      <w:marTop w:val="0"/>
      <w:marBottom w:val="0"/>
      <w:divBdr>
        <w:top w:val="none" w:sz="0" w:space="0" w:color="auto"/>
        <w:left w:val="none" w:sz="0" w:space="0" w:color="auto"/>
        <w:bottom w:val="none" w:sz="0" w:space="0" w:color="auto"/>
        <w:right w:val="none" w:sz="0" w:space="0" w:color="auto"/>
      </w:divBdr>
    </w:div>
    <w:div w:id="1502426583">
      <w:bodyDiv w:val="1"/>
      <w:marLeft w:val="0"/>
      <w:marRight w:val="0"/>
      <w:marTop w:val="0"/>
      <w:marBottom w:val="0"/>
      <w:divBdr>
        <w:top w:val="none" w:sz="0" w:space="0" w:color="auto"/>
        <w:left w:val="none" w:sz="0" w:space="0" w:color="auto"/>
        <w:bottom w:val="none" w:sz="0" w:space="0" w:color="auto"/>
        <w:right w:val="none" w:sz="0" w:space="0" w:color="auto"/>
      </w:divBdr>
    </w:div>
    <w:div w:id="1533227920">
      <w:bodyDiv w:val="1"/>
      <w:marLeft w:val="0"/>
      <w:marRight w:val="0"/>
      <w:marTop w:val="0"/>
      <w:marBottom w:val="0"/>
      <w:divBdr>
        <w:top w:val="none" w:sz="0" w:space="0" w:color="auto"/>
        <w:left w:val="none" w:sz="0" w:space="0" w:color="auto"/>
        <w:bottom w:val="none" w:sz="0" w:space="0" w:color="auto"/>
        <w:right w:val="none" w:sz="0" w:space="0" w:color="auto"/>
      </w:divBdr>
    </w:div>
    <w:div w:id="1593125078">
      <w:bodyDiv w:val="1"/>
      <w:marLeft w:val="0"/>
      <w:marRight w:val="0"/>
      <w:marTop w:val="0"/>
      <w:marBottom w:val="0"/>
      <w:divBdr>
        <w:top w:val="none" w:sz="0" w:space="0" w:color="auto"/>
        <w:left w:val="none" w:sz="0" w:space="0" w:color="auto"/>
        <w:bottom w:val="none" w:sz="0" w:space="0" w:color="auto"/>
        <w:right w:val="none" w:sz="0" w:space="0" w:color="auto"/>
      </w:divBdr>
      <w:divsChild>
        <w:div w:id="800685692">
          <w:marLeft w:val="0"/>
          <w:marRight w:val="0"/>
          <w:marTop w:val="0"/>
          <w:marBottom w:val="0"/>
          <w:divBdr>
            <w:top w:val="none" w:sz="0" w:space="0" w:color="auto"/>
            <w:left w:val="none" w:sz="0" w:space="0" w:color="auto"/>
            <w:bottom w:val="none" w:sz="0" w:space="0" w:color="auto"/>
            <w:right w:val="none" w:sz="0" w:space="0" w:color="auto"/>
          </w:divBdr>
          <w:divsChild>
            <w:div w:id="950742512">
              <w:marLeft w:val="0"/>
              <w:marRight w:val="0"/>
              <w:marTop w:val="0"/>
              <w:marBottom w:val="0"/>
              <w:divBdr>
                <w:top w:val="none" w:sz="0" w:space="0" w:color="auto"/>
                <w:left w:val="none" w:sz="0" w:space="0" w:color="auto"/>
                <w:bottom w:val="none" w:sz="0" w:space="0" w:color="auto"/>
                <w:right w:val="none" w:sz="0" w:space="0" w:color="auto"/>
              </w:divBdr>
              <w:divsChild>
                <w:div w:id="169877336">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1463884206">
              <w:marLeft w:val="0"/>
              <w:marRight w:val="0"/>
              <w:marTop w:val="300"/>
              <w:marBottom w:val="300"/>
              <w:divBdr>
                <w:top w:val="none" w:sz="0" w:space="0" w:color="auto"/>
                <w:left w:val="none" w:sz="0" w:space="0" w:color="auto"/>
                <w:bottom w:val="none" w:sz="0" w:space="0" w:color="auto"/>
                <w:right w:val="none" w:sz="0" w:space="0" w:color="auto"/>
              </w:divBdr>
              <w:divsChild>
                <w:div w:id="17557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7270">
      <w:bodyDiv w:val="1"/>
      <w:marLeft w:val="0"/>
      <w:marRight w:val="0"/>
      <w:marTop w:val="0"/>
      <w:marBottom w:val="0"/>
      <w:divBdr>
        <w:top w:val="none" w:sz="0" w:space="0" w:color="auto"/>
        <w:left w:val="none" w:sz="0" w:space="0" w:color="auto"/>
        <w:bottom w:val="none" w:sz="0" w:space="0" w:color="auto"/>
        <w:right w:val="none" w:sz="0" w:space="0" w:color="auto"/>
      </w:divBdr>
    </w:div>
    <w:div w:id="1689331542">
      <w:bodyDiv w:val="1"/>
      <w:marLeft w:val="0"/>
      <w:marRight w:val="0"/>
      <w:marTop w:val="0"/>
      <w:marBottom w:val="0"/>
      <w:divBdr>
        <w:top w:val="none" w:sz="0" w:space="0" w:color="auto"/>
        <w:left w:val="none" w:sz="0" w:space="0" w:color="auto"/>
        <w:bottom w:val="none" w:sz="0" w:space="0" w:color="auto"/>
        <w:right w:val="none" w:sz="0" w:space="0" w:color="auto"/>
      </w:divBdr>
    </w:div>
    <w:div w:id="1797139121">
      <w:bodyDiv w:val="1"/>
      <w:marLeft w:val="0"/>
      <w:marRight w:val="0"/>
      <w:marTop w:val="0"/>
      <w:marBottom w:val="0"/>
      <w:divBdr>
        <w:top w:val="none" w:sz="0" w:space="0" w:color="auto"/>
        <w:left w:val="none" w:sz="0" w:space="0" w:color="auto"/>
        <w:bottom w:val="none" w:sz="0" w:space="0" w:color="auto"/>
        <w:right w:val="none" w:sz="0" w:space="0" w:color="auto"/>
      </w:divBdr>
      <w:divsChild>
        <w:div w:id="110368308">
          <w:marLeft w:val="547"/>
          <w:marRight w:val="0"/>
          <w:marTop w:val="120"/>
          <w:marBottom w:val="120"/>
          <w:divBdr>
            <w:top w:val="none" w:sz="0" w:space="0" w:color="auto"/>
            <w:left w:val="none" w:sz="0" w:space="0" w:color="auto"/>
            <w:bottom w:val="none" w:sz="0" w:space="0" w:color="auto"/>
            <w:right w:val="none" w:sz="0" w:space="0" w:color="auto"/>
          </w:divBdr>
        </w:div>
        <w:div w:id="557935582">
          <w:marLeft w:val="547"/>
          <w:marRight w:val="0"/>
          <w:marTop w:val="120"/>
          <w:marBottom w:val="120"/>
          <w:divBdr>
            <w:top w:val="none" w:sz="0" w:space="0" w:color="auto"/>
            <w:left w:val="none" w:sz="0" w:space="0" w:color="auto"/>
            <w:bottom w:val="none" w:sz="0" w:space="0" w:color="auto"/>
            <w:right w:val="none" w:sz="0" w:space="0" w:color="auto"/>
          </w:divBdr>
        </w:div>
        <w:div w:id="1130125087">
          <w:marLeft w:val="547"/>
          <w:marRight w:val="0"/>
          <w:marTop w:val="120"/>
          <w:marBottom w:val="120"/>
          <w:divBdr>
            <w:top w:val="none" w:sz="0" w:space="0" w:color="auto"/>
            <w:left w:val="none" w:sz="0" w:space="0" w:color="auto"/>
            <w:bottom w:val="none" w:sz="0" w:space="0" w:color="auto"/>
            <w:right w:val="none" w:sz="0" w:space="0" w:color="auto"/>
          </w:divBdr>
        </w:div>
        <w:div w:id="1634411326">
          <w:marLeft w:val="547"/>
          <w:marRight w:val="0"/>
          <w:marTop w:val="120"/>
          <w:marBottom w:val="120"/>
          <w:divBdr>
            <w:top w:val="none" w:sz="0" w:space="0" w:color="auto"/>
            <w:left w:val="none" w:sz="0" w:space="0" w:color="auto"/>
            <w:bottom w:val="none" w:sz="0" w:space="0" w:color="auto"/>
            <w:right w:val="none" w:sz="0" w:space="0" w:color="auto"/>
          </w:divBdr>
        </w:div>
        <w:div w:id="1682387954">
          <w:marLeft w:val="547"/>
          <w:marRight w:val="0"/>
          <w:marTop w:val="120"/>
          <w:marBottom w:val="120"/>
          <w:divBdr>
            <w:top w:val="none" w:sz="0" w:space="0" w:color="auto"/>
            <w:left w:val="none" w:sz="0" w:space="0" w:color="auto"/>
            <w:bottom w:val="none" w:sz="0" w:space="0" w:color="auto"/>
            <w:right w:val="none" w:sz="0" w:space="0" w:color="auto"/>
          </w:divBdr>
        </w:div>
        <w:div w:id="1697192494">
          <w:marLeft w:val="547"/>
          <w:marRight w:val="0"/>
          <w:marTop w:val="120"/>
          <w:marBottom w:val="120"/>
          <w:divBdr>
            <w:top w:val="none" w:sz="0" w:space="0" w:color="auto"/>
            <w:left w:val="none" w:sz="0" w:space="0" w:color="auto"/>
            <w:bottom w:val="none" w:sz="0" w:space="0" w:color="auto"/>
            <w:right w:val="none" w:sz="0" w:space="0" w:color="auto"/>
          </w:divBdr>
        </w:div>
      </w:divsChild>
    </w:div>
    <w:div w:id="1896354974">
      <w:bodyDiv w:val="1"/>
      <w:marLeft w:val="0"/>
      <w:marRight w:val="0"/>
      <w:marTop w:val="0"/>
      <w:marBottom w:val="0"/>
      <w:divBdr>
        <w:top w:val="none" w:sz="0" w:space="0" w:color="auto"/>
        <w:left w:val="none" w:sz="0" w:space="0" w:color="auto"/>
        <w:bottom w:val="none" w:sz="0" w:space="0" w:color="auto"/>
        <w:right w:val="none" w:sz="0" w:space="0" w:color="auto"/>
      </w:divBdr>
      <w:divsChild>
        <w:div w:id="102500828">
          <w:marLeft w:val="547"/>
          <w:marRight w:val="0"/>
          <w:marTop w:val="120"/>
          <w:marBottom w:val="120"/>
          <w:divBdr>
            <w:top w:val="none" w:sz="0" w:space="0" w:color="auto"/>
            <w:left w:val="none" w:sz="0" w:space="0" w:color="auto"/>
            <w:bottom w:val="none" w:sz="0" w:space="0" w:color="auto"/>
            <w:right w:val="none" w:sz="0" w:space="0" w:color="auto"/>
          </w:divBdr>
        </w:div>
        <w:div w:id="518813664">
          <w:marLeft w:val="547"/>
          <w:marRight w:val="0"/>
          <w:marTop w:val="120"/>
          <w:marBottom w:val="120"/>
          <w:divBdr>
            <w:top w:val="none" w:sz="0" w:space="0" w:color="auto"/>
            <w:left w:val="none" w:sz="0" w:space="0" w:color="auto"/>
            <w:bottom w:val="none" w:sz="0" w:space="0" w:color="auto"/>
            <w:right w:val="none" w:sz="0" w:space="0" w:color="auto"/>
          </w:divBdr>
        </w:div>
        <w:div w:id="827677149">
          <w:marLeft w:val="547"/>
          <w:marRight w:val="0"/>
          <w:marTop w:val="120"/>
          <w:marBottom w:val="120"/>
          <w:divBdr>
            <w:top w:val="none" w:sz="0" w:space="0" w:color="auto"/>
            <w:left w:val="none" w:sz="0" w:space="0" w:color="auto"/>
            <w:bottom w:val="none" w:sz="0" w:space="0" w:color="auto"/>
            <w:right w:val="none" w:sz="0" w:space="0" w:color="auto"/>
          </w:divBdr>
        </w:div>
        <w:div w:id="1130977766">
          <w:marLeft w:val="547"/>
          <w:marRight w:val="0"/>
          <w:marTop w:val="120"/>
          <w:marBottom w:val="120"/>
          <w:divBdr>
            <w:top w:val="none" w:sz="0" w:space="0" w:color="auto"/>
            <w:left w:val="none" w:sz="0" w:space="0" w:color="auto"/>
            <w:bottom w:val="none" w:sz="0" w:space="0" w:color="auto"/>
            <w:right w:val="none" w:sz="0" w:space="0" w:color="auto"/>
          </w:divBdr>
        </w:div>
        <w:div w:id="1143305179">
          <w:marLeft w:val="547"/>
          <w:marRight w:val="0"/>
          <w:marTop w:val="120"/>
          <w:marBottom w:val="120"/>
          <w:divBdr>
            <w:top w:val="none" w:sz="0" w:space="0" w:color="auto"/>
            <w:left w:val="none" w:sz="0" w:space="0" w:color="auto"/>
            <w:bottom w:val="none" w:sz="0" w:space="0" w:color="auto"/>
            <w:right w:val="none" w:sz="0" w:space="0" w:color="auto"/>
          </w:divBdr>
        </w:div>
        <w:div w:id="1294868687">
          <w:marLeft w:val="547"/>
          <w:marRight w:val="0"/>
          <w:marTop w:val="120"/>
          <w:marBottom w:val="120"/>
          <w:divBdr>
            <w:top w:val="none" w:sz="0" w:space="0" w:color="auto"/>
            <w:left w:val="none" w:sz="0" w:space="0" w:color="auto"/>
            <w:bottom w:val="none" w:sz="0" w:space="0" w:color="auto"/>
            <w:right w:val="none" w:sz="0" w:space="0" w:color="auto"/>
          </w:divBdr>
        </w:div>
        <w:div w:id="1917206067">
          <w:marLeft w:val="547"/>
          <w:marRight w:val="0"/>
          <w:marTop w:val="120"/>
          <w:marBottom w:val="120"/>
          <w:divBdr>
            <w:top w:val="none" w:sz="0" w:space="0" w:color="auto"/>
            <w:left w:val="none" w:sz="0" w:space="0" w:color="auto"/>
            <w:bottom w:val="none" w:sz="0" w:space="0" w:color="auto"/>
            <w:right w:val="none" w:sz="0" w:space="0" w:color="auto"/>
          </w:divBdr>
        </w:div>
      </w:divsChild>
    </w:div>
    <w:div w:id="1911228991">
      <w:bodyDiv w:val="1"/>
      <w:marLeft w:val="0"/>
      <w:marRight w:val="0"/>
      <w:marTop w:val="0"/>
      <w:marBottom w:val="0"/>
      <w:divBdr>
        <w:top w:val="none" w:sz="0" w:space="0" w:color="auto"/>
        <w:left w:val="none" w:sz="0" w:space="0" w:color="auto"/>
        <w:bottom w:val="none" w:sz="0" w:space="0" w:color="auto"/>
        <w:right w:val="none" w:sz="0" w:space="0" w:color="auto"/>
      </w:divBdr>
    </w:div>
    <w:div w:id="2004314584">
      <w:bodyDiv w:val="1"/>
      <w:marLeft w:val="0"/>
      <w:marRight w:val="0"/>
      <w:marTop w:val="0"/>
      <w:marBottom w:val="0"/>
      <w:divBdr>
        <w:top w:val="none" w:sz="0" w:space="0" w:color="auto"/>
        <w:left w:val="none" w:sz="0" w:space="0" w:color="auto"/>
        <w:bottom w:val="none" w:sz="0" w:space="0" w:color="auto"/>
        <w:right w:val="none" w:sz="0" w:space="0" w:color="auto"/>
      </w:divBdr>
    </w:div>
    <w:div w:id="2105300415">
      <w:bodyDiv w:val="1"/>
      <w:marLeft w:val="0"/>
      <w:marRight w:val="0"/>
      <w:marTop w:val="0"/>
      <w:marBottom w:val="0"/>
      <w:divBdr>
        <w:top w:val="none" w:sz="0" w:space="0" w:color="auto"/>
        <w:left w:val="none" w:sz="0" w:space="0" w:color="auto"/>
        <w:bottom w:val="none" w:sz="0" w:space="0" w:color="auto"/>
        <w:right w:val="none" w:sz="0" w:space="0" w:color="auto"/>
      </w:divBdr>
    </w:div>
    <w:div w:id="21092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chart" Target="charts/chart6.xml"/><Relationship Id="rId21" Type="http://schemas.openxmlformats.org/officeDocument/2006/relationships/diagramQuickStyle" Target="diagrams/quickStyle3.xml"/><Relationship Id="rId34" Type="http://schemas.openxmlformats.org/officeDocument/2006/relationships/chart" Target="charts/chart1.xml"/><Relationship Id="rId42" Type="http://schemas.openxmlformats.org/officeDocument/2006/relationships/image" Target="media/image2.png"/><Relationship Id="rId47" Type="http://schemas.openxmlformats.org/officeDocument/2006/relationships/hyperlink" Target="http://www.disabilityrightsfund.org/resource/good-practice-inclusion-deaf-people.html" TargetMode="External"/><Relationship Id="rId50" Type="http://schemas.openxmlformats.org/officeDocument/2006/relationships/hyperlink" Target="http://gnadgh.com/index.php?pge=projects" TargetMode="External"/><Relationship Id="rId55"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hyperlink" Target="https://www.google.com/url?q=https%3A%2F%2Fwww.devex.com%2Fen%2Forganizations%2Fmaking-cents&amp;sa=D&amp;sntz=1&amp;usg=AFQjCNF2YFa8bW-4YTSfZg7cLRQWBL91Mg"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chart" Target="charts/chart2.xml"/><Relationship Id="rId43" Type="http://schemas.openxmlformats.org/officeDocument/2006/relationships/hyperlink" Target="https://www.google.com/url?q=https%3A%2F%2Fwww.devex.com%2Fen%2Forganizations%2Fmicrosoft&amp;sa=D&amp;sntz=1&amp;usg=AFQjCNGQyAlSgxhJXQTw3_2YuCrvSzsPdA" TargetMode="External"/><Relationship Id="rId48" Type="http://schemas.openxmlformats.org/officeDocument/2006/relationships/hyperlink" Target="http://awdpbd.blogspot.com/2009/01/self-help-initiatives-key-to.html" TargetMode="External"/><Relationship Id="rId56" Type="http://schemas.openxmlformats.org/officeDocument/2006/relationships/customXml" Target="../customXml/item2.xml"/><Relationship Id="rId8" Type="http://schemas.openxmlformats.org/officeDocument/2006/relationships/image" Target="media/image1.jpeg"/><Relationship Id="rId51" Type="http://schemas.openxmlformats.org/officeDocument/2006/relationships/hyperlink" Target="http://www.deafchildworldwide.info/publications_and_resources/deaf_child_worldwide.html" TargetMode="External"/><Relationship Id="rId3" Type="http://schemas.microsoft.com/office/2007/relationships/stylesWithEffects" Target="stylesWithEffect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chart" Target="charts/chart5.xml"/><Relationship Id="rId46" Type="http://schemas.openxmlformats.org/officeDocument/2006/relationships/hyperlink" Target="http://www.google.com/url?q=http%3A%2F%2Fwww.youtheconomicopportunities.org%2FTechnologySkillsTrainingLandscape&amp;sa=D&amp;sntz=1&amp;usg=AFQjCNH7BJUJAspjlCzNyPcb8VwrQeKxMQ" TargetMode="External"/><Relationship Id="rId20" Type="http://schemas.openxmlformats.org/officeDocument/2006/relationships/diagramLayout" Target="diagrams/layout3.xml"/><Relationship Id="rId41" Type="http://schemas.openxmlformats.org/officeDocument/2006/relationships/chart" Target="charts/chart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chart" Target="charts/chart3.xml"/><Relationship Id="rId49" Type="http://schemas.openxmlformats.org/officeDocument/2006/relationships/hyperlink" Target="https://wecando.wordpress.com/2009/05/29/deaf-empowerment-africa/" TargetMode="External"/><Relationship Id="rId57" Type="http://schemas.openxmlformats.org/officeDocument/2006/relationships/customXml" Target="../customXml/item3.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hyperlink" Target="https://www.google.com/url?q=https%3A%2F%2Fwww.devex.com%2Fen%2Forganizations%2Fmicrosoft&amp;sa=D&amp;sntz=1&amp;usg=AFQjCNGQyAlSgxhJXQTw3_2YuCrvSzsPdA" TargetMode="External"/><Relationship Id="rId52" Type="http://schemas.openxmlformats.org/officeDocument/2006/relationships/hyperlink" Target="http://www.crpbangladesh.org/index.php?option=com_content&amp;view=article&amp;id=75&amp;Itemid=7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PW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W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PWD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PWD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PWD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PWD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PWD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PW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Agewise</a:t>
            </a:r>
            <a:r>
              <a:rPr lang="en-US" baseline="0"/>
              <a:t> Ratio of PWDs</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b="1">
                    <a:solidFill>
                      <a:schemeClr val="bg1"/>
                    </a:solidFill>
                  </a:defRPr>
                </a:pPr>
                <a:endParaRPr lang="en-US"/>
              </a:p>
            </c:txPr>
            <c:showLegendKey val="0"/>
            <c:showVal val="0"/>
            <c:showCatName val="0"/>
            <c:showSerName val="0"/>
            <c:showPercent val="1"/>
            <c:showBubbleSize val="0"/>
            <c:showLeaderLines val="1"/>
          </c:dLbls>
          <c:cat>
            <c:strRef>
              <c:f>Sheet1!$B$9:$B$10</c:f>
              <c:strCache>
                <c:ptCount val="2"/>
                <c:pt idx="0">
                  <c:v>PWDS found 15+</c:v>
                </c:pt>
                <c:pt idx="1">
                  <c:v>PWDS found Under 15</c:v>
                </c:pt>
              </c:strCache>
            </c:strRef>
          </c:cat>
          <c:val>
            <c:numRef>
              <c:f>Sheet1!$C$9:$C$10</c:f>
              <c:numCache>
                <c:formatCode>General</c:formatCode>
                <c:ptCount val="2"/>
                <c:pt idx="0">
                  <c:v>3399</c:v>
                </c:pt>
                <c:pt idx="1">
                  <c:v>1272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Districtwise PWDs found 15+ years of age</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Sheet1!$B$18:$B$29</c:f>
              <c:strCache>
                <c:ptCount val="12"/>
                <c:pt idx="0">
                  <c:v>Dhaka</c:v>
                </c:pt>
                <c:pt idx="1">
                  <c:v>Jamalpur</c:v>
                </c:pt>
                <c:pt idx="2">
                  <c:v>Norsingdi</c:v>
                </c:pt>
                <c:pt idx="3">
                  <c:v>Moulvibazar</c:v>
                </c:pt>
                <c:pt idx="4">
                  <c:v>Chandpur</c:v>
                </c:pt>
                <c:pt idx="5">
                  <c:v>Noakhali</c:v>
                </c:pt>
                <c:pt idx="6">
                  <c:v>Chittagong</c:v>
                </c:pt>
                <c:pt idx="7">
                  <c:v>Kurigram</c:v>
                </c:pt>
                <c:pt idx="8">
                  <c:v>Nilphamari</c:v>
                </c:pt>
                <c:pt idx="9">
                  <c:v>Bogra</c:v>
                </c:pt>
                <c:pt idx="10">
                  <c:v>Chapai.N.Gonj</c:v>
                </c:pt>
                <c:pt idx="11">
                  <c:v>Norail</c:v>
                </c:pt>
              </c:strCache>
            </c:strRef>
          </c:cat>
          <c:val>
            <c:numRef>
              <c:f>Sheet1!$C$18:$C$29</c:f>
              <c:numCache>
                <c:formatCode>General</c:formatCode>
                <c:ptCount val="12"/>
                <c:pt idx="0">
                  <c:v>112</c:v>
                </c:pt>
                <c:pt idx="1">
                  <c:v>401</c:v>
                </c:pt>
                <c:pt idx="2">
                  <c:v>298</c:v>
                </c:pt>
                <c:pt idx="3">
                  <c:v>345</c:v>
                </c:pt>
                <c:pt idx="4">
                  <c:v>229</c:v>
                </c:pt>
                <c:pt idx="5">
                  <c:v>263</c:v>
                </c:pt>
                <c:pt idx="6">
                  <c:v>252</c:v>
                </c:pt>
                <c:pt idx="7">
                  <c:v>263</c:v>
                </c:pt>
                <c:pt idx="8">
                  <c:v>349</c:v>
                </c:pt>
                <c:pt idx="9">
                  <c:v>316</c:v>
                </c:pt>
                <c:pt idx="10">
                  <c:v>436</c:v>
                </c:pt>
                <c:pt idx="11">
                  <c:v>135</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sz="9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baseline="0"/>
              <a:t>Districtwise PWDs found under 15years of age</a:t>
            </a:r>
            <a:endParaRPr lang="en-US" sz="140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8611111111111112E-2"/>
          <c:y val="0.41036745406824171"/>
          <c:w val="0.92777777777777781"/>
          <c:h val="0.50433617672790809"/>
        </c:manualLayout>
      </c:layout>
      <c:pie3DChart>
        <c:varyColors val="1"/>
        <c:ser>
          <c:idx val="0"/>
          <c:order val="0"/>
          <c:explosion val="25"/>
          <c:cat>
            <c:strRef>
              <c:f>Sheet1!$B$36:$B$47</c:f>
              <c:strCache>
                <c:ptCount val="12"/>
                <c:pt idx="0">
                  <c:v>Dhaka</c:v>
                </c:pt>
                <c:pt idx="1">
                  <c:v>Jamalpur</c:v>
                </c:pt>
                <c:pt idx="2">
                  <c:v>Norsingdi</c:v>
                </c:pt>
                <c:pt idx="3">
                  <c:v>Moulvibazar</c:v>
                </c:pt>
                <c:pt idx="4">
                  <c:v>Chandpur</c:v>
                </c:pt>
                <c:pt idx="5">
                  <c:v>Noakhali</c:v>
                </c:pt>
                <c:pt idx="6">
                  <c:v>Chittagong</c:v>
                </c:pt>
                <c:pt idx="7">
                  <c:v>Kurigram</c:v>
                </c:pt>
                <c:pt idx="8">
                  <c:v>Nilphamari</c:v>
                </c:pt>
                <c:pt idx="9">
                  <c:v>Bogra</c:v>
                </c:pt>
                <c:pt idx="10">
                  <c:v>Chapai.N.Gonj</c:v>
                </c:pt>
                <c:pt idx="11">
                  <c:v>Norail</c:v>
                </c:pt>
              </c:strCache>
            </c:strRef>
          </c:cat>
          <c:val>
            <c:numRef>
              <c:f>Sheet1!$C$36:$C$47</c:f>
              <c:numCache>
                <c:formatCode>General</c:formatCode>
                <c:ptCount val="12"/>
                <c:pt idx="0">
                  <c:v>43</c:v>
                </c:pt>
                <c:pt idx="1">
                  <c:v>112</c:v>
                </c:pt>
                <c:pt idx="2">
                  <c:v>118</c:v>
                </c:pt>
                <c:pt idx="3">
                  <c:v>152</c:v>
                </c:pt>
                <c:pt idx="4">
                  <c:v>143</c:v>
                </c:pt>
                <c:pt idx="5">
                  <c:v>120</c:v>
                </c:pt>
                <c:pt idx="6">
                  <c:v>110</c:v>
                </c:pt>
                <c:pt idx="7">
                  <c:v>78</c:v>
                </c:pt>
                <c:pt idx="8">
                  <c:v>144</c:v>
                </c:pt>
                <c:pt idx="9">
                  <c:v>107</c:v>
                </c:pt>
                <c:pt idx="10">
                  <c:v>116</c:v>
                </c:pt>
                <c:pt idx="11">
                  <c:v>29</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4.1713473315835581E-2"/>
          <c:y val="0.14856481481481484"/>
          <c:w val="0.91379527559055185"/>
          <c:h val="0.17650627004957714"/>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t>Districtwise PWDs </a:t>
            </a:r>
            <a:endParaRPr lang="en-US" sz="140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25E-2"/>
          <c:y val="0.41499708369787142"/>
          <c:w val="0.90277777777777779"/>
          <c:h val="0.49507691746865023"/>
        </c:manualLayout>
      </c:layout>
      <c:pie3DChart>
        <c:varyColors val="1"/>
        <c:ser>
          <c:idx val="0"/>
          <c:order val="0"/>
          <c:explosion val="25"/>
          <c:cat>
            <c:strRef>
              <c:f>Sheet1!$B$52:$B$63</c:f>
              <c:strCache>
                <c:ptCount val="12"/>
                <c:pt idx="0">
                  <c:v>Dhaka</c:v>
                </c:pt>
                <c:pt idx="1">
                  <c:v>Jamalpur</c:v>
                </c:pt>
                <c:pt idx="2">
                  <c:v>Norsingdi</c:v>
                </c:pt>
                <c:pt idx="3">
                  <c:v>Moulvibazar</c:v>
                </c:pt>
                <c:pt idx="4">
                  <c:v>Chandpur</c:v>
                </c:pt>
                <c:pt idx="5">
                  <c:v>Noakhali</c:v>
                </c:pt>
                <c:pt idx="6">
                  <c:v>Chittagong</c:v>
                </c:pt>
                <c:pt idx="7">
                  <c:v>Kurigram</c:v>
                </c:pt>
                <c:pt idx="8">
                  <c:v>Nilphamari</c:v>
                </c:pt>
                <c:pt idx="9">
                  <c:v>Bogra</c:v>
                </c:pt>
                <c:pt idx="10">
                  <c:v>Chapai.N.Gonj</c:v>
                </c:pt>
                <c:pt idx="11">
                  <c:v>Norail</c:v>
                </c:pt>
              </c:strCache>
            </c:strRef>
          </c:cat>
          <c:val>
            <c:numRef>
              <c:f>Sheet1!$C$52:$C$63</c:f>
              <c:numCache>
                <c:formatCode>General</c:formatCode>
                <c:ptCount val="12"/>
                <c:pt idx="0">
                  <c:v>155</c:v>
                </c:pt>
                <c:pt idx="1">
                  <c:v>513</c:v>
                </c:pt>
                <c:pt idx="2">
                  <c:v>416</c:v>
                </c:pt>
                <c:pt idx="3">
                  <c:v>497</c:v>
                </c:pt>
                <c:pt idx="4">
                  <c:v>372</c:v>
                </c:pt>
                <c:pt idx="5">
                  <c:v>383</c:v>
                </c:pt>
                <c:pt idx="6">
                  <c:v>362</c:v>
                </c:pt>
                <c:pt idx="7">
                  <c:v>341</c:v>
                </c:pt>
                <c:pt idx="8">
                  <c:v>493</c:v>
                </c:pt>
                <c:pt idx="9">
                  <c:v>423</c:v>
                </c:pt>
                <c:pt idx="10">
                  <c:v>552</c:v>
                </c:pt>
                <c:pt idx="11">
                  <c:v>164</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4.6806649168848843E-5"/>
          <c:y val="0.14856481481481484"/>
          <c:w val="0.95823972003499569"/>
          <c:h val="0.17650627004957714"/>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PWDs Gender Ratio 15+</a:t>
            </a:r>
            <a:r>
              <a:rPr lang="en-US" sz="1600" baseline="0"/>
              <a:t> Years of Age</a:t>
            </a:r>
            <a:endParaRPr lang="en-US" sz="16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200" b="1">
                    <a:solidFill>
                      <a:schemeClr val="bg1"/>
                    </a:solidFill>
                  </a:defRPr>
                </a:pPr>
                <a:endParaRPr lang="en-US"/>
              </a:p>
            </c:txPr>
            <c:showLegendKey val="0"/>
            <c:showVal val="0"/>
            <c:showCatName val="1"/>
            <c:showSerName val="0"/>
            <c:showPercent val="1"/>
            <c:showBubbleSize val="0"/>
            <c:showLeaderLines val="1"/>
          </c:dLbls>
          <c:cat>
            <c:strRef>
              <c:f>Sheet1!$B$69:$B$70</c:f>
              <c:strCache>
                <c:ptCount val="2"/>
                <c:pt idx="0">
                  <c:v>Female</c:v>
                </c:pt>
                <c:pt idx="1">
                  <c:v>Male</c:v>
                </c:pt>
              </c:strCache>
            </c:strRef>
          </c:cat>
          <c:val>
            <c:numRef>
              <c:f>Sheet1!$C$69:$C$70</c:f>
              <c:numCache>
                <c:formatCode>General</c:formatCode>
                <c:ptCount val="2"/>
                <c:pt idx="0">
                  <c:v>1422</c:v>
                </c:pt>
                <c:pt idx="1">
                  <c:v>1977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t>PWDs Gender Ratio Under 15 Years of Age</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200" b="1">
                    <a:solidFill>
                      <a:schemeClr val="bg1"/>
                    </a:solidFill>
                  </a:defRPr>
                </a:pPr>
                <a:endParaRPr lang="en-US"/>
              </a:p>
            </c:txPr>
            <c:showLegendKey val="0"/>
            <c:showVal val="0"/>
            <c:showCatName val="1"/>
            <c:showSerName val="0"/>
            <c:showPercent val="1"/>
            <c:showBubbleSize val="0"/>
            <c:showLeaderLines val="1"/>
          </c:dLbls>
          <c:cat>
            <c:strRef>
              <c:f>Sheet1!$B$83:$B$84</c:f>
              <c:strCache>
                <c:ptCount val="2"/>
                <c:pt idx="0">
                  <c:v>Female</c:v>
                </c:pt>
                <c:pt idx="1">
                  <c:v>Male</c:v>
                </c:pt>
              </c:strCache>
            </c:strRef>
          </c:cat>
          <c:val>
            <c:numRef>
              <c:f>Sheet1!$C$83:$C$84</c:f>
              <c:numCache>
                <c:formatCode>General</c:formatCode>
                <c:ptCount val="2"/>
                <c:pt idx="0">
                  <c:v>529</c:v>
                </c:pt>
                <c:pt idx="1">
                  <c:v>743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Types of Disability</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5683E-2"/>
          <c:y val="0.3788174394867308"/>
          <c:w val="0.8666666666666667"/>
          <c:h val="0.5970545348498103"/>
        </c:manualLayout>
      </c:layout>
      <c:pie3DChart>
        <c:varyColors val="1"/>
        <c:ser>
          <c:idx val="0"/>
          <c:order val="0"/>
          <c:explosion val="25"/>
          <c:dLbls>
            <c:txPr>
              <a:bodyPr/>
              <a:lstStyle/>
              <a:p>
                <a:pPr>
                  <a:defRPr b="1">
                    <a:solidFill>
                      <a:schemeClr val="bg1"/>
                    </a:solidFill>
                  </a:defRPr>
                </a:pPr>
                <a:endParaRPr lang="en-US"/>
              </a:p>
            </c:txPr>
            <c:showLegendKey val="0"/>
            <c:showVal val="0"/>
            <c:showCatName val="0"/>
            <c:showSerName val="0"/>
            <c:showPercent val="1"/>
            <c:showBubbleSize val="0"/>
            <c:showLeaderLines val="1"/>
          </c:dLbls>
          <c:cat>
            <c:strRef>
              <c:f>Sheet1!$B$105:$B$110</c:f>
              <c:strCache>
                <c:ptCount val="6"/>
                <c:pt idx="0">
                  <c:v>Visual</c:v>
                </c:pt>
                <c:pt idx="1">
                  <c:v>Physical</c:v>
                </c:pt>
                <c:pt idx="2">
                  <c:v>Hearing</c:v>
                </c:pt>
                <c:pt idx="3">
                  <c:v>Speech</c:v>
                </c:pt>
                <c:pt idx="4">
                  <c:v>Intellectual</c:v>
                </c:pt>
                <c:pt idx="5">
                  <c:v>Multiple</c:v>
                </c:pt>
              </c:strCache>
            </c:strRef>
          </c:cat>
          <c:val>
            <c:numRef>
              <c:f>Sheet1!$C$105:$C$110</c:f>
              <c:numCache>
                <c:formatCode>General</c:formatCode>
                <c:ptCount val="6"/>
                <c:pt idx="0">
                  <c:v>743</c:v>
                </c:pt>
                <c:pt idx="1">
                  <c:v>1988</c:v>
                </c:pt>
                <c:pt idx="2">
                  <c:v>364</c:v>
                </c:pt>
                <c:pt idx="3">
                  <c:v>480</c:v>
                </c:pt>
                <c:pt idx="4">
                  <c:v>469</c:v>
                </c:pt>
                <c:pt idx="5">
                  <c:v>627</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Income</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4.1666666666666664E-2"/>
                  <c:y val="-6.0185185185185147E-2"/>
                </c:manualLayout>
              </c:layout>
              <c:showLegendKey val="0"/>
              <c:showVal val="1"/>
              <c:showCatName val="0"/>
              <c:showSerName val="0"/>
              <c:showPercent val="0"/>
              <c:showBubbleSize val="0"/>
            </c:dLbl>
            <c:dLbl>
              <c:idx val="1"/>
              <c:layout>
                <c:manualLayout>
                  <c:x val="0.05"/>
                  <c:y val="-4.62962962962963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Sheet1!$B$116:$B$117</c:f>
              <c:strCache>
                <c:ptCount val="2"/>
                <c:pt idx="0">
                  <c:v>Income population within the PWDs</c:v>
                </c:pt>
                <c:pt idx="1">
                  <c:v>Income less within the PWDs</c:v>
                </c:pt>
              </c:strCache>
            </c:strRef>
          </c:cat>
          <c:val>
            <c:numRef>
              <c:f>Sheet1!$C$116:$C$117</c:f>
              <c:numCache>
                <c:formatCode>General</c:formatCode>
                <c:ptCount val="2"/>
                <c:pt idx="0">
                  <c:v>1690</c:v>
                </c:pt>
                <c:pt idx="1">
                  <c:v>1709</c:v>
                </c:pt>
              </c:numCache>
            </c:numRef>
          </c:val>
        </c:ser>
        <c:dLbls>
          <c:showLegendKey val="0"/>
          <c:showVal val="1"/>
          <c:showCatName val="0"/>
          <c:showSerName val="0"/>
          <c:showPercent val="0"/>
          <c:showBubbleSize val="0"/>
        </c:dLbls>
        <c:gapWidth val="150"/>
        <c:shape val="box"/>
        <c:axId val="565777152"/>
        <c:axId val="565779840"/>
        <c:axId val="0"/>
      </c:bar3DChart>
      <c:catAx>
        <c:axId val="565777152"/>
        <c:scaling>
          <c:orientation val="minMax"/>
        </c:scaling>
        <c:delete val="0"/>
        <c:axPos val="b"/>
        <c:majorTickMark val="none"/>
        <c:minorTickMark val="none"/>
        <c:tickLblPos val="nextTo"/>
        <c:crossAx val="565779840"/>
        <c:crosses val="autoZero"/>
        <c:auto val="1"/>
        <c:lblAlgn val="ctr"/>
        <c:lblOffset val="100"/>
        <c:noMultiLvlLbl val="0"/>
      </c:catAx>
      <c:valAx>
        <c:axId val="565779840"/>
        <c:scaling>
          <c:orientation val="minMax"/>
        </c:scaling>
        <c:delete val="1"/>
        <c:axPos val="l"/>
        <c:numFmt formatCode="General" sourceLinked="1"/>
        <c:majorTickMark val="out"/>
        <c:minorTickMark val="none"/>
        <c:tickLblPos val="nextTo"/>
        <c:crossAx val="56577715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90B187-CE8C-479D-85FA-288662FA30C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DCF88B1-CAD9-46F3-8C5F-5D6AC4A57804}">
      <dgm:prSet phldrT="[Text]"/>
      <dgm:spPr/>
      <dgm:t>
        <a:bodyPr/>
        <a:lstStyle/>
        <a:p>
          <a:r>
            <a:rPr lang="en-US"/>
            <a:t>Technological versus Non -technological Employability</a:t>
          </a:r>
        </a:p>
      </dgm:t>
    </dgm:pt>
    <dgm:pt modelId="{C54708DB-6C6D-4EF9-A92E-6AE026F7C3F8}" type="parTrans" cxnId="{7065C710-EA5E-41DE-8903-11712F29FAEA}">
      <dgm:prSet/>
      <dgm:spPr/>
      <dgm:t>
        <a:bodyPr/>
        <a:lstStyle/>
        <a:p>
          <a:endParaRPr lang="en-US"/>
        </a:p>
      </dgm:t>
    </dgm:pt>
    <dgm:pt modelId="{C2449CF0-9D1E-4C82-93D1-439ED29C134C}" type="sibTrans" cxnId="{7065C710-EA5E-41DE-8903-11712F29FAEA}">
      <dgm:prSet/>
      <dgm:spPr/>
      <dgm:t>
        <a:bodyPr/>
        <a:lstStyle/>
        <a:p>
          <a:endParaRPr lang="en-US"/>
        </a:p>
      </dgm:t>
    </dgm:pt>
    <dgm:pt modelId="{899DFA59-C464-412A-B91A-599FB1966CB3}">
      <dgm:prSet phldrT="[Text]"/>
      <dgm:spPr/>
      <dgm:t>
        <a:bodyPr/>
        <a:lstStyle/>
        <a:p>
          <a:endParaRPr lang="en-US"/>
        </a:p>
      </dgm:t>
    </dgm:pt>
    <dgm:pt modelId="{673BCC04-A2F7-4789-BADD-B495DE2C9908}" type="parTrans" cxnId="{1F311822-BCE8-47F0-9843-A2B00DDE71DF}">
      <dgm:prSet/>
      <dgm:spPr/>
      <dgm:t>
        <a:bodyPr/>
        <a:lstStyle/>
        <a:p>
          <a:endParaRPr lang="en-US"/>
        </a:p>
      </dgm:t>
    </dgm:pt>
    <dgm:pt modelId="{6FEB20DC-7EA1-492A-9495-824C47E37BB9}" type="sibTrans" cxnId="{1F311822-BCE8-47F0-9843-A2B00DDE71DF}">
      <dgm:prSet/>
      <dgm:spPr/>
      <dgm:t>
        <a:bodyPr/>
        <a:lstStyle/>
        <a:p>
          <a:endParaRPr lang="en-US"/>
        </a:p>
      </dgm:t>
    </dgm:pt>
    <dgm:pt modelId="{49C010F0-5726-4C5A-A3C7-055A46BAD6F5}">
      <dgm:prSet/>
      <dgm:spPr/>
      <dgm:t>
        <a:bodyPr/>
        <a:lstStyle/>
        <a:p>
          <a:r>
            <a:rPr lang="en-US" i="1"/>
            <a:t>Individual Characteristics</a:t>
          </a:r>
          <a:endParaRPr lang="en-US"/>
        </a:p>
      </dgm:t>
    </dgm:pt>
    <dgm:pt modelId="{8FED169E-19F8-4EF7-9FC8-BBAECFB1A877}" type="parTrans" cxnId="{BB5CA0A1-31E6-4943-A0D3-F46C91FC69ED}">
      <dgm:prSet/>
      <dgm:spPr/>
      <dgm:t>
        <a:bodyPr/>
        <a:lstStyle/>
        <a:p>
          <a:endParaRPr lang="en-US"/>
        </a:p>
      </dgm:t>
    </dgm:pt>
    <dgm:pt modelId="{D4CC7723-39B6-4159-9C79-902C3E6BF535}" type="sibTrans" cxnId="{BB5CA0A1-31E6-4943-A0D3-F46C91FC69ED}">
      <dgm:prSet/>
      <dgm:spPr/>
      <dgm:t>
        <a:bodyPr/>
        <a:lstStyle/>
        <a:p>
          <a:endParaRPr lang="en-US"/>
        </a:p>
      </dgm:t>
    </dgm:pt>
    <dgm:pt modelId="{4759CF3D-DBC4-4987-887E-BFC70EBB5B86}">
      <dgm:prSet/>
      <dgm:spPr/>
      <dgm:t>
        <a:bodyPr/>
        <a:lstStyle/>
        <a:p>
          <a:r>
            <a:rPr lang="en-US" i="1"/>
            <a:t>(age, sex, education, income, occupation, civil status,</a:t>
          </a:r>
          <a:endParaRPr lang="en-US"/>
        </a:p>
      </dgm:t>
    </dgm:pt>
    <dgm:pt modelId="{7DE2D5E2-1C0B-4FF9-B5CB-69BE1B5D797E}" type="parTrans" cxnId="{792E8112-E291-4F32-928C-689C77CDE370}">
      <dgm:prSet/>
      <dgm:spPr/>
      <dgm:t>
        <a:bodyPr/>
        <a:lstStyle/>
        <a:p>
          <a:endParaRPr lang="en-US"/>
        </a:p>
      </dgm:t>
    </dgm:pt>
    <dgm:pt modelId="{40F88FDA-D17D-4035-872E-F2C7CC979AC9}" type="sibTrans" cxnId="{792E8112-E291-4F32-928C-689C77CDE370}">
      <dgm:prSet/>
      <dgm:spPr/>
      <dgm:t>
        <a:bodyPr/>
        <a:lstStyle/>
        <a:p>
          <a:endParaRPr lang="en-US"/>
        </a:p>
      </dgm:t>
    </dgm:pt>
    <dgm:pt modelId="{FBB8C47C-F815-4D19-B70A-F55DE18172C9}">
      <dgm:prSet/>
      <dgm:spPr/>
      <dgm:t>
        <a:bodyPr/>
        <a:lstStyle/>
        <a:p>
          <a:r>
            <a:rPr lang="en-US" i="1"/>
            <a:t>personality and personal experiences)</a:t>
          </a:r>
          <a:endParaRPr lang="en-US"/>
        </a:p>
      </dgm:t>
    </dgm:pt>
    <dgm:pt modelId="{E6312461-2DA1-4374-9AFF-8AE2E54D4C68}" type="parTrans" cxnId="{EB400737-9F4A-45CE-96D8-EFA399A7A06F}">
      <dgm:prSet/>
      <dgm:spPr/>
      <dgm:t>
        <a:bodyPr/>
        <a:lstStyle/>
        <a:p>
          <a:endParaRPr lang="en-US"/>
        </a:p>
      </dgm:t>
    </dgm:pt>
    <dgm:pt modelId="{BCB6612F-77C5-434A-A15E-A3CDCB852A8F}" type="sibTrans" cxnId="{EB400737-9F4A-45CE-96D8-EFA399A7A06F}">
      <dgm:prSet/>
      <dgm:spPr/>
      <dgm:t>
        <a:bodyPr/>
        <a:lstStyle/>
        <a:p>
          <a:endParaRPr lang="en-US"/>
        </a:p>
      </dgm:t>
    </dgm:pt>
    <dgm:pt modelId="{1BAD20F3-3ED0-4D1C-83E1-D75854378026}">
      <dgm:prSet/>
      <dgm:spPr/>
      <dgm:t>
        <a:bodyPr/>
        <a:lstStyle/>
        <a:p>
          <a:r>
            <a:rPr lang="en-US" i="1"/>
            <a:t>Community  Based Organizations/Institutions Characteristics in Employability</a:t>
          </a:r>
          <a:endParaRPr lang="en-US"/>
        </a:p>
      </dgm:t>
    </dgm:pt>
    <dgm:pt modelId="{88CB4220-F095-4EE4-9AB0-2E7C5A792B76}" type="parTrans" cxnId="{7CC6D206-22EF-4665-88C0-7201FD0F0A98}">
      <dgm:prSet/>
      <dgm:spPr/>
      <dgm:t>
        <a:bodyPr/>
        <a:lstStyle/>
        <a:p>
          <a:endParaRPr lang="en-US"/>
        </a:p>
      </dgm:t>
    </dgm:pt>
    <dgm:pt modelId="{1B5ECB83-F7E5-4D5B-B3B7-1C47C0E78135}" type="sibTrans" cxnId="{7CC6D206-22EF-4665-88C0-7201FD0F0A98}">
      <dgm:prSet/>
      <dgm:spPr/>
      <dgm:t>
        <a:bodyPr/>
        <a:lstStyle/>
        <a:p>
          <a:endParaRPr lang="en-US"/>
        </a:p>
      </dgm:t>
    </dgm:pt>
    <dgm:pt modelId="{E606585A-6EBE-4CB5-B0B6-6874F38D56F7}">
      <dgm:prSet/>
      <dgm:spPr/>
      <dgm:t>
        <a:bodyPr/>
        <a:lstStyle/>
        <a:p>
          <a:r>
            <a:rPr lang="en-US" i="1"/>
            <a:t>of   deaf  youth at work, community and society.</a:t>
          </a:r>
          <a:endParaRPr lang="en-US"/>
        </a:p>
      </dgm:t>
    </dgm:pt>
    <dgm:pt modelId="{7E061993-9428-430F-9B20-99FE25A226B9}" type="parTrans" cxnId="{0B6CE762-D979-4A5E-A58B-385B8D9D1C70}">
      <dgm:prSet/>
      <dgm:spPr/>
      <dgm:t>
        <a:bodyPr/>
        <a:lstStyle/>
        <a:p>
          <a:endParaRPr lang="en-US"/>
        </a:p>
      </dgm:t>
    </dgm:pt>
    <dgm:pt modelId="{491A760F-DDB8-4FE0-B0CA-7E93C4AF98E5}" type="sibTrans" cxnId="{0B6CE762-D979-4A5E-A58B-385B8D9D1C70}">
      <dgm:prSet/>
      <dgm:spPr/>
      <dgm:t>
        <a:bodyPr/>
        <a:lstStyle/>
        <a:p>
          <a:endParaRPr lang="en-US"/>
        </a:p>
      </dgm:t>
    </dgm:pt>
    <dgm:pt modelId="{B52093EB-81EF-4FB8-8BBB-B3DCC73ED8C3}" type="pres">
      <dgm:prSet presAssocID="{C090B187-CE8C-479D-85FA-288662FA30C3}" presName="linear" presStyleCnt="0">
        <dgm:presLayoutVars>
          <dgm:animLvl val="lvl"/>
          <dgm:resizeHandles val="exact"/>
        </dgm:presLayoutVars>
      </dgm:prSet>
      <dgm:spPr/>
      <dgm:t>
        <a:bodyPr/>
        <a:lstStyle/>
        <a:p>
          <a:endParaRPr lang="en-US"/>
        </a:p>
      </dgm:t>
    </dgm:pt>
    <dgm:pt modelId="{8D2F40E4-300D-470C-8FE3-04A73FF27921}" type="pres">
      <dgm:prSet presAssocID="{1BAD20F3-3ED0-4D1C-83E1-D75854378026}" presName="parentText" presStyleLbl="node1" presStyleIdx="0" presStyleCnt="6">
        <dgm:presLayoutVars>
          <dgm:chMax val="0"/>
          <dgm:bulletEnabled val="1"/>
        </dgm:presLayoutVars>
      </dgm:prSet>
      <dgm:spPr/>
      <dgm:t>
        <a:bodyPr/>
        <a:lstStyle/>
        <a:p>
          <a:endParaRPr lang="en-US"/>
        </a:p>
      </dgm:t>
    </dgm:pt>
    <dgm:pt modelId="{C00383DC-FA02-469E-94C9-B6D10D0EB29E}" type="pres">
      <dgm:prSet presAssocID="{1B5ECB83-F7E5-4D5B-B3B7-1C47C0E78135}" presName="spacer" presStyleCnt="0"/>
      <dgm:spPr/>
    </dgm:pt>
    <dgm:pt modelId="{CFD244C4-9F75-42EF-8B8C-AC2CED3AA13C}" type="pres">
      <dgm:prSet presAssocID="{E606585A-6EBE-4CB5-B0B6-6874F38D56F7}" presName="parentText" presStyleLbl="node1" presStyleIdx="1" presStyleCnt="6">
        <dgm:presLayoutVars>
          <dgm:chMax val="0"/>
          <dgm:bulletEnabled val="1"/>
        </dgm:presLayoutVars>
      </dgm:prSet>
      <dgm:spPr/>
      <dgm:t>
        <a:bodyPr/>
        <a:lstStyle/>
        <a:p>
          <a:endParaRPr lang="en-US"/>
        </a:p>
      </dgm:t>
    </dgm:pt>
    <dgm:pt modelId="{1240F9E5-D782-4A0F-8AF4-FA6598F4932D}" type="pres">
      <dgm:prSet presAssocID="{491A760F-DDB8-4FE0-B0CA-7E93C4AF98E5}" presName="spacer" presStyleCnt="0"/>
      <dgm:spPr/>
    </dgm:pt>
    <dgm:pt modelId="{CE36A07B-84F8-4AA4-ADC3-8E76F722281A}" type="pres">
      <dgm:prSet presAssocID="{49C010F0-5726-4C5A-A3C7-055A46BAD6F5}" presName="parentText" presStyleLbl="node1" presStyleIdx="2" presStyleCnt="6">
        <dgm:presLayoutVars>
          <dgm:chMax val="0"/>
          <dgm:bulletEnabled val="1"/>
        </dgm:presLayoutVars>
      </dgm:prSet>
      <dgm:spPr/>
      <dgm:t>
        <a:bodyPr/>
        <a:lstStyle/>
        <a:p>
          <a:endParaRPr lang="en-US"/>
        </a:p>
      </dgm:t>
    </dgm:pt>
    <dgm:pt modelId="{FD1E69E7-3184-4234-ABA5-176B6A52E916}" type="pres">
      <dgm:prSet presAssocID="{D4CC7723-39B6-4159-9C79-902C3E6BF535}" presName="spacer" presStyleCnt="0"/>
      <dgm:spPr/>
    </dgm:pt>
    <dgm:pt modelId="{BC34979A-97EC-4E51-AABF-C0D25EFB4194}" type="pres">
      <dgm:prSet presAssocID="{4759CF3D-DBC4-4987-887E-BFC70EBB5B86}" presName="parentText" presStyleLbl="node1" presStyleIdx="3" presStyleCnt="6">
        <dgm:presLayoutVars>
          <dgm:chMax val="0"/>
          <dgm:bulletEnabled val="1"/>
        </dgm:presLayoutVars>
      </dgm:prSet>
      <dgm:spPr/>
      <dgm:t>
        <a:bodyPr/>
        <a:lstStyle/>
        <a:p>
          <a:endParaRPr lang="en-US"/>
        </a:p>
      </dgm:t>
    </dgm:pt>
    <dgm:pt modelId="{17FB7F79-D8E0-4A07-BE65-EEC3E7686F65}" type="pres">
      <dgm:prSet presAssocID="{40F88FDA-D17D-4035-872E-F2C7CC979AC9}" presName="spacer" presStyleCnt="0"/>
      <dgm:spPr/>
    </dgm:pt>
    <dgm:pt modelId="{443EDC09-D7E9-4A6A-865D-C5151275ACD9}" type="pres">
      <dgm:prSet presAssocID="{FBB8C47C-F815-4D19-B70A-F55DE18172C9}" presName="parentText" presStyleLbl="node1" presStyleIdx="4" presStyleCnt="6">
        <dgm:presLayoutVars>
          <dgm:chMax val="0"/>
          <dgm:bulletEnabled val="1"/>
        </dgm:presLayoutVars>
      </dgm:prSet>
      <dgm:spPr/>
      <dgm:t>
        <a:bodyPr/>
        <a:lstStyle/>
        <a:p>
          <a:endParaRPr lang="en-US"/>
        </a:p>
      </dgm:t>
    </dgm:pt>
    <dgm:pt modelId="{E9FCEC90-D8C1-472F-AE88-70BFDC9F133D}" type="pres">
      <dgm:prSet presAssocID="{BCB6612F-77C5-434A-A15E-A3CDCB852A8F}" presName="spacer" presStyleCnt="0"/>
      <dgm:spPr/>
    </dgm:pt>
    <dgm:pt modelId="{70C2CAFF-8B21-4623-81E2-743C5666D0FB}" type="pres">
      <dgm:prSet presAssocID="{7DCF88B1-CAD9-46F3-8C5F-5D6AC4A57804}" presName="parentText" presStyleLbl="node1" presStyleIdx="5" presStyleCnt="6">
        <dgm:presLayoutVars>
          <dgm:chMax val="0"/>
          <dgm:bulletEnabled val="1"/>
        </dgm:presLayoutVars>
      </dgm:prSet>
      <dgm:spPr/>
      <dgm:t>
        <a:bodyPr/>
        <a:lstStyle/>
        <a:p>
          <a:endParaRPr lang="en-US"/>
        </a:p>
      </dgm:t>
    </dgm:pt>
    <dgm:pt modelId="{714CC666-173F-4208-BD20-A5CF5D3A94AE}" type="pres">
      <dgm:prSet presAssocID="{7DCF88B1-CAD9-46F3-8C5F-5D6AC4A57804}" presName="childText" presStyleLbl="revTx" presStyleIdx="0" presStyleCnt="1">
        <dgm:presLayoutVars>
          <dgm:bulletEnabled val="1"/>
        </dgm:presLayoutVars>
      </dgm:prSet>
      <dgm:spPr/>
      <dgm:t>
        <a:bodyPr/>
        <a:lstStyle/>
        <a:p>
          <a:endParaRPr lang="en-US"/>
        </a:p>
      </dgm:t>
    </dgm:pt>
  </dgm:ptLst>
  <dgm:cxnLst>
    <dgm:cxn modelId="{F687D965-1960-4D88-92A1-2CEB52CE52B3}" type="presOf" srcId="{C090B187-CE8C-479D-85FA-288662FA30C3}" destId="{B52093EB-81EF-4FB8-8BBB-B3DCC73ED8C3}" srcOrd="0" destOrd="0" presId="urn:microsoft.com/office/officeart/2005/8/layout/vList2"/>
    <dgm:cxn modelId="{BB5CA0A1-31E6-4943-A0D3-F46C91FC69ED}" srcId="{C090B187-CE8C-479D-85FA-288662FA30C3}" destId="{49C010F0-5726-4C5A-A3C7-055A46BAD6F5}" srcOrd="2" destOrd="0" parTransId="{8FED169E-19F8-4EF7-9FC8-BBAECFB1A877}" sibTransId="{D4CC7723-39B6-4159-9C79-902C3E6BF535}"/>
    <dgm:cxn modelId="{792E8112-E291-4F32-928C-689C77CDE370}" srcId="{C090B187-CE8C-479D-85FA-288662FA30C3}" destId="{4759CF3D-DBC4-4987-887E-BFC70EBB5B86}" srcOrd="3" destOrd="0" parTransId="{7DE2D5E2-1C0B-4FF9-B5CB-69BE1B5D797E}" sibTransId="{40F88FDA-D17D-4035-872E-F2C7CC979AC9}"/>
    <dgm:cxn modelId="{EB400737-9F4A-45CE-96D8-EFA399A7A06F}" srcId="{C090B187-CE8C-479D-85FA-288662FA30C3}" destId="{FBB8C47C-F815-4D19-B70A-F55DE18172C9}" srcOrd="4" destOrd="0" parTransId="{E6312461-2DA1-4374-9AFF-8AE2E54D4C68}" sibTransId="{BCB6612F-77C5-434A-A15E-A3CDCB852A8F}"/>
    <dgm:cxn modelId="{82E2BC65-C301-433C-856C-E1DA79B75664}" type="presOf" srcId="{FBB8C47C-F815-4D19-B70A-F55DE18172C9}" destId="{443EDC09-D7E9-4A6A-865D-C5151275ACD9}" srcOrd="0" destOrd="0" presId="urn:microsoft.com/office/officeart/2005/8/layout/vList2"/>
    <dgm:cxn modelId="{1F311822-BCE8-47F0-9843-A2B00DDE71DF}" srcId="{7DCF88B1-CAD9-46F3-8C5F-5D6AC4A57804}" destId="{899DFA59-C464-412A-B91A-599FB1966CB3}" srcOrd="0" destOrd="0" parTransId="{673BCC04-A2F7-4789-BADD-B495DE2C9908}" sibTransId="{6FEB20DC-7EA1-492A-9495-824C47E37BB9}"/>
    <dgm:cxn modelId="{0B6CE762-D979-4A5E-A58B-385B8D9D1C70}" srcId="{C090B187-CE8C-479D-85FA-288662FA30C3}" destId="{E606585A-6EBE-4CB5-B0B6-6874F38D56F7}" srcOrd="1" destOrd="0" parTransId="{7E061993-9428-430F-9B20-99FE25A226B9}" sibTransId="{491A760F-DDB8-4FE0-B0CA-7E93C4AF98E5}"/>
    <dgm:cxn modelId="{A2D80655-B697-49B9-8BEE-D3FE83AA3530}" type="presOf" srcId="{1BAD20F3-3ED0-4D1C-83E1-D75854378026}" destId="{8D2F40E4-300D-470C-8FE3-04A73FF27921}" srcOrd="0" destOrd="0" presId="urn:microsoft.com/office/officeart/2005/8/layout/vList2"/>
    <dgm:cxn modelId="{7065C710-EA5E-41DE-8903-11712F29FAEA}" srcId="{C090B187-CE8C-479D-85FA-288662FA30C3}" destId="{7DCF88B1-CAD9-46F3-8C5F-5D6AC4A57804}" srcOrd="5" destOrd="0" parTransId="{C54708DB-6C6D-4EF9-A92E-6AE026F7C3F8}" sibTransId="{C2449CF0-9D1E-4C82-93D1-439ED29C134C}"/>
    <dgm:cxn modelId="{7CC6D206-22EF-4665-88C0-7201FD0F0A98}" srcId="{C090B187-CE8C-479D-85FA-288662FA30C3}" destId="{1BAD20F3-3ED0-4D1C-83E1-D75854378026}" srcOrd="0" destOrd="0" parTransId="{88CB4220-F095-4EE4-9AB0-2E7C5A792B76}" sibTransId="{1B5ECB83-F7E5-4D5B-B3B7-1C47C0E78135}"/>
    <dgm:cxn modelId="{C8D228E4-E28D-4351-B317-62C8D2F27FB6}" type="presOf" srcId="{7DCF88B1-CAD9-46F3-8C5F-5D6AC4A57804}" destId="{70C2CAFF-8B21-4623-81E2-743C5666D0FB}" srcOrd="0" destOrd="0" presId="urn:microsoft.com/office/officeart/2005/8/layout/vList2"/>
    <dgm:cxn modelId="{C2EEDFB2-554B-4476-9091-287AEB41560D}" type="presOf" srcId="{49C010F0-5726-4C5A-A3C7-055A46BAD6F5}" destId="{CE36A07B-84F8-4AA4-ADC3-8E76F722281A}" srcOrd="0" destOrd="0" presId="urn:microsoft.com/office/officeart/2005/8/layout/vList2"/>
    <dgm:cxn modelId="{44D66CF0-8322-46F7-9E52-8A7D4C8664CC}" type="presOf" srcId="{899DFA59-C464-412A-B91A-599FB1966CB3}" destId="{714CC666-173F-4208-BD20-A5CF5D3A94AE}" srcOrd="0" destOrd="0" presId="urn:microsoft.com/office/officeart/2005/8/layout/vList2"/>
    <dgm:cxn modelId="{DA2D6222-76F7-4C9B-AF33-85EE429B497B}" type="presOf" srcId="{E606585A-6EBE-4CB5-B0B6-6874F38D56F7}" destId="{CFD244C4-9F75-42EF-8B8C-AC2CED3AA13C}" srcOrd="0" destOrd="0" presId="urn:microsoft.com/office/officeart/2005/8/layout/vList2"/>
    <dgm:cxn modelId="{21EAFB7E-FD79-4DBE-BC7E-5B48D64BAED5}" type="presOf" srcId="{4759CF3D-DBC4-4987-887E-BFC70EBB5B86}" destId="{BC34979A-97EC-4E51-AABF-C0D25EFB4194}" srcOrd="0" destOrd="0" presId="urn:microsoft.com/office/officeart/2005/8/layout/vList2"/>
    <dgm:cxn modelId="{2785D01D-80B9-4ABD-9952-E83883B55216}" type="presParOf" srcId="{B52093EB-81EF-4FB8-8BBB-B3DCC73ED8C3}" destId="{8D2F40E4-300D-470C-8FE3-04A73FF27921}" srcOrd="0" destOrd="0" presId="urn:microsoft.com/office/officeart/2005/8/layout/vList2"/>
    <dgm:cxn modelId="{0FD75889-FE55-4C27-B8B7-B7BF982D3B21}" type="presParOf" srcId="{B52093EB-81EF-4FB8-8BBB-B3DCC73ED8C3}" destId="{C00383DC-FA02-469E-94C9-B6D10D0EB29E}" srcOrd="1" destOrd="0" presId="urn:microsoft.com/office/officeart/2005/8/layout/vList2"/>
    <dgm:cxn modelId="{4312B52E-F881-40FA-80E8-6035054E3806}" type="presParOf" srcId="{B52093EB-81EF-4FB8-8BBB-B3DCC73ED8C3}" destId="{CFD244C4-9F75-42EF-8B8C-AC2CED3AA13C}" srcOrd="2" destOrd="0" presId="urn:microsoft.com/office/officeart/2005/8/layout/vList2"/>
    <dgm:cxn modelId="{3D1DC374-B456-4339-9D04-74808BD4607A}" type="presParOf" srcId="{B52093EB-81EF-4FB8-8BBB-B3DCC73ED8C3}" destId="{1240F9E5-D782-4A0F-8AF4-FA6598F4932D}" srcOrd="3" destOrd="0" presId="urn:microsoft.com/office/officeart/2005/8/layout/vList2"/>
    <dgm:cxn modelId="{B4FCA793-EF36-46E7-8A00-CAD03FA76F56}" type="presParOf" srcId="{B52093EB-81EF-4FB8-8BBB-B3DCC73ED8C3}" destId="{CE36A07B-84F8-4AA4-ADC3-8E76F722281A}" srcOrd="4" destOrd="0" presId="urn:microsoft.com/office/officeart/2005/8/layout/vList2"/>
    <dgm:cxn modelId="{70DC933B-FF68-4F85-B6CB-AC722D4A7CFB}" type="presParOf" srcId="{B52093EB-81EF-4FB8-8BBB-B3DCC73ED8C3}" destId="{FD1E69E7-3184-4234-ABA5-176B6A52E916}" srcOrd="5" destOrd="0" presId="urn:microsoft.com/office/officeart/2005/8/layout/vList2"/>
    <dgm:cxn modelId="{E60CD4B8-689B-4050-B0BD-ADF16E8C848C}" type="presParOf" srcId="{B52093EB-81EF-4FB8-8BBB-B3DCC73ED8C3}" destId="{BC34979A-97EC-4E51-AABF-C0D25EFB4194}" srcOrd="6" destOrd="0" presId="urn:microsoft.com/office/officeart/2005/8/layout/vList2"/>
    <dgm:cxn modelId="{CB129ACB-7F59-4BDB-A9C7-A812F4C5B685}" type="presParOf" srcId="{B52093EB-81EF-4FB8-8BBB-B3DCC73ED8C3}" destId="{17FB7F79-D8E0-4A07-BE65-EEC3E7686F65}" srcOrd="7" destOrd="0" presId="urn:microsoft.com/office/officeart/2005/8/layout/vList2"/>
    <dgm:cxn modelId="{F96054DC-D248-46F8-AF92-766EAFD8D81D}" type="presParOf" srcId="{B52093EB-81EF-4FB8-8BBB-B3DCC73ED8C3}" destId="{443EDC09-D7E9-4A6A-865D-C5151275ACD9}" srcOrd="8" destOrd="0" presId="urn:microsoft.com/office/officeart/2005/8/layout/vList2"/>
    <dgm:cxn modelId="{A0A1453B-EAA5-4BD7-97BA-37FA1FD50610}" type="presParOf" srcId="{B52093EB-81EF-4FB8-8BBB-B3DCC73ED8C3}" destId="{E9FCEC90-D8C1-472F-AE88-70BFDC9F133D}" srcOrd="9" destOrd="0" presId="urn:microsoft.com/office/officeart/2005/8/layout/vList2"/>
    <dgm:cxn modelId="{08D497E8-7D35-4A26-9DC6-DBB4209063B6}" type="presParOf" srcId="{B52093EB-81EF-4FB8-8BBB-B3DCC73ED8C3}" destId="{70C2CAFF-8B21-4623-81E2-743C5666D0FB}" srcOrd="10" destOrd="0" presId="urn:microsoft.com/office/officeart/2005/8/layout/vList2"/>
    <dgm:cxn modelId="{5CD7DFD1-5C68-4016-B8F6-0CCD447714F3}" type="presParOf" srcId="{B52093EB-81EF-4FB8-8BBB-B3DCC73ED8C3}" destId="{714CC666-173F-4208-BD20-A5CF5D3A94AE}" srcOrd="11"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C3D099-0009-4887-B9DD-6694DEEFB245}"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AC2F8D55-70DA-4F5E-B644-398DAF3EC3D3}">
      <dgm:prSet phldrT="[Text]" custT="1"/>
      <dgm:spPr/>
      <dgm:t>
        <a:bodyPr/>
        <a:lstStyle/>
        <a:p>
          <a:r>
            <a:rPr lang="en-US" sz="1050">
              <a:latin typeface="Arial" pitchFamily="34" charset="0"/>
              <a:cs typeface="Arial" pitchFamily="34" charset="0"/>
            </a:rPr>
            <a:t>Digital  Exclusion</a:t>
          </a:r>
        </a:p>
      </dgm:t>
    </dgm:pt>
    <dgm:pt modelId="{B4CA2651-8648-4585-BFA8-D01E34B6F6F4}" type="parTrans" cxnId="{D759AB0A-AEB2-450B-89BC-376F82D6B213}">
      <dgm:prSet/>
      <dgm:spPr/>
      <dgm:t>
        <a:bodyPr/>
        <a:lstStyle/>
        <a:p>
          <a:endParaRPr lang="en-US"/>
        </a:p>
      </dgm:t>
    </dgm:pt>
    <dgm:pt modelId="{CE86D153-C1AF-4A42-B075-BE9D7210090E}" type="sibTrans" cxnId="{D759AB0A-AEB2-450B-89BC-376F82D6B213}">
      <dgm:prSet/>
      <dgm:spPr/>
      <dgm:t>
        <a:bodyPr/>
        <a:lstStyle/>
        <a:p>
          <a:endParaRPr lang="en-US"/>
        </a:p>
      </dgm:t>
    </dgm:pt>
    <dgm:pt modelId="{2D225874-EDA7-4CE1-B39E-F714E4595658}">
      <dgm:prSet phldrT="[Text]" custT="1"/>
      <dgm:spPr/>
      <dgm:t>
        <a:bodyPr/>
        <a:lstStyle/>
        <a:p>
          <a:r>
            <a:rPr lang="en-US" sz="1050">
              <a:latin typeface="Arial" pitchFamily="34" charset="0"/>
              <a:cs typeface="Arial" pitchFamily="34" charset="0"/>
            </a:rPr>
            <a:t>The cases of Deaf Youth</a:t>
          </a:r>
        </a:p>
      </dgm:t>
    </dgm:pt>
    <dgm:pt modelId="{07CE0CB5-4058-4765-B688-C9D588325070}" type="parTrans" cxnId="{7E8F9E13-4A39-44DA-8D29-45352DA67065}">
      <dgm:prSet/>
      <dgm:spPr/>
      <dgm:t>
        <a:bodyPr/>
        <a:lstStyle/>
        <a:p>
          <a:endParaRPr lang="en-US"/>
        </a:p>
      </dgm:t>
    </dgm:pt>
    <dgm:pt modelId="{D686BAF3-1796-4D23-9B97-CA2D67B4994D}" type="sibTrans" cxnId="{7E8F9E13-4A39-44DA-8D29-45352DA67065}">
      <dgm:prSet/>
      <dgm:spPr/>
      <dgm:t>
        <a:bodyPr/>
        <a:lstStyle/>
        <a:p>
          <a:endParaRPr lang="en-US"/>
        </a:p>
      </dgm:t>
    </dgm:pt>
    <dgm:pt modelId="{EDE28046-86B5-4234-AA9B-EC8F2384EAC8}">
      <dgm:prSet phldrT="[Text]" custT="1"/>
      <dgm:spPr/>
      <dgm:t>
        <a:bodyPr/>
        <a:lstStyle/>
        <a:p>
          <a:r>
            <a:rPr lang="en-US" sz="1050">
              <a:latin typeface="Arial" pitchFamily="34" charset="0"/>
              <a:cs typeface="Arial" pitchFamily="34" charset="0"/>
            </a:rPr>
            <a:t>women are under more vulnerable condition being both differently able  as a deaf and women due to socio economic condition</a:t>
          </a:r>
        </a:p>
      </dgm:t>
    </dgm:pt>
    <dgm:pt modelId="{7DF9B7F3-A3A6-416D-B96C-7CDDDD91DC95}" type="parTrans" cxnId="{35DFBFFE-0461-4E73-B821-1B53194B5B4F}">
      <dgm:prSet/>
      <dgm:spPr/>
      <dgm:t>
        <a:bodyPr/>
        <a:lstStyle/>
        <a:p>
          <a:endParaRPr lang="en-US"/>
        </a:p>
      </dgm:t>
    </dgm:pt>
    <dgm:pt modelId="{73A1CF1E-83AF-414C-AD4E-9496FB84FF16}" type="sibTrans" cxnId="{35DFBFFE-0461-4E73-B821-1B53194B5B4F}">
      <dgm:prSet/>
      <dgm:spPr/>
      <dgm:t>
        <a:bodyPr/>
        <a:lstStyle/>
        <a:p>
          <a:endParaRPr lang="en-US"/>
        </a:p>
      </dgm:t>
    </dgm:pt>
    <dgm:pt modelId="{6B34FB0F-DE7D-44B7-9073-99BF1AEC486C}">
      <dgm:prSet custT="1"/>
      <dgm:spPr/>
      <dgm:t>
        <a:bodyPr/>
        <a:lstStyle/>
        <a:p>
          <a:r>
            <a:rPr lang="en-US" sz="1050">
              <a:latin typeface="Arial" pitchFamily="34" charset="0"/>
              <a:cs typeface="Arial" pitchFamily="34" charset="0"/>
            </a:rPr>
            <a:t>(access to computer, access to Internet, computer</a:t>
          </a:r>
        </a:p>
      </dgm:t>
    </dgm:pt>
    <dgm:pt modelId="{CA126C52-FD2E-4C3E-A258-765A31693D27}" type="parTrans" cxnId="{6C659C4A-357B-48EB-BBE3-3B9777A5EE05}">
      <dgm:prSet/>
      <dgm:spPr/>
      <dgm:t>
        <a:bodyPr/>
        <a:lstStyle/>
        <a:p>
          <a:endParaRPr lang="en-US"/>
        </a:p>
      </dgm:t>
    </dgm:pt>
    <dgm:pt modelId="{3CEF4812-1436-41E5-BDCF-45ABEE69EA1E}" type="sibTrans" cxnId="{6C659C4A-357B-48EB-BBE3-3B9777A5EE05}">
      <dgm:prSet/>
      <dgm:spPr/>
      <dgm:t>
        <a:bodyPr/>
        <a:lstStyle/>
        <a:p>
          <a:endParaRPr lang="en-US"/>
        </a:p>
      </dgm:t>
    </dgm:pt>
    <dgm:pt modelId="{1FDE150E-57E1-4648-95A3-21006983C17F}">
      <dgm:prSet custT="1"/>
      <dgm:spPr/>
      <dgm:t>
        <a:bodyPr/>
        <a:lstStyle/>
        <a:p>
          <a:r>
            <a:rPr lang="en-US" sz="1050">
              <a:latin typeface="Arial" pitchFamily="34" charset="0"/>
              <a:cs typeface="Arial" pitchFamily="34" charset="0"/>
            </a:rPr>
            <a:t>literacy, language proficiency, social support for ICT</a:t>
          </a:r>
        </a:p>
      </dgm:t>
    </dgm:pt>
    <dgm:pt modelId="{1B34B590-86DF-423E-8448-B5C0E02CE038}" type="parTrans" cxnId="{34AA55DF-BAB2-4F4C-9F82-6609EC90B9AC}">
      <dgm:prSet/>
      <dgm:spPr/>
      <dgm:t>
        <a:bodyPr/>
        <a:lstStyle/>
        <a:p>
          <a:endParaRPr lang="en-US"/>
        </a:p>
      </dgm:t>
    </dgm:pt>
    <dgm:pt modelId="{5E8114A6-4681-4C6D-B4DF-5E4D05CCA330}" type="sibTrans" cxnId="{34AA55DF-BAB2-4F4C-9F82-6609EC90B9AC}">
      <dgm:prSet/>
      <dgm:spPr/>
      <dgm:t>
        <a:bodyPr/>
        <a:lstStyle/>
        <a:p>
          <a:endParaRPr lang="en-US"/>
        </a:p>
      </dgm:t>
    </dgm:pt>
    <dgm:pt modelId="{FEFA2993-E904-49CB-B8A9-A1F73285F250}">
      <dgm:prSet custT="1"/>
      <dgm:spPr/>
      <dgm:t>
        <a:bodyPr/>
        <a:lstStyle/>
        <a:p>
          <a:r>
            <a:rPr lang="en-US" sz="1050">
              <a:latin typeface="Arial" pitchFamily="34" charset="0"/>
              <a:cs typeface="Arial" pitchFamily="34" charset="0"/>
            </a:rPr>
            <a:t>usage, extent of ICT usage and quality of ICT usage)</a:t>
          </a:r>
        </a:p>
      </dgm:t>
    </dgm:pt>
    <dgm:pt modelId="{A10B042D-B2E0-452B-A40B-73EAAFCA5D42}" type="parTrans" cxnId="{F53EE2E7-AEA8-4EE0-8672-F00D1CACFCDD}">
      <dgm:prSet/>
      <dgm:spPr/>
      <dgm:t>
        <a:bodyPr/>
        <a:lstStyle/>
        <a:p>
          <a:endParaRPr lang="en-US"/>
        </a:p>
      </dgm:t>
    </dgm:pt>
    <dgm:pt modelId="{6323A820-795B-4EA7-A74B-B86C028C6EE5}" type="sibTrans" cxnId="{F53EE2E7-AEA8-4EE0-8672-F00D1CACFCDD}">
      <dgm:prSet/>
      <dgm:spPr/>
      <dgm:t>
        <a:bodyPr/>
        <a:lstStyle/>
        <a:p>
          <a:endParaRPr lang="en-US"/>
        </a:p>
      </dgm:t>
    </dgm:pt>
    <dgm:pt modelId="{428593D9-5A85-49A7-86E7-D3DBACF9A368}" type="pres">
      <dgm:prSet presAssocID="{BEC3D099-0009-4887-B9DD-6694DEEFB245}" presName="diagram" presStyleCnt="0">
        <dgm:presLayoutVars>
          <dgm:dir/>
          <dgm:resizeHandles val="exact"/>
        </dgm:presLayoutVars>
      </dgm:prSet>
      <dgm:spPr/>
      <dgm:t>
        <a:bodyPr/>
        <a:lstStyle/>
        <a:p>
          <a:endParaRPr lang="en-US"/>
        </a:p>
      </dgm:t>
    </dgm:pt>
    <dgm:pt modelId="{A28502C8-7725-495E-BD61-FE429B39C6A2}" type="pres">
      <dgm:prSet presAssocID="{AC2F8D55-70DA-4F5E-B644-398DAF3EC3D3}" presName="node" presStyleLbl="node1" presStyleIdx="0" presStyleCnt="6">
        <dgm:presLayoutVars>
          <dgm:bulletEnabled val="1"/>
        </dgm:presLayoutVars>
      </dgm:prSet>
      <dgm:spPr/>
      <dgm:t>
        <a:bodyPr/>
        <a:lstStyle/>
        <a:p>
          <a:endParaRPr lang="en-US"/>
        </a:p>
      </dgm:t>
    </dgm:pt>
    <dgm:pt modelId="{D961C641-1F53-4C2B-8853-36A25CA8A89D}" type="pres">
      <dgm:prSet presAssocID="{CE86D153-C1AF-4A42-B075-BE9D7210090E}" presName="sibTrans" presStyleCnt="0"/>
      <dgm:spPr/>
    </dgm:pt>
    <dgm:pt modelId="{1158A064-BB1E-4EBA-AD62-619936BC7F25}" type="pres">
      <dgm:prSet presAssocID="{2D225874-EDA7-4CE1-B39E-F714E4595658}" presName="node" presStyleLbl="node1" presStyleIdx="1" presStyleCnt="6">
        <dgm:presLayoutVars>
          <dgm:bulletEnabled val="1"/>
        </dgm:presLayoutVars>
      </dgm:prSet>
      <dgm:spPr/>
      <dgm:t>
        <a:bodyPr/>
        <a:lstStyle/>
        <a:p>
          <a:endParaRPr lang="en-US"/>
        </a:p>
      </dgm:t>
    </dgm:pt>
    <dgm:pt modelId="{B379259A-8ED7-400F-BECC-7735345B515E}" type="pres">
      <dgm:prSet presAssocID="{D686BAF3-1796-4D23-9B97-CA2D67B4994D}" presName="sibTrans" presStyleCnt="0"/>
      <dgm:spPr/>
    </dgm:pt>
    <dgm:pt modelId="{71540301-355C-475D-B789-16F39030AEA6}" type="pres">
      <dgm:prSet presAssocID="{6B34FB0F-DE7D-44B7-9073-99BF1AEC486C}" presName="node" presStyleLbl="node1" presStyleIdx="2" presStyleCnt="6">
        <dgm:presLayoutVars>
          <dgm:bulletEnabled val="1"/>
        </dgm:presLayoutVars>
      </dgm:prSet>
      <dgm:spPr/>
      <dgm:t>
        <a:bodyPr/>
        <a:lstStyle/>
        <a:p>
          <a:endParaRPr lang="en-US"/>
        </a:p>
      </dgm:t>
    </dgm:pt>
    <dgm:pt modelId="{FA0F90F1-8174-476A-A402-8C1CC442118A}" type="pres">
      <dgm:prSet presAssocID="{3CEF4812-1436-41E5-BDCF-45ABEE69EA1E}" presName="sibTrans" presStyleCnt="0"/>
      <dgm:spPr/>
    </dgm:pt>
    <dgm:pt modelId="{3B273100-134E-413A-A2BB-95834A869A0E}" type="pres">
      <dgm:prSet presAssocID="{1FDE150E-57E1-4648-95A3-21006983C17F}" presName="node" presStyleLbl="node1" presStyleIdx="3" presStyleCnt="6">
        <dgm:presLayoutVars>
          <dgm:bulletEnabled val="1"/>
        </dgm:presLayoutVars>
      </dgm:prSet>
      <dgm:spPr/>
      <dgm:t>
        <a:bodyPr/>
        <a:lstStyle/>
        <a:p>
          <a:endParaRPr lang="en-US"/>
        </a:p>
      </dgm:t>
    </dgm:pt>
    <dgm:pt modelId="{354079F0-9032-495B-8615-ED0A51A38BC8}" type="pres">
      <dgm:prSet presAssocID="{5E8114A6-4681-4C6D-B4DF-5E4D05CCA330}" presName="sibTrans" presStyleCnt="0"/>
      <dgm:spPr/>
    </dgm:pt>
    <dgm:pt modelId="{0EA89500-395B-4ED8-ABED-7D2B1BB59766}" type="pres">
      <dgm:prSet presAssocID="{FEFA2993-E904-49CB-B8A9-A1F73285F250}" presName="node" presStyleLbl="node1" presStyleIdx="4" presStyleCnt="6">
        <dgm:presLayoutVars>
          <dgm:bulletEnabled val="1"/>
        </dgm:presLayoutVars>
      </dgm:prSet>
      <dgm:spPr/>
      <dgm:t>
        <a:bodyPr/>
        <a:lstStyle/>
        <a:p>
          <a:endParaRPr lang="en-US"/>
        </a:p>
      </dgm:t>
    </dgm:pt>
    <dgm:pt modelId="{1C178D35-47C0-4D48-95E6-6FC295CE688B}" type="pres">
      <dgm:prSet presAssocID="{6323A820-795B-4EA7-A74B-B86C028C6EE5}" presName="sibTrans" presStyleCnt="0"/>
      <dgm:spPr/>
    </dgm:pt>
    <dgm:pt modelId="{65F804DA-D934-4B8C-8DFA-21B745A52E3A}" type="pres">
      <dgm:prSet presAssocID="{EDE28046-86B5-4234-AA9B-EC8F2384EAC8}" presName="node" presStyleLbl="node1" presStyleIdx="5" presStyleCnt="6">
        <dgm:presLayoutVars>
          <dgm:bulletEnabled val="1"/>
        </dgm:presLayoutVars>
      </dgm:prSet>
      <dgm:spPr/>
      <dgm:t>
        <a:bodyPr/>
        <a:lstStyle/>
        <a:p>
          <a:endParaRPr lang="en-US"/>
        </a:p>
      </dgm:t>
    </dgm:pt>
  </dgm:ptLst>
  <dgm:cxnLst>
    <dgm:cxn modelId="{5F7C20F3-9DB4-41C9-8179-7D259716DB97}" type="presOf" srcId="{2D225874-EDA7-4CE1-B39E-F714E4595658}" destId="{1158A064-BB1E-4EBA-AD62-619936BC7F25}" srcOrd="0" destOrd="0" presId="urn:microsoft.com/office/officeart/2005/8/layout/default#1"/>
    <dgm:cxn modelId="{F53EE2E7-AEA8-4EE0-8672-F00D1CACFCDD}" srcId="{BEC3D099-0009-4887-B9DD-6694DEEFB245}" destId="{FEFA2993-E904-49CB-B8A9-A1F73285F250}" srcOrd="4" destOrd="0" parTransId="{A10B042D-B2E0-452B-A40B-73EAAFCA5D42}" sibTransId="{6323A820-795B-4EA7-A74B-B86C028C6EE5}"/>
    <dgm:cxn modelId="{558E42F7-86D0-45C1-B6DA-50AF02E5E7BF}" type="presOf" srcId="{6B34FB0F-DE7D-44B7-9073-99BF1AEC486C}" destId="{71540301-355C-475D-B789-16F39030AEA6}" srcOrd="0" destOrd="0" presId="urn:microsoft.com/office/officeart/2005/8/layout/default#1"/>
    <dgm:cxn modelId="{34AA55DF-BAB2-4F4C-9F82-6609EC90B9AC}" srcId="{BEC3D099-0009-4887-B9DD-6694DEEFB245}" destId="{1FDE150E-57E1-4648-95A3-21006983C17F}" srcOrd="3" destOrd="0" parTransId="{1B34B590-86DF-423E-8448-B5C0E02CE038}" sibTransId="{5E8114A6-4681-4C6D-B4DF-5E4D05CCA330}"/>
    <dgm:cxn modelId="{11BDDC38-323F-4410-91CC-A8115EB2CB14}" type="presOf" srcId="{AC2F8D55-70DA-4F5E-B644-398DAF3EC3D3}" destId="{A28502C8-7725-495E-BD61-FE429B39C6A2}" srcOrd="0" destOrd="0" presId="urn:microsoft.com/office/officeart/2005/8/layout/default#1"/>
    <dgm:cxn modelId="{2E9FAFBD-7490-47F6-A080-E61D3D2C8F47}" type="presOf" srcId="{EDE28046-86B5-4234-AA9B-EC8F2384EAC8}" destId="{65F804DA-D934-4B8C-8DFA-21B745A52E3A}" srcOrd="0" destOrd="0" presId="urn:microsoft.com/office/officeart/2005/8/layout/default#1"/>
    <dgm:cxn modelId="{46F7F3FC-9CCC-44A0-ACC1-EA4B2896B82A}" type="presOf" srcId="{FEFA2993-E904-49CB-B8A9-A1F73285F250}" destId="{0EA89500-395B-4ED8-ABED-7D2B1BB59766}" srcOrd="0" destOrd="0" presId="urn:microsoft.com/office/officeart/2005/8/layout/default#1"/>
    <dgm:cxn modelId="{658D48C4-38C2-408D-B54F-BE70C4A64B89}" type="presOf" srcId="{BEC3D099-0009-4887-B9DD-6694DEEFB245}" destId="{428593D9-5A85-49A7-86E7-D3DBACF9A368}" srcOrd="0" destOrd="0" presId="urn:microsoft.com/office/officeart/2005/8/layout/default#1"/>
    <dgm:cxn modelId="{0570333E-25B3-409E-82F2-74F0B296DEC2}" type="presOf" srcId="{1FDE150E-57E1-4648-95A3-21006983C17F}" destId="{3B273100-134E-413A-A2BB-95834A869A0E}" srcOrd="0" destOrd="0" presId="urn:microsoft.com/office/officeart/2005/8/layout/default#1"/>
    <dgm:cxn modelId="{D759AB0A-AEB2-450B-89BC-376F82D6B213}" srcId="{BEC3D099-0009-4887-B9DD-6694DEEFB245}" destId="{AC2F8D55-70DA-4F5E-B644-398DAF3EC3D3}" srcOrd="0" destOrd="0" parTransId="{B4CA2651-8648-4585-BFA8-D01E34B6F6F4}" sibTransId="{CE86D153-C1AF-4A42-B075-BE9D7210090E}"/>
    <dgm:cxn modelId="{6C659C4A-357B-48EB-BBE3-3B9777A5EE05}" srcId="{BEC3D099-0009-4887-B9DD-6694DEEFB245}" destId="{6B34FB0F-DE7D-44B7-9073-99BF1AEC486C}" srcOrd="2" destOrd="0" parTransId="{CA126C52-FD2E-4C3E-A258-765A31693D27}" sibTransId="{3CEF4812-1436-41E5-BDCF-45ABEE69EA1E}"/>
    <dgm:cxn modelId="{35DFBFFE-0461-4E73-B821-1B53194B5B4F}" srcId="{BEC3D099-0009-4887-B9DD-6694DEEFB245}" destId="{EDE28046-86B5-4234-AA9B-EC8F2384EAC8}" srcOrd="5" destOrd="0" parTransId="{7DF9B7F3-A3A6-416D-B96C-7CDDDD91DC95}" sibTransId="{73A1CF1E-83AF-414C-AD4E-9496FB84FF16}"/>
    <dgm:cxn modelId="{7E8F9E13-4A39-44DA-8D29-45352DA67065}" srcId="{BEC3D099-0009-4887-B9DD-6694DEEFB245}" destId="{2D225874-EDA7-4CE1-B39E-F714E4595658}" srcOrd="1" destOrd="0" parTransId="{07CE0CB5-4058-4765-B688-C9D588325070}" sibTransId="{D686BAF3-1796-4D23-9B97-CA2D67B4994D}"/>
    <dgm:cxn modelId="{31A7FC57-DE5E-465E-B535-470D1E3B55F3}" type="presParOf" srcId="{428593D9-5A85-49A7-86E7-D3DBACF9A368}" destId="{A28502C8-7725-495E-BD61-FE429B39C6A2}" srcOrd="0" destOrd="0" presId="urn:microsoft.com/office/officeart/2005/8/layout/default#1"/>
    <dgm:cxn modelId="{2A9B9E82-8E3C-47C9-92CF-DB338843A137}" type="presParOf" srcId="{428593D9-5A85-49A7-86E7-D3DBACF9A368}" destId="{D961C641-1F53-4C2B-8853-36A25CA8A89D}" srcOrd="1" destOrd="0" presId="urn:microsoft.com/office/officeart/2005/8/layout/default#1"/>
    <dgm:cxn modelId="{899F3D57-A530-4432-AE08-A0374CA298D1}" type="presParOf" srcId="{428593D9-5A85-49A7-86E7-D3DBACF9A368}" destId="{1158A064-BB1E-4EBA-AD62-619936BC7F25}" srcOrd="2" destOrd="0" presId="urn:microsoft.com/office/officeart/2005/8/layout/default#1"/>
    <dgm:cxn modelId="{B1E78027-7A2B-4381-809C-06D9DC1A0F3D}" type="presParOf" srcId="{428593D9-5A85-49A7-86E7-D3DBACF9A368}" destId="{B379259A-8ED7-400F-BECC-7735345B515E}" srcOrd="3" destOrd="0" presId="urn:microsoft.com/office/officeart/2005/8/layout/default#1"/>
    <dgm:cxn modelId="{AEFFB5E0-8EEE-460F-B9A5-59F41B0D2F6D}" type="presParOf" srcId="{428593D9-5A85-49A7-86E7-D3DBACF9A368}" destId="{71540301-355C-475D-B789-16F39030AEA6}" srcOrd="4" destOrd="0" presId="urn:microsoft.com/office/officeart/2005/8/layout/default#1"/>
    <dgm:cxn modelId="{C08CF01C-5BC3-4E1B-9EB2-587A72826C94}" type="presParOf" srcId="{428593D9-5A85-49A7-86E7-D3DBACF9A368}" destId="{FA0F90F1-8174-476A-A402-8C1CC442118A}" srcOrd="5" destOrd="0" presId="urn:microsoft.com/office/officeart/2005/8/layout/default#1"/>
    <dgm:cxn modelId="{6672F7DC-70E3-452D-97DA-14F44771859C}" type="presParOf" srcId="{428593D9-5A85-49A7-86E7-D3DBACF9A368}" destId="{3B273100-134E-413A-A2BB-95834A869A0E}" srcOrd="6" destOrd="0" presId="urn:microsoft.com/office/officeart/2005/8/layout/default#1"/>
    <dgm:cxn modelId="{D4632098-6574-40EC-8443-9218E430B5C5}" type="presParOf" srcId="{428593D9-5A85-49A7-86E7-D3DBACF9A368}" destId="{354079F0-9032-495B-8615-ED0A51A38BC8}" srcOrd="7" destOrd="0" presId="urn:microsoft.com/office/officeart/2005/8/layout/default#1"/>
    <dgm:cxn modelId="{724D066B-1117-4666-93DA-CA83F731B072}" type="presParOf" srcId="{428593D9-5A85-49A7-86E7-D3DBACF9A368}" destId="{0EA89500-395B-4ED8-ABED-7D2B1BB59766}" srcOrd="8" destOrd="0" presId="urn:microsoft.com/office/officeart/2005/8/layout/default#1"/>
    <dgm:cxn modelId="{7BA20E15-EBBF-4B55-9CA9-92432C356486}" type="presParOf" srcId="{428593D9-5A85-49A7-86E7-D3DBACF9A368}" destId="{1C178D35-47C0-4D48-95E6-6FC295CE688B}" srcOrd="9" destOrd="0" presId="urn:microsoft.com/office/officeart/2005/8/layout/default#1"/>
    <dgm:cxn modelId="{BA48105B-1B6B-4419-8745-C72CF261FB99}" type="presParOf" srcId="{428593D9-5A85-49A7-86E7-D3DBACF9A368}" destId="{65F804DA-D934-4B8C-8DFA-21B745A52E3A}" srcOrd="10" destOrd="0" presId="urn:microsoft.com/office/officeart/2005/8/layout/defaul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741D2E4-F74C-46D9-B971-82E91E4877E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E97374B3-898B-48AC-B710-9BFD4EA7E03B}">
      <dgm:prSet phldrT="[Text]" custT="1"/>
      <dgm:spPr/>
      <dgm:t>
        <a:bodyPr/>
        <a:lstStyle/>
        <a:p>
          <a:r>
            <a:rPr lang="en-US" sz="1050">
              <a:latin typeface="Arial" pitchFamily="34" charset="0"/>
              <a:cs typeface="Arial" pitchFamily="34" charset="0"/>
            </a:rPr>
            <a:t>Deaf Female Youth Access to IT</a:t>
          </a:r>
        </a:p>
      </dgm:t>
    </dgm:pt>
    <dgm:pt modelId="{F3EEFE53-DA60-49C2-8C4D-9200501FA5A5}" type="parTrans" cxnId="{7B1A4709-D4B4-45EB-86A2-AE3E78DD5337}">
      <dgm:prSet/>
      <dgm:spPr/>
      <dgm:t>
        <a:bodyPr/>
        <a:lstStyle/>
        <a:p>
          <a:endParaRPr lang="en-US"/>
        </a:p>
      </dgm:t>
    </dgm:pt>
    <dgm:pt modelId="{35E7C7BE-64BC-41BD-9BD9-E9B0D02FF1A0}" type="sibTrans" cxnId="{7B1A4709-D4B4-45EB-86A2-AE3E78DD5337}">
      <dgm:prSet/>
      <dgm:spPr/>
      <dgm:t>
        <a:bodyPr/>
        <a:lstStyle/>
        <a:p>
          <a:endParaRPr lang="en-US"/>
        </a:p>
      </dgm:t>
    </dgm:pt>
    <dgm:pt modelId="{F5ADB203-3122-402F-8B70-CC95A246725E}">
      <dgm:prSet phldrT="[Text]" custT="1"/>
      <dgm:spPr/>
      <dgm:t>
        <a:bodyPr/>
        <a:lstStyle/>
        <a:p>
          <a:r>
            <a:rPr lang="en-US" sz="1050">
              <a:latin typeface="Arial" pitchFamily="34" charset="0"/>
              <a:cs typeface="Arial" pitchFamily="34" charset="0"/>
            </a:rPr>
            <a:t>Severely Excluded</a:t>
          </a:r>
        </a:p>
      </dgm:t>
    </dgm:pt>
    <dgm:pt modelId="{D80EB7EA-113A-4FBC-8FE5-6DC66F7039B2}" type="parTrans" cxnId="{D5D295CE-AF55-4347-8C57-E9E7447F4A38}">
      <dgm:prSet/>
      <dgm:spPr/>
      <dgm:t>
        <a:bodyPr/>
        <a:lstStyle/>
        <a:p>
          <a:endParaRPr lang="en-US"/>
        </a:p>
      </dgm:t>
    </dgm:pt>
    <dgm:pt modelId="{408642CA-6876-4D4D-B1BE-DAE891AF8A13}" type="sibTrans" cxnId="{D5D295CE-AF55-4347-8C57-E9E7447F4A38}">
      <dgm:prSet/>
      <dgm:spPr/>
      <dgm:t>
        <a:bodyPr/>
        <a:lstStyle/>
        <a:p>
          <a:endParaRPr lang="en-US"/>
        </a:p>
      </dgm:t>
    </dgm:pt>
    <dgm:pt modelId="{87B7038A-B7F0-4AC2-BE16-50B439648478}">
      <dgm:prSet phldrT="[Text]" custT="1"/>
      <dgm:spPr/>
      <dgm:t>
        <a:bodyPr/>
        <a:lstStyle/>
        <a:p>
          <a:r>
            <a:rPr lang="en-US" sz="1050">
              <a:latin typeface="Arial" pitchFamily="34" charset="0"/>
              <a:cs typeface="Arial" pitchFamily="34" charset="0"/>
            </a:rPr>
            <a:t>Less  and limitedAccess to ICT device at home and ownership of multiple ICT devices with Internet</a:t>
          </a:r>
        </a:p>
      </dgm:t>
    </dgm:pt>
    <dgm:pt modelId="{C22024F0-6B21-4BCD-98B1-F50690BDE8CF}" type="parTrans" cxnId="{C5B2666D-EBBB-457F-B063-82CFA62E5397}">
      <dgm:prSet/>
      <dgm:spPr/>
      <dgm:t>
        <a:bodyPr/>
        <a:lstStyle/>
        <a:p>
          <a:endParaRPr lang="en-US"/>
        </a:p>
      </dgm:t>
    </dgm:pt>
    <dgm:pt modelId="{1507C39F-68B2-49A9-9D90-AD150646FE5A}" type="sibTrans" cxnId="{C5B2666D-EBBB-457F-B063-82CFA62E5397}">
      <dgm:prSet/>
      <dgm:spPr/>
      <dgm:t>
        <a:bodyPr/>
        <a:lstStyle/>
        <a:p>
          <a:endParaRPr lang="en-US"/>
        </a:p>
      </dgm:t>
    </dgm:pt>
    <dgm:pt modelId="{CF188444-663D-491E-B5FB-89559271156B}">
      <dgm:prSet phldrT="[Text]" custT="1"/>
      <dgm:spPr/>
      <dgm:t>
        <a:bodyPr/>
        <a:lstStyle/>
        <a:p>
          <a:r>
            <a:rPr lang="en-US" sz="1050">
              <a:latin typeface="Arial" pitchFamily="34" charset="0"/>
              <a:cs typeface="Arial" pitchFamily="34" charset="0"/>
            </a:rPr>
            <a:t>Description</a:t>
          </a:r>
        </a:p>
      </dgm:t>
    </dgm:pt>
    <dgm:pt modelId="{BCC070EF-9CFA-46A0-8F68-7745554A8808}" type="parTrans" cxnId="{FF2C22B0-7731-47A4-AB08-2499B146E128}">
      <dgm:prSet/>
      <dgm:spPr/>
      <dgm:t>
        <a:bodyPr/>
        <a:lstStyle/>
        <a:p>
          <a:endParaRPr lang="en-US"/>
        </a:p>
      </dgm:t>
    </dgm:pt>
    <dgm:pt modelId="{153D2654-B708-4722-9272-5C7B7FB51E86}" type="sibTrans" cxnId="{FF2C22B0-7731-47A4-AB08-2499B146E128}">
      <dgm:prSet/>
      <dgm:spPr/>
      <dgm:t>
        <a:bodyPr/>
        <a:lstStyle/>
        <a:p>
          <a:endParaRPr lang="en-US"/>
        </a:p>
      </dgm:t>
    </dgm:pt>
    <dgm:pt modelId="{A0B6B305-63DD-448A-87E9-BDCADED6A955}">
      <dgm:prSet phldrT="[Text]" custT="1"/>
      <dgm:spPr/>
      <dgm:t>
        <a:bodyPr/>
        <a:lstStyle/>
        <a:p>
          <a:r>
            <a:rPr lang="en-US" sz="1050">
              <a:latin typeface="Arial" pitchFamily="34" charset="0"/>
              <a:cs typeface="Arial" pitchFamily="34" charset="0"/>
            </a:rPr>
            <a:t>Lack of knowledge regarding outsourcing</a:t>
          </a:r>
        </a:p>
      </dgm:t>
    </dgm:pt>
    <dgm:pt modelId="{69F2B016-6C3C-42B5-827F-4FB4595196F6}" type="parTrans" cxnId="{8120FAB1-EF69-4EA4-A9C4-58307FF2AAE7}">
      <dgm:prSet/>
      <dgm:spPr/>
      <dgm:t>
        <a:bodyPr/>
        <a:lstStyle/>
        <a:p>
          <a:endParaRPr lang="en-US"/>
        </a:p>
      </dgm:t>
    </dgm:pt>
    <dgm:pt modelId="{6A16FA98-5D43-4D39-9D97-A33DF12D4BF0}" type="sibTrans" cxnId="{8120FAB1-EF69-4EA4-A9C4-58307FF2AAE7}">
      <dgm:prSet/>
      <dgm:spPr/>
      <dgm:t>
        <a:bodyPr/>
        <a:lstStyle/>
        <a:p>
          <a:endParaRPr lang="en-US"/>
        </a:p>
      </dgm:t>
    </dgm:pt>
    <dgm:pt modelId="{78553E47-33E2-4112-AC10-7A97027BB0F7}">
      <dgm:prSet phldrT="[Text]" custT="1"/>
      <dgm:spPr/>
      <dgm:t>
        <a:bodyPr/>
        <a:lstStyle/>
        <a:p>
          <a:r>
            <a:rPr lang="en-US" sz="1050">
              <a:latin typeface="Arial" pitchFamily="34" charset="0"/>
              <a:cs typeface="Arial" pitchFamily="34" charset="0"/>
            </a:rPr>
            <a:t>Lack of Opportunities</a:t>
          </a:r>
        </a:p>
      </dgm:t>
    </dgm:pt>
    <dgm:pt modelId="{0C19A1AE-A41B-4F5F-884D-67A688588051}" type="parTrans" cxnId="{36C903C9-2770-42BB-8AAB-260FEDDF6CE6}">
      <dgm:prSet/>
      <dgm:spPr/>
      <dgm:t>
        <a:bodyPr/>
        <a:lstStyle/>
        <a:p>
          <a:endParaRPr lang="en-US"/>
        </a:p>
      </dgm:t>
    </dgm:pt>
    <dgm:pt modelId="{93074B9B-26EA-47DC-BD08-7F84EE26BA9B}" type="sibTrans" cxnId="{36C903C9-2770-42BB-8AAB-260FEDDF6CE6}">
      <dgm:prSet/>
      <dgm:spPr/>
      <dgm:t>
        <a:bodyPr/>
        <a:lstStyle/>
        <a:p>
          <a:endParaRPr lang="en-US"/>
        </a:p>
      </dgm:t>
    </dgm:pt>
    <dgm:pt modelId="{A4C98622-DE00-4D5C-91AA-06B7CFDA7A65}">
      <dgm:prSet custT="1"/>
      <dgm:spPr/>
      <dgm:t>
        <a:bodyPr/>
        <a:lstStyle/>
        <a:p>
          <a:r>
            <a:rPr lang="en-US" sz="1050">
              <a:latin typeface="Arial" pitchFamily="34" charset="0"/>
              <a:cs typeface="Arial" pitchFamily="34" charset="0"/>
            </a:rPr>
            <a:t>Extensive usage of ICT devices.</a:t>
          </a:r>
        </a:p>
      </dgm:t>
    </dgm:pt>
    <dgm:pt modelId="{F061F100-D83D-4F6F-913A-67C448EA8970}" type="parTrans" cxnId="{14678CE3-9C8B-483B-BF4C-F1414753D915}">
      <dgm:prSet/>
      <dgm:spPr/>
      <dgm:t>
        <a:bodyPr/>
        <a:lstStyle/>
        <a:p>
          <a:endParaRPr lang="en-US"/>
        </a:p>
      </dgm:t>
    </dgm:pt>
    <dgm:pt modelId="{5F542BAF-9E3F-4B0E-9E8E-32AC377B5147}" type="sibTrans" cxnId="{14678CE3-9C8B-483B-BF4C-F1414753D915}">
      <dgm:prSet/>
      <dgm:spPr/>
      <dgm:t>
        <a:bodyPr/>
        <a:lstStyle/>
        <a:p>
          <a:endParaRPr lang="en-US"/>
        </a:p>
      </dgm:t>
    </dgm:pt>
    <dgm:pt modelId="{4021FADC-BEAA-414F-86BA-2BE302D698E6}">
      <dgm:prSet custT="1"/>
      <dgm:spPr/>
      <dgm:t>
        <a:bodyPr/>
        <a:lstStyle/>
        <a:p>
          <a:r>
            <a:rPr lang="en-US" sz="1050">
              <a:latin typeface="Arial" pitchFamily="34" charset="0"/>
              <a:cs typeface="Arial" pitchFamily="34" charset="0"/>
            </a:rPr>
            <a:t>Usage of ICT devices for entertainment, information, education, communication,</a:t>
          </a:r>
        </a:p>
      </dgm:t>
    </dgm:pt>
    <dgm:pt modelId="{6965B4C7-0AF6-4ADC-AE16-1C2AA8242F81}" type="parTrans" cxnId="{97F10467-5D36-4DF4-A280-F11177C6C02F}">
      <dgm:prSet/>
      <dgm:spPr/>
      <dgm:t>
        <a:bodyPr/>
        <a:lstStyle/>
        <a:p>
          <a:endParaRPr lang="en-US"/>
        </a:p>
      </dgm:t>
    </dgm:pt>
    <dgm:pt modelId="{51AFE412-BF30-4D92-83D0-B4E6E011883F}" type="sibTrans" cxnId="{97F10467-5D36-4DF4-A280-F11177C6C02F}">
      <dgm:prSet/>
      <dgm:spPr/>
      <dgm:t>
        <a:bodyPr/>
        <a:lstStyle/>
        <a:p>
          <a:endParaRPr lang="en-US"/>
        </a:p>
      </dgm:t>
    </dgm:pt>
    <dgm:pt modelId="{6CAE38E4-6FE0-41C8-948A-453CDCA4A335}">
      <dgm:prSet custT="1"/>
      <dgm:spPr/>
      <dgm:t>
        <a:bodyPr/>
        <a:lstStyle/>
        <a:p>
          <a:r>
            <a:rPr lang="en-US" sz="1050">
              <a:latin typeface="Arial" pitchFamily="34" charset="0"/>
              <a:cs typeface="Arial" pitchFamily="34" charset="0"/>
            </a:rPr>
            <a:t>business, bill payments, exam results and social networking.</a:t>
          </a:r>
        </a:p>
      </dgm:t>
    </dgm:pt>
    <dgm:pt modelId="{0029BEC2-5104-4C12-A9A5-4EB29FF5B96E}" type="parTrans" cxnId="{E219DF4F-025E-46E8-B3ED-2D1F8BF41280}">
      <dgm:prSet/>
      <dgm:spPr/>
      <dgm:t>
        <a:bodyPr/>
        <a:lstStyle/>
        <a:p>
          <a:endParaRPr lang="en-US"/>
        </a:p>
      </dgm:t>
    </dgm:pt>
    <dgm:pt modelId="{2ACE3C41-E6FF-4B48-BD55-52D3699998E7}" type="sibTrans" cxnId="{E219DF4F-025E-46E8-B3ED-2D1F8BF41280}">
      <dgm:prSet/>
      <dgm:spPr/>
      <dgm:t>
        <a:bodyPr/>
        <a:lstStyle/>
        <a:p>
          <a:endParaRPr lang="en-US"/>
        </a:p>
      </dgm:t>
    </dgm:pt>
    <dgm:pt modelId="{87ABACA8-2B94-44B4-9176-811FEB2A11A2}">
      <dgm:prSet phldrT="[Text]" custT="1"/>
      <dgm:spPr/>
      <dgm:t>
        <a:bodyPr/>
        <a:lstStyle/>
        <a:p>
          <a:r>
            <a:rPr lang="en-US" sz="1050">
              <a:latin typeface="Arial" pitchFamily="34" charset="0"/>
              <a:cs typeface="Arial" pitchFamily="34" charset="0"/>
            </a:rPr>
            <a:t>Lack of Access to the job providers and servicces</a:t>
          </a:r>
        </a:p>
      </dgm:t>
    </dgm:pt>
    <dgm:pt modelId="{A0EE0F48-4697-4390-BEC4-AD46FA99C5F7}" type="parTrans" cxnId="{72C75DB1-88C9-43A9-BC7C-2502BDB750EA}">
      <dgm:prSet/>
      <dgm:spPr/>
      <dgm:t>
        <a:bodyPr/>
        <a:lstStyle/>
        <a:p>
          <a:endParaRPr lang="en-US"/>
        </a:p>
      </dgm:t>
    </dgm:pt>
    <dgm:pt modelId="{B62729B5-79DE-4E03-BD0D-09428A2BE278}" type="sibTrans" cxnId="{72C75DB1-88C9-43A9-BC7C-2502BDB750EA}">
      <dgm:prSet/>
      <dgm:spPr/>
      <dgm:t>
        <a:bodyPr/>
        <a:lstStyle/>
        <a:p>
          <a:endParaRPr lang="en-US"/>
        </a:p>
      </dgm:t>
    </dgm:pt>
    <dgm:pt modelId="{15A4B058-1C39-4869-8C4A-6D30D3571399}">
      <dgm:prSet phldrT="[Text]" custT="1"/>
      <dgm:spPr/>
      <dgm:t>
        <a:bodyPr/>
        <a:lstStyle/>
        <a:p>
          <a:r>
            <a:rPr lang="en-US" sz="1050">
              <a:latin typeface="Arial" pitchFamily="34" charset="0"/>
              <a:cs typeface="Arial" pitchFamily="34" charset="0"/>
            </a:rPr>
            <a:t>Limited to specialised organizations where they are mostly engaged in non-IT based job</a:t>
          </a:r>
        </a:p>
      </dgm:t>
    </dgm:pt>
    <dgm:pt modelId="{64BD21BA-7BA7-4AC2-923E-90315D8124B5}" type="parTrans" cxnId="{F4A7A7FB-A7D6-4F1F-9CF2-20394CBD5F89}">
      <dgm:prSet/>
      <dgm:spPr/>
      <dgm:t>
        <a:bodyPr/>
        <a:lstStyle/>
        <a:p>
          <a:endParaRPr lang="en-US"/>
        </a:p>
      </dgm:t>
    </dgm:pt>
    <dgm:pt modelId="{AD860ED9-BF06-4A38-9F1A-9510086FC9F1}" type="sibTrans" cxnId="{F4A7A7FB-A7D6-4F1F-9CF2-20394CBD5F89}">
      <dgm:prSet/>
      <dgm:spPr/>
      <dgm:t>
        <a:bodyPr/>
        <a:lstStyle/>
        <a:p>
          <a:endParaRPr lang="en-US"/>
        </a:p>
      </dgm:t>
    </dgm:pt>
    <dgm:pt modelId="{7593E79B-48CC-4F42-A730-399C85B1FAE7}">
      <dgm:prSet phldrT="[Text]" custT="1"/>
      <dgm:spPr/>
      <dgm:t>
        <a:bodyPr/>
        <a:lstStyle/>
        <a:p>
          <a:r>
            <a:rPr lang="en-US" sz="1050">
              <a:latin typeface="Arial" pitchFamily="34" charset="0"/>
              <a:cs typeface="Arial" pitchFamily="34" charset="0"/>
            </a:rPr>
            <a:t> Very few do have access such as desktop, laptops and mobile due to socio-economic context</a:t>
          </a:r>
        </a:p>
      </dgm:t>
    </dgm:pt>
    <dgm:pt modelId="{D85B34A8-F366-4FBB-8C71-C66B56081FC7}" type="parTrans" cxnId="{BCBCFED6-DC3A-45B1-ACC9-2B80D2226615}">
      <dgm:prSet/>
      <dgm:spPr/>
      <dgm:t>
        <a:bodyPr/>
        <a:lstStyle/>
        <a:p>
          <a:endParaRPr lang="en-US"/>
        </a:p>
      </dgm:t>
    </dgm:pt>
    <dgm:pt modelId="{976BB200-9FBB-4266-98F3-5DC02C9FEAE7}" type="sibTrans" cxnId="{BCBCFED6-DC3A-45B1-ACC9-2B80D2226615}">
      <dgm:prSet/>
      <dgm:spPr/>
      <dgm:t>
        <a:bodyPr/>
        <a:lstStyle/>
        <a:p>
          <a:endParaRPr lang="en-US"/>
        </a:p>
      </dgm:t>
    </dgm:pt>
    <dgm:pt modelId="{ABABE325-A434-4210-990B-87F22D448C07}">
      <dgm:prSet phldrT="[Text]" custT="1"/>
      <dgm:spPr/>
      <dgm:t>
        <a:bodyPr/>
        <a:lstStyle/>
        <a:p>
          <a:endParaRPr lang="en-US" sz="1050">
            <a:latin typeface="Arial" pitchFamily="34" charset="0"/>
            <a:cs typeface="Arial" pitchFamily="34" charset="0"/>
          </a:endParaRPr>
        </a:p>
      </dgm:t>
    </dgm:pt>
    <dgm:pt modelId="{E56368FC-E88D-470D-B052-57A4C77FAA9C}" type="parTrans" cxnId="{8D6C03F4-040A-4C2C-B855-6EA85F7A3531}">
      <dgm:prSet/>
      <dgm:spPr/>
      <dgm:t>
        <a:bodyPr/>
        <a:lstStyle/>
        <a:p>
          <a:endParaRPr lang="en-US"/>
        </a:p>
      </dgm:t>
    </dgm:pt>
    <dgm:pt modelId="{36F5E7AF-C468-4A11-911E-F6D899095B4F}" type="sibTrans" cxnId="{8D6C03F4-040A-4C2C-B855-6EA85F7A3531}">
      <dgm:prSet/>
      <dgm:spPr/>
      <dgm:t>
        <a:bodyPr/>
        <a:lstStyle/>
        <a:p>
          <a:endParaRPr lang="en-US"/>
        </a:p>
      </dgm:t>
    </dgm:pt>
    <dgm:pt modelId="{CC1632A4-F239-4EF9-B49B-9AE57F4255E5}">
      <dgm:prSet phldrT="[Text]" custT="1"/>
      <dgm:spPr/>
      <dgm:t>
        <a:bodyPr/>
        <a:lstStyle/>
        <a:p>
          <a:endParaRPr lang="en-US" sz="1050">
            <a:latin typeface="Arial" pitchFamily="34" charset="0"/>
            <a:cs typeface="Arial" pitchFamily="34" charset="0"/>
          </a:endParaRPr>
        </a:p>
      </dgm:t>
    </dgm:pt>
    <dgm:pt modelId="{3B861DA0-DF8C-4946-8F09-139E47FAF458}" type="parTrans" cxnId="{5EF15817-A986-4CAE-9EA9-5D73A0A2D690}">
      <dgm:prSet/>
      <dgm:spPr/>
      <dgm:t>
        <a:bodyPr/>
        <a:lstStyle/>
        <a:p>
          <a:endParaRPr lang="en-US"/>
        </a:p>
      </dgm:t>
    </dgm:pt>
    <dgm:pt modelId="{63542D50-7EBE-4688-A97A-8BD40F6EAC89}" type="sibTrans" cxnId="{5EF15817-A986-4CAE-9EA9-5D73A0A2D690}">
      <dgm:prSet/>
      <dgm:spPr/>
      <dgm:t>
        <a:bodyPr/>
        <a:lstStyle/>
        <a:p>
          <a:endParaRPr lang="en-US"/>
        </a:p>
      </dgm:t>
    </dgm:pt>
    <dgm:pt modelId="{66E4A520-11E1-493A-A71D-916E68FBBCBA}">
      <dgm:prSet phldrT="[Text]" custT="1"/>
      <dgm:spPr/>
      <dgm:t>
        <a:bodyPr/>
        <a:lstStyle/>
        <a:p>
          <a:r>
            <a:rPr lang="en-US" sz="1050">
              <a:latin typeface="Arial" pitchFamily="34" charset="0"/>
              <a:cs typeface="Arial" pitchFamily="34" charset="0"/>
            </a:rPr>
            <a:t> opportunities for Education and drop out cases are severe</a:t>
          </a:r>
        </a:p>
      </dgm:t>
    </dgm:pt>
    <dgm:pt modelId="{759966F1-2563-4760-8F5B-F1165B210AB6}" type="parTrans" cxnId="{395F1C6E-D8E9-4B98-B9F3-F0641D0B4542}">
      <dgm:prSet/>
      <dgm:spPr/>
      <dgm:t>
        <a:bodyPr/>
        <a:lstStyle/>
        <a:p>
          <a:endParaRPr lang="en-US"/>
        </a:p>
      </dgm:t>
    </dgm:pt>
    <dgm:pt modelId="{75E27C29-E66A-49B8-B1BD-B8F7A3FE161F}" type="sibTrans" cxnId="{395F1C6E-D8E9-4B98-B9F3-F0641D0B4542}">
      <dgm:prSet/>
      <dgm:spPr/>
      <dgm:t>
        <a:bodyPr/>
        <a:lstStyle/>
        <a:p>
          <a:endParaRPr lang="en-US"/>
        </a:p>
      </dgm:t>
    </dgm:pt>
    <dgm:pt modelId="{0C5C2C67-A921-41BE-B9B2-E77A191C4ECA}">
      <dgm:prSet phldrT="[Text]" custT="1"/>
      <dgm:spPr/>
      <dgm:t>
        <a:bodyPr/>
        <a:lstStyle/>
        <a:p>
          <a:r>
            <a:rPr lang="en-US" sz="1050">
              <a:latin typeface="Arial" pitchFamily="34" charset="0"/>
              <a:cs typeface="Arial" pitchFamily="34" charset="0"/>
            </a:rPr>
            <a:t>Lack of awareness both by the parents and female students where they can be engaged income generation activities by using ICT being at home</a:t>
          </a:r>
        </a:p>
      </dgm:t>
    </dgm:pt>
    <dgm:pt modelId="{18930422-EF8E-4883-AE03-874D3F7A1245}" type="parTrans" cxnId="{69ECB830-0A85-46CC-918C-96D722439F5D}">
      <dgm:prSet/>
      <dgm:spPr/>
      <dgm:t>
        <a:bodyPr/>
        <a:lstStyle/>
        <a:p>
          <a:endParaRPr lang="en-US"/>
        </a:p>
      </dgm:t>
    </dgm:pt>
    <dgm:pt modelId="{F378E534-9A4A-4126-B099-5D75CD51F2D4}" type="sibTrans" cxnId="{69ECB830-0A85-46CC-918C-96D722439F5D}">
      <dgm:prSet/>
      <dgm:spPr/>
      <dgm:t>
        <a:bodyPr/>
        <a:lstStyle/>
        <a:p>
          <a:endParaRPr lang="en-US"/>
        </a:p>
      </dgm:t>
    </dgm:pt>
    <dgm:pt modelId="{51ADE93B-E9D2-42C2-BF0C-F6C40B29269C}">
      <dgm:prSet phldrT="[Text]" custT="1"/>
      <dgm:spPr/>
      <dgm:t>
        <a:bodyPr/>
        <a:lstStyle/>
        <a:p>
          <a:r>
            <a:rPr lang="en-US" sz="1050">
              <a:latin typeface="Arial" pitchFamily="34" charset="0"/>
              <a:cs typeface="Arial" pitchFamily="34" charset="0"/>
            </a:rPr>
            <a:t>Lack of information disemination and awareness among the peers, parents especially for female</a:t>
          </a:r>
        </a:p>
      </dgm:t>
    </dgm:pt>
    <dgm:pt modelId="{14FA65F5-A8EE-4B45-AE6F-ACC3FC6169B0}" type="parTrans" cxnId="{739E19D6-4085-4B20-8D6E-C9A49E7D1E2A}">
      <dgm:prSet/>
      <dgm:spPr/>
      <dgm:t>
        <a:bodyPr/>
        <a:lstStyle/>
        <a:p>
          <a:endParaRPr lang="en-US"/>
        </a:p>
      </dgm:t>
    </dgm:pt>
    <dgm:pt modelId="{93E92006-E5E5-4A58-9F80-B68C397B2F37}" type="sibTrans" cxnId="{739E19D6-4085-4B20-8D6E-C9A49E7D1E2A}">
      <dgm:prSet/>
      <dgm:spPr/>
      <dgm:t>
        <a:bodyPr/>
        <a:lstStyle/>
        <a:p>
          <a:endParaRPr lang="en-US"/>
        </a:p>
      </dgm:t>
    </dgm:pt>
    <dgm:pt modelId="{D45F87B1-0D61-4373-8C6D-E3E1BAB72C84}">
      <dgm:prSet custT="1"/>
      <dgm:spPr/>
      <dgm:t>
        <a:bodyPr/>
        <a:lstStyle/>
        <a:p>
          <a:r>
            <a:rPr lang="en-US" sz="1050">
              <a:latin typeface="Arial" pitchFamily="34" charset="0"/>
              <a:cs typeface="Arial" pitchFamily="34" charset="0"/>
            </a:rPr>
            <a:t>Moderate to high computer literacy and low English proficiency.</a:t>
          </a:r>
        </a:p>
      </dgm:t>
    </dgm:pt>
    <dgm:pt modelId="{9BD3F5C7-8B55-4F8F-97D1-365B42FA8E90}" type="sibTrans" cxnId="{AB06567F-8801-4A4A-A348-CC9F4056DCBD}">
      <dgm:prSet/>
      <dgm:spPr/>
      <dgm:t>
        <a:bodyPr/>
        <a:lstStyle/>
        <a:p>
          <a:endParaRPr lang="en-US"/>
        </a:p>
      </dgm:t>
    </dgm:pt>
    <dgm:pt modelId="{E4D19D43-D21E-429C-A5AD-FC76D1BB9932}" type="parTrans" cxnId="{AB06567F-8801-4A4A-A348-CC9F4056DCBD}">
      <dgm:prSet/>
      <dgm:spPr/>
      <dgm:t>
        <a:bodyPr/>
        <a:lstStyle/>
        <a:p>
          <a:endParaRPr lang="en-US"/>
        </a:p>
      </dgm:t>
    </dgm:pt>
    <dgm:pt modelId="{30DAC766-30BE-4798-B409-2C5BAC33A849}">
      <dgm:prSet custT="1"/>
      <dgm:spPr/>
      <dgm:t>
        <a:bodyPr/>
        <a:lstStyle/>
        <a:p>
          <a:r>
            <a:rPr lang="en-US" sz="1050">
              <a:latin typeface="Arial" pitchFamily="34" charset="0"/>
              <a:cs typeface="Arial" pitchFamily="34" charset="0"/>
            </a:rPr>
            <a:t>access such as desktop, laptops and mobile.</a:t>
          </a:r>
        </a:p>
      </dgm:t>
    </dgm:pt>
    <dgm:pt modelId="{094CAF80-266A-48A0-B9E9-703DAA13980A}" type="sibTrans" cxnId="{21DE3B8B-76E7-477A-A3D0-46689876176D}">
      <dgm:prSet/>
      <dgm:spPr/>
      <dgm:t>
        <a:bodyPr/>
        <a:lstStyle/>
        <a:p>
          <a:endParaRPr lang="en-US"/>
        </a:p>
      </dgm:t>
    </dgm:pt>
    <dgm:pt modelId="{5AF471FA-9D22-47D6-B064-98F2FF4F5A1F}" type="parTrans" cxnId="{21DE3B8B-76E7-477A-A3D0-46689876176D}">
      <dgm:prSet/>
      <dgm:spPr/>
      <dgm:t>
        <a:bodyPr/>
        <a:lstStyle/>
        <a:p>
          <a:endParaRPr lang="en-US"/>
        </a:p>
      </dgm:t>
    </dgm:pt>
    <dgm:pt modelId="{15280C83-937A-4FEF-9EDF-80CD2686FC5C}">
      <dgm:prSet phldrT="[Text]" custT="1"/>
      <dgm:spPr/>
      <dgm:t>
        <a:bodyPr/>
        <a:lstStyle/>
        <a:p>
          <a:r>
            <a:rPr lang="en-US" sz="1050">
              <a:latin typeface="Arial" pitchFamily="34" charset="0"/>
              <a:cs typeface="Arial" pitchFamily="34" charset="0"/>
            </a:rPr>
            <a:t>Access to ICT device at home and ownership of multiple ICT devices with Internet</a:t>
          </a:r>
        </a:p>
      </dgm:t>
    </dgm:pt>
    <dgm:pt modelId="{E1053AC3-BFDF-4151-96DA-07122D295260}" type="sibTrans" cxnId="{8A91396C-6D0E-427F-B006-20E357D02423}">
      <dgm:prSet/>
      <dgm:spPr/>
      <dgm:t>
        <a:bodyPr/>
        <a:lstStyle/>
        <a:p>
          <a:endParaRPr lang="en-US"/>
        </a:p>
      </dgm:t>
    </dgm:pt>
    <dgm:pt modelId="{387470C2-DB94-48B9-93E6-F11E39E15C6F}" type="parTrans" cxnId="{8A91396C-6D0E-427F-B006-20E357D02423}">
      <dgm:prSet/>
      <dgm:spPr/>
      <dgm:t>
        <a:bodyPr/>
        <a:lstStyle/>
        <a:p>
          <a:endParaRPr lang="en-US"/>
        </a:p>
      </dgm:t>
    </dgm:pt>
    <dgm:pt modelId="{F82E2A44-4C96-4505-B89A-ED993035626C}">
      <dgm:prSet phldrT="[Text]" custT="1"/>
      <dgm:spPr/>
      <dgm:t>
        <a:bodyPr/>
        <a:lstStyle/>
        <a:p>
          <a:r>
            <a:rPr lang="en-US" sz="1050">
              <a:latin typeface="Arial" pitchFamily="34" charset="0"/>
              <a:cs typeface="Arial" pitchFamily="34" charset="0"/>
            </a:rPr>
            <a:t>Comparatively inlcuded than Female</a:t>
          </a:r>
        </a:p>
      </dgm:t>
    </dgm:pt>
    <dgm:pt modelId="{0C755BCF-507E-4234-9E85-E01AA8DD9DD8}" type="sibTrans" cxnId="{E539FC2B-36FC-482C-98C5-7929BDDCF3F6}">
      <dgm:prSet/>
      <dgm:spPr/>
      <dgm:t>
        <a:bodyPr/>
        <a:lstStyle/>
        <a:p>
          <a:endParaRPr lang="en-US"/>
        </a:p>
      </dgm:t>
    </dgm:pt>
    <dgm:pt modelId="{61D881BA-771A-4334-98D7-94FB4E30028C}" type="parTrans" cxnId="{E539FC2B-36FC-482C-98C5-7929BDDCF3F6}">
      <dgm:prSet/>
      <dgm:spPr/>
      <dgm:t>
        <a:bodyPr/>
        <a:lstStyle/>
        <a:p>
          <a:endParaRPr lang="en-US"/>
        </a:p>
      </dgm:t>
    </dgm:pt>
    <dgm:pt modelId="{09537581-28E5-44AD-8EBB-8E89331A7582}">
      <dgm:prSet phldrT="[Text]" custT="1"/>
      <dgm:spPr/>
      <dgm:t>
        <a:bodyPr/>
        <a:lstStyle/>
        <a:p>
          <a:r>
            <a:rPr lang="en-US" sz="1050">
              <a:latin typeface="Arial" pitchFamily="34" charset="0"/>
              <a:cs typeface="Arial" pitchFamily="34" charset="0"/>
            </a:rPr>
            <a:t>Deaf Male Youth Access to IT</a:t>
          </a:r>
        </a:p>
      </dgm:t>
    </dgm:pt>
    <dgm:pt modelId="{2518CD87-509A-4861-B115-E75F1BC4661C}" type="sibTrans" cxnId="{BA34B8E3-BA14-4D07-BD09-BE094256A473}">
      <dgm:prSet/>
      <dgm:spPr/>
      <dgm:t>
        <a:bodyPr/>
        <a:lstStyle/>
        <a:p>
          <a:endParaRPr lang="en-US"/>
        </a:p>
      </dgm:t>
    </dgm:pt>
    <dgm:pt modelId="{5046DB4B-4371-4D97-92F9-97FC7005BFBD}" type="parTrans" cxnId="{BA34B8E3-BA14-4D07-BD09-BE094256A473}">
      <dgm:prSet/>
      <dgm:spPr/>
      <dgm:t>
        <a:bodyPr/>
        <a:lstStyle/>
        <a:p>
          <a:endParaRPr lang="en-US"/>
        </a:p>
      </dgm:t>
    </dgm:pt>
    <dgm:pt modelId="{262CBF6F-AA50-4655-B929-C9159F2DFDB0}" type="pres">
      <dgm:prSet presAssocID="{C741D2E4-F74C-46D9-B971-82E91E4877E6}" presName="Name0" presStyleCnt="0">
        <dgm:presLayoutVars>
          <dgm:dir/>
          <dgm:animLvl val="lvl"/>
          <dgm:resizeHandles val="exact"/>
        </dgm:presLayoutVars>
      </dgm:prSet>
      <dgm:spPr/>
      <dgm:t>
        <a:bodyPr/>
        <a:lstStyle/>
        <a:p>
          <a:endParaRPr lang="en-US"/>
        </a:p>
      </dgm:t>
    </dgm:pt>
    <dgm:pt modelId="{39D726D2-B97C-4000-BA13-6B1D84FA25C4}" type="pres">
      <dgm:prSet presAssocID="{09537581-28E5-44AD-8EBB-8E89331A7582}" presName="composite" presStyleCnt="0"/>
      <dgm:spPr/>
    </dgm:pt>
    <dgm:pt modelId="{8F1873F8-0802-4075-8F11-BBE2D7860F80}" type="pres">
      <dgm:prSet presAssocID="{09537581-28E5-44AD-8EBB-8E89331A7582}" presName="parTx" presStyleLbl="alignNode1" presStyleIdx="0" presStyleCnt="3" custLinFactNeighborX="-103" custLinFactNeighborY="-2116">
        <dgm:presLayoutVars>
          <dgm:chMax val="0"/>
          <dgm:chPref val="0"/>
          <dgm:bulletEnabled val="1"/>
        </dgm:presLayoutVars>
      </dgm:prSet>
      <dgm:spPr/>
      <dgm:t>
        <a:bodyPr/>
        <a:lstStyle/>
        <a:p>
          <a:endParaRPr lang="en-US"/>
        </a:p>
      </dgm:t>
    </dgm:pt>
    <dgm:pt modelId="{FC0D7C6D-F148-4DC5-B3E8-D9A4003CEE47}" type="pres">
      <dgm:prSet presAssocID="{09537581-28E5-44AD-8EBB-8E89331A7582}" presName="desTx" presStyleLbl="alignAccFollowNode1" presStyleIdx="0" presStyleCnt="3">
        <dgm:presLayoutVars>
          <dgm:bulletEnabled val="1"/>
        </dgm:presLayoutVars>
      </dgm:prSet>
      <dgm:spPr/>
      <dgm:t>
        <a:bodyPr/>
        <a:lstStyle/>
        <a:p>
          <a:endParaRPr lang="en-US"/>
        </a:p>
      </dgm:t>
    </dgm:pt>
    <dgm:pt modelId="{72102776-C77C-479C-8740-B9C7E0DE4D7C}" type="pres">
      <dgm:prSet presAssocID="{2518CD87-509A-4861-B115-E75F1BC4661C}" presName="space" presStyleCnt="0"/>
      <dgm:spPr/>
    </dgm:pt>
    <dgm:pt modelId="{524D69F2-1E5B-42A3-8950-C591558C9DFB}" type="pres">
      <dgm:prSet presAssocID="{E97374B3-898B-48AC-B710-9BFD4EA7E03B}" presName="composite" presStyleCnt="0"/>
      <dgm:spPr/>
    </dgm:pt>
    <dgm:pt modelId="{8E969B26-7FEB-4C8F-BBF0-3F527D7EC4AA}" type="pres">
      <dgm:prSet presAssocID="{E97374B3-898B-48AC-B710-9BFD4EA7E03B}" presName="parTx" presStyleLbl="alignNode1" presStyleIdx="1" presStyleCnt="3">
        <dgm:presLayoutVars>
          <dgm:chMax val="0"/>
          <dgm:chPref val="0"/>
          <dgm:bulletEnabled val="1"/>
        </dgm:presLayoutVars>
      </dgm:prSet>
      <dgm:spPr/>
      <dgm:t>
        <a:bodyPr/>
        <a:lstStyle/>
        <a:p>
          <a:endParaRPr lang="en-US"/>
        </a:p>
      </dgm:t>
    </dgm:pt>
    <dgm:pt modelId="{4BA72F37-49E0-4E91-9693-89094C57DDAD}" type="pres">
      <dgm:prSet presAssocID="{E97374B3-898B-48AC-B710-9BFD4EA7E03B}" presName="desTx" presStyleLbl="alignAccFollowNode1" presStyleIdx="1" presStyleCnt="3">
        <dgm:presLayoutVars>
          <dgm:bulletEnabled val="1"/>
        </dgm:presLayoutVars>
      </dgm:prSet>
      <dgm:spPr/>
      <dgm:t>
        <a:bodyPr/>
        <a:lstStyle/>
        <a:p>
          <a:endParaRPr lang="en-US"/>
        </a:p>
      </dgm:t>
    </dgm:pt>
    <dgm:pt modelId="{D26D42CF-EE27-4BEA-9F95-B868A8CB88DB}" type="pres">
      <dgm:prSet presAssocID="{35E7C7BE-64BC-41BD-9BD9-E9B0D02FF1A0}" presName="space" presStyleCnt="0"/>
      <dgm:spPr/>
    </dgm:pt>
    <dgm:pt modelId="{E05B314E-FAE6-4E07-A20A-78AB26A91736}" type="pres">
      <dgm:prSet presAssocID="{CF188444-663D-491E-B5FB-89559271156B}" presName="composite" presStyleCnt="0"/>
      <dgm:spPr/>
    </dgm:pt>
    <dgm:pt modelId="{56203DC9-131D-4C87-B14D-6A321CF2E64B}" type="pres">
      <dgm:prSet presAssocID="{CF188444-663D-491E-B5FB-89559271156B}" presName="parTx" presStyleLbl="alignNode1" presStyleIdx="2" presStyleCnt="3">
        <dgm:presLayoutVars>
          <dgm:chMax val="0"/>
          <dgm:chPref val="0"/>
          <dgm:bulletEnabled val="1"/>
        </dgm:presLayoutVars>
      </dgm:prSet>
      <dgm:spPr/>
      <dgm:t>
        <a:bodyPr/>
        <a:lstStyle/>
        <a:p>
          <a:endParaRPr lang="en-US"/>
        </a:p>
      </dgm:t>
    </dgm:pt>
    <dgm:pt modelId="{F041B3FB-B992-4730-A721-8A77F3562CFD}" type="pres">
      <dgm:prSet presAssocID="{CF188444-663D-491E-B5FB-89559271156B}" presName="desTx" presStyleLbl="alignAccFollowNode1" presStyleIdx="2" presStyleCnt="3">
        <dgm:presLayoutVars>
          <dgm:bulletEnabled val="1"/>
        </dgm:presLayoutVars>
      </dgm:prSet>
      <dgm:spPr/>
      <dgm:t>
        <a:bodyPr/>
        <a:lstStyle/>
        <a:p>
          <a:endParaRPr lang="en-US"/>
        </a:p>
      </dgm:t>
    </dgm:pt>
  </dgm:ptLst>
  <dgm:cxnLst>
    <dgm:cxn modelId="{8D6C03F4-040A-4C2C-B855-6EA85F7A3531}" srcId="{E97374B3-898B-48AC-B710-9BFD4EA7E03B}" destId="{ABABE325-A434-4210-990B-87F22D448C07}" srcOrd="2" destOrd="0" parTransId="{E56368FC-E88D-470D-B052-57A4C77FAA9C}" sibTransId="{36F5E7AF-C468-4A11-911E-F6D899095B4F}"/>
    <dgm:cxn modelId="{D5D295CE-AF55-4347-8C57-E9E7447F4A38}" srcId="{E97374B3-898B-48AC-B710-9BFD4EA7E03B}" destId="{F5ADB203-3122-402F-8B70-CC95A246725E}" srcOrd="0" destOrd="0" parTransId="{D80EB7EA-113A-4FBC-8FE5-6DC66F7039B2}" sibTransId="{408642CA-6876-4D4D-B1BE-DAE891AF8A13}"/>
    <dgm:cxn modelId="{21DE3B8B-76E7-477A-A3D0-46689876176D}" srcId="{09537581-28E5-44AD-8EBB-8E89331A7582}" destId="{30DAC766-30BE-4798-B409-2C5BAC33A849}" srcOrd="2" destOrd="0" parTransId="{5AF471FA-9D22-47D6-B064-98F2FF4F5A1F}" sibTransId="{094CAF80-266A-48A0-B9E9-703DAA13980A}"/>
    <dgm:cxn modelId="{800E3919-FD82-484E-AD17-CEA0A398E2DC}" type="presOf" srcId="{7593E79B-48CC-4F42-A730-399C85B1FAE7}" destId="{4BA72F37-49E0-4E91-9693-89094C57DDAD}" srcOrd="0" destOrd="3" presId="urn:microsoft.com/office/officeart/2005/8/layout/hList1"/>
    <dgm:cxn modelId="{84A06BBC-F61F-402E-ACCB-BBC9C1D390E2}" type="presOf" srcId="{30DAC766-30BE-4798-B409-2C5BAC33A849}" destId="{FC0D7C6D-F148-4DC5-B3E8-D9A4003CEE47}" srcOrd="0" destOrd="2" presId="urn:microsoft.com/office/officeart/2005/8/layout/hList1"/>
    <dgm:cxn modelId="{F4A7A7FB-A7D6-4F1F-9CF2-20394CBD5F89}" srcId="{CF188444-663D-491E-B5FB-89559271156B}" destId="{15A4B058-1C39-4869-8C4A-6D30D3571399}" srcOrd="3" destOrd="0" parTransId="{64BD21BA-7BA7-4AC2-923E-90315D8124B5}" sibTransId="{AD860ED9-BF06-4A38-9F1A-9510086FC9F1}"/>
    <dgm:cxn modelId="{12E41EB6-8614-418E-9E09-F08738991054}" type="presOf" srcId="{D45F87B1-0D61-4373-8C6D-E3E1BAB72C84}" destId="{FC0D7C6D-F148-4DC5-B3E8-D9A4003CEE47}" srcOrd="0" destOrd="3" presId="urn:microsoft.com/office/officeart/2005/8/layout/hList1"/>
    <dgm:cxn modelId="{3C917C3B-A6F9-4565-9AD6-DCD522E5586C}" type="presOf" srcId="{66E4A520-11E1-493A-A71D-916E68FBBCBA}" destId="{4BA72F37-49E0-4E91-9693-89094C57DDAD}" srcOrd="0" destOrd="4" presId="urn:microsoft.com/office/officeart/2005/8/layout/hList1"/>
    <dgm:cxn modelId="{395F1C6E-D8E9-4B98-B9F3-F0641D0B4542}" srcId="{E97374B3-898B-48AC-B710-9BFD4EA7E03B}" destId="{66E4A520-11E1-493A-A71D-916E68FBBCBA}" srcOrd="4" destOrd="0" parTransId="{759966F1-2563-4760-8F5B-F1165B210AB6}" sibTransId="{75E27C29-E66A-49B8-B1BD-B8F7A3FE161F}"/>
    <dgm:cxn modelId="{981CE286-1E19-401D-98D6-7427A9FA1563}" type="presOf" srcId="{87ABACA8-2B94-44B4-9176-811FEB2A11A2}" destId="{F041B3FB-B992-4730-A721-8A77F3562CFD}" srcOrd="0" destOrd="2" presId="urn:microsoft.com/office/officeart/2005/8/layout/hList1"/>
    <dgm:cxn modelId="{88CC7E4E-4C8E-48FD-B902-394B0DAFDBA3}" type="presOf" srcId="{15280C83-937A-4FEF-9EDF-80CD2686FC5C}" destId="{FC0D7C6D-F148-4DC5-B3E8-D9A4003CEE47}" srcOrd="0" destOrd="1" presId="urn:microsoft.com/office/officeart/2005/8/layout/hList1"/>
    <dgm:cxn modelId="{77069832-D74C-4A53-9BF7-2FD8A0F80C67}" type="presOf" srcId="{E97374B3-898B-48AC-B710-9BFD4EA7E03B}" destId="{8E969B26-7FEB-4C8F-BBF0-3F527D7EC4AA}" srcOrd="0" destOrd="0" presId="urn:microsoft.com/office/officeart/2005/8/layout/hList1"/>
    <dgm:cxn modelId="{4D8D93A6-1395-46BE-A834-5176ABD55F83}" type="presOf" srcId="{4021FADC-BEAA-414F-86BA-2BE302D698E6}" destId="{FC0D7C6D-F148-4DC5-B3E8-D9A4003CEE47}" srcOrd="0" destOrd="5" presId="urn:microsoft.com/office/officeart/2005/8/layout/hList1"/>
    <dgm:cxn modelId="{FF2C22B0-7731-47A4-AB08-2499B146E128}" srcId="{C741D2E4-F74C-46D9-B971-82E91E4877E6}" destId="{CF188444-663D-491E-B5FB-89559271156B}" srcOrd="2" destOrd="0" parTransId="{BCC070EF-9CFA-46A0-8F68-7745554A8808}" sibTransId="{153D2654-B708-4722-9272-5C7B7FB51E86}"/>
    <dgm:cxn modelId="{36C903C9-2770-42BB-8AAB-260FEDDF6CE6}" srcId="{CF188444-663D-491E-B5FB-89559271156B}" destId="{78553E47-33E2-4112-AC10-7A97027BB0F7}" srcOrd="1" destOrd="0" parTransId="{0C19A1AE-A41B-4F5F-884D-67A688588051}" sibTransId="{93074B9B-26EA-47DC-BD08-7F84EE26BA9B}"/>
    <dgm:cxn modelId="{F29ACCFD-E843-457C-9DDE-2BD197B5A772}" type="presOf" srcId="{CC1632A4-F239-4EF9-B49B-9AE57F4255E5}" destId="{4BA72F37-49E0-4E91-9693-89094C57DDAD}" srcOrd="0" destOrd="6" presId="urn:microsoft.com/office/officeart/2005/8/layout/hList1"/>
    <dgm:cxn modelId="{68F35458-831E-4D0F-A655-F61DA82E65E9}" type="presOf" srcId="{51ADE93B-E9D2-42C2-BF0C-F6C40B29269C}" destId="{F041B3FB-B992-4730-A721-8A77F3562CFD}" srcOrd="0" destOrd="4" presId="urn:microsoft.com/office/officeart/2005/8/layout/hList1"/>
    <dgm:cxn modelId="{72C75DB1-88C9-43A9-BC7C-2502BDB750EA}" srcId="{CF188444-663D-491E-B5FB-89559271156B}" destId="{87ABACA8-2B94-44B4-9176-811FEB2A11A2}" srcOrd="2" destOrd="0" parTransId="{A0EE0F48-4697-4390-BEC4-AD46FA99C5F7}" sibTransId="{B62729B5-79DE-4E03-BD0D-09428A2BE278}"/>
    <dgm:cxn modelId="{54B47513-5CA0-4F78-9EF2-379166B8EBA0}" type="presOf" srcId="{78553E47-33E2-4112-AC10-7A97027BB0F7}" destId="{F041B3FB-B992-4730-A721-8A77F3562CFD}" srcOrd="0" destOrd="1" presId="urn:microsoft.com/office/officeart/2005/8/layout/hList1"/>
    <dgm:cxn modelId="{5D40E8E1-0FA2-490F-9E7C-C71C94B49FFB}" type="presOf" srcId="{F82E2A44-4C96-4505-B89A-ED993035626C}" destId="{FC0D7C6D-F148-4DC5-B3E8-D9A4003CEE47}" srcOrd="0" destOrd="0" presId="urn:microsoft.com/office/officeart/2005/8/layout/hList1"/>
    <dgm:cxn modelId="{BCBCFED6-DC3A-45B1-ACC9-2B80D2226615}" srcId="{E97374B3-898B-48AC-B710-9BFD4EA7E03B}" destId="{7593E79B-48CC-4F42-A730-399C85B1FAE7}" srcOrd="3" destOrd="0" parTransId="{D85B34A8-F366-4FBB-8C71-C66B56081FC7}" sibTransId="{976BB200-9FBB-4266-98F3-5DC02C9FEAE7}"/>
    <dgm:cxn modelId="{97F10467-5D36-4DF4-A280-F11177C6C02F}" srcId="{09537581-28E5-44AD-8EBB-8E89331A7582}" destId="{4021FADC-BEAA-414F-86BA-2BE302D698E6}" srcOrd="5" destOrd="0" parTransId="{6965B4C7-0AF6-4ADC-AE16-1C2AA8242F81}" sibTransId="{51AFE412-BF30-4D92-83D0-B4E6E011883F}"/>
    <dgm:cxn modelId="{5EF15817-A986-4CAE-9EA9-5D73A0A2D690}" srcId="{E97374B3-898B-48AC-B710-9BFD4EA7E03B}" destId="{CC1632A4-F239-4EF9-B49B-9AE57F4255E5}" srcOrd="6" destOrd="0" parTransId="{3B861DA0-DF8C-4946-8F09-139E47FAF458}" sibTransId="{63542D50-7EBE-4688-A97A-8BD40F6EAC89}"/>
    <dgm:cxn modelId="{0FB4CFA9-71B1-48CB-A37D-23AEBB847A88}" type="presOf" srcId="{A0B6B305-63DD-448A-87E9-BDCADED6A955}" destId="{F041B3FB-B992-4730-A721-8A77F3562CFD}" srcOrd="0" destOrd="0" presId="urn:microsoft.com/office/officeart/2005/8/layout/hList1"/>
    <dgm:cxn modelId="{8120FAB1-EF69-4EA4-A9C4-58307FF2AAE7}" srcId="{CF188444-663D-491E-B5FB-89559271156B}" destId="{A0B6B305-63DD-448A-87E9-BDCADED6A955}" srcOrd="0" destOrd="0" parTransId="{69F2B016-6C3C-42B5-827F-4FB4595196F6}" sibTransId="{6A16FA98-5D43-4D39-9D97-A33DF12D4BF0}"/>
    <dgm:cxn modelId="{14678CE3-9C8B-483B-BF4C-F1414753D915}" srcId="{09537581-28E5-44AD-8EBB-8E89331A7582}" destId="{A4C98622-DE00-4D5C-91AA-06B7CFDA7A65}" srcOrd="4" destOrd="0" parTransId="{F061F100-D83D-4F6F-913A-67C448EA8970}" sibTransId="{5F542BAF-9E3F-4B0E-9E8E-32AC377B5147}"/>
    <dgm:cxn modelId="{A64FA19F-A8F4-4403-BEF6-FB9548CDCBA2}" type="presOf" srcId="{C741D2E4-F74C-46D9-B971-82E91E4877E6}" destId="{262CBF6F-AA50-4655-B929-C9159F2DFDB0}" srcOrd="0" destOrd="0" presId="urn:microsoft.com/office/officeart/2005/8/layout/hList1"/>
    <dgm:cxn modelId="{7B1A4709-D4B4-45EB-86A2-AE3E78DD5337}" srcId="{C741D2E4-F74C-46D9-B971-82E91E4877E6}" destId="{E97374B3-898B-48AC-B710-9BFD4EA7E03B}" srcOrd="1" destOrd="0" parTransId="{F3EEFE53-DA60-49C2-8C4D-9200501FA5A5}" sibTransId="{35E7C7BE-64BC-41BD-9BD9-E9B0D02FF1A0}"/>
    <dgm:cxn modelId="{E539FC2B-36FC-482C-98C5-7929BDDCF3F6}" srcId="{09537581-28E5-44AD-8EBB-8E89331A7582}" destId="{F82E2A44-4C96-4505-B89A-ED993035626C}" srcOrd="0" destOrd="0" parTransId="{61D881BA-771A-4334-98D7-94FB4E30028C}" sibTransId="{0C755BCF-507E-4234-9E85-E01AA8DD9DD8}"/>
    <dgm:cxn modelId="{977E94AA-4A36-4F8A-91C4-1C40DAA84B1B}" type="presOf" srcId="{87B7038A-B7F0-4AC2-BE16-50B439648478}" destId="{4BA72F37-49E0-4E91-9693-89094C57DDAD}" srcOrd="0" destOrd="1" presId="urn:microsoft.com/office/officeart/2005/8/layout/hList1"/>
    <dgm:cxn modelId="{762FE5BC-2822-48AA-AA1F-8BF4D854D87B}" type="presOf" srcId="{15A4B058-1C39-4869-8C4A-6D30D3571399}" destId="{F041B3FB-B992-4730-A721-8A77F3562CFD}" srcOrd="0" destOrd="3" presId="urn:microsoft.com/office/officeart/2005/8/layout/hList1"/>
    <dgm:cxn modelId="{93DB7F23-A4A2-4D83-91AD-F3BF3F108F4E}" type="presOf" srcId="{CF188444-663D-491E-B5FB-89559271156B}" destId="{56203DC9-131D-4C87-B14D-6A321CF2E64B}" srcOrd="0" destOrd="0" presId="urn:microsoft.com/office/officeart/2005/8/layout/hList1"/>
    <dgm:cxn modelId="{C5B2666D-EBBB-457F-B063-82CFA62E5397}" srcId="{E97374B3-898B-48AC-B710-9BFD4EA7E03B}" destId="{87B7038A-B7F0-4AC2-BE16-50B439648478}" srcOrd="1" destOrd="0" parTransId="{C22024F0-6B21-4BCD-98B1-F50690BDE8CF}" sibTransId="{1507C39F-68B2-49A9-9D90-AD150646FE5A}"/>
    <dgm:cxn modelId="{739E19D6-4085-4B20-8D6E-C9A49E7D1E2A}" srcId="{CF188444-663D-491E-B5FB-89559271156B}" destId="{51ADE93B-E9D2-42C2-BF0C-F6C40B29269C}" srcOrd="4" destOrd="0" parTransId="{14FA65F5-A8EE-4B45-AE6F-ACC3FC6169B0}" sibTransId="{93E92006-E5E5-4A58-9F80-B68C397B2F37}"/>
    <dgm:cxn modelId="{BA34B8E3-BA14-4D07-BD09-BE094256A473}" srcId="{C741D2E4-F74C-46D9-B971-82E91E4877E6}" destId="{09537581-28E5-44AD-8EBB-8E89331A7582}" srcOrd="0" destOrd="0" parTransId="{5046DB4B-4371-4D97-92F9-97FC7005BFBD}" sibTransId="{2518CD87-509A-4861-B115-E75F1BC4661C}"/>
    <dgm:cxn modelId="{2A9CEAE1-E431-4C8B-B9A0-1BAF3E940BB9}" type="presOf" srcId="{A4C98622-DE00-4D5C-91AA-06B7CFDA7A65}" destId="{FC0D7C6D-F148-4DC5-B3E8-D9A4003CEE47}" srcOrd="0" destOrd="4" presId="urn:microsoft.com/office/officeart/2005/8/layout/hList1"/>
    <dgm:cxn modelId="{AB06567F-8801-4A4A-A348-CC9F4056DCBD}" srcId="{09537581-28E5-44AD-8EBB-8E89331A7582}" destId="{D45F87B1-0D61-4373-8C6D-E3E1BAB72C84}" srcOrd="3" destOrd="0" parTransId="{E4D19D43-D21E-429C-A5AD-FC76D1BB9932}" sibTransId="{9BD3F5C7-8B55-4F8F-97D1-365B42FA8E90}"/>
    <dgm:cxn modelId="{E219DF4F-025E-46E8-B3ED-2D1F8BF41280}" srcId="{09537581-28E5-44AD-8EBB-8E89331A7582}" destId="{6CAE38E4-6FE0-41C8-948A-453CDCA4A335}" srcOrd="6" destOrd="0" parTransId="{0029BEC2-5104-4C12-A9A5-4EB29FF5B96E}" sibTransId="{2ACE3C41-E6FF-4B48-BD55-52D3699998E7}"/>
    <dgm:cxn modelId="{69ECB830-0A85-46CC-918C-96D722439F5D}" srcId="{E97374B3-898B-48AC-B710-9BFD4EA7E03B}" destId="{0C5C2C67-A921-41BE-B9B2-E77A191C4ECA}" srcOrd="5" destOrd="0" parTransId="{18930422-EF8E-4883-AE03-874D3F7A1245}" sibTransId="{F378E534-9A4A-4126-B099-5D75CD51F2D4}"/>
    <dgm:cxn modelId="{7119B616-4366-4F37-8191-0C80421EE33F}" type="presOf" srcId="{F5ADB203-3122-402F-8B70-CC95A246725E}" destId="{4BA72F37-49E0-4E91-9693-89094C57DDAD}" srcOrd="0" destOrd="0" presId="urn:microsoft.com/office/officeart/2005/8/layout/hList1"/>
    <dgm:cxn modelId="{8A91396C-6D0E-427F-B006-20E357D02423}" srcId="{09537581-28E5-44AD-8EBB-8E89331A7582}" destId="{15280C83-937A-4FEF-9EDF-80CD2686FC5C}" srcOrd="1" destOrd="0" parTransId="{387470C2-DB94-48B9-93E6-F11E39E15C6F}" sibTransId="{E1053AC3-BFDF-4151-96DA-07122D295260}"/>
    <dgm:cxn modelId="{E3DC8AB9-54AB-40DB-978C-73C5E6A053D1}" type="presOf" srcId="{09537581-28E5-44AD-8EBB-8E89331A7582}" destId="{8F1873F8-0802-4075-8F11-BBE2D7860F80}" srcOrd="0" destOrd="0" presId="urn:microsoft.com/office/officeart/2005/8/layout/hList1"/>
    <dgm:cxn modelId="{F4F35E1C-D655-4D70-951D-87EF5E411A9A}" type="presOf" srcId="{ABABE325-A434-4210-990B-87F22D448C07}" destId="{4BA72F37-49E0-4E91-9693-89094C57DDAD}" srcOrd="0" destOrd="2" presId="urn:microsoft.com/office/officeart/2005/8/layout/hList1"/>
    <dgm:cxn modelId="{3E36D1AC-3896-404F-9C30-9FEAA168C215}" type="presOf" srcId="{6CAE38E4-6FE0-41C8-948A-453CDCA4A335}" destId="{FC0D7C6D-F148-4DC5-B3E8-D9A4003CEE47}" srcOrd="0" destOrd="6" presId="urn:microsoft.com/office/officeart/2005/8/layout/hList1"/>
    <dgm:cxn modelId="{CDCD2E46-C352-439B-9C9C-077F3F8DFDA6}" type="presOf" srcId="{0C5C2C67-A921-41BE-B9B2-E77A191C4ECA}" destId="{4BA72F37-49E0-4E91-9693-89094C57DDAD}" srcOrd="0" destOrd="5" presId="urn:microsoft.com/office/officeart/2005/8/layout/hList1"/>
    <dgm:cxn modelId="{70A843DF-F042-462E-8151-8B657B1338CA}" type="presParOf" srcId="{262CBF6F-AA50-4655-B929-C9159F2DFDB0}" destId="{39D726D2-B97C-4000-BA13-6B1D84FA25C4}" srcOrd="0" destOrd="0" presId="urn:microsoft.com/office/officeart/2005/8/layout/hList1"/>
    <dgm:cxn modelId="{14B578E6-1D8F-4D56-8989-ACE2EA582814}" type="presParOf" srcId="{39D726D2-B97C-4000-BA13-6B1D84FA25C4}" destId="{8F1873F8-0802-4075-8F11-BBE2D7860F80}" srcOrd="0" destOrd="0" presId="urn:microsoft.com/office/officeart/2005/8/layout/hList1"/>
    <dgm:cxn modelId="{A5F6CC88-02D5-4556-99AB-7DB4F31A448C}" type="presParOf" srcId="{39D726D2-B97C-4000-BA13-6B1D84FA25C4}" destId="{FC0D7C6D-F148-4DC5-B3E8-D9A4003CEE47}" srcOrd="1" destOrd="0" presId="urn:microsoft.com/office/officeart/2005/8/layout/hList1"/>
    <dgm:cxn modelId="{4DC7E176-EE17-422E-8022-5D191721AF3B}" type="presParOf" srcId="{262CBF6F-AA50-4655-B929-C9159F2DFDB0}" destId="{72102776-C77C-479C-8740-B9C7E0DE4D7C}" srcOrd="1" destOrd="0" presId="urn:microsoft.com/office/officeart/2005/8/layout/hList1"/>
    <dgm:cxn modelId="{83B27DBC-3715-4AAA-9714-2CC027A97B22}" type="presParOf" srcId="{262CBF6F-AA50-4655-B929-C9159F2DFDB0}" destId="{524D69F2-1E5B-42A3-8950-C591558C9DFB}" srcOrd="2" destOrd="0" presId="urn:microsoft.com/office/officeart/2005/8/layout/hList1"/>
    <dgm:cxn modelId="{AF3CB8F7-9BEA-4A09-8A3C-BAB8CC1AE54D}" type="presParOf" srcId="{524D69F2-1E5B-42A3-8950-C591558C9DFB}" destId="{8E969B26-7FEB-4C8F-BBF0-3F527D7EC4AA}" srcOrd="0" destOrd="0" presId="urn:microsoft.com/office/officeart/2005/8/layout/hList1"/>
    <dgm:cxn modelId="{AC848542-5902-4A63-9343-B95B73A25D9D}" type="presParOf" srcId="{524D69F2-1E5B-42A3-8950-C591558C9DFB}" destId="{4BA72F37-49E0-4E91-9693-89094C57DDAD}" srcOrd="1" destOrd="0" presId="urn:microsoft.com/office/officeart/2005/8/layout/hList1"/>
    <dgm:cxn modelId="{7315600C-29C4-4543-AA8D-B0A730044DEC}" type="presParOf" srcId="{262CBF6F-AA50-4655-B929-C9159F2DFDB0}" destId="{D26D42CF-EE27-4BEA-9F95-B868A8CB88DB}" srcOrd="3" destOrd="0" presId="urn:microsoft.com/office/officeart/2005/8/layout/hList1"/>
    <dgm:cxn modelId="{66D3F3FB-6B7B-453C-A1C0-148D58F80E1F}" type="presParOf" srcId="{262CBF6F-AA50-4655-B929-C9159F2DFDB0}" destId="{E05B314E-FAE6-4E07-A20A-78AB26A91736}" srcOrd="4" destOrd="0" presId="urn:microsoft.com/office/officeart/2005/8/layout/hList1"/>
    <dgm:cxn modelId="{87A0E934-0AF0-412B-B846-20F5FC8BE451}" type="presParOf" srcId="{E05B314E-FAE6-4E07-A20A-78AB26A91736}" destId="{56203DC9-131D-4C87-B14D-6A321CF2E64B}" srcOrd="0" destOrd="0" presId="urn:microsoft.com/office/officeart/2005/8/layout/hList1"/>
    <dgm:cxn modelId="{182C432E-B734-4669-BDE5-969227EFB6B4}" type="presParOf" srcId="{E05B314E-FAE6-4E07-A20A-78AB26A91736}" destId="{F041B3FB-B992-4730-A721-8A77F3562CFD}"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1123BEA-A6AB-423D-8F8D-4E9B63CEDB2D}" type="doc">
      <dgm:prSet loTypeId="urn:microsoft.com/office/officeart/2005/8/layout/bProcess4" loCatId="process" qsTypeId="urn:microsoft.com/office/officeart/2005/8/quickstyle/simple3" qsCatId="simple" csTypeId="urn:microsoft.com/office/officeart/2005/8/colors/accent1_2" csCatId="accent1" phldr="1"/>
      <dgm:spPr/>
      <dgm:t>
        <a:bodyPr/>
        <a:lstStyle/>
        <a:p>
          <a:endParaRPr lang="en-US"/>
        </a:p>
      </dgm:t>
    </dgm:pt>
    <dgm:pt modelId="{6FEF90C8-E231-46A4-A419-D1F87C89C5DE}">
      <dgm:prSet phldrT="[Text]" custT="1"/>
      <dgm:spPr/>
      <dgm:t>
        <a:bodyPr/>
        <a:lstStyle/>
        <a:p>
          <a:r>
            <a:rPr lang="en-US" sz="1050">
              <a:latin typeface="Arial" pitchFamily="34" charset="0"/>
              <a:cs typeface="Arial" pitchFamily="34" charset="0"/>
            </a:rPr>
            <a:t>Exclusion of Female and Male Youth</a:t>
          </a:r>
        </a:p>
      </dgm:t>
    </dgm:pt>
    <dgm:pt modelId="{93E897E1-CF4D-4DDC-BD85-0A9364C8A4F9}" type="parTrans" cxnId="{68EC7DC2-D32A-4228-BF27-C0A1A109E92A}">
      <dgm:prSet/>
      <dgm:spPr/>
      <dgm:t>
        <a:bodyPr/>
        <a:lstStyle/>
        <a:p>
          <a:endParaRPr lang="en-US"/>
        </a:p>
      </dgm:t>
    </dgm:pt>
    <dgm:pt modelId="{89619537-FD3A-4BDA-B8D5-B68C2E8AD20D}" type="sibTrans" cxnId="{68EC7DC2-D32A-4228-BF27-C0A1A109E92A}">
      <dgm:prSet/>
      <dgm:spPr/>
      <dgm:t>
        <a:bodyPr/>
        <a:lstStyle/>
        <a:p>
          <a:endParaRPr lang="en-US"/>
        </a:p>
      </dgm:t>
    </dgm:pt>
    <dgm:pt modelId="{C24EE53E-88D8-4F04-AC0C-83BEE5ECFCB7}">
      <dgm:prSet phldrT="[Text]" custT="1"/>
      <dgm:spPr/>
      <dgm:t>
        <a:bodyPr/>
        <a:lstStyle/>
        <a:p>
          <a:endParaRPr lang="en-US" sz="1050">
            <a:latin typeface="Arial" pitchFamily="34" charset="0"/>
            <a:cs typeface="Arial" pitchFamily="34" charset="0"/>
          </a:endParaRPr>
        </a:p>
      </dgm:t>
    </dgm:pt>
    <dgm:pt modelId="{27919850-F044-4903-840A-AA44EDF808FB}" type="parTrans" cxnId="{FB963652-9CCF-4E7F-A5DF-B28F517AB76B}">
      <dgm:prSet/>
      <dgm:spPr/>
      <dgm:t>
        <a:bodyPr/>
        <a:lstStyle/>
        <a:p>
          <a:endParaRPr lang="en-US"/>
        </a:p>
      </dgm:t>
    </dgm:pt>
    <dgm:pt modelId="{9EF85195-222C-4168-BC49-1D511E964EA6}" type="sibTrans" cxnId="{FB963652-9CCF-4E7F-A5DF-B28F517AB76B}">
      <dgm:prSet/>
      <dgm:spPr/>
      <dgm:t>
        <a:bodyPr/>
        <a:lstStyle/>
        <a:p>
          <a:endParaRPr lang="en-US"/>
        </a:p>
      </dgm:t>
    </dgm:pt>
    <dgm:pt modelId="{8B7901F4-F1D3-483F-A1A5-4A8BA84FA54E}">
      <dgm:prSet phldrT="[Text]"/>
      <dgm:spPr/>
      <dgm:t>
        <a:bodyPr/>
        <a:lstStyle/>
        <a:p>
          <a:r>
            <a:rPr lang="en-US">
              <a:latin typeface="Arial" pitchFamily="34" charset="0"/>
              <a:cs typeface="Arial" pitchFamily="34" charset="0"/>
            </a:rPr>
            <a:t>Dhaka oriented activities have become  more prevalent which exlcudes the youth outside dhaka</a:t>
          </a:r>
        </a:p>
      </dgm:t>
    </dgm:pt>
    <dgm:pt modelId="{6EF710AD-13E2-4A4B-80E1-0D816582D030}" type="parTrans" cxnId="{81A6714E-2564-4706-9156-D1FF71F6D3AA}">
      <dgm:prSet/>
      <dgm:spPr/>
      <dgm:t>
        <a:bodyPr/>
        <a:lstStyle/>
        <a:p>
          <a:endParaRPr lang="en-US"/>
        </a:p>
      </dgm:t>
    </dgm:pt>
    <dgm:pt modelId="{FEA15B28-0496-4EF5-A302-3D002DBBB89E}" type="sibTrans" cxnId="{81A6714E-2564-4706-9156-D1FF71F6D3AA}">
      <dgm:prSet/>
      <dgm:spPr/>
      <dgm:t>
        <a:bodyPr/>
        <a:lstStyle/>
        <a:p>
          <a:endParaRPr lang="en-US"/>
        </a:p>
      </dgm:t>
    </dgm:pt>
    <dgm:pt modelId="{BD05A609-3FB8-42FA-B98D-1F4B9B48E278}">
      <dgm:prSet phldrT="[Text]"/>
      <dgm:spPr/>
      <dgm:t>
        <a:bodyPr/>
        <a:lstStyle/>
        <a:p>
          <a:r>
            <a:rPr lang="en-US">
              <a:latin typeface="Arial" pitchFamily="34" charset="0"/>
              <a:cs typeface="Arial" pitchFamily="34" charset="0"/>
            </a:rPr>
            <a:t>No consultative measures to engage  the youth in Creative sectors  based on IT</a:t>
          </a:r>
        </a:p>
      </dgm:t>
    </dgm:pt>
    <dgm:pt modelId="{7103D55C-354E-466E-9F32-4B6C0E5A12E4}" type="parTrans" cxnId="{4E00AF74-70FC-415A-B1EE-9545B5A52F31}">
      <dgm:prSet/>
      <dgm:spPr/>
      <dgm:t>
        <a:bodyPr/>
        <a:lstStyle/>
        <a:p>
          <a:endParaRPr lang="en-US"/>
        </a:p>
      </dgm:t>
    </dgm:pt>
    <dgm:pt modelId="{37DC3253-0121-47D4-9E6A-AD56DDFD9576}" type="sibTrans" cxnId="{4E00AF74-70FC-415A-B1EE-9545B5A52F31}">
      <dgm:prSet/>
      <dgm:spPr/>
      <dgm:t>
        <a:bodyPr/>
        <a:lstStyle/>
        <a:p>
          <a:endParaRPr lang="en-US"/>
        </a:p>
      </dgm:t>
    </dgm:pt>
    <dgm:pt modelId="{F2CF516C-93A2-4776-9864-6A923CF5CE78}">
      <dgm:prSet/>
      <dgm:spPr/>
      <dgm:t>
        <a:bodyPr/>
        <a:lstStyle/>
        <a:p>
          <a:r>
            <a:rPr lang="en-US"/>
            <a:t>Some own mobile phone and most without internet access</a:t>
          </a:r>
        </a:p>
      </dgm:t>
    </dgm:pt>
    <dgm:pt modelId="{C3BE581A-D26C-4EA8-B2F8-C08B6EC604F1}" type="parTrans" cxnId="{8E785078-4C32-4AEE-9529-884B06B52E24}">
      <dgm:prSet/>
      <dgm:spPr/>
      <dgm:t>
        <a:bodyPr/>
        <a:lstStyle/>
        <a:p>
          <a:endParaRPr lang="en-US"/>
        </a:p>
      </dgm:t>
    </dgm:pt>
    <dgm:pt modelId="{45084B79-DFB2-44A1-A32A-87FD37D276AF}" type="sibTrans" cxnId="{8E785078-4C32-4AEE-9529-884B06B52E24}">
      <dgm:prSet/>
      <dgm:spPr/>
      <dgm:t>
        <a:bodyPr/>
        <a:lstStyle/>
        <a:p>
          <a:endParaRPr lang="en-US"/>
        </a:p>
      </dgm:t>
    </dgm:pt>
    <dgm:pt modelId="{13A2EFB7-8C38-4955-875C-0C136FBBA197}">
      <dgm:prSet/>
      <dgm:spPr/>
      <dgm:t>
        <a:bodyPr/>
        <a:lstStyle/>
        <a:p>
          <a:r>
            <a:rPr lang="en-US"/>
            <a:t>Early Marrigae and drop outs</a:t>
          </a:r>
        </a:p>
      </dgm:t>
    </dgm:pt>
    <dgm:pt modelId="{86EF5FD5-092E-45DC-85BD-804A38A0ECF9}" type="parTrans" cxnId="{D2F83435-F23E-46DD-A17B-A4A4114FC22D}">
      <dgm:prSet/>
      <dgm:spPr/>
      <dgm:t>
        <a:bodyPr/>
        <a:lstStyle/>
        <a:p>
          <a:endParaRPr lang="en-US"/>
        </a:p>
      </dgm:t>
    </dgm:pt>
    <dgm:pt modelId="{5CD0DA45-D6F2-4932-8810-6ECB9747CE23}" type="sibTrans" cxnId="{D2F83435-F23E-46DD-A17B-A4A4114FC22D}">
      <dgm:prSet/>
      <dgm:spPr/>
      <dgm:t>
        <a:bodyPr/>
        <a:lstStyle/>
        <a:p>
          <a:endParaRPr lang="en-US"/>
        </a:p>
      </dgm:t>
    </dgm:pt>
    <dgm:pt modelId="{F2094BA5-8FA9-4131-9B4B-BF4DF69021C0}">
      <dgm:prSet/>
      <dgm:spPr/>
      <dgm:t>
        <a:bodyPr/>
        <a:lstStyle/>
        <a:p>
          <a:r>
            <a:rPr lang="en-US"/>
            <a:t>Mostly they do have an access to use it for communication purposes in abroad</a:t>
          </a:r>
        </a:p>
      </dgm:t>
    </dgm:pt>
    <dgm:pt modelId="{1489C64D-F9F6-4BA2-9488-E96DD85DF173}" type="parTrans" cxnId="{19209D18-DB56-4671-A755-4120326F3728}">
      <dgm:prSet/>
      <dgm:spPr/>
      <dgm:t>
        <a:bodyPr/>
        <a:lstStyle/>
        <a:p>
          <a:endParaRPr lang="en-US"/>
        </a:p>
      </dgm:t>
    </dgm:pt>
    <dgm:pt modelId="{EE8ACD9D-1721-4A9D-9A50-000D9CC9A3C4}" type="sibTrans" cxnId="{19209D18-DB56-4671-A755-4120326F3728}">
      <dgm:prSet/>
      <dgm:spPr/>
      <dgm:t>
        <a:bodyPr/>
        <a:lstStyle/>
        <a:p>
          <a:endParaRPr lang="en-US"/>
        </a:p>
      </dgm:t>
    </dgm:pt>
    <dgm:pt modelId="{B7E8EB85-0F60-4BE6-95EE-6F551F07A4AF}">
      <dgm:prSet/>
      <dgm:spPr/>
      <dgm:t>
        <a:bodyPr/>
        <a:lstStyle/>
        <a:p>
          <a:r>
            <a:rPr lang="en-US"/>
            <a:t>Class, social structure matters</a:t>
          </a:r>
        </a:p>
      </dgm:t>
    </dgm:pt>
    <dgm:pt modelId="{FD7FFD49-F28F-426D-A029-3FBDDCD860ED}" type="parTrans" cxnId="{D1AF6AFA-7E0F-4AFF-8136-58235B51BC30}">
      <dgm:prSet/>
      <dgm:spPr/>
      <dgm:t>
        <a:bodyPr/>
        <a:lstStyle/>
        <a:p>
          <a:endParaRPr lang="en-US"/>
        </a:p>
      </dgm:t>
    </dgm:pt>
    <dgm:pt modelId="{44D1DF53-00A8-4AB9-B61B-602FD1190DD1}" type="sibTrans" cxnId="{D1AF6AFA-7E0F-4AFF-8136-58235B51BC30}">
      <dgm:prSet/>
      <dgm:spPr/>
      <dgm:t>
        <a:bodyPr/>
        <a:lstStyle/>
        <a:p>
          <a:endParaRPr lang="en-US"/>
        </a:p>
      </dgm:t>
    </dgm:pt>
    <dgm:pt modelId="{6142CD80-DFF7-4287-93FE-0E90ECF13FA0}">
      <dgm:prSet/>
      <dgm:spPr/>
      <dgm:t>
        <a:bodyPr/>
        <a:lstStyle/>
        <a:p>
          <a:r>
            <a:rPr lang="en-US"/>
            <a:t>The avoidance and negligence from the states and educational institutions as well</a:t>
          </a:r>
        </a:p>
      </dgm:t>
    </dgm:pt>
    <dgm:pt modelId="{F387721F-FA26-4EFE-8B06-B1F8DA721733}" type="parTrans" cxnId="{42786434-8B8F-4921-8506-69A2B8516C3C}">
      <dgm:prSet/>
      <dgm:spPr/>
      <dgm:t>
        <a:bodyPr/>
        <a:lstStyle/>
        <a:p>
          <a:endParaRPr lang="en-US"/>
        </a:p>
      </dgm:t>
    </dgm:pt>
    <dgm:pt modelId="{D692119C-9A9C-4C17-B549-BEC0E0AD8EA1}" type="sibTrans" cxnId="{42786434-8B8F-4921-8506-69A2B8516C3C}">
      <dgm:prSet/>
      <dgm:spPr/>
      <dgm:t>
        <a:bodyPr/>
        <a:lstStyle/>
        <a:p>
          <a:endParaRPr lang="en-US"/>
        </a:p>
      </dgm:t>
    </dgm:pt>
    <dgm:pt modelId="{13A8C6C5-EFF9-4E40-89A0-37DC1664FD3A}">
      <dgm:prSet/>
      <dgm:spPr/>
      <dgm:t>
        <a:bodyPr/>
        <a:lstStyle/>
        <a:p>
          <a:r>
            <a:rPr lang="en-US"/>
            <a:t>Very few have chance for  skill based training  and higher eductaion</a:t>
          </a:r>
        </a:p>
      </dgm:t>
    </dgm:pt>
    <dgm:pt modelId="{6CDD959F-1CE0-4005-8DFE-7F6B9B1B7D6D}" type="parTrans" cxnId="{0BF60117-DF8A-4111-A8E5-7050CAB87296}">
      <dgm:prSet/>
      <dgm:spPr/>
      <dgm:t>
        <a:bodyPr/>
        <a:lstStyle/>
        <a:p>
          <a:endParaRPr lang="en-US"/>
        </a:p>
      </dgm:t>
    </dgm:pt>
    <dgm:pt modelId="{63893503-97D3-4CAC-895B-4C9C70579ABA}" type="sibTrans" cxnId="{0BF60117-DF8A-4111-A8E5-7050CAB87296}">
      <dgm:prSet/>
      <dgm:spPr/>
      <dgm:t>
        <a:bodyPr/>
        <a:lstStyle/>
        <a:p>
          <a:endParaRPr lang="en-US"/>
        </a:p>
      </dgm:t>
    </dgm:pt>
    <dgm:pt modelId="{24E60576-BC33-4F5B-AEFC-77E95ADF6260}">
      <dgm:prSet/>
      <dgm:spPr/>
      <dgm:t>
        <a:bodyPr/>
        <a:lstStyle/>
        <a:p>
          <a:r>
            <a:rPr lang="en-US"/>
            <a:t>No comprehensive measures in terms of inclusive youth development</a:t>
          </a:r>
        </a:p>
      </dgm:t>
    </dgm:pt>
    <dgm:pt modelId="{11E2DFE7-204B-44EE-A483-8EFF7B78893D}" type="parTrans" cxnId="{9BBDE5B0-DB2F-44F2-A5AA-6A8050949EB6}">
      <dgm:prSet/>
      <dgm:spPr/>
      <dgm:t>
        <a:bodyPr/>
        <a:lstStyle/>
        <a:p>
          <a:endParaRPr lang="en-US"/>
        </a:p>
      </dgm:t>
    </dgm:pt>
    <dgm:pt modelId="{DB40AE20-85A3-450B-AAA8-D3816D6356FD}" type="sibTrans" cxnId="{9BBDE5B0-DB2F-44F2-A5AA-6A8050949EB6}">
      <dgm:prSet/>
      <dgm:spPr/>
      <dgm:t>
        <a:bodyPr/>
        <a:lstStyle/>
        <a:p>
          <a:endParaRPr lang="en-US"/>
        </a:p>
      </dgm:t>
    </dgm:pt>
    <dgm:pt modelId="{EF526314-F74B-48DC-8EBD-F6DFB3FFEF30}">
      <dgm:prSet/>
      <dgm:spPr/>
      <dgm:t>
        <a:bodyPr/>
        <a:lstStyle/>
        <a:p>
          <a:r>
            <a:rPr lang="en-US"/>
            <a:t>No incentives and package based announcemnet from the government to create opportunities for them</a:t>
          </a:r>
        </a:p>
      </dgm:t>
    </dgm:pt>
    <dgm:pt modelId="{16870AA3-D822-4140-B01C-21ECD7984817}" type="parTrans" cxnId="{2F05BA4A-5CF8-41B7-AFB6-15B8BABB1229}">
      <dgm:prSet/>
      <dgm:spPr/>
      <dgm:t>
        <a:bodyPr/>
        <a:lstStyle/>
        <a:p>
          <a:endParaRPr lang="en-US"/>
        </a:p>
      </dgm:t>
    </dgm:pt>
    <dgm:pt modelId="{1A33D9B6-92C4-4ADC-AD1F-5C45DAFC6E44}" type="sibTrans" cxnId="{2F05BA4A-5CF8-41B7-AFB6-15B8BABB1229}">
      <dgm:prSet/>
      <dgm:spPr/>
      <dgm:t>
        <a:bodyPr/>
        <a:lstStyle/>
        <a:p>
          <a:endParaRPr lang="en-US"/>
        </a:p>
      </dgm:t>
    </dgm:pt>
    <dgm:pt modelId="{6A4FEB96-6B4D-41BD-BF9F-19277917415F}">
      <dgm:prSet/>
      <dgm:spPr/>
      <dgm:t>
        <a:bodyPr/>
        <a:lstStyle/>
        <a:p>
          <a:r>
            <a:rPr lang="en-US"/>
            <a:t>Access to ICT device at home if permitted by family member.</a:t>
          </a:r>
        </a:p>
      </dgm:t>
    </dgm:pt>
    <dgm:pt modelId="{C3B2BC0B-5547-43BE-A221-5A40A1FD3872}" type="parTrans" cxnId="{0C910708-7697-413D-AA2B-98CA7AC77AB7}">
      <dgm:prSet/>
      <dgm:spPr/>
      <dgm:t>
        <a:bodyPr/>
        <a:lstStyle/>
        <a:p>
          <a:endParaRPr lang="en-US"/>
        </a:p>
      </dgm:t>
    </dgm:pt>
    <dgm:pt modelId="{20E47C4A-57B8-4A01-95B4-E236A3B759AA}" type="sibTrans" cxnId="{0C910708-7697-413D-AA2B-98CA7AC77AB7}">
      <dgm:prSet/>
      <dgm:spPr/>
      <dgm:t>
        <a:bodyPr/>
        <a:lstStyle/>
        <a:p>
          <a:endParaRPr lang="en-US"/>
        </a:p>
      </dgm:t>
    </dgm:pt>
    <dgm:pt modelId="{34FB588B-F69D-4291-A893-1E066FCC6B40}">
      <dgm:prSet/>
      <dgm:spPr/>
      <dgm:t>
        <a:bodyPr/>
        <a:lstStyle/>
        <a:p>
          <a:r>
            <a:rPr lang="en-US"/>
            <a:t>Social Security and Safety net is very vulnerable</a:t>
          </a:r>
        </a:p>
      </dgm:t>
    </dgm:pt>
    <dgm:pt modelId="{53EF6A7C-F99A-462F-9174-3B678DE4D4A9}" type="parTrans" cxnId="{6E75FA71-A232-45C4-A757-64C3BC3F7574}">
      <dgm:prSet/>
      <dgm:spPr/>
      <dgm:t>
        <a:bodyPr/>
        <a:lstStyle/>
        <a:p>
          <a:endParaRPr lang="en-US"/>
        </a:p>
      </dgm:t>
    </dgm:pt>
    <dgm:pt modelId="{F9F636CD-1F22-43CA-AE39-761831DDEA52}" type="sibTrans" cxnId="{6E75FA71-A232-45C4-A757-64C3BC3F7574}">
      <dgm:prSet/>
      <dgm:spPr/>
      <dgm:t>
        <a:bodyPr/>
        <a:lstStyle/>
        <a:p>
          <a:endParaRPr lang="en-US"/>
        </a:p>
      </dgm:t>
    </dgm:pt>
    <dgm:pt modelId="{965E7B5B-0077-49E8-93CE-6B3208F7D1A6}">
      <dgm:prSet/>
      <dgm:spPr/>
      <dgm:t>
        <a:bodyPr/>
        <a:lstStyle/>
        <a:p>
          <a:r>
            <a:rPr lang="en-US"/>
            <a:t>Poor to moderate computer literacy and English proficiency</a:t>
          </a:r>
        </a:p>
      </dgm:t>
    </dgm:pt>
    <dgm:pt modelId="{BB91734E-7931-4932-A0FC-29F27A2BEDDF}" type="parTrans" cxnId="{CA7D6741-E1E5-4227-96BF-901E3AF5ADE2}">
      <dgm:prSet/>
      <dgm:spPr/>
      <dgm:t>
        <a:bodyPr/>
        <a:lstStyle/>
        <a:p>
          <a:endParaRPr lang="en-US"/>
        </a:p>
      </dgm:t>
    </dgm:pt>
    <dgm:pt modelId="{C9B659E5-26C6-4419-92B8-EE3F1D8010AD}" type="sibTrans" cxnId="{CA7D6741-E1E5-4227-96BF-901E3AF5ADE2}">
      <dgm:prSet/>
      <dgm:spPr/>
      <dgm:t>
        <a:bodyPr/>
        <a:lstStyle/>
        <a:p>
          <a:endParaRPr lang="en-US"/>
        </a:p>
      </dgm:t>
    </dgm:pt>
    <dgm:pt modelId="{7CBDB753-4015-48C3-A96D-F8CF388BBA28}">
      <dgm:prSet/>
      <dgm:spPr/>
      <dgm:t>
        <a:bodyPr/>
        <a:lstStyle/>
        <a:p>
          <a:r>
            <a:rPr lang="en-US"/>
            <a:t>New crime pattern of cyber security</a:t>
          </a:r>
        </a:p>
      </dgm:t>
    </dgm:pt>
    <dgm:pt modelId="{F3D6B6A2-0973-47A1-BDBE-F13394D95B42}" type="parTrans" cxnId="{EAA2A8F5-DE05-4F9A-93F4-CD81E4887782}">
      <dgm:prSet/>
      <dgm:spPr/>
      <dgm:t>
        <a:bodyPr/>
        <a:lstStyle/>
        <a:p>
          <a:endParaRPr lang="en-US"/>
        </a:p>
      </dgm:t>
    </dgm:pt>
    <dgm:pt modelId="{DB0B21A4-6908-4BF0-9027-B0BA3B5AB63F}" type="sibTrans" cxnId="{EAA2A8F5-DE05-4F9A-93F4-CD81E4887782}">
      <dgm:prSet/>
      <dgm:spPr/>
      <dgm:t>
        <a:bodyPr/>
        <a:lstStyle/>
        <a:p>
          <a:endParaRPr lang="en-US"/>
        </a:p>
      </dgm:t>
    </dgm:pt>
    <dgm:pt modelId="{BA085239-E35A-471C-97D0-BA998D2E3606}" type="pres">
      <dgm:prSet presAssocID="{01123BEA-A6AB-423D-8F8D-4E9B63CEDB2D}" presName="Name0" presStyleCnt="0">
        <dgm:presLayoutVars>
          <dgm:dir/>
          <dgm:resizeHandles/>
        </dgm:presLayoutVars>
      </dgm:prSet>
      <dgm:spPr/>
      <dgm:t>
        <a:bodyPr/>
        <a:lstStyle/>
        <a:p>
          <a:endParaRPr lang="en-US"/>
        </a:p>
      </dgm:t>
    </dgm:pt>
    <dgm:pt modelId="{1F7328C9-2C0C-4808-98B4-205BA112FDCD}" type="pres">
      <dgm:prSet presAssocID="{6FEF90C8-E231-46A4-A419-D1F87C89C5DE}" presName="compNode" presStyleCnt="0"/>
      <dgm:spPr/>
    </dgm:pt>
    <dgm:pt modelId="{2DAF4F16-09E9-4C44-93A2-EE15289129BE}" type="pres">
      <dgm:prSet presAssocID="{6FEF90C8-E231-46A4-A419-D1F87C89C5DE}" presName="dummyConnPt" presStyleCnt="0"/>
      <dgm:spPr/>
    </dgm:pt>
    <dgm:pt modelId="{BDE50363-996E-44EF-8C10-7CBFF0BFF7BE}" type="pres">
      <dgm:prSet presAssocID="{6FEF90C8-E231-46A4-A419-D1F87C89C5DE}" presName="node" presStyleLbl="node1" presStyleIdx="0" presStyleCnt="15">
        <dgm:presLayoutVars>
          <dgm:bulletEnabled val="1"/>
        </dgm:presLayoutVars>
      </dgm:prSet>
      <dgm:spPr/>
      <dgm:t>
        <a:bodyPr/>
        <a:lstStyle/>
        <a:p>
          <a:endParaRPr lang="en-US"/>
        </a:p>
      </dgm:t>
    </dgm:pt>
    <dgm:pt modelId="{5CA8737E-9037-4F8A-8C7E-8D44F534DAF8}" type="pres">
      <dgm:prSet presAssocID="{89619537-FD3A-4BDA-B8D5-B68C2E8AD20D}" presName="sibTrans" presStyleLbl="bgSibTrans2D1" presStyleIdx="0" presStyleCnt="14"/>
      <dgm:spPr/>
      <dgm:t>
        <a:bodyPr/>
        <a:lstStyle/>
        <a:p>
          <a:endParaRPr lang="en-US"/>
        </a:p>
      </dgm:t>
    </dgm:pt>
    <dgm:pt modelId="{1EE706AE-D8BA-42A6-AE74-399484C4CEFB}" type="pres">
      <dgm:prSet presAssocID="{6A4FEB96-6B4D-41BD-BF9F-19277917415F}" presName="compNode" presStyleCnt="0"/>
      <dgm:spPr/>
    </dgm:pt>
    <dgm:pt modelId="{44E6B465-7CFE-4D3B-8F95-207078C37B95}" type="pres">
      <dgm:prSet presAssocID="{6A4FEB96-6B4D-41BD-BF9F-19277917415F}" presName="dummyConnPt" presStyleCnt="0"/>
      <dgm:spPr/>
    </dgm:pt>
    <dgm:pt modelId="{9BA548C2-7104-44AE-ACEC-773D024F39B1}" type="pres">
      <dgm:prSet presAssocID="{6A4FEB96-6B4D-41BD-BF9F-19277917415F}" presName="node" presStyleLbl="node1" presStyleIdx="1" presStyleCnt="15">
        <dgm:presLayoutVars>
          <dgm:bulletEnabled val="1"/>
        </dgm:presLayoutVars>
      </dgm:prSet>
      <dgm:spPr/>
      <dgm:t>
        <a:bodyPr/>
        <a:lstStyle/>
        <a:p>
          <a:endParaRPr lang="en-US"/>
        </a:p>
      </dgm:t>
    </dgm:pt>
    <dgm:pt modelId="{F9951D5E-896D-49F7-9BFB-F28059FD294F}" type="pres">
      <dgm:prSet presAssocID="{20E47C4A-57B8-4A01-95B4-E236A3B759AA}" presName="sibTrans" presStyleLbl="bgSibTrans2D1" presStyleIdx="1" presStyleCnt="14"/>
      <dgm:spPr/>
      <dgm:t>
        <a:bodyPr/>
        <a:lstStyle/>
        <a:p>
          <a:endParaRPr lang="en-US"/>
        </a:p>
      </dgm:t>
    </dgm:pt>
    <dgm:pt modelId="{E19F6B1D-460E-4767-AC5E-3522D1A32702}" type="pres">
      <dgm:prSet presAssocID="{F2CF516C-93A2-4776-9864-6A923CF5CE78}" presName="compNode" presStyleCnt="0"/>
      <dgm:spPr/>
    </dgm:pt>
    <dgm:pt modelId="{992CDFC4-6744-4AC5-B4D5-5597278F8796}" type="pres">
      <dgm:prSet presAssocID="{F2CF516C-93A2-4776-9864-6A923CF5CE78}" presName="dummyConnPt" presStyleCnt="0"/>
      <dgm:spPr/>
    </dgm:pt>
    <dgm:pt modelId="{B20C38CC-6AF3-49D2-99E6-D1F6A9861DA5}" type="pres">
      <dgm:prSet presAssocID="{F2CF516C-93A2-4776-9864-6A923CF5CE78}" presName="node" presStyleLbl="node1" presStyleIdx="2" presStyleCnt="15" custScaleY="146725" custLinFactNeighborX="5203" custLinFactNeighborY="-26016">
        <dgm:presLayoutVars>
          <dgm:bulletEnabled val="1"/>
        </dgm:presLayoutVars>
      </dgm:prSet>
      <dgm:spPr/>
      <dgm:t>
        <a:bodyPr/>
        <a:lstStyle/>
        <a:p>
          <a:endParaRPr lang="en-US"/>
        </a:p>
      </dgm:t>
    </dgm:pt>
    <dgm:pt modelId="{3823AC6F-2D8F-469E-84B2-2C4D74024026}" type="pres">
      <dgm:prSet presAssocID="{45084B79-DFB2-44A1-A32A-87FD37D276AF}" presName="sibTrans" presStyleLbl="bgSibTrans2D1" presStyleIdx="2" presStyleCnt="14"/>
      <dgm:spPr/>
      <dgm:t>
        <a:bodyPr/>
        <a:lstStyle/>
        <a:p>
          <a:endParaRPr lang="en-US"/>
        </a:p>
      </dgm:t>
    </dgm:pt>
    <dgm:pt modelId="{49E1A933-C8B1-43C6-8569-3147C337F6D6}" type="pres">
      <dgm:prSet presAssocID="{965E7B5B-0077-49E8-93CE-6B3208F7D1A6}" presName="compNode" presStyleCnt="0"/>
      <dgm:spPr/>
    </dgm:pt>
    <dgm:pt modelId="{955B1DFE-78DE-4DA9-B1E5-AE64F7A6DC3D}" type="pres">
      <dgm:prSet presAssocID="{965E7B5B-0077-49E8-93CE-6B3208F7D1A6}" presName="dummyConnPt" presStyleCnt="0"/>
      <dgm:spPr/>
    </dgm:pt>
    <dgm:pt modelId="{24DDA884-A587-4881-94F5-C19195CF2A2B}" type="pres">
      <dgm:prSet presAssocID="{965E7B5B-0077-49E8-93CE-6B3208F7D1A6}" presName="node" presStyleLbl="node1" presStyleIdx="3" presStyleCnt="15">
        <dgm:presLayoutVars>
          <dgm:bulletEnabled val="1"/>
        </dgm:presLayoutVars>
      </dgm:prSet>
      <dgm:spPr/>
      <dgm:t>
        <a:bodyPr/>
        <a:lstStyle/>
        <a:p>
          <a:endParaRPr lang="en-US"/>
        </a:p>
      </dgm:t>
    </dgm:pt>
    <dgm:pt modelId="{BBB5F395-0D45-45B0-BB51-AE367D71D4ED}" type="pres">
      <dgm:prSet presAssocID="{C9B659E5-26C6-4419-92B8-EE3F1D8010AD}" presName="sibTrans" presStyleLbl="bgSibTrans2D1" presStyleIdx="3" presStyleCnt="14"/>
      <dgm:spPr/>
      <dgm:t>
        <a:bodyPr/>
        <a:lstStyle/>
        <a:p>
          <a:endParaRPr lang="en-US"/>
        </a:p>
      </dgm:t>
    </dgm:pt>
    <dgm:pt modelId="{AC62F48E-0BFC-4155-82C2-A2AA76EF6903}" type="pres">
      <dgm:prSet presAssocID="{7CBDB753-4015-48C3-A96D-F8CF388BBA28}" presName="compNode" presStyleCnt="0"/>
      <dgm:spPr/>
    </dgm:pt>
    <dgm:pt modelId="{3373578D-D09B-49A4-91EE-9F68BCA1D4B8}" type="pres">
      <dgm:prSet presAssocID="{7CBDB753-4015-48C3-A96D-F8CF388BBA28}" presName="dummyConnPt" presStyleCnt="0"/>
      <dgm:spPr/>
    </dgm:pt>
    <dgm:pt modelId="{E59C8343-DCA6-4894-9D67-14E190CED059}" type="pres">
      <dgm:prSet presAssocID="{7CBDB753-4015-48C3-A96D-F8CF388BBA28}" presName="node" presStyleLbl="node1" presStyleIdx="4" presStyleCnt="15">
        <dgm:presLayoutVars>
          <dgm:bulletEnabled val="1"/>
        </dgm:presLayoutVars>
      </dgm:prSet>
      <dgm:spPr/>
      <dgm:t>
        <a:bodyPr/>
        <a:lstStyle/>
        <a:p>
          <a:endParaRPr lang="en-US"/>
        </a:p>
      </dgm:t>
    </dgm:pt>
    <dgm:pt modelId="{A5B1D4A0-99A7-454A-8DC5-902786707D3C}" type="pres">
      <dgm:prSet presAssocID="{DB0B21A4-6908-4BF0-9027-B0BA3B5AB63F}" presName="sibTrans" presStyleLbl="bgSibTrans2D1" presStyleIdx="4" presStyleCnt="14"/>
      <dgm:spPr/>
      <dgm:t>
        <a:bodyPr/>
        <a:lstStyle/>
        <a:p>
          <a:endParaRPr lang="en-US"/>
        </a:p>
      </dgm:t>
    </dgm:pt>
    <dgm:pt modelId="{A41C2C95-DB57-4287-BB00-8C7E7B6EA685}" type="pres">
      <dgm:prSet presAssocID="{34FB588B-F69D-4291-A893-1E066FCC6B40}" presName="compNode" presStyleCnt="0"/>
      <dgm:spPr/>
    </dgm:pt>
    <dgm:pt modelId="{6A0DEB3A-743C-48CB-9746-4C056855CB9D}" type="pres">
      <dgm:prSet presAssocID="{34FB588B-F69D-4291-A893-1E066FCC6B40}" presName="dummyConnPt" presStyleCnt="0"/>
      <dgm:spPr/>
    </dgm:pt>
    <dgm:pt modelId="{618FD290-8DF8-44C3-B598-680CA5B4E0FE}" type="pres">
      <dgm:prSet presAssocID="{34FB588B-F69D-4291-A893-1E066FCC6B40}" presName="node" presStyleLbl="node1" presStyleIdx="5" presStyleCnt="15">
        <dgm:presLayoutVars>
          <dgm:bulletEnabled val="1"/>
        </dgm:presLayoutVars>
      </dgm:prSet>
      <dgm:spPr/>
      <dgm:t>
        <a:bodyPr/>
        <a:lstStyle/>
        <a:p>
          <a:endParaRPr lang="en-US"/>
        </a:p>
      </dgm:t>
    </dgm:pt>
    <dgm:pt modelId="{F8C852A8-4A4D-4445-B876-319C266E60B3}" type="pres">
      <dgm:prSet presAssocID="{F9F636CD-1F22-43CA-AE39-761831DDEA52}" presName="sibTrans" presStyleLbl="bgSibTrans2D1" presStyleIdx="5" presStyleCnt="14"/>
      <dgm:spPr/>
      <dgm:t>
        <a:bodyPr/>
        <a:lstStyle/>
        <a:p>
          <a:endParaRPr lang="en-US"/>
        </a:p>
      </dgm:t>
    </dgm:pt>
    <dgm:pt modelId="{7D9C7D3A-5DF7-49CB-8744-692C601A809E}" type="pres">
      <dgm:prSet presAssocID="{13A2EFB7-8C38-4955-875C-0C136FBBA197}" presName="compNode" presStyleCnt="0"/>
      <dgm:spPr/>
    </dgm:pt>
    <dgm:pt modelId="{E55807F2-E32C-4DB3-9F47-D5F4A03F8C03}" type="pres">
      <dgm:prSet presAssocID="{13A2EFB7-8C38-4955-875C-0C136FBBA197}" presName="dummyConnPt" presStyleCnt="0"/>
      <dgm:spPr/>
    </dgm:pt>
    <dgm:pt modelId="{5C4E6B9E-B431-4731-827C-BAC5C0ABD9F9}" type="pres">
      <dgm:prSet presAssocID="{13A2EFB7-8C38-4955-875C-0C136FBBA197}" presName="node" presStyleLbl="node1" presStyleIdx="6" presStyleCnt="15">
        <dgm:presLayoutVars>
          <dgm:bulletEnabled val="1"/>
        </dgm:presLayoutVars>
      </dgm:prSet>
      <dgm:spPr/>
      <dgm:t>
        <a:bodyPr/>
        <a:lstStyle/>
        <a:p>
          <a:endParaRPr lang="en-US"/>
        </a:p>
      </dgm:t>
    </dgm:pt>
    <dgm:pt modelId="{45C2A63C-1C4E-4934-AC41-489BBB37AE15}" type="pres">
      <dgm:prSet presAssocID="{5CD0DA45-D6F2-4932-8810-6ECB9747CE23}" presName="sibTrans" presStyleLbl="bgSibTrans2D1" presStyleIdx="6" presStyleCnt="14"/>
      <dgm:spPr/>
      <dgm:t>
        <a:bodyPr/>
        <a:lstStyle/>
        <a:p>
          <a:endParaRPr lang="en-US"/>
        </a:p>
      </dgm:t>
    </dgm:pt>
    <dgm:pt modelId="{D094E9F9-1295-4FD3-A5A2-BE5C39F9331B}" type="pres">
      <dgm:prSet presAssocID="{F2094BA5-8FA9-4131-9B4B-BF4DF69021C0}" presName="compNode" presStyleCnt="0"/>
      <dgm:spPr/>
    </dgm:pt>
    <dgm:pt modelId="{93E430AB-BDD1-4A7A-9B0C-A387D7F72440}" type="pres">
      <dgm:prSet presAssocID="{F2094BA5-8FA9-4131-9B4B-BF4DF69021C0}" presName="dummyConnPt" presStyleCnt="0"/>
      <dgm:spPr/>
    </dgm:pt>
    <dgm:pt modelId="{A33F2F4F-E41A-494B-876C-3F33EAA64898}" type="pres">
      <dgm:prSet presAssocID="{F2094BA5-8FA9-4131-9B4B-BF4DF69021C0}" presName="node" presStyleLbl="node1" presStyleIdx="7" presStyleCnt="15">
        <dgm:presLayoutVars>
          <dgm:bulletEnabled val="1"/>
        </dgm:presLayoutVars>
      </dgm:prSet>
      <dgm:spPr/>
      <dgm:t>
        <a:bodyPr/>
        <a:lstStyle/>
        <a:p>
          <a:endParaRPr lang="en-US"/>
        </a:p>
      </dgm:t>
    </dgm:pt>
    <dgm:pt modelId="{D148D355-B528-4148-B7C4-0AF518357008}" type="pres">
      <dgm:prSet presAssocID="{EE8ACD9D-1721-4A9D-9A50-000D9CC9A3C4}" presName="sibTrans" presStyleLbl="bgSibTrans2D1" presStyleIdx="7" presStyleCnt="14"/>
      <dgm:spPr/>
      <dgm:t>
        <a:bodyPr/>
        <a:lstStyle/>
        <a:p>
          <a:endParaRPr lang="en-US"/>
        </a:p>
      </dgm:t>
    </dgm:pt>
    <dgm:pt modelId="{5BCA1FAC-A423-4895-8FD7-63C0B1220098}" type="pres">
      <dgm:prSet presAssocID="{B7E8EB85-0F60-4BE6-95EE-6F551F07A4AF}" presName="compNode" presStyleCnt="0"/>
      <dgm:spPr/>
    </dgm:pt>
    <dgm:pt modelId="{C4DAD7C9-A3FB-4A49-B056-AC2F7BAD803F}" type="pres">
      <dgm:prSet presAssocID="{B7E8EB85-0F60-4BE6-95EE-6F551F07A4AF}" presName="dummyConnPt" presStyleCnt="0"/>
      <dgm:spPr/>
    </dgm:pt>
    <dgm:pt modelId="{FA741EE1-4E14-4A58-A170-F8B0A49FB2CE}" type="pres">
      <dgm:prSet presAssocID="{B7E8EB85-0F60-4BE6-95EE-6F551F07A4AF}" presName="node" presStyleLbl="node1" presStyleIdx="8" presStyleCnt="15">
        <dgm:presLayoutVars>
          <dgm:bulletEnabled val="1"/>
        </dgm:presLayoutVars>
      </dgm:prSet>
      <dgm:spPr/>
      <dgm:t>
        <a:bodyPr/>
        <a:lstStyle/>
        <a:p>
          <a:endParaRPr lang="en-US"/>
        </a:p>
      </dgm:t>
    </dgm:pt>
    <dgm:pt modelId="{C24F10E3-A50E-433D-BE8A-E9A07FE4A844}" type="pres">
      <dgm:prSet presAssocID="{44D1DF53-00A8-4AB9-B61B-602FD1190DD1}" presName="sibTrans" presStyleLbl="bgSibTrans2D1" presStyleIdx="8" presStyleCnt="14"/>
      <dgm:spPr/>
      <dgm:t>
        <a:bodyPr/>
        <a:lstStyle/>
        <a:p>
          <a:endParaRPr lang="en-US"/>
        </a:p>
      </dgm:t>
    </dgm:pt>
    <dgm:pt modelId="{AD292E74-DE2C-43BA-86AA-5A95683261DE}" type="pres">
      <dgm:prSet presAssocID="{6142CD80-DFF7-4287-93FE-0E90ECF13FA0}" presName="compNode" presStyleCnt="0"/>
      <dgm:spPr/>
    </dgm:pt>
    <dgm:pt modelId="{E731F9EE-9F44-4311-97BB-0374CC38E015}" type="pres">
      <dgm:prSet presAssocID="{6142CD80-DFF7-4287-93FE-0E90ECF13FA0}" presName="dummyConnPt" presStyleCnt="0"/>
      <dgm:spPr/>
    </dgm:pt>
    <dgm:pt modelId="{8391AE7B-67D1-41D6-9951-6B34BD681CE8}" type="pres">
      <dgm:prSet presAssocID="{6142CD80-DFF7-4287-93FE-0E90ECF13FA0}" presName="node" presStyleLbl="node1" presStyleIdx="9" presStyleCnt="15">
        <dgm:presLayoutVars>
          <dgm:bulletEnabled val="1"/>
        </dgm:presLayoutVars>
      </dgm:prSet>
      <dgm:spPr/>
      <dgm:t>
        <a:bodyPr/>
        <a:lstStyle/>
        <a:p>
          <a:endParaRPr lang="en-US"/>
        </a:p>
      </dgm:t>
    </dgm:pt>
    <dgm:pt modelId="{0DAF5024-3A61-4A7A-A85C-67CB964748CD}" type="pres">
      <dgm:prSet presAssocID="{D692119C-9A9C-4C17-B549-BEC0E0AD8EA1}" presName="sibTrans" presStyleLbl="bgSibTrans2D1" presStyleIdx="9" presStyleCnt="14"/>
      <dgm:spPr/>
      <dgm:t>
        <a:bodyPr/>
        <a:lstStyle/>
        <a:p>
          <a:endParaRPr lang="en-US"/>
        </a:p>
      </dgm:t>
    </dgm:pt>
    <dgm:pt modelId="{A8A39969-DE2F-42C1-BA20-B3C2BB6C36D2}" type="pres">
      <dgm:prSet presAssocID="{13A8C6C5-EFF9-4E40-89A0-37DC1664FD3A}" presName="compNode" presStyleCnt="0"/>
      <dgm:spPr/>
    </dgm:pt>
    <dgm:pt modelId="{5E49B38A-DE2E-478F-B00F-63691DBF88F9}" type="pres">
      <dgm:prSet presAssocID="{13A8C6C5-EFF9-4E40-89A0-37DC1664FD3A}" presName="dummyConnPt" presStyleCnt="0"/>
      <dgm:spPr/>
    </dgm:pt>
    <dgm:pt modelId="{DC7AA22D-3ECF-448B-97B6-F1D57199DB35}" type="pres">
      <dgm:prSet presAssocID="{13A8C6C5-EFF9-4E40-89A0-37DC1664FD3A}" presName="node" presStyleLbl="node1" presStyleIdx="10" presStyleCnt="15">
        <dgm:presLayoutVars>
          <dgm:bulletEnabled val="1"/>
        </dgm:presLayoutVars>
      </dgm:prSet>
      <dgm:spPr/>
      <dgm:t>
        <a:bodyPr/>
        <a:lstStyle/>
        <a:p>
          <a:endParaRPr lang="en-US"/>
        </a:p>
      </dgm:t>
    </dgm:pt>
    <dgm:pt modelId="{AC0E748E-1504-4A6C-864B-B61DC0D7621D}" type="pres">
      <dgm:prSet presAssocID="{63893503-97D3-4CAC-895B-4C9C70579ABA}" presName="sibTrans" presStyleLbl="bgSibTrans2D1" presStyleIdx="10" presStyleCnt="14"/>
      <dgm:spPr/>
      <dgm:t>
        <a:bodyPr/>
        <a:lstStyle/>
        <a:p>
          <a:endParaRPr lang="en-US"/>
        </a:p>
      </dgm:t>
    </dgm:pt>
    <dgm:pt modelId="{603ADDD7-692D-4C87-B54A-E3D89A6E914B}" type="pres">
      <dgm:prSet presAssocID="{24E60576-BC33-4F5B-AEFC-77E95ADF6260}" presName="compNode" presStyleCnt="0"/>
      <dgm:spPr/>
    </dgm:pt>
    <dgm:pt modelId="{EE6B313E-F62A-43C9-B699-D32D446C6CAB}" type="pres">
      <dgm:prSet presAssocID="{24E60576-BC33-4F5B-AEFC-77E95ADF6260}" presName="dummyConnPt" presStyleCnt="0"/>
      <dgm:spPr/>
    </dgm:pt>
    <dgm:pt modelId="{3F3D126D-7BBC-446D-BD29-8421EE803550}" type="pres">
      <dgm:prSet presAssocID="{24E60576-BC33-4F5B-AEFC-77E95ADF6260}" presName="node" presStyleLbl="node1" presStyleIdx="11" presStyleCnt="15">
        <dgm:presLayoutVars>
          <dgm:bulletEnabled val="1"/>
        </dgm:presLayoutVars>
      </dgm:prSet>
      <dgm:spPr/>
      <dgm:t>
        <a:bodyPr/>
        <a:lstStyle/>
        <a:p>
          <a:endParaRPr lang="en-US"/>
        </a:p>
      </dgm:t>
    </dgm:pt>
    <dgm:pt modelId="{00C29FC7-5C55-41A7-9F95-D42354DF4116}" type="pres">
      <dgm:prSet presAssocID="{DB40AE20-85A3-450B-AAA8-D3816D6356FD}" presName="sibTrans" presStyleLbl="bgSibTrans2D1" presStyleIdx="11" presStyleCnt="14"/>
      <dgm:spPr/>
      <dgm:t>
        <a:bodyPr/>
        <a:lstStyle/>
        <a:p>
          <a:endParaRPr lang="en-US"/>
        </a:p>
      </dgm:t>
    </dgm:pt>
    <dgm:pt modelId="{B8156B39-35F8-4BCD-B41B-ADEC0A5AEEC8}" type="pres">
      <dgm:prSet presAssocID="{EF526314-F74B-48DC-8EBD-F6DFB3FFEF30}" presName="compNode" presStyleCnt="0"/>
      <dgm:spPr/>
    </dgm:pt>
    <dgm:pt modelId="{D118AB97-28B5-4D17-9557-D7C467D53FC0}" type="pres">
      <dgm:prSet presAssocID="{EF526314-F74B-48DC-8EBD-F6DFB3FFEF30}" presName="dummyConnPt" presStyleCnt="0"/>
      <dgm:spPr/>
    </dgm:pt>
    <dgm:pt modelId="{BC1A2D6A-40BB-4CE1-BBD0-1C3C0918C5D0}" type="pres">
      <dgm:prSet presAssocID="{EF526314-F74B-48DC-8EBD-F6DFB3FFEF30}" presName="node" presStyleLbl="node1" presStyleIdx="12" presStyleCnt="15">
        <dgm:presLayoutVars>
          <dgm:bulletEnabled val="1"/>
        </dgm:presLayoutVars>
      </dgm:prSet>
      <dgm:spPr/>
      <dgm:t>
        <a:bodyPr/>
        <a:lstStyle/>
        <a:p>
          <a:endParaRPr lang="en-US"/>
        </a:p>
      </dgm:t>
    </dgm:pt>
    <dgm:pt modelId="{9E391919-7674-4108-A955-8DBA79741F98}" type="pres">
      <dgm:prSet presAssocID="{1A33D9B6-92C4-4ADC-AD1F-5C45DAFC6E44}" presName="sibTrans" presStyleLbl="bgSibTrans2D1" presStyleIdx="12" presStyleCnt="14"/>
      <dgm:spPr/>
      <dgm:t>
        <a:bodyPr/>
        <a:lstStyle/>
        <a:p>
          <a:endParaRPr lang="en-US"/>
        </a:p>
      </dgm:t>
    </dgm:pt>
    <dgm:pt modelId="{57102577-ECAE-4413-ACD7-D66B5EC3A8FD}" type="pres">
      <dgm:prSet presAssocID="{8B7901F4-F1D3-483F-A1A5-4A8BA84FA54E}" presName="compNode" presStyleCnt="0"/>
      <dgm:spPr/>
    </dgm:pt>
    <dgm:pt modelId="{4B968B18-BD2E-4425-A612-49EE825A1366}" type="pres">
      <dgm:prSet presAssocID="{8B7901F4-F1D3-483F-A1A5-4A8BA84FA54E}" presName="dummyConnPt" presStyleCnt="0"/>
      <dgm:spPr/>
    </dgm:pt>
    <dgm:pt modelId="{18337B90-A90B-47CE-832F-A52E77E070F4}" type="pres">
      <dgm:prSet presAssocID="{8B7901F4-F1D3-483F-A1A5-4A8BA84FA54E}" presName="node" presStyleLbl="node1" presStyleIdx="13" presStyleCnt="15">
        <dgm:presLayoutVars>
          <dgm:bulletEnabled val="1"/>
        </dgm:presLayoutVars>
      </dgm:prSet>
      <dgm:spPr/>
      <dgm:t>
        <a:bodyPr/>
        <a:lstStyle/>
        <a:p>
          <a:endParaRPr lang="en-US"/>
        </a:p>
      </dgm:t>
    </dgm:pt>
    <dgm:pt modelId="{9D2705CB-DE6A-4645-9DB5-3DF0B6463C96}" type="pres">
      <dgm:prSet presAssocID="{FEA15B28-0496-4EF5-A302-3D002DBBB89E}" presName="sibTrans" presStyleLbl="bgSibTrans2D1" presStyleIdx="13" presStyleCnt="14"/>
      <dgm:spPr/>
      <dgm:t>
        <a:bodyPr/>
        <a:lstStyle/>
        <a:p>
          <a:endParaRPr lang="en-US"/>
        </a:p>
      </dgm:t>
    </dgm:pt>
    <dgm:pt modelId="{3BFDB06C-3AA9-4613-8DF3-782735DAAF9C}" type="pres">
      <dgm:prSet presAssocID="{BD05A609-3FB8-42FA-B98D-1F4B9B48E278}" presName="compNode" presStyleCnt="0"/>
      <dgm:spPr/>
    </dgm:pt>
    <dgm:pt modelId="{9CE9CE5B-ADF6-4881-8312-0B7CA56BA9ED}" type="pres">
      <dgm:prSet presAssocID="{BD05A609-3FB8-42FA-B98D-1F4B9B48E278}" presName="dummyConnPt" presStyleCnt="0"/>
      <dgm:spPr/>
    </dgm:pt>
    <dgm:pt modelId="{A0DCA46F-39FB-4C58-B491-E42BB9AC762D}" type="pres">
      <dgm:prSet presAssocID="{BD05A609-3FB8-42FA-B98D-1F4B9B48E278}" presName="node" presStyleLbl="node1" presStyleIdx="14" presStyleCnt="15" custLinFactNeighborY="-19800">
        <dgm:presLayoutVars>
          <dgm:bulletEnabled val="1"/>
        </dgm:presLayoutVars>
      </dgm:prSet>
      <dgm:spPr/>
      <dgm:t>
        <a:bodyPr/>
        <a:lstStyle/>
        <a:p>
          <a:endParaRPr lang="en-US"/>
        </a:p>
      </dgm:t>
    </dgm:pt>
  </dgm:ptLst>
  <dgm:cxnLst>
    <dgm:cxn modelId="{EAA2A8F5-DE05-4F9A-93F4-CD81E4887782}" srcId="{01123BEA-A6AB-423D-8F8D-4E9B63CEDB2D}" destId="{7CBDB753-4015-48C3-A96D-F8CF388BBA28}" srcOrd="4" destOrd="0" parTransId="{F3D6B6A2-0973-47A1-BDBE-F13394D95B42}" sibTransId="{DB0B21A4-6908-4BF0-9027-B0BA3B5AB63F}"/>
    <dgm:cxn modelId="{868EC905-26CF-449E-A4E5-8AF47AF1B49C}" type="presOf" srcId="{24E60576-BC33-4F5B-AEFC-77E95ADF6260}" destId="{3F3D126D-7BBC-446D-BD29-8421EE803550}" srcOrd="0" destOrd="0" presId="urn:microsoft.com/office/officeart/2005/8/layout/bProcess4"/>
    <dgm:cxn modelId="{07C8C3A1-929F-42C9-96C9-10B6B5A8ADBE}" type="presOf" srcId="{F9F636CD-1F22-43CA-AE39-761831DDEA52}" destId="{F8C852A8-4A4D-4445-B876-319C266E60B3}" srcOrd="0" destOrd="0" presId="urn:microsoft.com/office/officeart/2005/8/layout/bProcess4"/>
    <dgm:cxn modelId="{6E75FA71-A232-45C4-A757-64C3BC3F7574}" srcId="{01123BEA-A6AB-423D-8F8D-4E9B63CEDB2D}" destId="{34FB588B-F69D-4291-A893-1E066FCC6B40}" srcOrd="5" destOrd="0" parTransId="{53EF6A7C-F99A-462F-9174-3B678DE4D4A9}" sibTransId="{F9F636CD-1F22-43CA-AE39-761831DDEA52}"/>
    <dgm:cxn modelId="{0C2651F4-1807-433F-B84D-374BF6541E0A}" type="presOf" srcId="{C9B659E5-26C6-4419-92B8-EE3F1D8010AD}" destId="{BBB5F395-0D45-45B0-BB51-AE367D71D4ED}" srcOrd="0" destOrd="0" presId="urn:microsoft.com/office/officeart/2005/8/layout/bProcess4"/>
    <dgm:cxn modelId="{DAAFF94B-37BF-4F32-AA29-04B88C1BD09F}" type="presOf" srcId="{F2094BA5-8FA9-4131-9B4B-BF4DF69021C0}" destId="{A33F2F4F-E41A-494B-876C-3F33EAA64898}" srcOrd="0" destOrd="0" presId="urn:microsoft.com/office/officeart/2005/8/layout/bProcess4"/>
    <dgm:cxn modelId="{FB963652-9CCF-4E7F-A5DF-B28F517AB76B}" srcId="{6FEF90C8-E231-46A4-A419-D1F87C89C5DE}" destId="{C24EE53E-88D8-4F04-AC0C-83BEE5ECFCB7}" srcOrd="0" destOrd="0" parTransId="{27919850-F044-4903-840A-AA44EDF808FB}" sibTransId="{9EF85195-222C-4168-BC49-1D511E964EA6}"/>
    <dgm:cxn modelId="{DB7874D1-B87C-47D2-B76D-3BF495CF53D7}" type="presOf" srcId="{13A8C6C5-EFF9-4E40-89A0-37DC1664FD3A}" destId="{DC7AA22D-3ECF-448B-97B6-F1D57199DB35}" srcOrd="0" destOrd="0" presId="urn:microsoft.com/office/officeart/2005/8/layout/bProcess4"/>
    <dgm:cxn modelId="{D5C3298A-DAF4-4B6C-A769-6BF803DDE0BE}" type="presOf" srcId="{63893503-97D3-4CAC-895B-4C9C70579ABA}" destId="{AC0E748E-1504-4A6C-864B-B61DC0D7621D}" srcOrd="0" destOrd="0" presId="urn:microsoft.com/office/officeart/2005/8/layout/bProcess4"/>
    <dgm:cxn modelId="{42786434-8B8F-4921-8506-69A2B8516C3C}" srcId="{01123BEA-A6AB-423D-8F8D-4E9B63CEDB2D}" destId="{6142CD80-DFF7-4287-93FE-0E90ECF13FA0}" srcOrd="9" destOrd="0" parTransId="{F387721F-FA26-4EFE-8B06-B1F8DA721733}" sibTransId="{D692119C-9A9C-4C17-B549-BEC0E0AD8EA1}"/>
    <dgm:cxn modelId="{2F05BA4A-5CF8-41B7-AFB6-15B8BABB1229}" srcId="{01123BEA-A6AB-423D-8F8D-4E9B63CEDB2D}" destId="{EF526314-F74B-48DC-8EBD-F6DFB3FFEF30}" srcOrd="12" destOrd="0" parTransId="{16870AA3-D822-4140-B01C-21ECD7984817}" sibTransId="{1A33D9B6-92C4-4ADC-AD1F-5C45DAFC6E44}"/>
    <dgm:cxn modelId="{D1AF6AFA-7E0F-4AFF-8136-58235B51BC30}" srcId="{01123BEA-A6AB-423D-8F8D-4E9B63CEDB2D}" destId="{B7E8EB85-0F60-4BE6-95EE-6F551F07A4AF}" srcOrd="8" destOrd="0" parTransId="{FD7FFD49-F28F-426D-A029-3FBDDCD860ED}" sibTransId="{44D1DF53-00A8-4AB9-B61B-602FD1190DD1}"/>
    <dgm:cxn modelId="{C1A3457C-20F7-47B3-834D-967CBB1B4806}" type="presOf" srcId="{6FEF90C8-E231-46A4-A419-D1F87C89C5DE}" destId="{BDE50363-996E-44EF-8C10-7CBFF0BFF7BE}" srcOrd="0" destOrd="0" presId="urn:microsoft.com/office/officeart/2005/8/layout/bProcess4"/>
    <dgm:cxn modelId="{87EFF056-9973-4305-8709-BBF561A41F2D}" type="presOf" srcId="{965E7B5B-0077-49E8-93CE-6B3208F7D1A6}" destId="{24DDA884-A587-4881-94F5-C19195CF2A2B}" srcOrd="0" destOrd="0" presId="urn:microsoft.com/office/officeart/2005/8/layout/bProcess4"/>
    <dgm:cxn modelId="{0BF60117-DF8A-4111-A8E5-7050CAB87296}" srcId="{01123BEA-A6AB-423D-8F8D-4E9B63CEDB2D}" destId="{13A8C6C5-EFF9-4E40-89A0-37DC1664FD3A}" srcOrd="10" destOrd="0" parTransId="{6CDD959F-1CE0-4005-8DFE-7F6B9B1B7D6D}" sibTransId="{63893503-97D3-4CAC-895B-4C9C70579ABA}"/>
    <dgm:cxn modelId="{FE4F7994-B0D3-45AF-844A-312005BB0486}" type="presOf" srcId="{13A2EFB7-8C38-4955-875C-0C136FBBA197}" destId="{5C4E6B9E-B431-4731-827C-BAC5C0ABD9F9}" srcOrd="0" destOrd="0" presId="urn:microsoft.com/office/officeart/2005/8/layout/bProcess4"/>
    <dgm:cxn modelId="{D3690802-2BA7-4EAB-B74E-D4A45A5C8704}" type="presOf" srcId="{45084B79-DFB2-44A1-A32A-87FD37D276AF}" destId="{3823AC6F-2D8F-469E-84B2-2C4D74024026}" srcOrd="0" destOrd="0" presId="urn:microsoft.com/office/officeart/2005/8/layout/bProcess4"/>
    <dgm:cxn modelId="{01188071-93DB-4A57-8AF2-105593D30AEE}" type="presOf" srcId="{6A4FEB96-6B4D-41BD-BF9F-19277917415F}" destId="{9BA548C2-7104-44AE-ACEC-773D024F39B1}" srcOrd="0" destOrd="0" presId="urn:microsoft.com/office/officeart/2005/8/layout/bProcess4"/>
    <dgm:cxn modelId="{9BBDE5B0-DB2F-44F2-A5AA-6A8050949EB6}" srcId="{01123BEA-A6AB-423D-8F8D-4E9B63CEDB2D}" destId="{24E60576-BC33-4F5B-AEFC-77E95ADF6260}" srcOrd="11" destOrd="0" parTransId="{11E2DFE7-204B-44EE-A483-8EFF7B78893D}" sibTransId="{DB40AE20-85A3-450B-AAA8-D3816D6356FD}"/>
    <dgm:cxn modelId="{100FA366-6844-4873-8FFE-BA9B74AAC0CB}" type="presOf" srcId="{89619537-FD3A-4BDA-B8D5-B68C2E8AD20D}" destId="{5CA8737E-9037-4F8A-8C7E-8D44F534DAF8}" srcOrd="0" destOrd="0" presId="urn:microsoft.com/office/officeart/2005/8/layout/bProcess4"/>
    <dgm:cxn modelId="{8E785078-4C32-4AEE-9529-884B06B52E24}" srcId="{01123BEA-A6AB-423D-8F8D-4E9B63CEDB2D}" destId="{F2CF516C-93A2-4776-9864-6A923CF5CE78}" srcOrd="2" destOrd="0" parTransId="{C3BE581A-D26C-4EA8-B2F8-C08B6EC604F1}" sibTransId="{45084B79-DFB2-44A1-A32A-87FD37D276AF}"/>
    <dgm:cxn modelId="{42A478A5-939C-4585-AAF1-BD7201825FDF}" type="presOf" srcId="{FEA15B28-0496-4EF5-A302-3D002DBBB89E}" destId="{9D2705CB-DE6A-4645-9DB5-3DF0B6463C96}" srcOrd="0" destOrd="0" presId="urn:microsoft.com/office/officeart/2005/8/layout/bProcess4"/>
    <dgm:cxn modelId="{0F1FF457-529D-47ED-A2EC-A77B2CBFEC30}" type="presOf" srcId="{D692119C-9A9C-4C17-B549-BEC0E0AD8EA1}" destId="{0DAF5024-3A61-4A7A-A85C-67CB964748CD}" srcOrd="0" destOrd="0" presId="urn:microsoft.com/office/officeart/2005/8/layout/bProcess4"/>
    <dgm:cxn modelId="{1CF6CBB0-F0A6-49A4-97D0-25A6195B9335}" type="presOf" srcId="{1A33D9B6-92C4-4ADC-AD1F-5C45DAFC6E44}" destId="{9E391919-7674-4108-A955-8DBA79741F98}" srcOrd="0" destOrd="0" presId="urn:microsoft.com/office/officeart/2005/8/layout/bProcess4"/>
    <dgm:cxn modelId="{19209D18-DB56-4671-A755-4120326F3728}" srcId="{01123BEA-A6AB-423D-8F8D-4E9B63CEDB2D}" destId="{F2094BA5-8FA9-4131-9B4B-BF4DF69021C0}" srcOrd="7" destOrd="0" parTransId="{1489C64D-F9F6-4BA2-9488-E96DD85DF173}" sibTransId="{EE8ACD9D-1721-4A9D-9A50-000D9CC9A3C4}"/>
    <dgm:cxn modelId="{0C910708-7697-413D-AA2B-98CA7AC77AB7}" srcId="{01123BEA-A6AB-423D-8F8D-4E9B63CEDB2D}" destId="{6A4FEB96-6B4D-41BD-BF9F-19277917415F}" srcOrd="1" destOrd="0" parTransId="{C3B2BC0B-5547-43BE-A221-5A40A1FD3872}" sibTransId="{20E47C4A-57B8-4A01-95B4-E236A3B759AA}"/>
    <dgm:cxn modelId="{7BD85EBF-2A16-4653-9520-10AB378F1781}" type="presOf" srcId="{EE8ACD9D-1721-4A9D-9A50-000D9CC9A3C4}" destId="{D148D355-B528-4148-B7C4-0AF518357008}" srcOrd="0" destOrd="0" presId="urn:microsoft.com/office/officeart/2005/8/layout/bProcess4"/>
    <dgm:cxn modelId="{D67C5DF6-DDD4-42E1-8CB7-22AB07476335}" type="presOf" srcId="{01123BEA-A6AB-423D-8F8D-4E9B63CEDB2D}" destId="{BA085239-E35A-471C-97D0-BA998D2E3606}" srcOrd="0" destOrd="0" presId="urn:microsoft.com/office/officeart/2005/8/layout/bProcess4"/>
    <dgm:cxn modelId="{CA7D6741-E1E5-4227-96BF-901E3AF5ADE2}" srcId="{01123BEA-A6AB-423D-8F8D-4E9B63CEDB2D}" destId="{965E7B5B-0077-49E8-93CE-6B3208F7D1A6}" srcOrd="3" destOrd="0" parTransId="{BB91734E-7931-4932-A0FC-29F27A2BEDDF}" sibTransId="{C9B659E5-26C6-4419-92B8-EE3F1D8010AD}"/>
    <dgm:cxn modelId="{81A6714E-2564-4706-9156-D1FF71F6D3AA}" srcId="{01123BEA-A6AB-423D-8F8D-4E9B63CEDB2D}" destId="{8B7901F4-F1D3-483F-A1A5-4A8BA84FA54E}" srcOrd="13" destOrd="0" parTransId="{6EF710AD-13E2-4A4B-80E1-0D816582D030}" sibTransId="{FEA15B28-0496-4EF5-A302-3D002DBBB89E}"/>
    <dgm:cxn modelId="{E3B0A173-D54C-449F-9818-37C108E86F5D}" type="presOf" srcId="{5CD0DA45-D6F2-4932-8810-6ECB9747CE23}" destId="{45C2A63C-1C4E-4934-AC41-489BBB37AE15}" srcOrd="0" destOrd="0" presId="urn:microsoft.com/office/officeart/2005/8/layout/bProcess4"/>
    <dgm:cxn modelId="{1DA021CD-9D92-4E66-A436-157657E8C6BE}" type="presOf" srcId="{F2CF516C-93A2-4776-9864-6A923CF5CE78}" destId="{B20C38CC-6AF3-49D2-99E6-D1F6A9861DA5}" srcOrd="0" destOrd="0" presId="urn:microsoft.com/office/officeart/2005/8/layout/bProcess4"/>
    <dgm:cxn modelId="{28DDFA39-5910-471B-A1B4-2BD44E8276CD}" type="presOf" srcId="{DB40AE20-85A3-450B-AAA8-D3816D6356FD}" destId="{00C29FC7-5C55-41A7-9F95-D42354DF4116}" srcOrd="0" destOrd="0" presId="urn:microsoft.com/office/officeart/2005/8/layout/bProcess4"/>
    <dgm:cxn modelId="{81A52EB5-1070-4621-B04B-3C69EB35BD26}" type="presOf" srcId="{34FB588B-F69D-4291-A893-1E066FCC6B40}" destId="{618FD290-8DF8-44C3-B598-680CA5B4E0FE}" srcOrd="0" destOrd="0" presId="urn:microsoft.com/office/officeart/2005/8/layout/bProcess4"/>
    <dgm:cxn modelId="{98E807DB-7EF3-4551-8961-012709944E83}" type="presOf" srcId="{7CBDB753-4015-48C3-A96D-F8CF388BBA28}" destId="{E59C8343-DCA6-4894-9D67-14E190CED059}" srcOrd="0" destOrd="0" presId="urn:microsoft.com/office/officeart/2005/8/layout/bProcess4"/>
    <dgm:cxn modelId="{6A6A347B-8AEE-415F-80F3-77BF0E6F25F1}" type="presOf" srcId="{44D1DF53-00A8-4AB9-B61B-602FD1190DD1}" destId="{C24F10E3-A50E-433D-BE8A-E9A07FE4A844}" srcOrd="0" destOrd="0" presId="urn:microsoft.com/office/officeart/2005/8/layout/bProcess4"/>
    <dgm:cxn modelId="{D2F83435-F23E-46DD-A17B-A4A4114FC22D}" srcId="{01123BEA-A6AB-423D-8F8D-4E9B63CEDB2D}" destId="{13A2EFB7-8C38-4955-875C-0C136FBBA197}" srcOrd="6" destOrd="0" parTransId="{86EF5FD5-092E-45DC-85BD-804A38A0ECF9}" sibTransId="{5CD0DA45-D6F2-4932-8810-6ECB9747CE23}"/>
    <dgm:cxn modelId="{30A664CE-FBB1-4DE8-8CE5-F9BDC41EC02F}" type="presOf" srcId="{B7E8EB85-0F60-4BE6-95EE-6F551F07A4AF}" destId="{FA741EE1-4E14-4A58-A170-F8B0A49FB2CE}" srcOrd="0" destOrd="0" presId="urn:microsoft.com/office/officeart/2005/8/layout/bProcess4"/>
    <dgm:cxn modelId="{93688686-6235-4F57-BFA8-189275358C2A}" type="presOf" srcId="{8B7901F4-F1D3-483F-A1A5-4A8BA84FA54E}" destId="{18337B90-A90B-47CE-832F-A52E77E070F4}" srcOrd="0" destOrd="0" presId="urn:microsoft.com/office/officeart/2005/8/layout/bProcess4"/>
    <dgm:cxn modelId="{78F3AAED-4199-45C5-9CF9-CD534CC8ACEB}" type="presOf" srcId="{DB0B21A4-6908-4BF0-9027-B0BA3B5AB63F}" destId="{A5B1D4A0-99A7-454A-8DC5-902786707D3C}" srcOrd="0" destOrd="0" presId="urn:microsoft.com/office/officeart/2005/8/layout/bProcess4"/>
    <dgm:cxn modelId="{87316368-552D-49A8-9039-D40B160F6A2E}" type="presOf" srcId="{C24EE53E-88D8-4F04-AC0C-83BEE5ECFCB7}" destId="{BDE50363-996E-44EF-8C10-7CBFF0BFF7BE}" srcOrd="0" destOrd="1" presId="urn:microsoft.com/office/officeart/2005/8/layout/bProcess4"/>
    <dgm:cxn modelId="{D8358FD3-D28B-4AFA-83A7-30FB55DD38E2}" type="presOf" srcId="{20E47C4A-57B8-4A01-95B4-E236A3B759AA}" destId="{F9951D5E-896D-49F7-9BFB-F28059FD294F}" srcOrd="0" destOrd="0" presId="urn:microsoft.com/office/officeart/2005/8/layout/bProcess4"/>
    <dgm:cxn modelId="{4E00AF74-70FC-415A-B1EE-9545B5A52F31}" srcId="{01123BEA-A6AB-423D-8F8D-4E9B63CEDB2D}" destId="{BD05A609-3FB8-42FA-B98D-1F4B9B48E278}" srcOrd="14" destOrd="0" parTransId="{7103D55C-354E-466E-9F32-4B6C0E5A12E4}" sibTransId="{37DC3253-0121-47D4-9E6A-AD56DDFD9576}"/>
    <dgm:cxn modelId="{E142C483-D4B7-460C-8EAC-ADA8965F9436}" type="presOf" srcId="{6142CD80-DFF7-4287-93FE-0E90ECF13FA0}" destId="{8391AE7B-67D1-41D6-9951-6B34BD681CE8}" srcOrd="0" destOrd="0" presId="urn:microsoft.com/office/officeart/2005/8/layout/bProcess4"/>
    <dgm:cxn modelId="{68EC7DC2-D32A-4228-BF27-C0A1A109E92A}" srcId="{01123BEA-A6AB-423D-8F8D-4E9B63CEDB2D}" destId="{6FEF90C8-E231-46A4-A419-D1F87C89C5DE}" srcOrd="0" destOrd="0" parTransId="{93E897E1-CF4D-4DDC-BD85-0A9364C8A4F9}" sibTransId="{89619537-FD3A-4BDA-B8D5-B68C2E8AD20D}"/>
    <dgm:cxn modelId="{9094E41E-B069-48EB-8EFF-63F022F9B3F1}" type="presOf" srcId="{EF526314-F74B-48DC-8EBD-F6DFB3FFEF30}" destId="{BC1A2D6A-40BB-4CE1-BBD0-1C3C0918C5D0}" srcOrd="0" destOrd="0" presId="urn:microsoft.com/office/officeart/2005/8/layout/bProcess4"/>
    <dgm:cxn modelId="{7CE72EDF-C991-476C-8F5C-A4C4930E321A}" type="presOf" srcId="{BD05A609-3FB8-42FA-B98D-1F4B9B48E278}" destId="{A0DCA46F-39FB-4C58-B491-E42BB9AC762D}" srcOrd="0" destOrd="0" presId="urn:microsoft.com/office/officeart/2005/8/layout/bProcess4"/>
    <dgm:cxn modelId="{75B3D8AE-7E63-4CB4-9BFA-232349A2BB1C}" type="presParOf" srcId="{BA085239-E35A-471C-97D0-BA998D2E3606}" destId="{1F7328C9-2C0C-4808-98B4-205BA112FDCD}" srcOrd="0" destOrd="0" presId="urn:microsoft.com/office/officeart/2005/8/layout/bProcess4"/>
    <dgm:cxn modelId="{B655017C-C891-4A57-B15F-CA66AC9EED1D}" type="presParOf" srcId="{1F7328C9-2C0C-4808-98B4-205BA112FDCD}" destId="{2DAF4F16-09E9-4C44-93A2-EE15289129BE}" srcOrd="0" destOrd="0" presId="urn:microsoft.com/office/officeart/2005/8/layout/bProcess4"/>
    <dgm:cxn modelId="{CE14C612-E288-477D-8784-FB7F974A3B62}" type="presParOf" srcId="{1F7328C9-2C0C-4808-98B4-205BA112FDCD}" destId="{BDE50363-996E-44EF-8C10-7CBFF0BFF7BE}" srcOrd="1" destOrd="0" presId="urn:microsoft.com/office/officeart/2005/8/layout/bProcess4"/>
    <dgm:cxn modelId="{5630D263-07B5-462C-B9F5-E0802EC8AD7E}" type="presParOf" srcId="{BA085239-E35A-471C-97D0-BA998D2E3606}" destId="{5CA8737E-9037-4F8A-8C7E-8D44F534DAF8}" srcOrd="1" destOrd="0" presId="urn:microsoft.com/office/officeart/2005/8/layout/bProcess4"/>
    <dgm:cxn modelId="{4D48DA5C-5EF4-4066-BFC9-42F4FAA85254}" type="presParOf" srcId="{BA085239-E35A-471C-97D0-BA998D2E3606}" destId="{1EE706AE-D8BA-42A6-AE74-399484C4CEFB}" srcOrd="2" destOrd="0" presId="urn:microsoft.com/office/officeart/2005/8/layout/bProcess4"/>
    <dgm:cxn modelId="{45E74FFA-F1DA-4645-AD6E-EF976633393D}" type="presParOf" srcId="{1EE706AE-D8BA-42A6-AE74-399484C4CEFB}" destId="{44E6B465-7CFE-4D3B-8F95-207078C37B95}" srcOrd="0" destOrd="0" presId="urn:microsoft.com/office/officeart/2005/8/layout/bProcess4"/>
    <dgm:cxn modelId="{BD37461A-3C9F-444E-98F1-CEE8AA4655E0}" type="presParOf" srcId="{1EE706AE-D8BA-42A6-AE74-399484C4CEFB}" destId="{9BA548C2-7104-44AE-ACEC-773D024F39B1}" srcOrd="1" destOrd="0" presId="urn:microsoft.com/office/officeart/2005/8/layout/bProcess4"/>
    <dgm:cxn modelId="{7FD8D447-7CE6-4975-B254-30FA409E9216}" type="presParOf" srcId="{BA085239-E35A-471C-97D0-BA998D2E3606}" destId="{F9951D5E-896D-49F7-9BFB-F28059FD294F}" srcOrd="3" destOrd="0" presId="urn:microsoft.com/office/officeart/2005/8/layout/bProcess4"/>
    <dgm:cxn modelId="{B85B696C-05F1-432E-9870-2223E5BA07FA}" type="presParOf" srcId="{BA085239-E35A-471C-97D0-BA998D2E3606}" destId="{E19F6B1D-460E-4767-AC5E-3522D1A32702}" srcOrd="4" destOrd="0" presId="urn:microsoft.com/office/officeart/2005/8/layout/bProcess4"/>
    <dgm:cxn modelId="{C6B85787-8D87-4AF7-A60A-44B0869504E5}" type="presParOf" srcId="{E19F6B1D-460E-4767-AC5E-3522D1A32702}" destId="{992CDFC4-6744-4AC5-B4D5-5597278F8796}" srcOrd="0" destOrd="0" presId="urn:microsoft.com/office/officeart/2005/8/layout/bProcess4"/>
    <dgm:cxn modelId="{E10E3812-1D47-4D4E-A274-1700399488DF}" type="presParOf" srcId="{E19F6B1D-460E-4767-AC5E-3522D1A32702}" destId="{B20C38CC-6AF3-49D2-99E6-D1F6A9861DA5}" srcOrd="1" destOrd="0" presId="urn:microsoft.com/office/officeart/2005/8/layout/bProcess4"/>
    <dgm:cxn modelId="{235010CB-BF82-46E6-B8F8-0707A4A67EB3}" type="presParOf" srcId="{BA085239-E35A-471C-97D0-BA998D2E3606}" destId="{3823AC6F-2D8F-469E-84B2-2C4D74024026}" srcOrd="5" destOrd="0" presId="urn:microsoft.com/office/officeart/2005/8/layout/bProcess4"/>
    <dgm:cxn modelId="{1F4CCC3B-FA72-4BE4-BC9A-A7298167F82F}" type="presParOf" srcId="{BA085239-E35A-471C-97D0-BA998D2E3606}" destId="{49E1A933-C8B1-43C6-8569-3147C337F6D6}" srcOrd="6" destOrd="0" presId="urn:microsoft.com/office/officeart/2005/8/layout/bProcess4"/>
    <dgm:cxn modelId="{AAA26906-3263-4F79-B30E-7192F85A1BE9}" type="presParOf" srcId="{49E1A933-C8B1-43C6-8569-3147C337F6D6}" destId="{955B1DFE-78DE-4DA9-B1E5-AE64F7A6DC3D}" srcOrd="0" destOrd="0" presId="urn:microsoft.com/office/officeart/2005/8/layout/bProcess4"/>
    <dgm:cxn modelId="{128F5F4F-5571-438B-9754-10A5DE8874CD}" type="presParOf" srcId="{49E1A933-C8B1-43C6-8569-3147C337F6D6}" destId="{24DDA884-A587-4881-94F5-C19195CF2A2B}" srcOrd="1" destOrd="0" presId="urn:microsoft.com/office/officeart/2005/8/layout/bProcess4"/>
    <dgm:cxn modelId="{DF936FF6-14D0-440C-B141-43969D0DE24A}" type="presParOf" srcId="{BA085239-E35A-471C-97D0-BA998D2E3606}" destId="{BBB5F395-0D45-45B0-BB51-AE367D71D4ED}" srcOrd="7" destOrd="0" presId="urn:microsoft.com/office/officeart/2005/8/layout/bProcess4"/>
    <dgm:cxn modelId="{5CB5F5EE-7F06-4A18-BD9D-5315F4B44BD4}" type="presParOf" srcId="{BA085239-E35A-471C-97D0-BA998D2E3606}" destId="{AC62F48E-0BFC-4155-82C2-A2AA76EF6903}" srcOrd="8" destOrd="0" presId="urn:microsoft.com/office/officeart/2005/8/layout/bProcess4"/>
    <dgm:cxn modelId="{144FD214-BF1B-4308-BD66-08A998FFDAE5}" type="presParOf" srcId="{AC62F48E-0BFC-4155-82C2-A2AA76EF6903}" destId="{3373578D-D09B-49A4-91EE-9F68BCA1D4B8}" srcOrd="0" destOrd="0" presId="urn:microsoft.com/office/officeart/2005/8/layout/bProcess4"/>
    <dgm:cxn modelId="{8A65E38C-8017-4BC4-97FB-611EBB118FF2}" type="presParOf" srcId="{AC62F48E-0BFC-4155-82C2-A2AA76EF6903}" destId="{E59C8343-DCA6-4894-9D67-14E190CED059}" srcOrd="1" destOrd="0" presId="urn:microsoft.com/office/officeart/2005/8/layout/bProcess4"/>
    <dgm:cxn modelId="{8732F3E6-70BC-4701-A1EE-BD17D3E76959}" type="presParOf" srcId="{BA085239-E35A-471C-97D0-BA998D2E3606}" destId="{A5B1D4A0-99A7-454A-8DC5-902786707D3C}" srcOrd="9" destOrd="0" presId="urn:microsoft.com/office/officeart/2005/8/layout/bProcess4"/>
    <dgm:cxn modelId="{1CD4F254-CED9-4571-BE66-DE06B2F3AA4A}" type="presParOf" srcId="{BA085239-E35A-471C-97D0-BA998D2E3606}" destId="{A41C2C95-DB57-4287-BB00-8C7E7B6EA685}" srcOrd="10" destOrd="0" presId="urn:microsoft.com/office/officeart/2005/8/layout/bProcess4"/>
    <dgm:cxn modelId="{AB254A93-D4EC-4D3C-B349-1765EBDDB984}" type="presParOf" srcId="{A41C2C95-DB57-4287-BB00-8C7E7B6EA685}" destId="{6A0DEB3A-743C-48CB-9746-4C056855CB9D}" srcOrd="0" destOrd="0" presId="urn:microsoft.com/office/officeart/2005/8/layout/bProcess4"/>
    <dgm:cxn modelId="{1403D95A-74E0-42A8-917C-35485CF914C0}" type="presParOf" srcId="{A41C2C95-DB57-4287-BB00-8C7E7B6EA685}" destId="{618FD290-8DF8-44C3-B598-680CA5B4E0FE}" srcOrd="1" destOrd="0" presId="urn:microsoft.com/office/officeart/2005/8/layout/bProcess4"/>
    <dgm:cxn modelId="{F44C9054-0562-4ED6-9EC2-0FDFCC88FCB1}" type="presParOf" srcId="{BA085239-E35A-471C-97D0-BA998D2E3606}" destId="{F8C852A8-4A4D-4445-B876-319C266E60B3}" srcOrd="11" destOrd="0" presId="urn:microsoft.com/office/officeart/2005/8/layout/bProcess4"/>
    <dgm:cxn modelId="{7493AF31-FCF9-4147-B289-02FE6C769A1B}" type="presParOf" srcId="{BA085239-E35A-471C-97D0-BA998D2E3606}" destId="{7D9C7D3A-5DF7-49CB-8744-692C601A809E}" srcOrd="12" destOrd="0" presId="urn:microsoft.com/office/officeart/2005/8/layout/bProcess4"/>
    <dgm:cxn modelId="{3E8775BD-DBEB-4CA2-B945-52EC4A2DD214}" type="presParOf" srcId="{7D9C7D3A-5DF7-49CB-8744-692C601A809E}" destId="{E55807F2-E32C-4DB3-9F47-D5F4A03F8C03}" srcOrd="0" destOrd="0" presId="urn:microsoft.com/office/officeart/2005/8/layout/bProcess4"/>
    <dgm:cxn modelId="{9CFD0254-4ABB-4BB4-AA62-C002F571AE91}" type="presParOf" srcId="{7D9C7D3A-5DF7-49CB-8744-692C601A809E}" destId="{5C4E6B9E-B431-4731-827C-BAC5C0ABD9F9}" srcOrd="1" destOrd="0" presId="urn:microsoft.com/office/officeart/2005/8/layout/bProcess4"/>
    <dgm:cxn modelId="{238A96D5-D664-4B85-BDE5-3C38EA10F94B}" type="presParOf" srcId="{BA085239-E35A-471C-97D0-BA998D2E3606}" destId="{45C2A63C-1C4E-4934-AC41-489BBB37AE15}" srcOrd="13" destOrd="0" presId="urn:microsoft.com/office/officeart/2005/8/layout/bProcess4"/>
    <dgm:cxn modelId="{D82BDFA0-007A-44D8-A9E2-E1E27E2480E6}" type="presParOf" srcId="{BA085239-E35A-471C-97D0-BA998D2E3606}" destId="{D094E9F9-1295-4FD3-A5A2-BE5C39F9331B}" srcOrd="14" destOrd="0" presId="urn:microsoft.com/office/officeart/2005/8/layout/bProcess4"/>
    <dgm:cxn modelId="{FD04F2EF-A5F3-42AA-AAEF-1F5B764F421D}" type="presParOf" srcId="{D094E9F9-1295-4FD3-A5A2-BE5C39F9331B}" destId="{93E430AB-BDD1-4A7A-9B0C-A387D7F72440}" srcOrd="0" destOrd="0" presId="urn:microsoft.com/office/officeart/2005/8/layout/bProcess4"/>
    <dgm:cxn modelId="{F8C46146-30D0-4DF2-A564-239590B4AD1A}" type="presParOf" srcId="{D094E9F9-1295-4FD3-A5A2-BE5C39F9331B}" destId="{A33F2F4F-E41A-494B-876C-3F33EAA64898}" srcOrd="1" destOrd="0" presId="urn:microsoft.com/office/officeart/2005/8/layout/bProcess4"/>
    <dgm:cxn modelId="{7EC2F606-FB08-47FA-B016-92870C229FA1}" type="presParOf" srcId="{BA085239-E35A-471C-97D0-BA998D2E3606}" destId="{D148D355-B528-4148-B7C4-0AF518357008}" srcOrd="15" destOrd="0" presId="urn:microsoft.com/office/officeart/2005/8/layout/bProcess4"/>
    <dgm:cxn modelId="{FC500751-EEAF-4F5C-9ED3-A90C33627296}" type="presParOf" srcId="{BA085239-E35A-471C-97D0-BA998D2E3606}" destId="{5BCA1FAC-A423-4895-8FD7-63C0B1220098}" srcOrd="16" destOrd="0" presId="urn:microsoft.com/office/officeart/2005/8/layout/bProcess4"/>
    <dgm:cxn modelId="{173BD42C-DED8-4385-A8C2-05DBB6C46A57}" type="presParOf" srcId="{5BCA1FAC-A423-4895-8FD7-63C0B1220098}" destId="{C4DAD7C9-A3FB-4A49-B056-AC2F7BAD803F}" srcOrd="0" destOrd="0" presId="urn:microsoft.com/office/officeart/2005/8/layout/bProcess4"/>
    <dgm:cxn modelId="{9E348172-1126-4787-A89B-DD7100B40B17}" type="presParOf" srcId="{5BCA1FAC-A423-4895-8FD7-63C0B1220098}" destId="{FA741EE1-4E14-4A58-A170-F8B0A49FB2CE}" srcOrd="1" destOrd="0" presId="urn:microsoft.com/office/officeart/2005/8/layout/bProcess4"/>
    <dgm:cxn modelId="{FF241792-6966-46D0-84A7-41DE7ECAEA8C}" type="presParOf" srcId="{BA085239-E35A-471C-97D0-BA998D2E3606}" destId="{C24F10E3-A50E-433D-BE8A-E9A07FE4A844}" srcOrd="17" destOrd="0" presId="urn:microsoft.com/office/officeart/2005/8/layout/bProcess4"/>
    <dgm:cxn modelId="{0B0A2BCD-89A4-4AF9-9761-679BB7CC1937}" type="presParOf" srcId="{BA085239-E35A-471C-97D0-BA998D2E3606}" destId="{AD292E74-DE2C-43BA-86AA-5A95683261DE}" srcOrd="18" destOrd="0" presId="urn:microsoft.com/office/officeart/2005/8/layout/bProcess4"/>
    <dgm:cxn modelId="{8EFA4D1A-BC3E-4FC3-A1D8-77D1F52387D0}" type="presParOf" srcId="{AD292E74-DE2C-43BA-86AA-5A95683261DE}" destId="{E731F9EE-9F44-4311-97BB-0374CC38E015}" srcOrd="0" destOrd="0" presId="urn:microsoft.com/office/officeart/2005/8/layout/bProcess4"/>
    <dgm:cxn modelId="{F080FAD4-98DB-416D-ACDC-14773FC5D14E}" type="presParOf" srcId="{AD292E74-DE2C-43BA-86AA-5A95683261DE}" destId="{8391AE7B-67D1-41D6-9951-6B34BD681CE8}" srcOrd="1" destOrd="0" presId="urn:microsoft.com/office/officeart/2005/8/layout/bProcess4"/>
    <dgm:cxn modelId="{7DF5195B-1D6F-4E85-9878-14384F15548D}" type="presParOf" srcId="{BA085239-E35A-471C-97D0-BA998D2E3606}" destId="{0DAF5024-3A61-4A7A-A85C-67CB964748CD}" srcOrd="19" destOrd="0" presId="urn:microsoft.com/office/officeart/2005/8/layout/bProcess4"/>
    <dgm:cxn modelId="{9C9C1BCF-3808-4E00-A032-146AFAB36BE7}" type="presParOf" srcId="{BA085239-E35A-471C-97D0-BA998D2E3606}" destId="{A8A39969-DE2F-42C1-BA20-B3C2BB6C36D2}" srcOrd="20" destOrd="0" presId="urn:microsoft.com/office/officeart/2005/8/layout/bProcess4"/>
    <dgm:cxn modelId="{953CF981-BA40-4011-9544-FA12F60E50DC}" type="presParOf" srcId="{A8A39969-DE2F-42C1-BA20-B3C2BB6C36D2}" destId="{5E49B38A-DE2E-478F-B00F-63691DBF88F9}" srcOrd="0" destOrd="0" presId="urn:microsoft.com/office/officeart/2005/8/layout/bProcess4"/>
    <dgm:cxn modelId="{0C486A7B-81B9-4290-A104-981621FB0CCC}" type="presParOf" srcId="{A8A39969-DE2F-42C1-BA20-B3C2BB6C36D2}" destId="{DC7AA22D-3ECF-448B-97B6-F1D57199DB35}" srcOrd="1" destOrd="0" presId="urn:microsoft.com/office/officeart/2005/8/layout/bProcess4"/>
    <dgm:cxn modelId="{67003F5A-9FB8-4EEE-823E-31B9608CC014}" type="presParOf" srcId="{BA085239-E35A-471C-97D0-BA998D2E3606}" destId="{AC0E748E-1504-4A6C-864B-B61DC0D7621D}" srcOrd="21" destOrd="0" presId="urn:microsoft.com/office/officeart/2005/8/layout/bProcess4"/>
    <dgm:cxn modelId="{A99AB741-2791-4CAE-B782-676CBD551E2C}" type="presParOf" srcId="{BA085239-E35A-471C-97D0-BA998D2E3606}" destId="{603ADDD7-692D-4C87-B54A-E3D89A6E914B}" srcOrd="22" destOrd="0" presId="urn:microsoft.com/office/officeart/2005/8/layout/bProcess4"/>
    <dgm:cxn modelId="{6D896DD0-7EE3-43D3-A17C-878BA72AC607}" type="presParOf" srcId="{603ADDD7-692D-4C87-B54A-E3D89A6E914B}" destId="{EE6B313E-F62A-43C9-B699-D32D446C6CAB}" srcOrd="0" destOrd="0" presId="urn:microsoft.com/office/officeart/2005/8/layout/bProcess4"/>
    <dgm:cxn modelId="{9F8B7694-C436-4BCB-8FE4-769A81B835B2}" type="presParOf" srcId="{603ADDD7-692D-4C87-B54A-E3D89A6E914B}" destId="{3F3D126D-7BBC-446D-BD29-8421EE803550}" srcOrd="1" destOrd="0" presId="urn:microsoft.com/office/officeart/2005/8/layout/bProcess4"/>
    <dgm:cxn modelId="{1063B1A2-D822-41F3-B10C-C737A022B847}" type="presParOf" srcId="{BA085239-E35A-471C-97D0-BA998D2E3606}" destId="{00C29FC7-5C55-41A7-9F95-D42354DF4116}" srcOrd="23" destOrd="0" presId="urn:microsoft.com/office/officeart/2005/8/layout/bProcess4"/>
    <dgm:cxn modelId="{5F27A6E6-7FED-4752-AC79-13593C7457F7}" type="presParOf" srcId="{BA085239-E35A-471C-97D0-BA998D2E3606}" destId="{B8156B39-35F8-4BCD-B41B-ADEC0A5AEEC8}" srcOrd="24" destOrd="0" presId="urn:microsoft.com/office/officeart/2005/8/layout/bProcess4"/>
    <dgm:cxn modelId="{8E3D33C3-0C4F-4B3E-8666-D6A6A94C970C}" type="presParOf" srcId="{B8156B39-35F8-4BCD-B41B-ADEC0A5AEEC8}" destId="{D118AB97-28B5-4D17-9557-D7C467D53FC0}" srcOrd="0" destOrd="0" presId="urn:microsoft.com/office/officeart/2005/8/layout/bProcess4"/>
    <dgm:cxn modelId="{69EB0BC9-986E-4729-BFED-DDDED2ADA959}" type="presParOf" srcId="{B8156B39-35F8-4BCD-B41B-ADEC0A5AEEC8}" destId="{BC1A2D6A-40BB-4CE1-BBD0-1C3C0918C5D0}" srcOrd="1" destOrd="0" presId="urn:microsoft.com/office/officeart/2005/8/layout/bProcess4"/>
    <dgm:cxn modelId="{0BE81CE5-333B-4EC2-ABEF-12FE078318B8}" type="presParOf" srcId="{BA085239-E35A-471C-97D0-BA998D2E3606}" destId="{9E391919-7674-4108-A955-8DBA79741F98}" srcOrd="25" destOrd="0" presId="urn:microsoft.com/office/officeart/2005/8/layout/bProcess4"/>
    <dgm:cxn modelId="{5BE3C323-1072-483E-B20C-4B4E638B67BE}" type="presParOf" srcId="{BA085239-E35A-471C-97D0-BA998D2E3606}" destId="{57102577-ECAE-4413-ACD7-D66B5EC3A8FD}" srcOrd="26" destOrd="0" presId="urn:microsoft.com/office/officeart/2005/8/layout/bProcess4"/>
    <dgm:cxn modelId="{3C1B1E5B-0A35-4680-A300-2CFCA010072C}" type="presParOf" srcId="{57102577-ECAE-4413-ACD7-D66B5EC3A8FD}" destId="{4B968B18-BD2E-4425-A612-49EE825A1366}" srcOrd="0" destOrd="0" presId="urn:microsoft.com/office/officeart/2005/8/layout/bProcess4"/>
    <dgm:cxn modelId="{CA7A82F4-813D-4D50-B005-932660F725FC}" type="presParOf" srcId="{57102577-ECAE-4413-ACD7-D66B5EC3A8FD}" destId="{18337B90-A90B-47CE-832F-A52E77E070F4}" srcOrd="1" destOrd="0" presId="urn:microsoft.com/office/officeart/2005/8/layout/bProcess4"/>
    <dgm:cxn modelId="{D027237C-EEF5-444B-99A9-6B397C2765D7}" type="presParOf" srcId="{BA085239-E35A-471C-97D0-BA998D2E3606}" destId="{9D2705CB-DE6A-4645-9DB5-3DF0B6463C96}" srcOrd="27" destOrd="0" presId="urn:microsoft.com/office/officeart/2005/8/layout/bProcess4"/>
    <dgm:cxn modelId="{AC5F4B4E-DFA8-4883-AAAF-FDAA78B63B9C}" type="presParOf" srcId="{BA085239-E35A-471C-97D0-BA998D2E3606}" destId="{3BFDB06C-3AA9-4613-8DF3-782735DAAF9C}" srcOrd="28" destOrd="0" presId="urn:microsoft.com/office/officeart/2005/8/layout/bProcess4"/>
    <dgm:cxn modelId="{3C361262-0F2C-4B1C-8CC9-D4EEA8F9ED05}" type="presParOf" srcId="{3BFDB06C-3AA9-4613-8DF3-782735DAAF9C}" destId="{9CE9CE5B-ADF6-4881-8312-0B7CA56BA9ED}" srcOrd="0" destOrd="0" presId="urn:microsoft.com/office/officeart/2005/8/layout/bProcess4"/>
    <dgm:cxn modelId="{E2A64CFE-BCE5-4BB2-A2B5-EEEE4F9136E3}" type="presParOf" srcId="{3BFDB06C-3AA9-4613-8DF3-782735DAAF9C}" destId="{A0DCA46F-39FB-4C58-B491-E42BB9AC762D}" srcOrd="1" destOrd="0" presId="urn:microsoft.com/office/officeart/2005/8/layout/b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8A211DB-C46E-432B-9ABF-9DB073A22D9A}" type="doc">
      <dgm:prSet loTypeId="urn:microsoft.com/office/officeart/2005/8/layout/venn1" loCatId="relationship" qsTypeId="urn:microsoft.com/office/officeart/2005/8/quickstyle/simple1" qsCatId="simple" csTypeId="urn:microsoft.com/office/officeart/2005/8/colors/accent1_2" csCatId="accent1" phldr="1"/>
      <dgm:spPr/>
    </dgm:pt>
    <dgm:pt modelId="{9D3A64BB-CEE9-412F-94C3-70CD493D1A30}">
      <dgm:prSet phldrT="[Text]"/>
      <dgm:spPr/>
      <dgm:t>
        <a:bodyPr/>
        <a:lstStyle/>
        <a:p>
          <a:r>
            <a:rPr lang="en-US" b="1">
              <a:latin typeface="Arial" pitchFamily="34" charset="0"/>
              <a:cs typeface="Arial" pitchFamily="34" charset="0"/>
            </a:rPr>
            <a:t>lack of Access to Information</a:t>
          </a:r>
        </a:p>
      </dgm:t>
    </dgm:pt>
    <dgm:pt modelId="{FA2D6171-B8A4-40D9-84CF-3809CE0C97E7}" type="parTrans" cxnId="{7AE63663-87E6-47C2-86E8-ADC45BCEA273}">
      <dgm:prSet/>
      <dgm:spPr/>
      <dgm:t>
        <a:bodyPr/>
        <a:lstStyle/>
        <a:p>
          <a:endParaRPr lang="en-US"/>
        </a:p>
      </dgm:t>
    </dgm:pt>
    <dgm:pt modelId="{390CB8E0-9EB0-4F4A-BCFF-1FE5A78C80A4}" type="sibTrans" cxnId="{7AE63663-87E6-47C2-86E8-ADC45BCEA273}">
      <dgm:prSet/>
      <dgm:spPr/>
      <dgm:t>
        <a:bodyPr/>
        <a:lstStyle/>
        <a:p>
          <a:endParaRPr lang="en-US"/>
        </a:p>
      </dgm:t>
    </dgm:pt>
    <dgm:pt modelId="{21D2BE81-1648-46DD-9AC2-4C49E09CAE47}">
      <dgm:prSet phldrT="[Text]" custT="1"/>
      <dgm:spPr/>
      <dgm:t>
        <a:bodyPr/>
        <a:lstStyle/>
        <a:p>
          <a:r>
            <a:rPr lang="en-US" sz="1100" b="1">
              <a:latin typeface="Arial" pitchFamily="34" charset="0"/>
              <a:cs typeface="Arial" pitchFamily="34" charset="0"/>
            </a:rPr>
            <a:t>Poverty</a:t>
          </a:r>
        </a:p>
      </dgm:t>
    </dgm:pt>
    <dgm:pt modelId="{1B434CE1-B97F-43C7-A0F5-D2B526E2F8DC}" type="parTrans" cxnId="{CBEB2326-207F-4D1C-8261-591C5CF94FF4}">
      <dgm:prSet/>
      <dgm:spPr/>
      <dgm:t>
        <a:bodyPr/>
        <a:lstStyle/>
        <a:p>
          <a:endParaRPr lang="en-US"/>
        </a:p>
      </dgm:t>
    </dgm:pt>
    <dgm:pt modelId="{FA52200B-E6E5-4DF6-AF99-880144130691}" type="sibTrans" cxnId="{CBEB2326-207F-4D1C-8261-591C5CF94FF4}">
      <dgm:prSet/>
      <dgm:spPr/>
      <dgm:t>
        <a:bodyPr/>
        <a:lstStyle/>
        <a:p>
          <a:endParaRPr lang="en-US"/>
        </a:p>
      </dgm:t>
    </dgm:pt>
    <dgm:pt modelId="{9E651AEB-6538-466E-A357-9AD5C93BC84F}">
      <dgm:prSet phldrT="[Text]" custT="1"/>
      <dgm:spPr/>
      <dgm:t>
        <a:bodyPr/>
        <a:lstStyle/>
        <a:p>
          <a:r>
            <a:rPr lang="en-US" sz="1100" b="1">
              <a:latin typeface="Arial" pitchFamily="34" charset="0"/>
              <a:cs typeface="Arial" pitchFamily="34" charset="0"/>
            </a:rPr>
            <a:t>Exclusion</a:t>
          </a:r>
        </a:p>
      </dgm:t>
    </dgm:pt>
    <dgm:pt modelId="{8678D459-5464-4281-9E33-A202D6EECE50}" type="parTrans" cxnId="{5D201844-1E1B-4B27-830A-32BEA512E8EF}">
      <dgm:prSet/>
      <dgm:spPr/>
      <dgm:t>
        <a:bodyPr/>
        <a:lstStyle/>
        <a:p>
          <a:endParaRPr lang="en-US"/>
        </a:p>
      </dgm:t>
    </dgm:pt>
    <dgm:pt modelId="{E61C2EE7-9057-437A-80EB-6D522843F3A2}" type="sibTrans" cxnId="{5D201844-1E1B-4B27-830A-32BEA512E8EF}">
      <dgm:prSet/>
      <dgm:spPr/>
      <dgm:t>
        <a:bodyPr/>
        <a:lstStyle/>
        <a:p>
          <a:endParaRPr lang="en-US"/>
        </a:p>
      </dgm:t>
    </dgm:pt>
    <dgm:pt modelId="{FEDA0007-5B81-4B89-B658-BFA3C82C07CD}">
      <dgm:prSet/>
      <dgm:spPr/>
      <dgm:t>
        <a:bodyPr/>
        <a:lstStyle/>
        <a:p>
          <a:r>
            <a:rPr lang="en-US" b="1">
              <a:latin typeface="Arial" pitchFamily="34" charset="0"/>
              <a:cs typeface="Arial" pitchFamily="34" charset="0"/>
            </a:rPr>
            <a:t>Disability</a:t>
          </a:r>
          <a:endParaRPr lang="en-US">
            <a:latin typeface="Arial" pitchFamily="34" charset="0"/>
            <a:cs typeface="Arial" pitchFamily="34" charset="0"/>
          </a:endParaRPr>
        </a:p>
      </dgm:t>
    </dgm:pt>
    <dgm:pt modelId="{987E2F02-B5E4-4CF6-ADCB-52D398F1EE17}" type="parTrans" cxnId="{7FBA8041-CC41-4AE7-9366-D1E678070019}">
      <dgm:prSet/>
      <dgm:spPr/>
      <dgm:t>
        <a:bodyPr/>
        <a:lstStyle/>
        <a:p>
          <a:endParaRPr lang="en-US"/>
        </a:p>
      </dgm:t>
    </dgm:pt>
    <dgm:pt modelId="{9A775642-70BE-487E-A8ED-781708B35327}" type="sibTrans" cxnId="{7FBA8041-CC41-4AE7-9366-D1E678070019}">
      <dgm:prSet/>
      <dgm:spPr/>
      <dgm:t>
        <a:bodyPr/>
        <a:lstStyle/>
        <a:p>
          <a:endParaRPr lang="en-US"/>
        </a:p>
      </dgm:t>
    </dgm:pt>
    <dgm:pt modelId="{A5944A17-4842-4448-B02C-B9CA4E0F30B3}" type="pres">
      <dgm:prSet presAssocID="{28A211DB-C46E-432B-9ABF-9DB073A22D9A}" presName="compositeShape" presStyleCnt="0">
        <dgm:presLayoutVars>
          <dgm:chMax val="7"/>
          <dgm:dir/>
          <dgm:resizeHandles val="exact"/>
        </dgm:presLayoutVars>
      </dgm:prSet>
      <dgm:spPr/>
    </dgm:pt>
    <dgm:pt modelId="{A774CFAC-5075-4E70-8949-B39D1CA00EF3}" type="pres">
      <dgm:prSet presAssocID="{9D3A64BB-CEE9-412F-94C3-70CD493D1A30}" presName="circ1" presStyleLbl="vennNode1" presStyleIdx="0" presStyleCnt="4" custScaleY="46520" custLinFactNeighborX="1145" custLinFactNeighborY="-35167"/>
      <dgm:spPr/>
      <dgm:t>
        <a:bodyPr/>
        <a:lstStyle/>
        <a:p>
          <a:endParaRPr lang="en-US"/>
        </a:p>
      </dgm:t>
    </dgm:pt>
    <dgm:pt modelId="{9F0EA414-6506-4E17-A5E9-848F3D3F57B3}" type="pres">
      <dgm:prSet presAssocID="{9D3A64BB-CEE9-412F-94C3-70CD493D1A30}" presName="circ1Tx" presStyleLbl="revTx" presStyleIdx="0" presStyleCnt="0">
        <dgm:presLayoutVars>
          <dgm:chMax val="0"/>
          <dgm:chPref val="0"/>
          <dgm:bulletEnabled val="1"/>
        </dgm:presLayoutVars>
      </dgm:prSet>
      <dgm:spPr/>
      <dgm:t>
        <a:bodyPr/>
        <a:lstStyle/>
        <a:p>
          <a:endParaRPr lang="en-US"/>
        </a:p>
      </dgm:t>
    </dgm:pt>
    <dgm:pt modelId="{C649F414-D17C-47D0-A95C-A91F3D3AB472}" type="pres">
      <dgm:prSet presAssocID="{FEDA0007-5B81-4B89-B658-BFA3C82C07CD}" presName="circ2" presStyleLbl="vennNode1" presStyleIdx="1" presStyleCnt="4"/>
      <dgm:spPr/>
      <dgm:t>
        <a:bodyPr/>
        <a:lstStyle/>
        <a:p>
          <a:endParaRPr lang="en-US"/>
        </a:p>
      </dgm:t>
    </dgm:pt>
    <dgm:pt modelId="{F1BEDFFC-D556-428F-9366-28CDB021462B}" type="pres">
      <dgm:prSet presAssocID="{FEDA0007-5B81-4B89-B658-BFA3C82C07CD}" presName="circ2Tx" presStyleLbl="revTx" presStyleIdx="0" presStyleCnt="0">
        <dgm:presLayoutVars>
          <dgm:chMax val="0"/>
          <dgm:chPref val="0"/>
          <dgm:bulletEnabled val="1"/>
        </dgm:presLayoutVars>
      </dgm:prSet>
      <dgm:spPr/>
      <dgm:t>
        <a:bodyPr/>
        <a:lstStyle/>
        <a:p>
          <a:endParaRPr lang="en-US"/>
        </a:p>
      </dgm:t>
    </dgm:pt>
    <dgm:pt modelId="{5D8784F3-D3D5-480E-B13D-CE12938EC758}" type="pres">
      <dgm:prSet presAssocID="{21D2BE81-1648-46DD-9AC2-4C49E09CAE47}" presName="circ3" presStyleLbl="vennNode1" presStyleIdx="2" presStyleCnt="4" custScaleY="65751"/>
      <dgm:spPr/>
      <dgm:t>
        <a:bodyPr/>
        <a:lstStyle/>
        <a:p>
          <a:endParaRPr lang="en-US"/>
        </a:p>
      </dgm:t>
    </dgm:pt>
    <dgm:pt modelId="{3559CF51-FD6B-473A-A3A7-7A173927320A}" type="pres">
      <dgm:prSet presAssocID="{21D2BE81-1648-46DD-9AC2-4C49E09CAE47}" presName="circ3Tx" presStyleLbl="revTx" presStyleIdx="0" presStyleCnt="0">
        <dgm:presLayoutVars>
          <dgm:chMax val="0"/>
          <dgm:chPref val="0"/>
          <dgm:bulletEnabled val="1"/>
        </dgm:presLayoutVars>
      </dgm:prSet>
      <dgm:spPr/>
      <dgm:t>
        <a:bodyPr/>
        <a:lstStyle/>
        <a:p>
          <a:endParaRPr lang="en-US"/>
        </a:p>
      </dgm:t>
    </dgm:pt>
    <dgm:pt modelId="{E5569C58-D1CD-40C8-9CC3-5B8A49D593C2}" type="pres">
      <dgm:prSet presAssocID="{9E651AEB-6538-466E-A357-9AD5C93BC84F}" presName="circ4" presStyleLbl="vennNode1" presStyleIdx="3" presStyleCnt="4" custScaleX="107845" custLinFactNeighborX="-6296" custLinFactNeighborY="-23054"/>
      <dgm:spPr/>
      <dgm:t>
        <a:bodyPr/>
        <a:lstStyle/>
        <a:p>
          <a:endParaRPr lang="en-US"/>
        </a:p>
      </dgm:t>
    </dgm:pt>
    <dgm:pt modelId="{7A8972CC-D53B-41F5-84BB-ACA9A58EB04D}" type="pres">
      <dgm:prSet presAssocID="{9E651AEB-6538-466E-A357-9AD5C93BC84F}" presName="circ4Tx" presStyleLbl="revTx" presStyleIdx="0" presStyleCnt="0">
        <dgm:presLayoutVars>
          <dgm:chMax val="0"/>
          <dgm:chPref val="0"/>
          <dgm:bulletEnabled val="1"/>
        </dgm:presLayoutVars>
      </dgm:prSet>
      <dgm:spPr/>
      <dgm:t>
        <a:bodyPr/>
        <a:lstStyle/>
        <a:p>
          <a:endParaRPr lang="en-US"/>
        </a:p>
      </dgm:t>
    </dgm:pt>
  </dgm:ptLst>
  <dgm:cxnLst>
    <dgm:cxn modelId="{AFFCDBE8-A3DC-421F-8202-275207C244F1}" type="presOf" srcId="{28A211DB-C46E-432B-9ABF-9DB073A22D9A}" destId="{A5944A17-4842-4448-B02C-B9CA4E0F30B3}" srcOrd="0" destOrd="0" presId="urn:microsoft.com/office/officeart/2005/8/layout/venn1"/>
    <dgm:cxn modelId="{5295AF72-A1B3-4BFE-B90B-0E349189E24B}" type="presOf" srcId="{9D3A64BB-CEE9-412F-94C3-70CD493D1A30}" destId="{A774CFAC-5075-4E70-8949-B39D1CA00EF3}" srcOrd="0" destOrd="0" presId="urn:microsoft.com/office/officeart/2005/8/layout/venn1"/>
    <dgm:cxn modelId="{5D201844-1E1B-4B27-830A-32BEA512E8EF}" srcId="{28A211DB-C46E-432B-9ABF-9DB073A22D9A}" destId="{9E651AEB-6538-466E-A357-9AD5C93BC84F}" srcOrd="3" destOrd="0" parTransId="{8678D459-5464-4281-9E33-A202D6EECE50}" sibTransId="{E61C2EE7-9057-437A-80EB-6D522843F3A2}"/>
    <dgm:cxn modelId="{7FBA8041-CC41-4AE7-9366-D1E678070019}" srcId="{28A211DB-C46E-432B-9ABF-9DB073A22D9A}" destId="{FEDA0007-5B81-4B89-B658-BFA3C82C07CD}" srcOrd="1" destOrd="0" parTransId="{987E2F02-B5E4-4CF6-ADCB-52D398F1EE17}" sibTransId="{9A775642-70BE-487E-A8ED-781708B35327}"/>
    <dgm:cxn modelId="{A06E6BD0-F2AD-41E1-9B6A-D6BA6A8F2C8F}" type="presOf" srcId="{9E651AEB-6538-466E-A357-9AD5C93BC84F}" destId="{7A8972CC-D53B-41F5-84BB-ACA9A58EB04D}" srcOrd="1" destOrd="0" presId="urn:microsoft.com/office/officeart/2005/8/layout/venn1"/>
    <dgm:cxn modelId="{CBEB2326-207F-4D1C-8261-591C5CF94FF4}" srcId="{28A211DB-C46E-432B-9ABF-9DB073A22D9A}" destId="{21D2BE81-1648-46DD-9AC2-4C49E09CAE47}" srcOrd="2" destOrd="0" parTransId="{1B434CE1-B97F-43C7-A0F5-D2B526E2F8DC}" sibTransId="{FA52200B-E6E5-4DF6-AF99-880144130691}"/>
    <dgm:cxn modelId="{D81ECE68-AED5-4493-A91A-CD7A10240DED}" type="presOf" srcId="{FEDA0007-5B81-4B89-B658-BFA3C82C07CD}" destId="{C649F414-D17C-47D0-A95C-A91F3D3AB472}" srcOrd="0" destOrd="0" presId="urn:microsoft.com/office/officeart/2005/8/layout/venn1"/>
    <dgm:cxn modelId="{EB179BE2-85AA-4FF3-BDE3-D00FD4EEC575}" type="presOf" srcId="{FEDA0007-5B81-4B89-B658-BFA3C82C07CD}" destId="{F1BEDFFC-D556-428F-9366-28CDB021462B}" srcOrd="1" destOrd="0" presId="urn:microsoft.com/office/officeart/2005/8/layout/venn1"/>
    <dgm:cxn modelId="{7AE63663-87E6-47C2-86E8-ADC45BCEA273}" srcId="{28A211DB-C46E-432B-9ABF-9DB073A22D9A}" destId="{9D3A64BB-CEE9-412F-94C3-70CD493D1A30}" srcOrd="0" destOrd="0" parTransId="{FA2D6171-B8A4-40D9-84CF-3809CE0C97E7}" sibTransId="{390CB8E0-9EB0-4F4A-BCFF-1FE5A78C80A4}"/>
    <dgm:cxn modelId="{F4313D34-F3A6-48B7-BCA0-B0F57352911A}" type="presOf" srcId="{9D3A64BB-CEE9-412F-94C3-70CD493D1A30}" destId="{9F0EA414-6506-4E17-A5E9-848F3D3F57B3}" srcOrd="1" destOrd="0" presId="urn:microsoft.com/office/officeart/2005/8/layout/venn1"/>
    <dgm:cxn modelId="{CA0AE95D-1B11-47E2-A99D-2C009F97E108}" type="presOf" srcId="{9E651AEB-6538-466E-A357-9AD5C93BC84F}" destId="{E5569C58-D1CD-40C8-9CC3-5B8A49D593C2}" srcOrd="0" destOrd="0" presId="urn:microsoft.com/office/officeart/2005/8/layout/venn1"/>
    <dgm:cxn modelId="{3F16F981-AF64-4A99-AB3A-06BAC2AA8BB2}" type="presOf" srcId="{21D2BE81-1648-46DD-9AC2-4C49E09CAE47}" destId="{5D8784F3-D3D5-480E-B13D-CE12938EC758}" srcOrd="0" destOrd="0" presId="urn:microsoft.com/office/officeart/2005/8/layout/venn1"/>
    <dgm:cxn modelId="{AE6F3914-F3FF-4BFA-A930-8709810CF264}" type="presOf" srcId="{21D2BE81-1648-46DD-9AC2-4C49E09CAE47}" destId="{3559CF51-FD6B-473A-A3A7-7A173927320A}" srcOrd="1" destOrd="0" presId="urn:microsoft.com/office/officeart/2005/8/layout/venn1"/>
    <dgm:cxn modelId="{5CBFD399-08F4-4424-B56F-F1F6939DE027}" type="presParOf" srcId="{A5944A17-4842-4448-B02C-B9CA4E0F30B3}" destId="{A774CFAC-5075-4E70-8949-B39D1CA00EF3}" srcOrd="0" destOrd="0" presId="urn:microsoft.com/office/officeart/2005/8/layout/venn1"/>
    <dgm:cxn modelId="{2E7F35EB-4E58-4879-8679-F6FF594EC3EE}" type="presParOf" srcId="{A5944A17-4842-4448-B02C-B9CA4E0F30B3}" destId="{9F0EA414-6506-4E17-A5E9-848F3D3F57B3}" srcOrd="1" destOrd="0" presId="urn:microsoft.com/office/officeart/2005/8/layout/venn1"/>
    <dgm:cxn modelId="{5BA25B49-52DE-4136-8D84-98BADFB92472}" type="presParOf" srcId="{A5944A17-4842-4448-B02C-B9CA4E0F30B3}" destId="{C649F414-D17C-47D0-A95C-A91F3D3AB472}" srcOrd="2" destOrd="0" presId="urn:microsoft.com/office/officeart/2005/8/layout/venn1"/>
    <dgm:cxn modelId="{E94D93A9-838A-4BD5-96DA-8557E88B4435}" type="presParOf" srcId="{A5944A17-4842-4448-B02C-B9CA4E0F30B3}" destId="{F1BEDFFC-D556-428F-9366-28CDB021462B}" srcOrd="3" destOrd="0" presId="urn:microsoft.com/office/officeart/2005/8/layout/venn1"/>
    <dgm:cxn modelId="{6A264B92-741B-48A4-B6C7-4555B42A53CC}" type="presParOf" srcId="{A5944A17-4842-4448-B02C-B9CA4E0F30B3}" destId="{5D8784F3-D3D5-480E-B13D-CE12938EC758}" srcOrd="4" destOrd="0" presId="urn:microsoft.com/office/officeart/2005/8/layout/venn1"/>
    <dgm:cxn modelId="{C1FBFF0A-DC5D-4E87-AC70-CD89E30126E2}" type="presParOf" srcId="{A5944A17-4842-4448-B02C-B9CA4E0F30B3}" destId="{3559CF51-FD6B-473A-A3A7-7A173927320A}" srcOrd="5" destOrd="0" presId="urn:microsoft.com/office/officeart/2005/8/layout/venn1"/>
    <dgm:cxn modelId="{44924A3B-5A3D-4DEB-B74D-2A92E1967918}" type="presParOf" srcId="{A5944A17-4842-4448-B02C-B9CA4E0F30B3}" destId="{E5569C58-D1CD-40C8-9CC3-5B8A49D593C2}" srcOrd="6" destOrd="0" presId="urn:microsoft.com/office/officeart/2005/8/layout/venn1"/>
    <dgm:cxn modelId="{6578ADC8-BD16-469D-942C-D82FCF3226BC}" type="presParOf" srcId="{A5944A17-4842-4448-B02C-B9CA4E0F30B3}" destId="{7A8972CC-D53B-41F5-84BB-ACA9A58EB04D}" srcOrd="7" destOrd="0" presId="urn:microsoft.com/office/officeart/2005/8/layout/ven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2F40E4-300D-470C-8FE3-04A73FF27921}">
      <dsp:nvSpPr>
        <dsp:cNvPr id="0" name=""/>
        <dsp:cNvSpPr/>
      </dsp:nvSpPr>
      <dsp:spPr>
        <a:xfrm>
          <a:off x="0" y="463544"/>
          <a:ext cx="5486400"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i="1" kern="1200"/>
            <a:t>Community  Based Organizations/Institutions Characteristics in Employability</a:t>
          </a:r>
          <a:endParaRPr lang="en-US" sz="1300" kern="1200"/>
        </a:p>
      </dsp:txBody>
      <dsp:txXfrm>
        <a:off x="15221" y="478765"/>
        <a:ext cx="5455958" cy="281363"/>
      </dsp:txXfrm>
    </dsp:sp>
    <dsp:sp modelId="{CFD244C4-9F75-42EF-8B8C-AC2CED3AA13C}">
      <dsp:nvSpPr>
        <dsp:cNvPr id="0" name=""/>
        <dsp:cNvSpPr/>
      </dsp:nvSpPr>
      <dsp:spPr>
        <a:xfrm>
          <a:off x="0" y="812790"/>
          <a:ext cx="5486400"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i="1" kern="1200"/>
            <a:t>of   deaf  youth at work, community and society.</a:t>
          </a:r>
          <a:endParaRPr lang="en-US" sz="1300" kern="1200"/>
        </a:p>
      </dsp:txBody>
      <dsp:txXfrm>
        <a:off x="15221" y="828011"/>
        <a:ext cx="5455958" cy="281363"/>
      </dsp:txXfrm>
    </dsp:sp>
    <dsp:sp modelId="{CE36A07B-84F8-4AA4-ADC3-8E76F722281A}">
      <dsp:nvSpPr>
        <dsp:cNvPr id="0" name=""/>
        <dsp:cNvSpPr/>
      </dsp:nvSpPr>
      <dsp:spPr>
        <a:xfrm>
          <a:off x="0" y="1162035"/>
          <a:ext cx="5486400"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i="1" kern="1200"/>
            <a:t>Individual Characteristics</a:t>
          </a:r>
          <a:endParaRPr lang="en-US" sz="1300" kern="1200"/>
        </a:p>
      </dsp:txBody>
      <dsp:txXfrm>
        <a:off x="15221" y="1177256"/>
        <a:ext cx="5455958" cy="281363"/>
      </dsp:txXfrm>
    </dsp:sp>
    <dsp:sp modelId="{BC34979A-97EC-4E51-AABF-C0D25EFB4194}">
      <dsp:nvSpPr>
        <dsp:cNvPr id="0" name=""/>
        <dsp:cNvSpPr/>
      </dsp:nvSpPr>
      <dsp:spPr>
        <a:xfrm>
          <a:off x="0" y="1511280"/>
          <a:ext cx="5486400"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i="1" kern="1200"/>
            <a:t>(age, sex, education, income, occupation, civil status,</a:t>
          </a:r>
          <a:endParaRPr lang="en-US" sz="1300" kern="1200"/>
        </a:p>
      </dsp:txBody>
      <dsp:txXfrm>
        <a:off x="15221" y="1526501"/>
        <a:ext cx="5455958" cy="281363"/>
      </dsp:txXfrm>
    </dsp:sp>
    <dsp:sp modelId="{443EDC09-D7E9-4A6A-865D-C5151275ACD9}">
      <dsp:nvSpPr>
        <dsp:cNvPr id="0" name=""/>
        <dsp:cNvSpPr/>
      </dsp:nvSpPr>
      <dsp:spPr>
        <a:xfrm>
          <a:off x="0" y="1860525"/>
          <a:ext cx="5486400"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i="1" kern="1200"/>
            <a:t>personality and personal experiences)</a:t>
          </a:r>
          <a:endParaRPr lang="en-US" sz="1300" kern="1200"/>
        </a:p>
      </dsp:txBody>
      <dsp:txXfrm>
        <a:off x="15221" y="1875746"/>
        <a:ext cx="5455958" cy="281363"/>
      </dsp:txXfrm>
    </dsp:sp>
    <dsp:sp modelId="{70C2CAFF-8B21-4623-81E2-743C5666D0FB}">
      <dsp:nvSpPr>
        <dsp:cNvPr id="0" name=""/>
        <dsp:cNvSpPr/>
      </dsp:nvSpPr>
      <dsp:spPr>
        <a:xfrm>
          <a:off x="0" y="2209770"/>
          <a:ext cx="5486400"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Technological versus Non -technological Employability</a:t>
          </a:r>
        </a:p>
      </dsp:txBody>
      <dsp:txXfrm>
        <a:off x="15221" y="2224991"/>
        <a:ext cx="5455958" cy="281363"/>
      </dsp:txXfrm>
    </dsp:sp>
    <dsp:sp modelId="{714CC666-173F-4208-BD20-A5CF5D3A94AE}">
      <dsp:nvSpPr>
        <dsp:cNvPr id="0" name=""/>
        <dsp:cNvSpPr/>
      </dsp:nvSpPr>
      <dsp:spPr>
        <a:xfrm>
          <a:off x="0" y="2521575"/>
          <a:ext cx="5486400" cy="21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57150" lvl="1" indent="-57150" algn="l" defTabSz="444500">
            <a:lnSpc>
              <a:spcPct val="90000"/>
            </a:lnSpc>
            <a:spcBef>
              <a:spcPct val="0"/>
            </a:spcBef>
            <a:spcAft>
              <a:spcPct val="20000"/>
            </a:spcAft>
            <a:buChar char="••"/>
          </a:pPr>
          <a:endParaRPr lang="en-US" sz="1000" kern="1200"/>
        </a:p>
      </dsp:txBody>
      <dsp:txXfrm>
        <a:off x="0" y="2521575"/>
        <a:ext cx="5486400" cy="215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8502C8-7725-495E-BD61-FE429B39C6A2}">
      <dsp:nvSpPr>
        <dsp:cNvPr id="0" name=""/>
        <dsp:cNvSpPr/>
      </dsp:nvSpPr>
      <dsp:spPr>
        <a:xfrm>
          <a:off x="666931" y="399"/>
          <a:ext cx="1623612" cy="974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Digital  Exclusion</a:t>
          </a:r>
        </a:p>
      </dsp:txBody>
      <dsp:txXfrm>
        <a:off x="666931" y="399"/>
        <a:ext cx="1623612" cy="974167"/>
      </dsp:txXfrm>
    </dsp:sp>
    <dsp:sp modelId="{1158A064-BB1E-4EBA-AD62-619936BC7F25}">
      <dsp:nvSpPr>
        <dsp:cNvPr id="0" name=""/>
        <dsp:cNvSpPr/>
      </dsp:nvSpPr>
      <dsp:spPr>
        <a:xfrm>
          <a:off x="2452905" y="399"/>
          <a:ext cx="1623612" cy="974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The cases of Deaf Youth</a:t>
          </a:r>
        </a:p>
      </dsp:txBody>
      <dsp:txXfrm>
        <a:off x="2452905" y="399"/>
        <a:ext cx="1623612" cy="974167"/>
      </dsp:txXfrm>
    </dsp:sp>
    <dsp:sp modelId="{71540301-355C-475D-B789-16F39030AEA6}">
      <dsp:nvSpPr>
        <dsp:cNvPr id="0" name=""/>
        <dsp:cNvSpPr/>
      </dsp:nvSpPr>
      <dsp:spPr>
        <a:xfrm>
          <a:off x="666931" y="1136928"/>
          <a:ext cx="1623612" cy="974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(access to computer, access to Internet, computer</a:t>
          </a:r>
        </a:p>
      </dsp:txBody>
      <dsp:txXfrm>
        <a:off x="666931" y="1136928"/>
        <a:ext cx="1623612" cy="974167"/>
      </dsp:txXfrm>
    </dsp:sp>
    <dsp:sp modelId="{3B273100-134E-413A-A2BB-95834A869A0E}">
      <dsp:nvSpPr>
        <dsp:cNvPr id="0" name=""/>
        <dsp:cNvSpPr/>
      </dsp:nvSpPr>
      <dsp:spPr>
        <a:xfrm>
          <a:off x="2452905" y="1136928"/>
          <a:ext cx="1623612" cy="974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literacy, language proficiency, social support for ICT</a:t>
          </a:r>
        </a:p>
      </dsp:txBody>
      <dsp:txXfrm>
        <a:off x="2452905" y="1136928"/>
        <a:ext cx="1623612" cy="974167"/>
      </dsp:txXfrm>
    </dsp:sp>
    <dsp:sp modelId="{0EA89500-395B-4ED8-ABED-7D2B1BB59766}">
      <dsp:nvSpPr>
        <dsp:cNvPr id="0" name=""/>
        <dsp:cNvSpPr/>
      </dsp:nvSpPr>
      <dsp:spPr>
        <a:xfrm>
          <a:off x="666931" y="2273457"/>
          <a:ext cx="1623612" cy="974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usage, extent of ICT usage and quality of ICT usage)</a:t>
          </a:r>
        </a:p>
      </dsp:txBody>
      <dsp:txXfrm>
        <a:off x="666931" y="2273457"/>
        <a:ext cx="1623612" cy="974167"/>
      </dsp:txXfrm>
    </dsp:sp>
    <dsp:sp modelId="{65F804DA-D934-4B8C-8DFA-21B745A52E3A}">
      <dsp:nvSpPr>
        <dsp:cNvPr id="0" name=""/>
        <dsp:cNvSpPr/>
      </dsp:nvSpPr>
      <dsp:spPr>
        <a:xfrm>
          <a:off x="2452905" y="2273457"/>
          <a:ext cx="1623612" cy="974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women are under more vulnerable condition being both differently able  as a deaf and women due to socio economic condition</a:t>
          </a:r>
        </a:p>
      </dsp:txBody>
      <dsp:txXfrm>
        <a:off x="2452905" y="2273457"/>
        <a:ext cx="1623612" cy="9741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873F8-0802-4075-8F11-BBE2D7860F80}">
      <dsp:nvSpPr>
        <dsp:cNvPr id="0" name=""/>
        <dsp:cNvSpPr/>
      </dsp:nvSpPr>
      <dsp:spPr>
        <a:xfrm>
          <a:off x="0" y="72196"/>
          <a:ext cx="1671637" cy="66865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Deaf Male Youth Access to IT</a:t>
          </a:r>
        </a:p>
      </dsp:txBody>
      <dsp:txXfrm>
        <a:off x="0" y="72196"/>
        <a:ext cx="1671637" cy="668654"/>
      </dsp:txXfrm>
    </dsp:sp>
    <dsp:sp modelId="{FC0D7C6D-F148-4DC5-B3E8-D9A4003CEE47}">
      <dsp:nvSpPr>
        <dsp:cNvPr id="0" name=""/>
        <dsp:cNvSpPr/>
      </dsp:nvSpPr>
      <dsp:spPr>
        <a:xfrm>
          <a:off x="1714" y="755000"/>
          <a:ext cx="1671637" cy="34639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Comparatively inlcuded than Female</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Access to ICT device at home and ownership of multiple ICT devices with Internet</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access such as desktop, laptops and mobile.</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Moderate to high computer literacy and low English proficiency.</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Extensive usage of ICT devices.</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Usage of ICT devices for entertainment, information, education, communication,</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business, bill payments, exam results and social networking.</a:t>
          </a:r>
        </a:p>
      </dsp:txBody>
      <dsp:txXfrm>
        <a:off x="1714" y="755000"/>
        <a:ext cx="1671637" cy="3463954"/>
      </dsp:txXfrm>
    </dsp:sp>
    <dsp:sp modelId="{8E969B26-7FEB-4C8F-BBF0-3F527D7EC4AA}">
      <dsp:nvSpPr>
        <dsp:cNvPr id="0" name=""/>
        <dsp:cNvSpPr/>
      </dsp:nvSpPr>
      <dsp:spPr>
        <a:xfrm>
          <a:off x="1907381" y="86345"/>
          <a:ext cx="1671637" cy="66865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Deaf Female Youth Access to IT</a:t>
          </a:r>
        </a:p>
      </dsp:txBody>
      <dsp:txXfrm>
        <a:off x="1907381" y="86345"/>
        <a:ext cx="1671637" cy="668654"/>
      </dsp:txXfrm>
    </dsp:sp>
    <dsp:sp modelId="{4BA72F37-49E0-4E91-9693-89094C57DDAD}">
      <dsp:nvSpPr>
        <dsp:cNvPr id="0" name=""/>
        <dsp:cNvSpPr/>
      </dsp:nvSpPr>
      <dsp:spPr>
        <a:xfrm>
          <a:off x="1907381" y="755000"/>
          <a:ext cx="1671637" cy="34639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Severely Excluded</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Less  and limitedAccess to ICT device at home and ownership of multiple ICT devices with Internet</a:t>
          </a:r>
        </a:p>
        <a:p>
          <a:pPr marL="57150" lvl="1" indent="-57150" algn="l" defTabSz="466725">
            <a:lnSpc>
              <a:spcPct val="90000"/>
            </a:lnSpc>
            <a:spcBef>
              <a:spcPct val="0"/>
            </a:spcBef>
            <a:spcAft>
              <a:spcPct val="15000"/>
            </a:spcAft>
            <a:buChar char="••"/>
          </a:pPr>
          <a:endParaRPr lang="en-US" sz="1050" kern="1200">
            <a:latin typeface="Arial" pitchFamily="34" charset="0"/>
            <a:cs typeface="Arial" pitchFamily="34" charset="0"/>
          </a:endParaRP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 Very few do have access such as desktop, laptops and mobile due to socio-economic context</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 opportunities for Education and drop out cases are severe</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Lack of awareness both by the parents and female students where they can be engaged income generation activities by using ICT being at home</a:t>
          </a:r>
        </a:p>
        <a:p>
          <a:pPr marL="57150" lvl="1" indent="-57150" algn="l" defTabSz="466725">
            <a:lnSpc>
              <a:spcPct val="90000"/>
            </a:lnSpc>
            <a:spcBef>
              <a:spcPct val="0"/>
            </a:spcBef>
            <a:spcAft>
              <a:spcPct val="15000"/>
            </a:spcAft>
            <a:buChar char="••"/>
          </a:pPr>
          <a:endParaRPr lang="en-US" sz="1050" kern="1200">
            <a:latin typeface="Arial" pitchFamily="34" charset="0"/>
            <a:cs typeface="Arial" pitchFamily="34" charset="0"/>
          </a:endParaRPr>
        </a:p>
      </dsp:txBody>
      <dsp:txXfrm>
        <a:off x="1907381" y="755000"/>
        <a:ext cx="1671637" cy="3463954"/>
      </dsp:txXfrm>
    </dsp:sp>
    <dsp:sp modelId="{56203DC9-131D-4C87-B14D-6A321CF2E64B}">
      <dsp:nvSpPr>
        <dsp:cNvPr id="0" name=""/>
        <dsp:cNvSpPr/>
      </dsp:nvSpPr>
      <dsp:spPr>
        <a:xfrm>
          <a:off x="3813047" y="86345"/>
          <a:ext cx="1671637" cy="66865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US" sz="1050" kern="1200">
              <a:latin typeface="Arial" pitchFamily="34" charset="0"/>
              <a:cs typeface="Arial" pitchFamily="34" charset="0"/>
            </a:rPr>
            <a:t>Description</a:t>
          </a:r>
        </a:p>
      </dsp:txBody>
      <dsp:txXfrm>
        <a:off x="3813047" y="86345"/>
        <a:ext cx="1671637" cy="668654"/>
      </dsp:txXfrm>
    </dsp:sp>
    <dsp:sp modelId="{F041B3FB-B992-4730-A721-8A77F3562CFD}">
      <dsp:nvSpPr>
        <dsp:cNvPr id="0" name=""/>
        <dsp:cNvSpPr/>
      </dsp:nvSpPr>
      <dsp:spPr>
        <a:xfrm>
          <a:off x="3813047" y="755000"/>
          <a:ext cx="1671637" cy="34639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Lack of knowledge regarding outsourcing</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Lack of Opportunities</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Lack of Access to the job providers and servicces</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Limited to specialised organizations where they are mostly engaged in non-IT based job</a:t>
          </a:r>
        </a:p>
        <a:p>
          <a:pPr marL="57150" lvl="1" indent="-57150" algn="l" defTabSz="466725">
            <a:lnSpc>
              <a:spcPct val="90000"/>
            </a:lnSpc>
            <a:spcBef>
              <a:spcPct val="0"/>
            </a:spcBef>
            <a:spcAft>
              <a:spcPct val="15000"/>
            </a:spcAft>
            <a:buChar char="••"/>
          </a:pPr>
          <a:r>
            <a:rPr lang="en-US" sz="1050" kern="1200">
              <a:latin typeface="Arial" pitchFamily="34" charset="0"/>
              <a:cs typeface="Arial" pitchFamily="34" charset="0"/>
            </a:rPr>
            <a:t>Lack of information disemination and awareness among the peers, parents especially for female</a:t>
          </a:r>
        </a:p>
      </dsp:txBody>
      <dsp:txXfrm>
        <a:off x="3813047" y="755000"/>
        <a:ext cx="1671637" cy="34639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8737E-9037-4F8A-8C7E-8D44F534DAF8}">
      <dsp:nvSpPr>
        <dsp:cNvPr id="0" name=""/>
        <dsp:cNvSpPr/>
      </dsp:nvSpPr>
      <dsp:spPr>
        <a:xfrm rot="5400000">
          <a:off x="21158" y="489391"/>
          <a:ext cx="759795"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DE50363-996E-44EF-8C10-7CBFF0BFF7BE}">
      <dsp:nvSpPr>
        <dsp:cNvPr id="0" name=""/>
        <dsp:cNvSpPr/>
      </dsp:nvSpPr>
      <dsp:spPr>
        <a:xfrm>
          <a:off x="193303" y="586"/>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latin typeface="Arial" pitchFamily="34" charset="0"/>
              <a:cs typeface="Arial" pitchFamily="34" charset="0"/>
            </a:rPr>
            <a:t>Exclusion of Female and Male Youth</a:t>
          </a:r>
        </a:p>
        <a:p>
          <a:pPr marL="57150" lvl="1" indent="-57150" algn="l" defTabSz="466725">
            <a:lnSpc>
              <a:spcPct val="90000"/>
            </a:lnSpc>
            <a:spcBef>
              <a:spcPct val="0"/>
            </a:spcBef>
            <a:spcAft>
              <a:spcPct val="15000"/>
            </a:spcAft>
            <a:buChar char="••"/>
          </a:pPr>
          <a:endParaRPr lang="en-US" sz="1050" kern="1200">
            <a:latin typeface="Arial" pitchFamily="34" charset="0"/>
            <a:cs typeface="Arial" pitchFamily="34" charset="0"/>
          </a:endParaRPr>
        </a:p>
      </dsp:txBody>
      <dsp:txXfrm>
        <a:off x="211263" y="18546"/>
        <a:ext cx="986082" cy="577281"/>
      </dsp:txXfrm>
    </dsp:sp>
    <dsp:sp modelId="{F9951D5E-896D-49F7-9BFB-F28059FD294F}">
      <dsp:nvSpPr>
        <dsp:cNvPr id="0" name=""/>
        <dsp:cNvSpPr/>
      </dsp:nvSpPr>
      <dsp:spPr>
        <a:xfrm rot="5153801">
          <a:off x="56078" y="1246608"/>
          <a:ext cx="743130"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BA548C2-7104-44AE-ACEC-773D024F39B1}">
      <dsp:nvSpPr>
        <dsp:cNvPr id="0" name=""/>
        <dsp:cNvSpPr/>
      </dsp:nvSpPr>
      <dsp:spPr>
        <a:xfrm>
          <a:off x="193303" y="767088"/>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Access to ICT device at home if permitted by family member.</a:t>
          </a:r>
        </a:p>
      </dsp:txBody>
      <dsp:txXfrm>
        <a:off x="211263" y="785048"/>
        <a:ext cx="986082" cy="577281"/>
      </dsp:txXfrm>
    </dsp:sp>
    <dsp:sp modelId="{3823AC6F-2D8F-469E-84B2-2C4D74024026}">
      <dsp:nvSpPr>
        <dsp:cNvPr id="0" name=""/>
        <dsp:cNvSpPr/>
      </dsp:nvSpPr>
      <dsp:spPr>
        <a:xfrm rot="5572773">
          <a:off x="-101600" y="2160234"/>
          <a:ext cx="1058490"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20C38CC-6AF3-49D2-99E6-D1F6A9861DA5}">
      <dsp:nvSpPr>
        <dsp:cNvPr id="0" name=""/>
        <dsp:cNvSpPr/>
      </dsp:nvSpPr>
      <dsp:spPr>
        <a:xfrm>
          <a:off x="246477" y="1374060"/>
          <a:ext cx="1022002" cy="89972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Some own mobile phone and most without internet access</a:t>
          </a:r>
        </a:p>
      </dsp:txBody>
      <dsp:txXfrm>
        <a:off x="272829" y="1400412"/>
        <a:ext cx="969298" cy="847016"/>
      </dsp:txXfrm>
    </dsp:sp>
    <dsp:sp modelId="{BBB5F395-0D45-45B0-BB51-AE367D71D4ED}">
      <dsp:nvSpPr>
        <dsp:cNvPr id="0" name=""/>
        <dsp:cNvSpPr/>
      </dsp:nvSpPr>
      <dsp:spPr>
        <a:xfrm>
          <a:off x="404409" y="2692164"/>
          <a:ext cx="1352557"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4DDA884-A587-4881-94F5-C19195CF2A2B}">
      <dsp:nvSpPr>
        <dsp:cNvPr id="0" name=""/>
        <dsp:cNvSpPr/>
      </dsp:nvSpPr>
      <dsp:spPr>
        <a:xfrm>
          <a:off x="193303" y="2586611"/>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Poor to moderate computer literacy and English proficiency</a:t>
          </a:r>
        </a:p>
      </dsp:txBody>
      <dsp:txXfrm>
        <a:off x="211263" y="2604571"/>
        <a:ext cx="986082" cy="577281"/>
      </dsp:txXfrm>
    </dsp:sp>
    <dsp:sp modelId="{A5B1D4A0-99A7-454A-8DC5-902786707D3C}">
      <dsp:nvSpPr>
        <dsp:cNvPr id="0" name=""/>
        <dsp:cNvSpPr/>
      </dsp:nvSpPr>
      <dsp:spPr>
        <a:xfrm rot="16200000">
          <a:off x="1380422" y="2308913"/>
          <a:ext cx="759795"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59C8343-DCA6-4894-9D67-14E190CED059}">
      <dsp:nvSpPr>
        <dsp:cNvPr id="0" name=""/>
        <dsp:cNvSpPr/>
      </dsp:nvSpPr>
      <dsp:spPr>
        <a:xfrm>
          <a:off x="1552566" y="2586611"/>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New crime pattern of cyber security</a:t>
          </a:r>
        </a:p>
      </dsp:txBody>
      <dsp:txXfrm>
        <a:off x="1570526" y="2604571"/>
        <a:ext cx="986082" cy="577281"/>
      </dsp:txXfrm>
    </dsp:sp>
    <dsp:sp modelId="{F8C852A8-4A4D-4445-B876-319C266E60B3}">
      <dsp:nvSpPr>
        <dsp:cNvPr id="0" name=""/>
        <dsp:cNvSpPr/>
      </dsp:nvSpPr>
      <dsp:spPr>
        <a:xfrm rot="16200000">
          <a:off x="1380422" y="1542411"/>
          <a:ext cx="759795"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18FD290-8DF8-44C3-B598-680CA5B4E0FE}">
      <dsp:nvSpPr>
        <dsp:cNvPr id="0" name=""/>
        <dsp:cNvSpPr/>
      </dsp:nvSpPr>
      <dsp:spPr>
        <a:xfrm>
          <a:off x="1552566" y="1820109"/>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Social Security and Safety net is very vulnerable</a:t>
          </a:r>
        </a:p>
      </dsp:txBody>
      <dsp:txXfrm>
        <a:off x="1570526" y="1838069"/>
        <a:ext cx="986082" cy="577281"/>
      </dsp:txXfrm>
    </dsp:sp>
    <dsp:sp modelId="{45C2A63C-1C4E-4934-AC41-489BBB37AE15}">
      <dsp:nvSpPr>
        <dsp:cNvPr id="0" name=""/>
        <dsp:cNvSpPr/>
      </dsp:nvSpPr>
      <dsp:spPr>
        <a:xfrm rot="16200000">
          <a:off x="1380422" y="775909"/>
          <a:ext cx="759795"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C4E6B9E-B431-4731-827C-BAC5C0ABD9F9}">
      <dsp:nvSpPr>
        <dsp:cNvPr id="0" name=""/>
        <dsp:cNvSpPr/>
      </dsp:nvSpPr>
      <dsp:spPr>
        <a:xfrm>
          <a:off x="1552566" y="1053607"/>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Early Marrigae and drop outs</a:t>
          </a:r>
        </a:p>
      </dsp:txBody>
      <dsp:txXfrm>
        <a:off x="1570526" y="1071567"/>
        <a:ext cx="986082" cy="577281"/>
      </dsp:txXfrm>
    </dsp:sp>
    <dsp:sp modelId="{D148D355-B528-4148-B7C4-0AF518357008}">
      <dsp:nvSpPr>
        <dsp:cNvPr id="0" name=""/>
        <dsp:cNvSpPr/>
      </dsp:nvSpPr>
      <dsp:spPr>
        <a:xfrm>
          <a:off x="1763673" y="392658"/>
          <a:ext cx="1352557"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33F2F4F-E41A-494B-876C-3F33EAA64898}">
      <dsp:nvSpPr>
        <dsp:cNvPr id="0" name=""/>
        <dsp:cNvSpPr/>
      </dsp:nvSpPr>
      <dsp:spPr>
        <a:xfrm>
          <a:off x="1552566" y="287105"/>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Mostly they do have an access to use it for communication purposes in abroad</a:t>
          </a:r>
        </a:p>
      </dsp:txBody>
      <dsp:txXfrm>
        <a:off x="1570526" y="305065"/>
        <a:ext cx="986082" cy="577281"/>
      </dsp:txXfrm>
    </dsp:sp>
    <dsp:sp modelId="{C24F10E3-A50E-433D-BE8A-E9A07FE4A844}">
      <dsp:nvSpPr>
        <dsp:cNvPr id="0" name=""/>
        <dsp:cNvSpPr/>
      </dsp:nvSpPr>
      <dsp:spPr>
        <a:xfrm rot="5400000">
          <a:off x="2739686" y="775909"/>
          <a:ext cx="759795"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A741EE1-4E14-4A58-A170-F8B0A49FB2CE}">
      <dsp:nvSpPr>
        <dsp:cNvPr id="0" name=""/>
        <dsp:cNvSpPr/>
      </dsp:nvSpPr>
      <dsp:spPr>
        <a:xfrm>
          <a:off x="2911830" y="287105"/>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Class, social structure matters</a:t>
          </a:r>
        </a:p>
      </dsp:txBody>
      <dsp:txXfrm>
        <a:off x="2929790" y="305065"/>
        <a:ext cx="986082" cy="577281"/>
      </dsp:txXfrm>
    </dsp:sp>
    <dsp:sp modelId="{0DAF5024-3A61-4A7A-A85C-67CB964748CD}">
      <dsp:nvSpPr>
        <dsp:cNvPr id="0" name=""/>
        <dsp:cNvSpPr/>
      </dsp:nvSpPr>
      <dsp:spPr>
        <a:xfrm rot="5400000">
          <a:off x="2739686" y="1542411"/>
          <a:ext cx="759795"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391AE7B-67D1-41D6-9951-6B34BD681CE8}">
      <dsp:nvSpPr>
        <dsp:cNvPr id="0" name=""/>
        <dsp:cNvSpPr/>
      </dsp:nvSpPr>
      <dsp:spPr>
        <a:xfrm>
          <a:off x="2911830" y="1053607"/>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The avoidance and negligence from the states and educational institutions as well</a:t>
          </a:r>
        </a:p>
      </dsp:txBody>
      <dsp:txXfrm>
        <a:off x="2929790" y="1071567"/>
        <a:ext cx="986082" cy="577281"/>
      </dsp:txXfrm>
    </dsp:sp>
    <dsp:sp modelId="{AC0E748E-1504-4A6C-864B-B61DC0D7621D}">
      <dsp:nvSpPr>
        <dsp:cNvPr id="0" name=""/>
        <dsp:cNvSpPr/>
      </dsp:nvSpPr>
      <dsp:spPr>
        <a:xfrm rot="5400000">
          <a:off x="2739686" y="2308913"/>
          <a:ext cx="759795"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C7AA22D-3ECF-448B-97B6-F1D57199DB35}">
      <dsp:nvSpPr>
        <dsp:cNvPr id="0" name=""/>
        <dsp:cNvSpPr/>
      </dsp:nvSpPr>
      <dsp:spPr>
        <a:xfrm>
          <a:off x="2911830" y="1820109"/>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Very few have chance for  skill based training  and higher eductaion</a:t>
          </a:r>
        </a:p>
      </dsp:txBody>
      <dsp:txXfrm>
        <a:off x="2929790" y="1838069"/>
        <a:ext cx="986082" cy="577281"/>
      </dsp:txXfrm>
    </dsp:sp>
    <dsp:sp modelId="{00C29FC7-5C55-41A7-9F95-D42354DF4116}">
      <dsp:nvSpPr>
        <dsp:cNvPr id="0" name=""/>
        <dsp:cNvSpPr/>
      </dsp:nvSpPr>
      <dsp:spPr>
        <a:xfrm>
          <a:off x="3122937" y="2692164"/>
          <a:ext cx="1352557"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F3D126D-7BBC-446D-BD29-8421EE803550}">
      <dsp:nvSpPr>
        <dsp:cNvPr id="0" name=""/>
        <dsp:cNvSpPr/>
      </dsp:nvSpPr>
      <dsp:spPr>
        <a:xfrm>
          <a:off x="2911830" y="2586611"/>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No comprehensive measures in terms of inclusive youth development</a:t>
          </a:r>
        </a:p>
      </dsp:txBody>
      <dsp:txXfrm>
        <a:off x="2929790" y="2604571"/>
        <a:ext cx="986082" cy="577281"/>
      </dsp:txXfrm>
    </dsp:sp>
    <dsp:sp modelId="{9E391919-7674-4108-A955-8DBA79741F98}">
      <dsp:nvSpPr>
        <dsp:cNvPr id="0" name=""/>
        <dsp:cNvSpPr/>
      </dsp:nvSpPr>
      <dsp:spPr>
        <a:xfrm rot="16200000">
          <a:off x="4098949" y="2308913"/>
          <a:ext cx="759795"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C1A2D6A-40BB-4CE1-BBD0-1C3C0918C5D0}">
      <dsp:nvSpPr>
        <dsp:cNvPr id="0" name=""/>
        <dsp:cNvSpPr/>
      </dsp:nvSpPr>
      <dsp:spPr>
        <a:xfrm>
          <a:off x="4271094" y="2586611"/>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No incentives and package based announcemnet from the government to create opportunities for them</a:t>
          </a:r>
        </a:p>
      </dsp:txBody>
      <dsp:txXfrm>
        <a:off x="4289054" y="2604571"/>
        <a:ext cx="986082" cy="577281"/>
      </dsp:txXfrm>
    </dsp:sp>
    <dsp:sp modelId="{9D2705CB-DE6A-4645-9DB5-3DF0B6463C96}">
      <dsp:nvSpPr>
        <dsp:cNvPr id="0" name=""/>
        <dsp:cNvSpPr/>
      </dsp:nvSpPr>
      <dsp:spPr>
        <a:xfrm rot="16200000">
          <a:off x="4038242" y="1481704"/>
          <a:ext cx="881209" cy="91980"/>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8337B90-A90B-47CE-832F-A52E77E070F4}">
      <dsp:nvSpPr>
        <dsp:cNvPr id="0" name=""/>
        <dsp:cNvSpPr/>
      </dsp:nvSpPr>
      <dsp:spPr>
        <a:xfrm>
          <a:off x="4271094" y="1820109"/>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itchFamily="34" charset="0"/>
              <a:cs typeface="Arial" pitchFamily="34" charset="0"/>
            </a:rPr>
            <a:t>Dhaka oriented activities have become  more prevalent which exlcudes the youth outside dhaka</a:t>
          </a:r>
        </a:p>
      </dsp:txBody>
      <dsp:txXfrm>
        <a:off x="4289054" y="1838069"/>
        <a:ext cx="986082" cy="577281"/>
      </dsp:txXfrm>
    </dsp:sp>
    <dsp:sp modelId="{A0DCA46F-39FB-4C58-B491-E42BB9AC762D}">
      <dsp:nvSpPr>
        <dsp:cNvPr id="0" name=""/>
        <dsp:cNvSpPr/>
      </dsp:nvSpPr>
      <dsp:spPr>
        <a:xfrm>
          <a:off x="4271094" y="932193"/>
          <a:ext cx="1022002" cy="61320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itchFamily="34" charset="0"/>
              <a:cs typeface="Arial" pitchFamily="34" charset="0"/>
            </a:rPr>
            <a:t>No consultative measures to engage  the youth in Creative sectors  based on IT</a:t>
          </a:r>
        </a:p>
      </dsp:txBody>
      <dsp:txXfrm>
        <a:off x="4289054" y="950153"/>
        <a:ext cx="986082" cy="57728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74CFAC-5075-4E70-8949-B39D1CA00EF3}">
      <dsp:nvSpPr>
        <dsp:cNvPr id="0" name=""/>
        <dsp:cNvSpPr/>
      </dsp:nvSpPr>
      <dsp:spPr>
        <a:xfrm>
          <a:off x="1983694" y="0"/>
          <a:ext cx="1619631" cy="7534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kern="1200">
              <a:latin typeface="Arial" pitchFamily="34" charset="0"/>
              <a:cs typeface="Arial" pitchFamily="34" charset="0"/>
            </a:rPr>
            <a:t>lack of Access to Information</a:t>
          </a:r>
        </a:p>
      </dsp:txBody>
      <dsp:txXfrm>
        <a:off x="2170574" y="101426"/>
        <a:ext cx="1245870" cy="239076"/>
      </dsp:txXfrm>
    </dsp:sp>
    <dsp:sp modelId="{C649F414-D17C-47D0-A95C-A91F3D3AB472}">
      <dsp:nvSpPr>
        <dsp:cNvPr id="0" name=""/>
        <dsp:cNvSpPr/>
      </dsp:nvSpPr>
      <dsp:spPr>
        <a:xfrm>
          <a:off x="2681524" y="669654"/>
          <a:ext cx="1619631" cy="161963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kern="1200">
              <a:latin typeface="Arial" pitchFamily="34" charset="0"/>
              <a:cs typeface="Arial" pitchFamily="34" charset="0"/>
            </a:rPr>
            <a:t>Disability</a:t>
          </a:r>
          <a:endParaRPr lang="en-US" sz="900" kern="1200">
            <a:latin typeface="Arial" pitchFamily="34" charset="0"/>
            <a:cs typeface="Arial" pitchFamily="34" charset="0"/>
          </a:endParaRPr>
        </a:p>
      </dsp:txBody>
      <dsp:txXfrm>
        <a:off x="3553633" y="856534"/>
        <a:ext cx="622935" cy="1245870"/>
      </dsp:txXfrm>
    </dsp:sp>
    <dsp:sp modelId="{5D8784F3-D3D5-480E-B13D-CE12938EC758}">
      <dsp:nvSpPr>
        <dsp:cNvPr id="0" name=""/>
        <dsp:cNvSpPr/>
      </dsp:nvSpPr>
      <dsp:spPr>
        <a:xfrm>
          <a:off x="1965149" y="1663383"/>
          <a:ext cx="1619631" cy="10649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latin typeface="Arial" pitchFamily="34" charset="0"/>
              <a:cs typeface="Arial" pitchFamily="34" charset="0"/>
            </a:rPr>
            <a:t>Poverty</a:t>
          </a:r>
        </a:p>
      </dsp:txBody>
      <dsp:txXfrm>
        <a:off x="2152030" y="2247043"/>
        <a:ext cx="1245870" cy="337908"/>
      </dsp:txXfrm>
    </dsp:sp>
    <dsp:sp modelId="{E5569C58-D1CD-40C8-9CC3-5B8A49D593C2}">
      <dsp:nvSpPr>
        <dsp:cNvPr id="0" name=""/>
        <dsp:cNvSpPr/>
      </dsp:nvSpPr>
      <dsp:spPr>
        <a:xfrm>
          <a:off x="1083272" y="296264"/>
          <a:ext cx="1746691" cy="161963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latin typeface="Arial" pitchFamily="34" charset="0"/>
              <a:cs typeface="Arial" pitchFamily="34" charset="0"/>
            </a:rPr>
            <a:t>Exclusion</a:t>
          </a:r>
        </a:p>
      </dsp:txBody>
      <dsp:txXfrm>
        <a:off x="1217633" y="483144"/>
        <a:ext cx="671804" cy="124587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0B5D3-36FE-454F-AAFE-AD9C13E6FBA7}"/>
</file>

<file path=customXml/itemProps2.xml><?xml version="1.0" encoding="utf-8"?>
<ds:datastoreItem xmlns:ds="http://schemas.openxmlformats.org/officeDocument/2006/customXml" ds:itemID="{1CBC31E1-A94E-4E8A-9B17-B33F9F68112A}"/>
</file>

<file path=customXml/itemProps3.xml><?xml version="1.0" encoding="utf-8"?>
<ds:datastoreItem xmlns:ds="http://schemas.openxmlformats.org/officeDocument/2006/customXml" ds:itemID="{07748335-040C-43F6-98B6-9F3FE4AF9DD0}"/>
</file>

<file path=docProps/app.xml><?xml version="1.0" encoding="utf-8"?>
<Properties xmlns="http://schemas.openxmlformats.org/officeDocument/2006/extended-properties" xmlns:vt="http://schemas.openxmlformats.org/officeDocument/2006/docPropsVTypes">
  <Template>Normal.dotm</Template>
  <TotalTime>0</TotalTime>
  <Pages>39</Pages>
  <Words>7740</Words>
  <Characters>44121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Grigoras</cp:lastModifiedBy>
  <cp:revision>2</cp:revision>
  <dcterms:created xsi:type="dcterms:W3CDTF">2016-05-20T16:38:00Z</dcterms:created>
  <dcterms:modified xsi:type="dcterms:W3CDTF">2016-05-20T16:38:00Z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