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C0" w:rsidRDefault="005E451E">
      <w:pPr>
        <w:spacing w:line="560" w:lineRule="exact"/>
        <w:jc w:val="center"/>
        <w:rPr>
          <w:rFonts w:ascii="SimHei" w:eastAsia="SimHei" w:hAnsi="SimHei" w:cs="SimHei"/>
          <w:sz w:val="32"/>
          <w:szCs w:val="32"/>
        </w:rPr>
      </w:pPr>
      <w:bookmarkStart w:id="0" w:name="_GoBack"/>
      <w:bookmarkEnd w:id="0"/>
      <w:r>
        <w:rPr>
          <w:rFonts w:ascii="SimHei" w:eastAsia="SimHei" w:hAnsi="SimHei" w:cs="SimHei" w:hint="eastAsia"/>
          <w:sz w:val="32"/>
          <w:szCs w:val="32"/>
        </w:rPr>
        <w:t>中国代表团在</w:t>
      </w:r>
    </w:p>
    <w:p w:rsidR="002A22C0" w:rsidRDefault="005E451E">
      <w:pPr>
        <w:spacing w:line="560" w:lineRule="exact"/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t>发展权政府间工作组讨论</w:t>
      </w:r>
    </w:p>
    <w:p w:rsidR="002A22C0" w:rsidRDefault="005E451E">
      <w:pPr>
        <w:spacing w:line="560" w:lineRule="exact"/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t>发展权公约草案一般性评论环节的发言</w:t>
      </w:r>
    </w:p>
    <w:p w:rsidR="002A22C0" w:rsidRDefault="005E451E">
      <w:pPr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18</w:t>
      </w:r>
      <w:r>
        <w:rPr>
          <w:rFonts w:ascii="仿宋" w:eastAsia="仿宋" w:hAnsi="仿宋" w:cs="仿宋" w:hint="eastAsia"/>
          <w:sz w:val="30"/>
          <w:szCs w:val="30"/>
        </w:rPr>
        <w:t>日）</w:t>
      </w:r>
    </w:p>
    <w:p w:rsidR="002A22C0" w:rsidRDefault="002A22C0">
      <w:pPr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2A22C0" w:rsidRDefault="005E451E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主席兼报告员：</w:t>
      </w:r>
    </w:p>
    <w:p w:rsidR="002A22C0" w:rsidRDefault="005E451E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方欢迎发展权政府间工作组讨论发展权公约草案。中方将建设性参与讨论，对一些国家拒绝参与讨论表示遗憾。一些西方国家声称关心人权，却不愿落实发展权这一至关重要的人权，充分暴露出他们人权政策的虚伪性。</w:t>
      </w:r>
    </w:p>
    <w:p w:rsidR="002A22C0" w:rsidRDefault="005E451E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发展权公约草案强调发展权的重要性，重申维护各国主权、统一和领土完整，强调应坚持共同但有区别的责任，突出国际合作和营造有利国际环境的重要性，强调应向发展中国家提供援助，避免采取胁迫性措施等内容，中方对此表示支持。</w:t>
      </w:r>
    </w:p>
    <w:p w:rsidR="002A22C0" w:rsidRDefault="005E451E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同时，草案在各国责任、平衡国家与个人权利义务、国际组织和非政府组织作用、履约监督机制职责与权限等问题上仍有改进空间，中方将在后续磋商中提出具体意见，愿与各方进行探讨。</w:t>
      </w:r>
    </w:p>
    <w:p w:rsidR="002A22C0" w:rsidRDefault="005E451E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谢谢主席兼报告员。</w:t>
      </w:r>
    </w:p>
    <w:sectPr w:rsidR="002A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3D0C9F"/>
    <w:rsid w:val="002A22C0"/>
    <w:rsid w:val="005E451E"/>
    <w:rsid w:val="123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6C958-828B-450C-9956-41522E4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45C4F-089E-4680-A7A0-89672AC6E18C}"/>
</file>

<file path=customXml/itemProps3.xml><?xml version="1.0" encoding="utf-8"?>
<ds:datastoreItem xmlns:ds="http://schemas.openxmlformats.org/officeDocument/2006/customXml" ds:itemID="{B7038DFE-3996-4BF8-928C-C02C98B976F9}"/>
</file>

<file path=customXml/itemProps4.xml><?xml version="1.0" encoding="utf-8"?>
<ds:datastoreItem xmlns:ds="http://schemas.openxmlformats.org/officeDocument/2006/customXml" ds:itemID="{4B3D6802-4732-40A5-AF26-85791A193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wjb</dc:creator>
  <cp:lastModifiedBy>Richard Lapper</cp:lastModifiedBy>
  <cp:revision>2</cp:revision>
  <dcterms:created xsi:type="dcterms:W3CDTF">2021-09-13T15:11:00Z</dcterms:created>
  <dcterms:modified xsi:type="dcterms:W3CDTF">2021-09-13T15:11:00Z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0x0101008822B9E06671B54FA89F14538B9B0FEA</vt:lpwstr>
  </property>
</Properties>
</file>