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AB071E" w:rsidP="00AB071E">
            <w:pPr>
              <w:suppressAutoHyphens w:val="0"/>
              <w:spacing w:after="20"/>
              <w:jc w:val="right"/>
            </w:pPr>
            <w:r w:rsidRPr="00AB071E">
              <w:rPr>
                <w:sz w:val="40"/>
              </w:rPr>
              <w:t>A</w:t>
            </w:r>
            <w:r>
              <w:t>/HRC/WGAD/2017/67</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237A47"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AB071E" w:rsidP="00AB071E">
            <w:pPr>
              <w:suppressAutoHyphens w:val="0"/>
              <w:spacing w:before="240" w:line="240" w:lineRule="exact"/>
            </w:pPr>
            <w:r>
              <w:t>Distr.:</w:t>
            </w:r>
            <w:r w:rsidR="00F54C53">
              <w:t xml:space="preserve"> </w:t>
            </w:r>
            <w:r>
              <w:t>General</w:t>
            </w:r>
          </w:p>
          <w:p w:rsidR="00AB071E" w:rsidRDefault="0020371D" w:rsidP="00AB071E">
            <w:pPr>
              <w:suppressAutoHyphens w:val="0"/>
            </w:pPr>
            <w:r>
              <w:t>7</w:t>
            </w:r>
            <w:r w:rsidR="00F54C53">
              <w:t xml:space="preserve"> </w:t>
            </w:r>
            <w:r w:rsidR="00AB071E">
              <w:t>December</w:t>
            </w:r>
            <w:r w:rsidR="00F54C53">
              <w:t xml:space="preserve"> </w:t>
            </w:r>
            <w:r w:rsidR="00AB071E">
              <w:t>2017</w:t>
            </w:r>
          </w:p>
          <w:p w:rsidR="00AB071E" w:rsidRDefault="00AB071E" w:rsidP="00AB071E">
            <w:pPr>
              <w:suppressAutoHyphens w:val="0"/>
            </w:pPr>
          </w:p>
          <w:p w:rsidR="00AB071E" w:rsidRDefault="00AB071E" w:rsidP="00AB071E">
            <w:pPr>
              <w:suppressAutoHyphens w:val="0"/>
            </w:pPr>
            <w:r>
              <w:t>Original:</w:t>
            </w:r>
            <w:r w:rsidR="00F54C53">
              <w:t xml:space="preserve"> </w:t>
            </w:r>
            <w:r>
              <w:t>Englis</w:t>
            </w:r>
            <w:bookmarkStart w:id="0" w:name="_GoBack"/>
            <w:bookmarkEnd w:id="0"/>
            <w:r>
              <w:t>h</w:t>
            </w:r>
          </w:p>
        </w:tc>
      </w:tr>
    </w:tbl>
    <w:p w:rsidR="007268F9" w:rsidRDefault="004F14BF" w:rsidP="00FE6C7B">
      <w:pPr>
        <w:spacing w:before="120"/>
        <w:rPr>
          <w:b/>
          <w:bCs/>
          <w:sz w:val="24"/>
          <w:szCs w:val="24"/>
        </w:rPr>
      </w:pPr>
      <w:r w:rsidRPr="004F14BF">
        <w:rPr>
          <w:b/>
          <w:bCs/>
          <w:sz w:val="24"/>
          <w:szCs w:val="24"/>
        </w:rPr>
        <w:t>Human</w:t>
      </w:r>
      <w:r w:rsidR="00F54C53">
        <w:rPr>
          <w:b/>
          <w:bCs/>
          <w:sz w:val="24"/>
          <w:szCs w:val="24"/>
        </w:rPr>
        <w:t xml:space="preserve"> </w:t>
      </w:r>
      <w:r w:rsidRPr="004F14BF">
        <w:rPr>
          <w:b/>
          <w:bCs/>
          <w:sz w:val="24"/>
          <w:szCs w:val="24"/>
        </w:rPr>
        <w:t>Rights</w:t>
      </w:r>
      <w:r w:rsidR="00F54C53">
        <w:rPr>
          <w:b/>
          <w:bCs/>
          <w:sz w:val="24"/>
          <w:szCs w:val="24"/>
        </w:rPr>
        <w:t xml:space="preserve"> </w:t>
      </w:r>
      <w:r w:rsidRPr="004F14BF">
        <w:rPr>
          <w:b/>
          <w:bCs/>
          <w:sz w:val="24"/>
          <w:szCs w:val="24"/>
        </w:rPr>
        <w:t>Council</w:t>
      </w:r>
    </w:p>
    <w:p w:rsidR="004F14BF" w:rsidRDefault="00DA3D49" w:rsidP="004F14BF">
      <w:r>
        <w:rPr>
          <w:b/>
          <w:bCs/>
        </w:rPr>
        <w:t>Working</w:t>
      </w:r>
      <w:r w:rsidR="00F54C53">
        <w:rPr>
          <w:b/>
          <w:bCs/>
        </w:rPr>
        <w:t xml:space="preserve"> </w:t>
      </w:r>
      <w:r>
        <w:rPr>
          <w:b/>
          <w:bCs/>
        </w:rPr>
        <w:t>Group</w:t>
      </w:r>
      <w:r w:rsidR="00F54C53">
        <w:rPr>
          <w:b/>
          <w:bCs/>
        </w:rPr>
        <w:t xml:space="preserve"> </w:t>
      </w:r>
      <w:r>
        <w:rPr>
          <w:b/>
          <w:bCs/>
        </w:rPr>
        <w:t>on</w:t>
      </w:r>
      <w:r w:rsidR="00F54C53">
        <w:rPr>
          <w:b/>
          <w:bCs/>
        </w:rPr>
        <w:t xml:space="preserve"> </w:t>
      </w:r>
      <w:r>
        <w:rPr>
          <w:b/>
          <w:bCs/>
        </w:rPr>
        <w:t>Arbitrary</w:t>
      </w:r>
      <w:r w:rsidR="00F54C53">
        <w:rPr>
          <w:b/>
          <w:bCs/>
        </w:rPr>
        <w:t xml:space="preserve"> </w:t>
      </w:r>
      <w:r>
        <w:rPr>
          <w:b/>
          <w:bCs/>
        </w:rPr>
        <w:t>Detention</w:t>
      </w:r>
    </w:p>
    <w:p w:rsidR="007E4ADF" w:rsidRPr="0021348E" w:rsidRDefault="007913B1" w:rsidP="005C71C9">
      <w:pPr>
        <w:pStyle w:val="HChG"/>
      </w:pPr>
      <w:r>
        <w:tab/>
      </w:r>
      <w:r>
        <w:tab/>
      </w:r>
      <w:r w:rsidR="007E4ADF" w:rsidRPr="0021348E">
        <w:t>Opinions</w:t>
      </w:r>
      <w:r w:rsidR="00F54C53">
        <w:t xml:space="preserve"> </w:t>
      </w:r>
      <w:r w:rsidR="007E4ADF" w:rsidRPr="0021348E">
        <w:t>adopted</w:t>
      </w:r>
      <w:r w:rsidR="00F54C53">
        <w:t xml:space="preserve"> </w:t>
      </w:r>
      <w:r w:rsidR="007E4ADF" w:rsidRPr="0021348E">
        <w:t>by</w:t>
      </w:r>
      <w:r w:rsidR="00F54C53">
        <w:t xml:space="preserve"> </w:t>
      </w:r>
      <w:r w:rsidR="007E4ADF" w:rsidRPr="0021348E">
        <w:t>the</w:t>
      </w:r>
      <w:r w:rsidR="00F54C53">
        <w:t xml:space="preserve"> </w:t>
      </w:r>
      <w:r w:rsidR="007E4ADF" w:rsidRPr="0021348E">
        <w:t>Working</w:t>
      </w:r>
      <w:r w:rsidR="00F54C53">
        <w:t xml:space="preserve"> </w:t>
      </w:r>
      <w:r w:rsidR="007E4ADF" w:rsidRPr="0021348E">
        <w:t>Group</w:t>
      </w:r>
      <w:r w:rsidR="00F54C53">
        <w:t xml:space="preserve"> </w:t>
      </w:r>
      <w:r w:rsidR="007E4ADF" w:rsidRPr="0021348E">
        <w:t>on</w:t>
      </w:r>
      <w:r w:rsidR="00F54C53">
        <w:t xml:space="preserve"> </w:t>
      </w:r>
      <w:r w:rsidR="007E4ADF" w:rsidRPr="0021348E">
        <w:t>Arbitrary</w:t>
      </w:r>
      <w:r w:rsidR="00F54C53">
        <w:t xml:space="preserve"> </w:t>
      </w:r>
      <w:r w:rsidR="007E4ADF" w:rsidRPr="0021348E">
        <w:t>Detention</w:t>
      </w:r>
      <w:r w:rsidR="00F54C53">
        <w:t xml:space="preserve"> </w:t>
      </w:r>
      <w:r w:rsidR="007E4ADF" w:rsidRPr="0021348E">
        <w:t>at</w:t>
      </w:r>
      <w:r w:rsidR="00F54C53">
        <w:t xml:space="preserve"> </w:t>
      </w:r>
      <w:r w:rsidR="007E4ADF" w:rsidRPr="0021348E">
        <w:t>its</w:t>
      </w:r>
      <w:r w:rsidR="00F54C53">
        <w:t xml:space="preserve"> </w:t>
      </w:r>
      <w:r w:rsidR="007E4ADF" w:rsidRPr="0021348E">
        <w:t>eightieth</w:t>
      </w:r>
      <w:r w:rsidR="00F54C53">
        <w:t xml:space="preserve"> </w:t>
      </w:r>
      <w:r w:rsidR="007E4ADF" w:rsidRPr="0021348E">
        <w:t>session,</w:t>
      </w:r>
      <w:r w:rsidR="00F54C53">
        <w:t xml:space="preserve"> </w:t>
      </w:r>
      <w:r w:rsidR="007E4ADF" w:rsidRPr="0021348E">
        <w:t>20</w:t>
      </w:r>
      <w:r w:rsidR="005C71C9">
        <w:t>–</w:t>
      </w:r>
      <w:r w:rsidR="007E4ADF" w:rsidRPr="0021348E">
        <w:t>24</w:t>
      </w:r>
      <w:r w:rsidR="00F54C53">
        <w:t xml:space="preserve"> </w:t>
      </w:r>
      <w:r w:rsidR="007E4ADF" w:rsidRPr="0021348E">
        <w:t>November</w:t>
      </w:r>
      <w:r w:rsidR="00F54C53">
        <w:t xml:space="preserve"> </w:t>
      </w:r>
      <w:r w:rsidR="007E4ADF" w:rsidRPr="0021348E">
        <w:t>2017</w:t>
      </w:r>
    </w:p>
    <w:p w:rsidR="007E4ADF" w:rsidRPr="0021348E" w:rsidRDefault="007E4ADF" w:rsidP="00C57582">
      <w:pPr>
        <w:pStyle w:val="H1G"/>
      </w:pPr>
      <w:r w:rsidRPr="0021348E">
        <w:tab/>
      </w:r>
      <w:r w:rsidRPr="0021348E">
        <w:tab/>
        <w:t>Opinion</w:t>
      </w:r>
      <w:r w:rsidR="00F54C53">
        <w:t xml:space="preserve"> </w:t>
      </w:r>
      <w:r w:rsidRPr="0021348E">
        <w:t>No.</w:t>
      </w:r>
      <w:r w:rsidR="00F54C53">
        <w:t xml:space="preserve"> </w:t>
      </w:r>
      <w:r w:rsidRPr="0021348E">
        <w:t>67/2017</w:t>
      </w:r>
      <w:r w:rsidR="00F54C53">
        <w:t xml:space="preserve"> </w:t>
      </w:r>
      <w:r w:rsidRPr="0021348E">
        <w:t>concerning</w:t>
      </w:r>
      <w:r w:rsidR="00F54C53">
        <w:t xml:space="preserve"> </w:t>
      </w:r>
      <w:r w:rsidRPr="0021348E">
        <w:t>Adilur</w:t>
      </w:r>
      <w:r w:rsidR="00F54C53">
        <w:t xml:space="preserve"> </w:t>
      </w:r>
      <w:r w:rsidRPr="0021348E">
        <w:t>Rahman</w:t>
      </w:r>
      <w:r w:rsidR="00F54C53">
        <w:t xml:space="preserve"> </w:t>
      </w:r>
      <w:r w:rsidRPr="0021348E">
        <w:t>Khan</w:t>
      </w:r>
      <w:r w:rsidR="00F54C53">
        <w:t xml:space="preserve"> </w:t>
      </w:r>
      <w:r w:rsidRPr="0021348E">
        <w:t>(Malaysia)</w:t>
      </w:r>
    </w:p>
    <w:p w:rsidR="007E4ADF" w:rsidRPr="0021348E" w:rsidRDefault="007E4ADF" w:rsidP="007913B1">
      <w:pPr>
        <w:pStyle w:val="SingleTxtG"/>
      </w:pPr>
      <w:r w:rsidRPr="0021348E">
        <w:t>1.</w:t>
      </w:r>
      <w:r w:rsidRPr="0021348E">
        <w:tab/>
        <w:t>The</w:t>
      </w:r>
      <w:r w:rsidR="00F54C53">
        <w:t xml:space="preserve"> </w:t>
      </w:r>
      <w:r w:rsidRPr="0021348E">
        <w:t>Working</w:t>
      </w:r>
      <w:r w:rsidR="00F54C53">
        <w:t xml:space="preserve"> </w:t>
      </w:r>
      <w:r w:rsidRPr="0021348E">
        <w:t>Group</w:t>
      </w:r>
      <w:r w:rsidR="00F54C53">
        <w:t xml:space="preserve"> </w:t>
      </w:r>
      <w:r w:rsidRPr="0021348E">
        <w:t>on</w:t>
      </w:r>
      <w:r w:rsidR="00F54C53">
        <w:t xml:space="preserve"> </w:t>
      </w:r>
      <w:r w:rsidRPr="0021348E">
        <w:t>Arbitrary</w:t>
      </w:r>
      <w:r w:rsidR="00F54C53">
        <w:t xml:space="preserve"> </w:t>
      </w:r>
      <w:r w:rsidRPr="0021348E">
        <w:t>Detention</w:t>
      </w:r>
      <w:r w:rsidR="00F54C53">
        <w:t xml:space="preserve"> </w:t>
      </w:r>
      <w:r w:rsidRPr="0021348E">
        <w:t>was</w:t>
      </w:r>
      <w:r w:rsidR="00F54C53">
        <w:t xml:space="preserve"> </w:t>
      </w:r>
      <w:r w:rsidRPr="0021348E">
        <w:t>established</w:t>
      </w:r>
      <w:r w:rsidR="00F54C53">
        <w:t xml:space="preserve"> </w:t>
      </w:r>
      <w:r w:rsidRPr="0021348E">
        <w:t>in</w:t>
      </w:r>
      <w:r w:rsidR="00F54C53">
        <w:t xml:space="preserve"> </w:t>
      </w:r>
      <w:r w:rsidRPr="0021348E">
        <w:t>resolution</w:t>
      </w:r>
      <w:r w:rsidR="00F54C53">
        <w:t xml:space="preserve"> </w:t>
      </w:r>
      <w:r w:rsidRPr="0021348E">
        <w:t>1991/42</w:t>
      </w:r>
      <w:r w:rsidR="00F54C53">
        <w:t xml:space="preserve"> </w:t>
      </w:r>
      <w:r w:rsidRPr="0021348E">
        <w:t>of</w:t>
      </w:r>
      <w:r w:rsidR="00F54C53">
        <w:t xml:space="preserve"> </w:t>
      </w:r>
      <w:r w:rsidRPr="0021348E">
        <w:t>the</w:t>
      </w:r>
      <w:r w:rsidR="00F54C53">
        <w:t xml:space="preserve"> </w:t>
      </w:r>
      <w:r w:rsidRPr="0021348E">
        <w:t>Commission</w:t>
      </w:r>
      <w:r w:rsidR="00F54C53">
        <w:t xml:space="preserve"> </w:t>
      </w:r>
      <w:r w:rsidRPr="0021348E">
        <w:t>on</w:t>
      </w:r>
      <w:r w:rsidR="00F54C53">
        <w:t xml:space="preserve"> </w:t>
      </w:r>
      <w:r w:rsidRPr="0021348E">
        <w:t>Human</w:t>
      </w:r>
      <w:r w:rsidR="00F54C53">
        <w:t xml:space="preserve"> </w:t>
      </w:r>
      <w:r w:rsidRPr="0021348E">
        <w:t>Rights,</w:t>
      </w:r>
      <w:r w:rsidR="00F54C53">
        <w:t xml:space="preserve"> </w:t>
      </w:r>
      <w:r w:rsidRPr="0021348E">
        <w:t>which</w:t>
      </w:r>
      <w:r w:rsidR="00F54C53">
        <w:t xml:space="preserve"> </w:t>
      </w:r>
      <w:r w:rsidRPr="0021348E">
        <w:t>extended</w:t>
      </w:r>
      <w:r w:rsidR="00F54C53">
        <w:t xml:space="preserve"> </w:t>
      </w:r>
      <w:r w:rsidRPr="0021348E">
        <w:t>and</w:t>
      </w:r>
      <w:r w:rsidR="00F54C53">
        <w:t xml:space="preserve"> </w:t>
      </w:r>
      <w:r w:rsidRPr="0021348E">
        <w:t>clarified</w:t>
      </w:r>
      <w:r w:rsidR="00F54C53">
        <w:t xml:space="preserve"> </w:t>
      </w:r>
      <w:r w:rsidRPr="0021348E">
        <w:t>the</w:t>
      </w:r>
      <w:r w:rsidR="00F54C53">
        <w:t xml:space="preserve"> </w:t>
      </w:r>
      <w:r w:rsidRPr="0021348E">
        <w:t>Working</w:t>
      </w:r>
      <w:r w:rsidR="00F54C53">
        <w:t xml:space="preserve"> </w:t>
      </w:r>
      <w:r w:rsidRPr="0021348E">
        <w:t>Group’s</w:t>
      </w:r>
      <w:r w:rsidR="00F54C53">
        <w:t xml:space="preserve"> </w:t>
      </w:r>
      <w:r w:rsidRPr="0021348E">
        <w:t>mandate</w:t>
      </w:r>
      <w:r w:rsidR="00F54C53">
        <w:t xml:space="preserve"> </w:t>
      </w:r>
      <w:r w:rsidRPr="0021348E">
        <w:t>in</w:t>
      </w:r>
      <w:r w:rsidR="00F54C53">
        <w:t xml:space="preserve"> </w:t>
      </w:r>
      <w:r w:rsidRPr="0021348E">
        <w:t>its</w:t>
      </w:r>
      <w:r w:rsidR="00F54C53">
        <w:t xml:space="preserve"> </w:t>
      </w:r>
      <w:r w:rsidRPr="0021348E">
        <w:t>resolution</w:t>
      </w:r>
      <w:r w:rsidR="00F54C53">
        <w:t xml:space="preserve"> </w:t>
      </w:r>
      <w:r w:rsidRPr="0021348E">
        <w:t>1997/50.</w:t>
      </w:r>
      <w:r w:rsidR="00F54C53">
        <w:t xml:space="preserve"> </w:t>
      </w:r>
      <w:r w:rsidRPr="0021348E">
        <w:t>Pursuant</w:t>
      </w:r>
      <w:r w:rsidR="00F54C53">
        <w:t xml:space="preserve"> </w:t>
      </w:r>
      <w:r w:rsidRPr="0021348E">
        <w:t>to</w:t>
      </w:r>
      <w:r w:rsidR="00F54C53">
        <w:t xml:space="preserve"> </w:t>
      </w:r>
      <w:r w:rsidRPr="0021348E">
        <w:t>General</w:t>
      </w:r>
      <w:r w:rsidR="00F54C53">
        <w:t xml:space="preserve"> </w:t>
      </w:r>
      <w:r w:rsidRPr="0021348E">
        <w:t>Assembly</w:t>
      </w:r>
      <w:r w:rsidR="00F54C53">
        <w:t xml:space="preserve"> </w:t>
      </w:r>
      <w:r w:rsidRPr="0021348E">
        <w:t>resolution</w:t>
      </w:r>
      <w:r w:rsidR="00F54C53">
        <w:t xml:space="preserve"> </w:t>
      </w:r>
      <w:r w:rsidRPr="0021348E">
        <w:t>60/251</w:t>
      </w:r>
      <w:r w:rsidR="00F54C53">
        <w:t xml:space="preserve"> </w:t>
      </w:r>
      <w:r w:rsidRPr="0021348E">
        <w:t>and</w:t>
      </w:r>
      <w:r w:rsidR="00F54C53">
        <w:t xml:space="preserve"> </w:t>
      </w:r>
      <w:r w:rsidRPr="0021348E">
        <w:t>Human</w:t>
      </w:r>
      <w:r w:rsidR="00F54C53">
        <w:t xml:space="preserve"> </w:t>
      </w:r>
      <w:r w:rsidRPr="0021348E">
        <w:t>Rights</w:t>
      </w:r>
      <w:r w:rsidR="00F54C53">
        <w:t xml:space="preserve"> </w:t>
      </w:r>
      <w:r w:rsidRPr="0021348E">
        <w:t>Council</w:t>
      </w:r>
      <w:r w:rsidR="00F54C53">
        <w:t xml:space="preserve"> </w:t>
      </w:r>
      <w:r w:rsidRPr="0021348E">
        <w:t>decision</w:t>
      </w:r>
      <w:r w:rsidR="00F54C53">
        <w:t xml:space="preserve"> </w:t>
      </w:r>
      <w:r w:rsidRPr="0021348E">
        <w:t>1/102,</w:t>
      </w:r>
      <w:r w:rsidR="00F54C53">
        <w:t xml:space="preserve"> </w:t>
      </w:r>
      <w:r w:rsidRPr="0021348E">
        <w:t>the</w:t>
      </w:r>
      <w:r w:rsidR="00F54C53">
        <w:t xml:space="preserve"> </w:t>
      </w:r>
      <w:r w:rsidRPr="0021348E">
        <w:t>Council</w:t>
      </w:r>
      <w:r w:rsidR="00F54C53">
        <w:t xml:space="preserve"> </w:t>
      </w:r>
      <w:r w:rsidRPr="0021348E">
        <w:t>assumed</w:t>
      </w:r>
      <w:r w:rsidR="00F54C53">
        <w:t xml:space="preserve"> </w:t>
      </w:r>
      <w:r w:rsidRPr="0021348E">
        <w:t>the</w:t>
      </w:r>
      <w:r w:rsidR="00F54C53">
        <w:t xml:space="preserve"> </w:t>
      </w:r>
      <w:r w:rsidRPr="0021348E">
        <w:t>mandate</w:t>
      </w:r>
      <w:r w:rsidR="00F54C53">
        <w:t xml:space="preserve"> </w:t>
      </w:r>
      <w:r w:rsidRPr="0021348E">
        <w:t>of</w:t>
      </w:r>
      <w:r w:rsidR="00F54C53">
        <w:t xml:space="preserve"> </w:t>
      </w:r>
      <w:r w:rsidRPr="0021348E">
        <w:t>the</w:t>
      </w:r>
      <w:r w:rsidR="00F54C53">
        <w:t xml:space="preserve"> </w:t>
      </w:r>
      <w:r w:rsidRPr="0021348E">
        <w:t>Commission.</w:t>
      </w:r>
      <w:r w:rsidR="00F54C53">
        <w:t xml:space="preserve"> </w:t>
      </w:r>
      <w:r w:rsidRPr="0021348E">
        <w:t>The</w:t>
      </w:r>
      <w:r w:rsidR="00F54C53">
        <w:t xml:space="preserve"> </w:t>
      </w:r>
      <w:r w:rsidRPr="0021348E">
        <w:t>mandate</w:t>
      </w:r>
      <w:r w:rsidR="00F54C53">
        <w:t xml:space="preserve"> </w:t>
      </w:r>
      <w:r w:rsidRPr="0021348E">
        <w:t>of</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was</w:t>
      </w:r>
      <w:r w:rsidR="00F54C53">
        <w:t xml:space="preserve"> </w:t>
      </w:r>
      <w:r w:rsidRPr="0021348E">
        <w:t>most</w:t>
      </w:r>
      <w:r w:rsidR="00F54C53">
        <w:t xml:space="preserve"> </w:t>
      </w:r>
      <w:r w:rsidRPr="0021348E">
        <w:t>recently</w:t>
      </w:r>
      <w:r w:rsidR="00F54C53">
        <w:t xml:space="preserve"> </w:t>
      </w:r>
      <w:r w:rsidRPr="0021348E">
        <w:t>extended</w:t>
      </w:r>
      <w:r w:rsidR="00F54C53">
        <w:t xml:space="preserve"> </w:t>
      </w:r>
      <w:r w:rsidRPr="0021348E">
        <w:t>for</w:t>
      </w:r>
      <w:r w:rsidR="00F54C53">
        <w:t xml:space="preserve"> </w:t>
      </w:r>
      <w:r w:rsidRPr="0021348E">
        <w:t>a</w:t>
      </w:r>
      <w:r w:rsidR="00F54C53">
        <w:t xml:space="preserve"> </w:t>
      </w:r>
      <w:r w:rsidRPr="0021348E">
        <w:t>three-year</w:t>
      </w:r>
      <w:r w:rsidR="00F54C53">
        <w:t xml:space="preserve"> </w:t>
      </w:r>
      <w:r w:rsidRPr="0021348E">
        <w:t>period</w:t>
      </w:r>
      <w:r w:rsidR="00F54C53">
        <w:t xml:space="preserve"> </w:t>
      </w:r>
      <w:r w:rsidRPr="0021348E">
        <w:t>in</w:t>
      </w:r>
      <w:r w:rsidR="00F54C53">
        <w:t xml:space="preserve"> </w:t>
      </w:r>
      <w:r w:rsidRPr="0021348E">
        <w:t>Council</w:t>
      </w:r>
      <w:r w:rsidR="00F54C53">
        <w:t xml:space="preserve"> </w:t>
      </w:r>
      <w:r w:rsidRPr="0021348E">
        <w:t>resolution</w:t>
      </w:r>
      <w:r w:rsidR="00F54C53">
        <w:t xml:space="preserve"> </w:t>
      </w:r>
      <w:r w:rsidRPr="0021348E">
        <w:t>33/30</w:t>
      </w:r>
      <w:r w:rsidR="00F54C53">
        <w:t xml:space="preserve"> </w:t>
      </w:r>
      <w:r w:rsidRPr="0021348E">
        <w:t>of</w:t>
      </w:r>
      <w:r w:rsidR="00F54C53">
        <w:t xml:space="preserve"> </w:t>
      </w:r>
      <w:r w:rsidRPr="0021348E">
        <w:t>30</w:t>
      </w:r>
      <w:r w:rsidR="00F54C53">
        <w:t xml:space="preserve"> </w:t>
      </w:r>
      <w:r w:rsidRPr="0021348E">
        <w:t>September</w:t>
      </w:r>
      <w:r w:rsidR="00F54C53">
        <w:t xml:space="preserve"> </w:t>
      </w:r>
      <w:r w:rsidRPr="0021348E">
        <w:t>2016.</w:t>
      </w:r>
    </w:p>
    <w:p w:rsidR="007E4ADF" w:rsidRPr="0021348E" w:rsidRDefault="007E4ADF" w:rsidP="007913B1">
      <w:pPr>
        <w:pStyle w:val="SingleTxtG"/>
      </w:pPr>
      <w:r w:rsidRPr="0021348E">
        <w:t>2.</w:t>
      </w:r>
      <w:r w:rsidRPr="0021348E">
        <w:tab/>
        <w:t>In</w:t>
      </w:r>
      <w:r w:rsidR="00F54C53">
        <w:t xml:space="preserve"> </w:t>
      </w:r>
      <w:r w:rsidRPr="0021348E">
        <w:t>accordance</w:t>
      </w:r>
      <w:r w:rsidR="00F54C53">
        <w:t xml:space="preserve"> </w:t>
      </w:r>
      <w:r w:rsidRPr="0021348E">
        <w:t>with</w:t>
      </w:r>
      <w:r w:rsidR="00F54C53">
        <w:t xml:space="preserve"> </w:t>
      </w:r>
      <w:r w:rsidRPr="0021348E">
        <w:t>its</w:t>
      </w:r>
      <w:r w:rsidR="00F54C53">
        <w:t xml:space="preserve"> </w:t>
      </w:r>
      <w:r w:rsidRPr="0021348E">
        <w:t>methods</w:t>
      </w:r>
      <w:r w:rsidR="00F54C53">
        <w:t xml:space="preserve"> </w:t>
      </w:r>
      <w:r w:rsidRPr="0021348E">
        <w:t>of</w:t>
      </w:r>
      <w:r w:rsidR="00F54C53">
        <w:t xml:space="preserve"> </w:t>
      </w:r>
      <w:r w:rsidRPr="0021348E">
        <w:t>work</w:t>
      </w:r>
      <w:r w:rsidR="00F54C53">
        <w:t xml:space="preserve"> </w:t>
      </w:r>
      <w:r w:rsidRPr="0021348E">
        <w:t>(A/HRC/36/38),</w:t>
      </w:r>
      <w:r w:rsidR="00F54C53">
        <w:t xml:space="preserve"> </w:t>
      </w:r>
      <w:r w:rsidRPr="0021348E">
        <w:t>on</w:t>
      </w:r>
      <w:r w:rsidR="00F54C53">
        <w:t xml:space="preserve"> </w:t>
      </w:r>
      <w:r w:rsidRPr="0021348E">
        <w:t>10</w:t>
      </w:r>
      <w:r w:rsidR="00F54C53">
        <w:t xml:space="preserve"> </w:t>
      </w:r>
      <w:r w:rsidRPr="0021348E">
        <w:t>August</w:t>
      </w:r>
      <w:r w:rsidR="00F54C53">
        <w:t xml:space="preserve"> </w:t>
      </w:r>
      <w:r w:rsidRPr="0021348E">
        <w:t>2017,</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transmitted</w:t>
      </w:r>
      <w:r w:rsidR="00F54C53">
        <w:t xml:space="preserve"> </w:t>
      </w:r>
      <w:r w:rsidRPr="0021348E">
        <w:t>to</w:t>
      </w:r>
      <w:r w:rsidR="00F54C53">
        <w:t xml:space="preserve"> </w:t>
      </w:r>
      <w:r w:rsidRPr="0021348E">
        <w:t>the</w:t>
      </w:r>
      <w:r w:rsidR="00F54C53">
        <w:t xml:space="preserve"> </w:t>
      </w:r>
      <w:r w:rsidRPr="0021348E">
        <w:t>Government</w:t>
      </w:r>
      <w:r w:rsidR="00F54C53">
        <w:t xml:space="preserve"> </w:t>
      </w:r>
      <w:r w:rsidRPr="0021348E">
        <w:t>of</w:t>
      </w:r>
      <w:r w:rsidR="00F54C53">
        <w:t xml:space="preserve"> </w:t>
      </w:r>
      <w:r w:rsidRPr="0021348E">
        <w:t>Malaysia</w:t>
      </w:r>
      <w:r w:rsidR="00F54C53">
        <w:t xml:space="preserve"> </w:t>
      </w:r>
      <w:r w:rsidRPr="0021348E">
        <w:t>a</w:t>
      </w:r>
      <w:r w:rsidR="00F54C53">
        <w:t xml:space="preserve"> </w:t>
      </w:r>
      <w:r w:rsidRPr="0021348E">
        <w:t>communication</w:t>
      </w:r>
      <w:r w:rsidR="00F54C53">
        <w:t xml:space="preserve"> </w:t>
      </w:r>
      <w:r w:rsidRPr="0021348E">
        <w:t>concerning</w:t>
      </w:r>
      <w:r w:rsidR="00F54C53">
        <w:t xml:space="preserve"> </w:t>
      </w:r>
      <w:r w:rsidRPr="0021348E">
        <w:t>Adilur</w:t>
      </w:r>
      <w:r w:rsidR="00F54C53">
        <w:t xml:space="preserve"> </w:t>
      </w:r>
      <w:r w:rsidRPr="0021348E">
        <w:t>Rahman</w:t>
      </w:r>
      <w:r w:rsidR="00F54C53">
        <w:t xml:space="preserve"> </w:t>
      </w:r>
      <w:r w:rsidRPr="0021348E">
        <w:t>Khan.</w:t>
      </w:r>
      <w:r w:rsidR="00F54C53">
        <w:t xml:space="preserve"> </w:t>
      </w:r>
      <w:r w:rsidRPr="0021348E">
        <w:t>The</w:t>
      </w:r>
      <w:r w:rsidR="00F54C53">
        <w:t xml:space="preserve"> </w:t>
      </w:r>
      <w:r w:rsidRPr="0021348E">
        <w:t>Government</w:t>
      </w:r>
      <w:r w:rsidR="00F54C53">
        <w:t xml:space="preserve"> </w:t>
      </w:r>
      <w:r w:rsidRPr="0021348E">
        <w:t>has</w:t>
      </w:r>
      <w:r w:rsidR="00F54C53">
        <w:t xml:space="preserve"> </w:t>
      </w:r>
      <w:r w:rsidRPr="0021348E">
        <w:t>not</w:t>
      </w:r>
      <w:r w:rsidR="00F54C53">
        <w:t xml:space="preserve"> </w:t>
      </w:r>
      <w:r w:rsidRPr="0021348E">
        <w:t>replied</w:t>
      </w:r>
      <w:r w:rsidR="00F54C53">
        <w:t xml:space="preserve"> </w:t>
      </w:r>
      <w:r w:rsidRPr="0021348E">
        <w:t>to</w:t>
      </w:r>
      <w:r w:rsidR="00F54C53">
        <w:t xml:space="preserve"> </w:t>
      </w:r>
      <w:r w:rsidRPr="0021348E">
        <w:t>the</w:t>
      </w:r>
      <w:r w:rsidR="00F54C53">
        <w:t xml:space="preserve"> </w:t>
      </w:r>
      <w:r w:rsidRPr="0021348E">
        <w:t>communication.</w:t>
      </w:r>
      <w:r w:rsidR="00F54C53">
        <w:t xml:space="preserve"> </w:t>
      </w:r>
      <w:r w:rsidRPr="0021348E">
        <w:t>Malaysia</w:t>
      </w:r>
      <w:r w:rsidR="00F54C53">
        <w:t xml:space="preserve"> </w:t>
      </w:r>
      <w:r w:rsidRPr="0021348E">
        <w:t>is</w:t>
      </w:r>
      <w:r w:rsidR="00F54C53">
        <w:t xml:space="preserve"> </w:t>
      </w:r>
      <w:r w:rsidRPr="0021348E">
        <w:t>not</w:t>
      </w:r>
      <w:r w:rsidR="00F54C53">
        <w:t xml:space="preserve"> </w:t>
      </w:r>
      <w:r w:rsidRPr="0021348E">
        <w:t>a</w:t>
      </w:r>
      <w:r w:rsidR="00F54C53">
        <w:t xml:space="preserve"> </w:t>
      </w:r>
      <w:r w:rsidRPr="0021348E">
        <w:t>party</w:t>
      </w:r>
      <w:r w:rsidR="00F54C53">
        <w:t xml:space="preserve"> </w:t>
      </w:r>
      <w:r w:rsidRPr="0021348E">
        <w:t>to</w:t>
      </w:r>
      <w:r w:rsidR="00F54C53">
        <w:t xml:space="preserve"> </w:t>
      </w:r>
      <w:r w:rsidRPr="0021348E">
        <w:t>the</w:t>
      </w:r>
      <w:r w:rsidR="00F54C53">
        <w:t xml:space="preserve"> </w:t>
      </w:r>
      <w:r w:rsidRPr="0021348E">
        <w:t>International</w:t>
      </w:r>
      <w:r w:rsidR="00F54C53">
        <w:t xml:space="preserve"> </w:t>
      </w:r>
      <w:r w:rsidRPr="0021348E">
        <w:t>Covenant</w:t>
      </w:r>
      <w:r w:rsidR="00F54C53">
        <w:t xml:space="preserve"> </w:t>
      </w:r>
      <w:r w:rsidRPr="0021348E">
        <w:t>on</w:t>
      </w:r>
      <w:r w:rsidR="00F54C53">
        <w:t xml:space="preserve"> </w:t>
      </w:r>
      <w:r w:rsidRPr="0021348E">
        <w:t>Civil</w:t>
      </w:r>
      <w:r w:rsidR="00F54C53">
        <w:t xml:space="preserve"> </w:t>
      </w:r>
      <w:r w:rsidRPr="0021348E">
        <w:t>and</w:t>
      </w:r>
      <w:r w:rsidR="00F54C53">
        <w:t xml:space="preserve"> </w:t>
      </w:r>
      <w:r w:rsidRPr="0021348E">
        <w:t>Political</w:t>
      </w:r>
      <w:r w:rsidR="00F54C53">
        <w:t xml:space="preserve"> </w:t>
      </w:r>
      <w:r w:rsidRPr="0021348E">
        <w:t>Rights.</w:t>
      </w:r>
      <w:r w:rsidR="00F54C53">
        <w:t xml:space="preserve"> </w:t>
      </w:r>
    </w:p>
    <w:p w:rsidR="007E4ADF" w:rsidRPr="0021348E" w:rsidRDefault="007E4ADF" w:rsidP="007913B1">
      <w:pPr>
        <w:pStyle w:val="SingleTxtG"/>
      </w:pPr>
      <w:r w:rsidRPr="0021348E">
        <w:t>3.</w:t>
      </w:r>
      <w:r w:rsidRPr="0021348E">
        <w:tab/>
        <w:t>The</w:t>
      </w:r>
      <w:r w:rsidR="00F54C53">
        <w:t xml:space="preserve"> </w:t>
      </w:r>
      <w:r w:rsidRPr="0021348E">
        <w:t>Working</w:t>
      </w:r>
      <w:r w:rsidR="00F54C53">
        <w:t xml:space="preserve"> </w:t>
      </w:r>
      <w:r w:rsidRPr="0021348E">
        <w:t>Group</w:t>
      </w:r>
      <w:r w:rsidR="00F54C53">
        <w:t xml:space="preserve"> </w:t>
      </w:r>
      <w:r w:rsidRPr="0021348E">
        <w:t>regards</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as</w:t>
      </w:r>
      <w:r w:rsidR="00F54C53">
        <w:t xml:space="preserve"> </w:t>
      </w:r>
      <w:r w:rsidRPr="0021348E">
        <w:t>arbitrary</w:t>
      </w:r>
      <w:r w:rsidR="00F54C53">
        <w:t xml:space="preserve"> </w:t>
      </w:r>
      <w:r w:rsidRPr="0021348E">
        <w:t>in</w:t>
      </w:r>
      <w:r w:rsidR="00F54C53">
        <w:t xml:space="preserve"> </w:t>
      </w:r>
      <w:r w:rsidRPr="0021348E">
        <w:t>the</w:t>
      </w:r>
      <w:r w:rsidR="00F54C53">
        <w:t xml:space="preserve"> </w:t>
      </w:r>
      <w:r w:rsidRPr="0021348E">
        <w:t>following</w:t>
      </w:r>
      <w:r w:rsidR="00F54C53">
        <w:t xml:space="preserve"> </w:t>
      </w:r>
      <w:r w:rsidRPr="0021348E">
        <w:t>cases:</w:t>
      </w:r>
    </w:p>
    <w:p w:rsidR="007E4ADF" w:rsidRPr="0021348E" w:rsidRDefault="007E4ADF" w:rsidP="00C57582">
      <w:pPr>
        <w:pStyle w:val="SingleTxtG"/>
      </w:pPr>
      <w:r w:rsidRPr="0021348E">
        <w:tab/>
        <w:t>(a)</w:t>
      </w:r>
      <w:r w:rsidRPr="0021348E">
        <w:tab/>
        <w:t>When</w:t>
      </w:r>
      <w:r w:rsidR="00F54C53">
        <w:t xml:space="preserve"> </w:t>
      </w:r>
      <w:r w:rsidRPr="0021348E">
        <w:t>it</w:t>
      </w:r>
      <w:r w:rsidR="00F54C53">
        <w:t xml:space="preserve"> </w:t>
      </w:r>
      <w:r w:rsidRPr="0021348E">
        <w:t>is</w:t>
      </w:r>
      <w:r w:rsidR="00F54C53">
        <w:t xml:space="preserve"> </w:t>
      </w:r>
      <w:r w:rsidRPr="0021348E">
        <w:t>clearly</w:t>
      </w:r>
      <w:r w:rsidR="00F54C53">
        <w:t xml:space="preserve"> </w:t>
      </w:r>
      <w:r w:rsidRPr="0021348E">
        <w:t>impossible</w:t>
      </w:r>
      <w:r w:rsidR="00F54C53">
        <w:t xml:space="preserve"> </w:t>
      </w:r>
      <w:r w:rsidRPr="0021348E">
        <w:t>to</w:t>
      </w:r>
      <w:r w:rsidR="00F54C53">
        <w:t xml:space="preserve"> </w:t>
      </w:r>
      <w:r w:rsidRPr="0021348E">
        <w:t>invoke</w:t>
      </w:r>
      <w:r w:rsidR="00F54C53">
        <w:t xml:space="preserve"> </w:t>
      </w:r>
      <w:r w:rsidRPr="0021348E">
        <w:t>any</w:t>
      </w:r>
      <w:r w:rsidR="00F54C53">
        <w:t xml:space="preserve"> </w:t>
      </w:r>
      <w:r w:rsidRPr="0021348E">
        <w:t>legal</w:t>
      </w:r>
      <w:r w:rsidR="00F54C53">
        <w:t xml:space="preserve"> </w:t>
      </w:r>
      <w:r w:rsidRPr="0021348E">
        <w:t>basis</w:t>
      </w:r>
      <w:r w:rsidR="00F54C53">
        <w:t xml:space="preserve"> </w:t>
      </w:r>
      <w:r w:rsidRPr="0021348E">
        <w:t>justifying</w:t>
      </w:r>
      <w:r w:rsidR="00F54C53">
        <w:t xml:space="preserve"> </w:t>
      </w:r>
      <w:r w:rsidRPr="0021348E">
        <w:t>the</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(as</w:t>
      </w:r>
      <w:r w:rsidR="00F54C53">
        <w:t xml:space="preserve"> </w:t>
      </w:r>
      <w:r w:rsidRPr="0021348E">
        <w:t>when</w:t>
      </w:r>
      <w:r w:rsidR="00F54C53">
        <w:t xml:space="preserve"> </w:t>
      </w:r>
      <w:r w:rsidRPr="0021348E">
        <w:t>a</w:t>
      </w:r>
      <w:r w:rsidR="00F54C53">
        <w:t xml:space="preserve"> </w:t>
      </w:r>
      <w:r w:rsidRPr="0021348E">
        <w:t>person</w:t>
      </w:r>
      <w:r w:rsidR="00F54C53">
        <w:t xml:space="preserve"> </w:t>
      </w:r>
      <w:r w:rsidRPr="0021348E">
        <w:t>is</w:t>
      </w:r>
      <w:r w:rsidR="00F54C53">
        <w:t xml:space="preserve"> </w:t>
      </w:r>
      <w:r w:rsidRPr="0021348E">
        <w:t>kept</w:t>
      </w:r>
      <w:r w:rsidR="00F54C53">
        <w:t xml:space="preserve"> </w:t>
      </w:r>
      <w:r w:rsidRPr="0021348E">
        <w:t>in</w:t>
      </w:r>
      <w:r w:rsidR="00F54C53">
        <w:t xml:space="preserve"> </w:t>
      </w:r>
      <w:r w:rsidRPr="0021348E">
        <w:t>detention</w:t>
      </w:r>
      <w:r w:rsidR="00F54C53">
        <w:t xml:space="preserve"> </w:t>
      </w:r>
      <w:r w:rsidRPr="0021348E">
        <w:t>after</w:t>
      </w:r>
      <w:r w:rsidR="00F54C53">
        <w:t xml:space="preserve"> </w:t>
      </w:r>
      <w:r w:rsidRPr="0021348E">
        <w:t>the</w:t>
      </w:r>
      <w:r w:rsidR="00F54C53">
        <w:t xml:space="preserve"> </w:t>
      </w:r>
      <w:r w:rsidRPr="0021348E">
        <w:t>completion</w:t>
      </w:r>
      <w:r w:rsidR="00F54C53">
        <w:t xml:space="preserve"> </w:t>
      </w:r>
      <w:r w:rsidRPr="0021348E">
        <w:t>of</w:t>
      </w:r>
      <w:r w:rsidR="00F54C53">
        <w:t xml:space="preserve"> </w:t>
      </w:r>
      <w:r w:rsidRPr="0021348E">
        <w:t>his</w:t>
      </w:r>
      <w:r w:rsidR="00F54C53">
        <w:t xml:space="preserve"> </w:t>
      </w:r>
      <w:r w:rsidRPr="0021348E">
        <w:t>or</w:t>
      </w:r>
      <w:r w:rsidR="00F54C53">
        <w:t xml:space="preserve"> </w:t>
      </w:r>
      <w:r w:rsidRPr="0021348E">
        <w:t>her</w:t>
      </w:r>
      <w:r w:rsidR="00F54C53">
        <w:t xml:space="preserve"> </w:t>
      </w:r>
      <w:r w:rsidRPr="0021348E">
        <w:t>sentence</w:t>
      </w:r>
      <w:r w:rsidR="00F54C53">
        <w:t xml:space="preserve"> </w:t>
      </w:r>
      <w:r w:rsidRPr="0021348E">
        <w:t>or</w:t>
      </w:r>
      <w:r w:rsidR="00F54C53">
        <w:t xml:space="preserve"> </w:t>
      </w:r>
      <w:r w:rsidRPr="0021348E">
        <w:t>despite</w:t>
      </w:r>
      <w:r w:rsidR="00F54C53">
        <w:t xml:space="preserve"> </w:t>
      </w:r>
      <w:r w:rsidRPr="0021348E">
        <w:t>an</w:t>
      </w:r>
      <w:r w:rsidR="00F54C53">
        <w:t xml:space="preserve"> </w:t>
      </w:r>
      <w:r w:rsidRPr="0021348E">
        <w:t>amnesty</w:t>
      </w:r>
      <w:r w:rsidR="00F54C53">
        <w:t xml:space="preserve"> </w:t>
      </w:r>
      <w:r w:rsidRPr="0021348E">
        <w:t>law</w:t>
      </w:r>
      <w:r w:rsidR="00F54C53">
        <w:t xml:space="preserve"> </w:t>
      </w:r>
      <w:r w:rsidRPr="0021348E">
        <w:t>applicable</w:t>
      </w:r>
      <w:r w:rsidR="00F54C53">
        <w:t xml:space="preserve"> </w:t>
      </w:r>
      <w:r w:rsidRPr="0021348E">
        <w:t>to</w:t>
      </w:r>
      <w:r w:rsidR="00F54C53">
        <w:t xml:space="preserve"> </w:t>
      </w:r>
      <w:r w:rsidRPr="0021348E">
        <w:t>him</w:t>
      </w:r>
      <w:r w:rsidR="00F54C53">
        <w:t xml:space="preserve"> </w:t>
      </w:r>
      <w:r w:rsidRPr="0021348E">
        <w:t>or</w:t>
      </w:r>
      <w:r w:rsidR="00F54C53">
        <w:t xml:space="preserve"> </w:t>
      </w:r>
      <w:r w:rsidRPr="0021348E">
        <w:t>her)</w:t>
      </w:r>
      <w:r w:rsidR="00F54C53">
        <w:t xml:space="preserve"> </w:t>
      </w:r>
      <w:r w:rsidRPr="0021348E">
        <w:t>(category</w:t>
      </w:r>
      <w:r w:rsidR="00F54C53">
        <w:t xml:space="preserve"> </w:t>
      </w:r>
      <w:r w:rsidRPr="0021348E">
        <w:t>I);</w:t>
      </w:r>
    </w:p>
    <w:p w:rsidR="007E4ADF" w:rsidRPr="0021348E" w:rsidRDefault="007E4ADF" w:rsidP="00C57582">
      <w:pPr>
        <w:pStyle w:val="SingleTxtG"/>
      </w:pPr>
      <w:r w:rsidRPr="0021348E">
        <w:tab/>
        <w:t>(b)</w:t>
      </w:r>
      <w:r w:rsidRPr="0021348E">
        <w:tab/>
        <w:t>When</w:t>
      </w:r>
      <w:r w:rsidR="00F54C53">
        <w:t xml:space="preserve"> </w:t>
      </w:r>
      <w:r w:rsidRPr="0021348E">
        <w:t>the</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results</w:t>
      </w:r>
      <w:r w:rsidR="00F54C53">
        <w:t xml:space="preserve"> </w:t>
      </w:r>
      <w:r w:rsidRPr="0021348E">
        <w:t>from</w:t>
      </w:r>
      <w:r w:rsidR="00F54C53">
        <w:t xml:space="preserve"> </w:t>
      </w:r>
      <w:r w:rsidRPr="0021348E">
        <w:t>the</w:t>
      </w:r>
      <w:r w:rsidR="00F54C53">
        <w:t xml:space="preserve"> </w:t>
      </w:r>
      <w:r w:rsidRPr="0021348E">
        <w:t>exercise</w:t>
      </w:r>
      <w:r w:rsidR="00F54C53">
        <w:t xml:space="preserve"> </w:t>
      </w:r>
      <w:r w:rsidRPr="0021348E">
        <w:t>of</w:t>
      </w:r>
      <w:r w:rsidR="00F54C53">
        <w:t xml:space="preserve"> </w:t>
      </w:r>
      <w:r w:rsidRPr="0021348E">
        <w:t>the</w:t>
      </w:r>
      <w:r w:rsidR="00F54C53">
        <w:t xml:space="preserve"> </w:t>
      </w:r>
      <w:r w:rsidRPr="0021348E">
        <w:t>rights</w:t>
      </w:r>
      <w:r w:rsidR="00F54C53">
        <w:t xml:space="preserve"> </w:t>
      </w:r>
      <w:r w:rsidRPr="0021348E">
        <w:t>or</w:t>
      </w:r>
      <w:r w:rsidR="00F54C53">
        <w:t xml:space="preserve"> </w:t>
      </w:r>
      <w:r w:rsidRPr="0021348E">
        <w:t>freedoms</w:t>
      </w:r>
      <w:r w:rsidR="00F54C53">
        <w:t xml:space="preserve"> </w:t>
      </w:r>
      <w:r w:rsidRPr="0021348E">
        <w:t>guaranteed</w:t>
      </w:r>
      <w:r w:rsidR="00F54C53">
        <w:t xml:space="preserve"> </w:t>
      </w:r>
      <w:r w:rsidRPr="0021348E">
        <w:t>by</w:t>
      </w:r>
      <w:r w:rsidR="00F54C53">
        <w:t xml:space="preserve"> </w:t>
      </w:r>
      <w:r w:rsidRPr="0021348E">
        <w:t>articles</w:t>
      </w:r>
      <w:r w:rsidR="00F54C53">
        <w:t xml:space="preserve"> </w:t>
      </w:r>
      <w:r w:rsidRPr="0021348E">
        <w:t>7,</w:t>
      </w:r>
      <w:r w:rsidR="00F54C53">
        <w:t xml:space="preserve"> </w:t>
      </w:r>
      <w:r w:rsidRPr="0021348E">
        <w:t>13,</w:t>
      </w:r>
      <w:r w:rsidR="00F54C53">
        <w:t xml:space="preserve"> </w:t>
      </w:r>
      <w:r w:rsidRPr="0021348E">
        <w:t>14,</w:t>
      </w:r>
      <w:r w:rsidR="00F54C53">
        <w:t xml:space="preserve"> </w:t>
      </w:r>
      <w:r w:rsidRPr="0021348E">
        <w:t>18,</w:t>
      </w:r>
      <w:r w:rsidR="00F54C53">
        <w:t xml:space="preserve"> </w:t>
      </w:r>
      <w:r w:rsidRPr="0021348E">
        <w:t>19,</w:t>
      </w:r>
      <w:r w:rsidR="00F54C53">
        <w:t xml:space="preserve"> </w:t>
      </w:r>
      <w:r w:rsidRPr="0021348E">
        <w:t>20</w:t>
      </w:r>
      <w:r w:rsidR="00F54C53">
        <w:t xml:space="preserve"> </w:t>
      </w:r>
      <w:r w:rsidRPr="0021348E">
        <w:t>and</w:t>
      </w:r>
      <w:r w:rsidR="00F54C53">
        <w:t xml:space="preserve"> </w:t>
      </w:r>
      <w:r w:rsidRPr="0021348E">
        <w:t>21</w:t>
      </w:r>
      <w:r w:rsidR="00F54C53">
        <w:t xml:space="preserve"> </w:t>
      </w:r>
      <w:r w:rsidRPr="0021348E">
        <w:t>of</w:t>
      </w:r>
      <w:r w:rsidR="00F54C53">
        <w:t xml:space="preserve"> </w:t>
      </w:r>
      <w:r w:rsidRPr="0021348E">
        <w:t>the</w:t>
      </w:r>
      <w:r w:rsidR="00F54C53">
        <w:t xml:space="preserve"> </w:t>
      </w:r>
      <w:r w:rsidRPr="0021348E">
        <w:t>Universal</w:t>
      </w:r>
      <w:r w:rsidR="00F54C53">
        <w:t xml:space="preserve"> </w:t>
      </w:r>
      <w:r w:rsidRPr="0021348E">
        <w:t>Declaration</w:t>
      </w:r>
      <w:r w:rsidR="00F54C53">
        <w:t xml:space="preserve"> </w:t>
      </w:r>
      <w:r w:rsidRPr="0021348E">
        <w:t>of</w:t>
      </w:r>
      <w:r w:rsidR="00F54C53">
        <w:t xml:space="preserve"> </w:t>
      </w:r>
      <w:r w:rsidRPr="0021348E">
        <w:t>Human</w:t>
      </w:r>
      <w:r w:rsidR="00F54C53">
        <w:t xml:space="preserve"> </w:t>
      </w:r>
      <w:r w:rsidRPr="0021348E">
        <w:t>Rights</w:t>
      </w:r>
      <w:r w:rsidR="00F54C53">
        <w:t xml:space="preserve"> </w:t>
      </w:r>
      <w:r w:rsidRPr="0021348E">
        <w:t>and,</w:t>
      </w:r>
      <w:r w:rsidR="00F54C53">
        <w:t xml:space="preserve"> </w:t>
      </w:r>
      <w:r w:rsidRPr="0021348E">
        <w:t>insofar</w:t>
      </w:r>
      <w:r w:rsidR="00F54C53">
        <w:t xml:space="preserve"> </w:t>
      </w:r>
      <w:r w:rsidRPr="0021348E">
        <w:t>as</w:t>
      </w:r>
      <w:r w:rsidR="00F54C53">
        <w:t xml:space="preserve"> </w:t>
      </w:r>
      <w:r w:rsidRPr="0021348E">
        <w:t>States</w:t>
      </w:r>
      <w:r w:rsidR="00F54C53">
        <w:t xml:space="preserve"> </w:t>
      </w:r>
      <w:r w:rsidRPr="0021348E">
        <w:t>parties</w:t>
      </w:r>
      <w:r w:rsidR="00F54C53">
        <w:t xml:space="preserve"> </w:t>
      </w:r>
      <w:r w:rsidRPr="0021348E">
        <w:t>are</w:t>
      </w:r>
      <w:r w:rsidR="00F54C53">
        <w:t xml:space="preserve"> </w:t>
      </w:r>
      <w:r w:rsidRPr="0021348E">
        <w:t>concerned,</w:t>
      </w:r>
      <w:r w:rsidR="00F54C53">
        <w:t xml:space="preserve"> </w:t>
      </w:r>
      <w:r w:rsidRPr="0021348E">
        <w:t>by</w:t>
      </w:r>
      <w:r w:rsidR="00F54C53">
        <w:t xml:space="preserve"> </w:t>
      </w:r>
      <w:r w:rsidRPr="0021348E">
        <w:t>articles</w:t>
      </w:r>
      <w:r w:rsidR="00F54C53">
        <w:t xml:space="preserve"> </w:t>
      </w:r>
      <w:r w:rsidRPr="0021348E">
        <w:t>12,</w:t>
      </w:r>
      <w:r w:rsidR="00F54C53">
        <w:t xml:space="preserve"> </w:t>
      </w:r>
      <w:r w:rsidRPr="0021348E">
        <w:t>18,</w:t>
      </w:r>
      <w:r w:rsidR="00F54C53">
        <w:t xml:space="preserve"> </w:t>
      </w:r>
      <w:r w:rsidRPr="0021348E">
        <w:t>19,</w:t>
      </w:r>
      <w:r w:rsidR="00F54C53">
        <w:t xml:space="preserve"> </w:t>
      </w:r>
      <w:r w:rsidRPr="0021348E">
        <w:t>21,</w:t>
      </w:r>
      <w:r w:rsidR="00F54C53">
        <w:t xml:space="preserve"> </w:t>
      </w:r>
      <w:r w:rsidRPr="0021348E">
        <w:t>22,</w:t>
      </w:r>
      <w:r w:rsidR="00F54C53">
        <w:t xml:space="preserve"> </w:t>
      </w:r>
      <w:r w:rsidRPr="0021348E">
        <w:t>25,</w:t>
      </w:r>
      <w:r w:rsidR="00F54C53">
        <w:t xml:space="preserve"> </w:t>
      </w:r>
      <w:r w:rsidRPr="0021348E">
        <w:t>26</w:t>
      </w:r>
      <w:r w:rsidR="00F54C53">
        <w:t xml:space="preserve"> </w:t>
      </w:r>
      <w:r w:rsidRPr="0021348E">
        <w:t>and</w:t>
      </w:r>
      <w:r w:rsidR="00F54C53">
        <w:t xml:space="preserve"> </w:t>
      </w:r>
      <w:r w:rsidRPr="0021348E">
        <w:t>27</w:t>
      </w:r>
      <w:r w:rsidR="00F54C53">
        <w:t xml:space="preserve"> </w:t>
      </w:r>
      <w:r w:rsidRPr="0021348E">
        <w:t>of</w:t>
      </w:r>
      <w:r w:rsidR="00F54C53">
        <w:t xml:space="preserve"> </w:t>
      </w:r>
      <w:r w:rsidRPr="0021348E">
        <w:t>the</w:t>
      </w:r>
      <w:r w:rsidR="00F54C53">
        <w:t xml:space="preserve"> </w:t>
      </w:r>
      <w:r w:rsidRPr="0021348E">
        <w:t>Covenant</w:t>
      </w:r>
      <w:r w:rsidR="00F54C53">
        <w:t xml:space="preserve"> </w:t>
      </w:r>
      <w:r w:rsidRPr="0021348E">
        <w:t>(category</w:t>
      </w:r>
      <w:r w:rsidR="00F54C53">
        <w:t xml:space="preserve"> </w:t>
      </w:r>
      <w:r w:rsidRPr="0021348E">
        <w:t>II);</w:t>
      </w:r>
    </w:p>
    <w:p w:rsidR="007E4ADF" w:rsidRPr="0021348E" w:rsidRDefault="007E4ADF" w:rsidP="00CD2DF6">
      <w:pPr>
        <w:pStyle w:val="SingleTxtG"/>
      </w:pPr>
      <w:r w:rsidRPr="0021348E">
        <w:tab/>
        <w:t>(c)</w:t>
      </w:r>
      <w:r w:rsidRPr="0021348E">
        <w:tab/>
        <w:t>When</w:t>
      </w:r>
      <w:r w:rsidR="00F54C53">
        <w:t xml:space="preserve"> </w:t>
      </w:r>
      <w:r w:rsidRPr="0021348E">
        <w:t>the</w:t>
      </w:r>
      <w:r w:rsidR="00F54C53">
        <w:t xml:space="preserve"> </w:t>
      </w:r>
      <w:r w:rsidRPr="0021348E">
        <w:t>total</w:t>
      </w:r>
      <w:r w:rsidR="00F54C53">
        <w:t xml:space="preserve"> </w:t>
      </w:r>
      <w:r w:rsidRPr="0021348E">
        <w:t>or</w:t>
      </w:r>
      <w:r w:rsidR="00F54C53">
        <w:t xml:space="preserve"> </w:t>
      </w:r>
      <w:r w:rsidRPr="0021348E">
        <w:t>partial</w:t>
      </w:r>
      <w:r w:rsidR="00F54C53">
        <w:t xml:space="preserve"> </w:t>
      </w:r>
      <w:r w:rsidRPr="0021348E">
        <w:t>non-observance</w:t>
      </w:r>
      <w:r w:rsidR="00F54C53">
        <w:t xml:space="preserve"> </w:t>
      </w:r>
      <w:r w:rsidRPr="0021348E">
        <w:t>of</w:t>
      </w:r>
      <w:r w:rsidR="00F54C53">
        <w:t xml:space="preserve"> </w:t>
      </w:r>
      <w:r w:rsidRPr="0021348E">
        <w:t>the</w:t>
      </w:r>
      <w:r w:rsidR="00F54C53">
        <w:t xml:space="preserve"> </w:t>
      </w:r>
      <w:r w:rsidRPr="0021348E">
        <w:t>international</w:t>
      </w:r>
      <w:r w:rsidR="00F54C53">
        <w:t xml:space="preserve"> </w:t>
      </w:r>
      <w:r w:rsidRPr="0021348E">
        <w:t>norms</w:t>
      </w:r>
      <w:r w:rsidR="00F54C53">
        <w:t xml:space="preserve"> </w:t>
      </w:r>
      <w:r w:rsidRPr="0021348E">
        <w:t>relating</w:t>
      </w:r>
      <w:r w:rsidR="00F54C53">
        <w:t xml:space="preserve"> </w:t>
      </w:r>
      <w:r w:rsidRPr="0021348E">
        <w:t>to</w:t>
      </w:r>
      <w:r w:rsidR="00F54C53">
        <w:t xml:space="preserve"> </w:t>
      </w:r>
      <w:r w:rsidRPr="0021348E">
        <w:t>the</w:t>
      </w:r>
      <w:r w:rsidR="00F54C53">
        <w:t xml:space="preserve"> </w:t>
      </w:r>
      <w:r w:rsidRPr="0021348E">
        <w:t>right</w:t>
      </w:r>
      <w:r w:rsidR="00F54C53">
        <w:t xml:space="preserve"> </w:t>
      </w:r>
      <w:r w:rsidRPr="0021348E">
        <w:t>to</w:t>
      </w:r>
      <w:r w:rsidR="00F54C53">
        <w:t xml:space="preserve"> </w:t>
      </w:r>
      <w:r w:rsidRPr="0021348E">
        <w:t>a</w:t>
      </w:r>
      <w:r w:rsidR="00F54C53">
        <w:t xml:space="preserve"> </w:t>
      </w:r>
      <w:r w:rsidRPr="0021348E">
        <w:t>fair</w:t>
      </w:r>
      <w:r w:rsidR="00F54C53">
        <w:t xml:space="preserve"> </w:t>
      </w:r>
      <w:r w:rsidRPr="0021348E">
        <w:t>trial,</w:t>
      </w:r>
      <w:r w:rsidR="00F54C53">
        <w:t xml:space="preserve"> </w:t>
      </w:r>
      <w:r w:rsidRPr="0021348E">
        <w:t>established</w:t>
      </w:r>
      <w:r w:rsidR="00F54C53">
        <w:t xml:space="preserve"> </w:t>
      </w:r>
      <w:r w:rsidRPr="0021348E">
        <w:t>in</w:t>
      </w:r>
      <w:r w:rsidR="00F54C53">
        <w:t xml:space="preserve"> </w:t>
      </w:r>
      <w:r w:rsidRPr="0021348E">
        <w:t>the</w:t>
      </w:r>
      <w:r w:rsidR="00F54C53">
        <w:t xml:space="preserve"> </w:t>
      </w:r>
      <w:r w:rsidRPr="0021348E">
        <w:t>Universal</w:t>
      </w:r>
      <w:r w:rsidR="00F54C53">
        <w:t xml:space="preserve"> </w:t>
      </w:r>
      <w:r w:rsidRPr="0021348E">
        <w:t>Declaration</w:t>
      </w:r>
      <w:r w:rsidR="00F54C53">
        <w:t xml:space="preserve"> </w:t>
      </w:r>
      <w:r w:rsidRPr="0021348E">
        <w:t>of</w:t>
      </w:r>
      <w:r w:rsidR="00F54C53">
        <w:t xml:space="preserve"> </w:t>
      </w:r>
      <w:r w:rsidRPr="0021348E">
        <w:t>Human</w:t>
      </w:r>
      <w:r w:rsidR="00F54C53">
        <w:t xml:space="preserve"> </w:t>
      </w:r>
      <w:r w:rsidRPr="0021348E">
        <w:t>Rights</w:t>
      </w:r>
      <w:r w:rsidR="00F54C53">
        <w:t xml:space="preserve"> </w:t>
      </w:r>
      <w:r w:rsidRPr="0021348E">
        <w:t>and</w:t>
      </w:r>
      <w:r w:rsidR="00F54C53">
        <w:t xml:space="preserve"> </w:t>
      </w:r>
      <w:r w:rsidRPr="0021348E">
        <w:t>in</w:t>
      </w:r>
      <w:r w:rsidR="00F54C53">
        <w:t xml:space="preserve"> </w:t>
      </w:r>
      <w:r w:rsidRPr="0021348E">
        <w:t>the</w:t>
      </w:r>
      <w:r w:rsidR="00F54C53">
        <w:t xml:space="preserve"> </w:t>
      </w:r>
      <w:r w:rsidRPr="0021348E">
        <w:t>relevant</w:t>
      </w:r>
      <w:r w:rsidR="00F54C53">
        <w:t xml:space="preserve"> </w:t>
      </w:r>
      <w:r w:rsidRPr="0021348E">
        <w:t>international</w:t>
      </w:r>
      <w:r w:rsidR="00F54C53">
        <w:t xml:space="preserve"> </w:t>
      </w:r>
      <w:r w:rsidRPr="0021348E">
        <w:t>instruments</w:t>
      </w:r>
      <w:r w:rsidR="00F54C53">
        <w:t xml:space="preserve"> </w:t>
      </w:r>
      <w:r w:rsidRPr="0021348E">
        <w:t>accepted</w:t>
      </w:r>
      <w:r w:rsidR="00F54C53">
        <w:t xml:space="preserve"> </w:t>
      </w:r>
      <w:r w:rsidRPr="0021348E">
        <w:t>by</w:t>
      </w:r>
      <w:r w:rsidR="00F54C53">
        <w:t xml:space="preserve"> </w:t>
      </w:r>
      <w:r w:rsidRPr="0021348E">
        <w:t>the</w:t>
      </w:r>
      <w:r w:rsidR="00F54C53">
        <w:t xml:space="preserve"> </w:t>
      </w:r>
      <w:r w:rsidRPr="0021348E">
        <w:t>States</w:t>
      </w:r>
      <w:r w:rsidR="00F54C53">
        <w:t xml:space="preserve"> </w:t>
      </w:r>
      <w:r w:rsidRPr="0021348E">
        <w:t>concerned,</w:t>
      </w:r>
      <w:r w:rsidR="00F54C53">
        <w:t xml:space="preserve"> </w:t>
      </w:r>
      <w:r w:rsidRPr="0021348E">
        <w:t>is</w:t>
      </w:r>
      <w:r w:rsidR="00F54C53">
        <w:t xml:space="preserve"> </w:t>
      </w:r>
      <w:r w:rsidRPr="0021348E">
        <w:t>of</w:t>
      </w:r>
      <w:r w:rsidR="00F54C53">
        <w:t xml:space="preserve"> </w:t>
      </w:r>
      <w:r w:rsidRPr="0021348E">
        <w:t>such</w:t>
      </w:r>
      <w:r w:rsidR="00F54C53">
        <w:t xml:space="preserve"> </w:t>
      </w:r>
      <w:r w:rsidRPr="0021348E">
        <w:t>gravity</w:t>
      </w:r>
      <w:r w:rsidR="00F54C53">
        <w:t xml:space="preserve"> </w:t>
      </w:r>
      <w:r w:rsidRPr="0021348E">
        <w:t>as</w:t>
      </w:r>
      <w:r w:rsidR="00F54C53">
        <w:t xml:space="preserve"> </w:t>
      </w:r>
      <w:r w:rsidRPr="0021348E">
        <w:t>to</w:t>
      </w:r>
      <w:r w:rsidR="00F54C53">
        <w:t xml:space="preserve"> </w:t>
      </w:r>
      <w:r w:rsidRPr="0021348E">
        <w:t>give</w:t>
      </w:r>
      <w:r w:rsidR="00F54C53">
        <w:t xml:space="preserve"> </w:t>
      </w:r>
      <w:r w:rsidRPr="0021348E">
        <w:t>the</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an</w:t>
      </w:r>
      <w:r w:rsidR="00F54C53">
        <w:t xml:space="preserve"> </w:t>
      </w:r>
      <w:r w:rsidRPr="0021348E">
        <w:t>arbitrary</w:t>
      </w:r>
      <w:r w:rsidR="00F54C53">
        <w:t xml:space="preserve"> </w:t>
      </w:r>
      <w:r w:rsidRPr="0021348E">
        <w:t>character</w:t>
      </w:r>
      <w:r w:rsidR="00F54C53">
        <w:t xml:space="preserve"> </w:t>
      </w:r>
      <w:r w:rsidRPr="0021348E">
        <w:t>(category</w:t>
      </w:r>
      <w:r w:rsidR="00F54C53">
        <w:t xml:space="preserve"> </w:t>
      </w:r>
      <w:r w:rsidRPr="0021348E">
        <w:t>III);</w:t>
      </w:r>
    </w:p>
    <w:p w:rsidR="007E4ADF" w:rsidRPr="0021348E" w:rsidRDefault="007E4ADF" w:rsidP="00CD2DF6">
      <w:pPr>
        <w:pStyle w:val="SingleTxtG"/>
      </w:pPr>
      <w:r w:rsidRPr="0021348E">
        <w:tab/>
        <w:t>(d)</w:t>
      </w:r>
      <w:r w:rsidRPr="0021348E">
        <w:tab/>
        <w:t>When</w:t>
      </w:r>
      <w:r w:rsidR="00F54C53">
        <w:t xml:space="preserve"> </w:t>
      </w:r>
      <w:r w:rsidRPr="0021348E">
        <w:t>asylum</w:t>
      </w:r>
      <w:r w:rsidR="00F54C53">
        <w:t xml:space="preserve"> </w:t>
      </w:r>
      <w:r w:rsidRPr="0021348E">
        <w:t>seekers,</w:t>
      </w:r>
      <w:r w:rsidR="00F54C53">
        <w:t xml:space="preserve"> </w:t>
      </w:r>
      <w:r w:rsidRPr="0021348E">
        <w:t>immigrants</w:t>
      </w:r>
      <w:r w:rsidR="00F54C53">
        <w:t xml:space="preserve"> </w:t>
      </w:r>
      <w:r w:rsidRPr="0021348E">
        <w:t>or</w:t>
      </w:r>
      <w:r w:rsidR="00F54C53">
        <w:t xml:space="preserve"> </w:t>
      </w:r>
      <w:r w:rsidRPr="0021348E">
        <w:t>refugees</w:t>
      </w:r>
      <w:r w:rsidR="00F54C53">
        <w:t xml:space="preserve"> </w:t>
      </w:r>
      <w:r w:rsidRPr="0021348E">
        <w:t>are</w:t>
      </w:r>
      <w:r w:rsidR="00F54C53">
        <w:t xml:space="preserve"> </w:t>
      </w:r>
      <w:r w:rsidRPr="0021348E">
        <w:t>subjected</w:t>
      </w:r>
      <w:r w:rsidR="00F54C53">
        <w:t xml:space="preserve"> </w:t>
      </w:r>
      <w:r w:rsidRPr="0021348E">
        <w:t>to</w:t>
      </w:r>
      <w:r w:rsidR="00F54C53">
        <w:t xml:space="preserve"> </w:t>
      </w:r>
      <w:r w:rsidRPr="0021348E">
        <w:t>prolonged</w:t>
      </w:r>
      <w:r w:rsidR="00F54C53">
        <w:t xml:space="preserve"> </w:t>
      </w:r>
      <w:r w:rsidRPr="0021348E">
        <w:t>administrative</w:t>
      </w:r>
      <w:r w:rsidR="00F54C53">
        <w:t xml:space="preserve"> </w:t>
      </w:r>
      <w:r w:rsidRPr="0021348E">
        <w:t>custody</w:t>
      </w:r>
      <w:r w:rsidR="00F54C53">
        <w:t xml:space="preserve"> </w:t>
      </w:r>
      <w:r w:rsidRPr="0021348E">
        <w:t>without</w:t>
      </w:r>
      <w:r w:rsidR="00F54C53">
        <w:t xml:space="preserve"> </w:t>
      </w:r>
      <w:r w:rsidRPr="0021348E">
        <w:t>the</w:t>
      </w:r>
      <w:r w:rsidR="00F54C53">
        <w:t xml:space="preserve"> </w:t>
      </w:r>
      <w:r w:rsidRPr="0021348E">
        <w:t>possibility</w:t>
      </w:r>
      <w:r w:rsidR="00F54C53">
        <w:t xml:space="preserve"> </w:t>
      </w:r>
      <w:r w:rsidRPr="0021348E">
        <w:t>of</w:t>
      </w:r>
      <w:r w:rsidR="00F54C53">
        <w:t xml:space="preserve"> </w:t>
      </w:r>
      <w:r w:rsidRPr="0021348E">
        <w:t>administrative</w:t>
      </w:r>
      <w:r w:rsidR="00F54C53">
        <w:t xml:space="preserve"> </w:t>
      </w:r>
      <w:r w:rsidRPr="0021348E">
        <w:t>or</w:t>
      </w:r>
      <w:r w:rsidR="00F54C53">
        <w:t xml:space="preserve"> </w:t>
      </w:r>
      <w:r w:rsidRPr="0021348E">
        <w:t>judicial</w:t>
      </w:r>
      <w:r w:rsidR="00F54C53">
        <w:t xml:space="preserve"> </w:t>
      </w:r>
      <w:r w:rsidRPr="0021348E">
        <w:t>review</w:t>
      </w:r>
      <w:r w:rsidR="00F54C53">
        <w:t xml:space="preserve"> </w:t>
      </w:r>
      <w:r w:rsidRPr="0021348E">
        <w:t>or</w:t>
      </w:r>
      <w:r w:rsidR="00F54C53">
        <w:t xml:space="preserve"> </w:t>
      </w:r>
      <w:r w:rsidRPr="0021348E">
        <w:t>remedy</w:t>
      </w:r>
      <w:r w:rsidR="00F54C53">
        <w:t xml:space="preserve"> </w:t>
      </w:r>
      <w:r w:rsidRPr="0021348E">
        <w:t>(category</w:t>
      </w:r>
      <w:r w:rsidR="00F54C53">
        <w:t xml:space="preserve"> </w:t>
      </w:r>
      <w:r w:rsidRPr="0021348E">
        <w:t>IV);</w:t>
      </w:r>
    </w:p>
    <w:p w:rsidR="007E4ADF" w:rsidRPr="0021348E" w:rsidRDefault="007E4ADF" w:rsidP="00CD2DF6">
      <w:pPr>
        <w:pStyle w:val="SingleTxtG"/>
      </w:pPr>
      <w:r w:rsidRPr="0021348E">
        <w:tab/>
        <w:t>(e)</w:t>
      </w:r>
      <w:r w:rsidRPr="0021348E">
        <w:tab/>
        <w:t>When</w:t>
      </w:r>
      <w:r w:rsidR="00F54C53">
        <w:t xml:space="preserve"> </w:t>
      </w:r>
      <w:r w:rsidRPr="0021348E">
        <w:t>the</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constitutes</w:t>
      </w:r>
      <w:r w:rsidR="00F54C53">
        <w:t xml:space="preserve"> </w:t>
      </w:r>
      <w:r w:rsidRPr="0021348E">
        <w:t>a</w:t>
      </w:r>
      <w:r w:rsidR="00F54C53">
        <w:t xml:space="preserve"> </w:t>
      </w:r>
      <w:r w:rsidRPr="0021348E">
        <w:t>violation</w:t>
      </w:r>
      <w:r w:rsidR="00F54C53">
        <w:t xml:space="preserve"> </w:t>
      </w:r>
      <w:r w:rsidRPr="0021348E">
        <w:t>of</w:t>
      </w:r>
      <w:r w:rsidR="00F54C53">
        <w:t xml:space="preserve"> </w:t>
      </w:r>
      <w:r w:rsidRPr="0021348E">
        <w:t>international</w:t>
      </w:r>
      <w:r w:rsidR="00F54C53">
        <w:t xml:space="preserve"> </w:t>
      </w:r>
      <w:r w:rsidRPr="0021348E">
        <w:t>law</w:t>
      </w:r>
      <w:r w:rsidR="00F54C53">
        <w:t xml:space="preserve"> </w:t>
      </w:r>
      <w:r w:rsidRPr="0021348E">
        <w:t>on</w:t>
      </w:r>
      <w:r w:rsidR="00F54C53">
        <w:t xml:space="preserve"> </w:t>
      </w:r>
      <w:r w:rsidRPr="0021348E">
        <w:t>the</w:t>
      </w:r>
      <w:r w:rsidR="00F54C53">
        <w:t xml:space="preserve"> </w:t>
      </w:r>
      <w:r w:rsidRPr="0021348E">
        <w:t>grounds</w:t>
      </w:r>
      <w:r w:rsidR="00F54C53">
        <w:t xml:space="preserve"> </w:t>
      </w:r>
      <w:r w:rsidRPr="0021348E">
        <w:t>of</w:t>
      </w:r>
      <w:r w:rsidR="00F54C53">
        <w:t xml:space="preserve"> </w:t>
      </w:r>
      <w:r w:rsidRPr="0021348E">
        <w:t>discrimination</w:t>
      </w:r>
      <w:r w:rsidR="00F54C53">
        <w:t xml:space="preserve"> </w:t>
      </w:r>
      <w:r w:rsidRPr="0021348E">
        <w:t>based</w:t>
      </w:r>
      <w:r w:rsidR="00F54C53">
        <w:t xml:space="preserve"> </w:t>
      </w:r>
      <w:r w:rsidRPr="0021348E">
        <w:t>on</w:t>
      </w:r>
      <w:r w:rsidR="00F54C53">
        <w:t xml:space="preserve"> </w:t>
      </w:r>
      <w:r w:rsidRPr="0021348E">
        <w:t>birth,</w:t>
      </w:r>
      <w:r w:rsidR="00F54C53">
        <w:t xml:space="preserve"> </w:t>
      </w:r>
      <w:r w:rsidRPr="0021348E">
        <w:t>national,</w:t>
      </w:r>
      <w:r w:rsidR="00F54C53">
        <w:t xml:space="preserve"> </w:t>
      </w:r>
      <w:r w:rsidRPr="0021348E">
        <w:t>ethnic</w:t>
      </w:r>
      <w:r w:rsidR="00F54C53">
        <w:t xml:space="preserve"> </w:t>
      </w:r>
      <w:r w:rsidRPr="0021348E">
        <w:t>or</w:t>
      </w:r>
      <w:r w:rsidR="00F54C53">
        <w:t xml:space="preserve"> </w:t>
      </w:r>
      <w:r w:rsidRPr="0021348E">
        <w:t>social</w:t>
      </w:r>
      <w:r w:rsidR="00F54C53">
        <w:t xml:space="preserve"> </w:t>
      </w:r>
      <w:r w:rsidRPr="0021348E">
        <w:t>origin,</w:t>
      </w:r>
      <w:r w:rsidR="00F54C53">
        <w:t xml:space="preserve"> </w:t>
      </w:r>
      <w:r w:rsidRPr="0021348E">
        <w:t>language,</w:t>
      </w:r>
      <w:r w:rsidR="00F54C53">
        <w:t xml:space="preserve"> </w:t>
      </w:r>
      <w:r w:rsidRPr="0021348E">
        <w:t>religion,</w:t>
      </w:r>
      <w:r w:rsidR="00F54C53">
        <w:t xml:space="preserve"> </w:t>
      </w:r>
      <w:r w:rsidRPr="0021348E">
        <w:t>economic</w:t>
      </w:r>
      <w:r w:rsidR="00F54C53">
        <w:t xml:space="preserve"> </w:t>
      </w:r>
      <w:r w:rsidRPr="0021348E">
        <w:t>condition,</w:t>
      </w:r>
      <w:r w:rsidR="00F54C53">
        <w:t xml:space="preserve"> </w:t>
      </w:r>
      <w:r w:rsidRPr="0021348E">
        <w:t>political</w:t>
      </w:r>
      <w:r w:rsidR="00F54C53">
        <w:t xml:space="preserve"> </w:t>
      </w:r>
      <w:r w:rsidRPr="0021348E">
        <w:t>or</w:t>
      </w:r>
      <w:r w:rsidR="00F54C53">
        <w:t xml:space="preserve"> </w:t>
      </w:r>
      <w:r w:rsidRPr="0021348E">
        <w:t>other</w:t>
      </w:r>
      <w:r w:rsidR="00F54C53">
        <w:t xml:space="preserve"> </w:t>
      </w:r>
      <w:r w:rsidRPr="0021348E">
        <w:t>opinion,</w:t>
      </w:r>
      <w:r w:rsidR="00F54C53">
        <w:t xml:space="preserve"> </w:t>
      </w:r>
      <w:r w:rsidRPr="0021348E">
        <w:t>gender,</w:t>
      </w:r>
      <w:r w:rsidR="00F54C53">
        <w:t xml:space="preserve"> </w:t>
      </w:r>
      <w:r w:rsidRPr="0021348E">
        <w:t>sexual</w:t>
      </w:r>
      <w:r w:rsidR="00F54C53">
        <w:t xml:space="preserve"> </w:t>
      </w:r>
      <w:r w:rsidRPr="0021348E">
        <w:t>orientation,</w:t>
      </w:r>
      <w:r w:rsidR="00F54C53">
        <w:t xml:space="preserve"> </w:t>
      </w:r>
      <w:r w:rsidRPr="0021348E">
        <w:t>disability,</w:t>
      </w:r>
      <w:r w:rsidR="00F54C53">
        <w:t xml:space="preserve"> </w:t>
      </w:r>
      <w:r w:rsidRPr="0021348E">
        <w:t>or</w:t>
      </w:r>
      <w:r w:rsidR="00F54C53">
        <w:t xml:space="preserve"> </w:t>
      </w:r>
      <w:r w:rsidRPr="0021348E">
        <w:t>any</w:t>
      </w:r>
      <w:r w:rsidR="00F54C53">
        <w:t xml:space="preserve"> </w:t>
      </w:r>
      <w:r w:rsidRPr="0021348E">
        <w:t>other</w:t>
      </w:r>
      <w:r w:rsidR="00F54C53">
        <w:t xml:space="preserve"> </w:t>
      </w:r>
      <w:r w:rsidRPr="0021348E">
        <w:t>status,</w:t>
      </w:r>
      <w:r w:rsidR="00F54C53">
        <w:t xml:space="preserve"> </w:t>
      </w:r>
      <w:r w:rsidRPr="0021348E">
        <w:t>that</w:t>
      </w:r>
      <w:r w:rsidR="00F54C53">
        <w:t xml:space="preserve"> </w:t>
      </w:r>
      <w:r w:rsidRPr="0021348E">
        <w:t>aims</w:t>
      </w:r>
      <w:r w:rsidR="00F54C53">
        <w:t xml:space="preserve"> </w:t>
      </w:r>
      <w:r w:rsidRPr="0021348E">
        <w:t>towards</w:t>
      </w:r>
      <w:r w:rsidR="00F54C53">
        <w:t xml:space="preserve"> </w:t>
      </w:r>
      <w:r w:rsidRPr="0021348E">
        <w:t>or</w:t>
      </w:r>
      <w:r w:rsidR="00F54C53">
        <w:t xml:space="preserve"> </w:t>
      </w:r>
      <w:r w:rsidRPr="0021348E">
        <w:t>can</w:t>
      </w:r>
      <w:r w:rsidR="00F54C53">
        <w:t xml:space="preserve"> </w:t>
      </w:r>
      <w:r w:rsidRPr="0021348E">
        <w:t>result</w:t>
      </w:r>
      <w:r w:rsidR="00F54C53">
        <w:t xml:space="preserve"> </w:t>
      </w:r>
      <w:r w:rsidRPr="0021348E">
        <w:t>in</w:t>
      </w:r>
      <w:r w:rsidR="00F54C53">
        <w:t xml:space="preserve"> </w:t>
      </w:r>
      <w:r w:rsidRPr="0021348E">
        <w:t>ignoring</w:t>
      </w:r>
      <w:r w:rsidR="00F54C53">
        <w:t xml:space="preserve"> </w:t>
      </w:r>
      <w:r w:rsidRPr="0021348E">
        <w:t>the</w:t>
      </w:r>
      <w:r w:rsidR="00F54C53">
        <w:t xml:space="preserve"> </w:t>
      </w:r>
      <w:r w:rsidRPr="0021348E">
        <w:t>equality</w:t>
      </w:r>
      <w:r w:rsidR="00F54C53">
        <w:t xml:space="preserve"> </w:t>
      </w:r>
      <w:r w:rsidRPr="0021348E">
        <w:t>of</w:t>
      </w:r>
      <w:r w:rsidR="00F54C53">
        <w:t xml:space="preserve"> </w:t>
      </w:r>
      <w:r w:rsidRPr="0021348E">
        <w:t>human</w:t>
      </w:r>
      <w:r w:rsidR="00F54C53">
        <w:t xml:space="preserve"> </w:t>
      </w:r>
      <w:r w:rsidRPr="0021348E">
        <w:t>beings</w:t>
      </w:r>
      <w:r w:rsidR="00F54C53">
        <w:t xml:space="preserve"> </w:t>
      </w:r>
      <w:r w:rsidRPr="0021348E">
        <w:t>(category</w:t>
      </w:r>
      <w:r w:rsidR="00F54C53">
        <w:t xml:space="preserve"> </w:t>
      </w:r>
      <w:r w:rsidRPr="0021348E">
        <w:t>V).</w:t>
      </w:r>
    </w:p>
    <w:p w:rsidR="007E4ADF" w:rsidRPr="0021348E" w:rsidRDefault="007E4ADF" w:rsidP="00CD2DF6">
      <w:pPr>
        <w:pStyle w:val="H23G"/>
      </w:pPr>
      <w:r w:rsidRPr="0021348E">
        <w:lastRenderedPageBreak/>
        <w:tab/>
      </w:r>
      <w:r w:rsidRPr="0021348E">
        <w:tab/>
        <w:t>Submissions</w:t>
      </w:r>
    </w:p>
    <w:p w:rsidR="007E4ADF" w:rsidRPr="0021348E" w:rsidRDefault="007E4ADF" w:rsidP="00CD2DF6">
      <w:pPr>
        <w:pStyle w:val="H4G"/>
      </w:pPr>
      <w:r w:rsidRPr="0021348E">
        <w:tab/>
      </w:r>
      <w:r w:rsidRPr="0021348E">
        <w:tab/>
        <w:t>Communication</w:t>
      </w:r>
      <w:r w:rsidR="00F54C53">
        <w:t xml:space="preserve"> </w:t>
      </w:r>
      <w:r w:rsidRPr="0021348E">
        <w:t>from</w:t>
      </w:r>
      <w:r w:rsidR="00F54C53">
        <w:t xml:space="preserve"> </w:t>
      </w:r>
      <w:r w:rsidRPr="0021348E">
        <w:t>the</w:t>
      </w:r>
      <w:r w:rsidR="00F54C53">
        <w:t xml:space="preserve"> </w:t>
      </w:r>
      <w:r w:rsidRPr="0021348E">
        <w:t>source</w:t>
      </w:r>
    </w:p>
    <w:p w:rsidR="007E4ADF" w:rsidRPr="0021348E" w:rsidRDefault="007E4ADF" w:rsidP="007913B1">
      <w:pPr>
        <w:pStyle w:val="SingleTxtG"/>
      </w:pPr>
      <w:r w:rsidRPr="0021348E">
        <w:t>4.</w:t>
      </w:r>
      <w:r w:rsidRPr="0021348E">
        <w:tab/>
        <w:t>Adilur</w:t>
      </w:r>
      <w:r w:rsidR="00F54C53">
        <w:t xml:space="preserve"> </w:t>
      </w:r>
      <w:r w:rsidRPr="0021348E">
        <w:t>Rahman</w:t>
      </w:r>
      <w:r w:rsidR="00F54C53">
        <w:t xml:space="preserve"> </w:t>
      </w:r>
      <w:r w:rsidRPr="0021348E">
        <w:t>Khan</w:t>
      </w:r>
      <w:r w:rsidR="00F54C53">
        <w:t xml:space="preserve"> </w:t>
      </w:r>
      <w:r w:rsidRPr="0021348E">
        <w:t>is</w:t>
      </w:r>
      <w:r w:rsidR="00F54C53">
        <w:t xml:space="preserve"> </w:t>
      </w:r>
      <w:r w:rsidRPr="0021348E">
        <w:t>a</w:t>
      </w:r>
      <w:r w:rsidR="00F54C53">
        <w:t xml:space="preserve"> </w:t>
      </w:r>
      <w:r w:rsidRPr="0021348E">
        <w:t>56-year-old</w:t>
      </w:r>
      <w:r w:rsidR="00F54C53">
        <w:t xml:space="preserve"> </w:t>
      </w:r>
      <w:r w:rsidRPr="0021348E">
        <w:t>Bangladeshi</w:t>
      </w:r>
      <w:r w:rsidR="00F54C53">
        <w:t xml:space="preserve"> </w:t>
      </w:r>
      <w:r w:rsidRPr="0021348E">
        <w:t>national</w:t>
      </w:r>
      <w:r w:rsidR="00F54C53">
        <w:t xml:space="preserve"> </w:t>
      </w:r>
      <w:r w:rsidRPr="0021348E">
        <w:t>who</w:t>
      </w:r>
      <w:r w:rsidR="00F54C53">
        <w:t xml:space="preserve"> </w:t>
      </w:r>
      <w:r w:rsidRPr="0021348E">
        <w:t>resides</w:t>
      </w:r>
      <w:r w:rsidR="00F54C53">
        <w:t xml:space="preserve"> </w:t>
      </w:r>
      <w:r w:rsidRPr="0021348E">
        <w:t>in</w:t>
      </w:r>
      <w:r w:rsidR="00F54C53">
        <w:t xml:space="preserve"> </w:t>
      </w:r>
      <w:r w:rsidRPr="0021348E">
        <w:t>Dhaka,</w:t>
      </w:r>
      <w:r w:rsidR="00F54C53">
        <w:t xml:space="preserve"> </w:t>
      </w:r>
      <w:r w:rsidRPr="0021348E">
        <w:t>Bangladesh.</w:t>
      </w:r>
      <w:r w:rsidR="00F54C53">
        <w:t xml:space="preserve"> </w:t>
      </w:r>
      <w:r w:rsidRPr="0021348E">
        <w:t>He</w:t>
      </w:r>
      <w:r w:rsidR="00F54C53">
        <w:t xml:space="preserve"> </w:t>
      </w:r>
      <w:r w:rsidRPr="0021348E">
        <w:t>is</w:t>
      </w:r>
      <w:r w:rsidR="00F54C53">
        <w:t xml:space="preserve"> </w:t>
      </w:r>
      <w:r w:rsidRPr="0021348E">
        <w:t>an</w:t>
      </w:r>
      <w:r w:rsidR="00F54C53">
        <w:t xml:space="preserve"> </w:t>
      </w:r>
      <w:r w:rsidRPr="0021348E">
        <w:t>advocate</w:t>
      </w:r>
      <w:r w:rsidR="00F54C53">
        <w:t xml:space="preserve"> </w:t>
      </w:r>
      <w:r w:rsidRPr="0021348E">
        <w:t>of</w:t>
      </w:r>
      <w:r w:rsidR="00F54C53">
        <w:t xml:space="preserve"> </w:t>
      </w:r>
      <w:r w:rsidRPr="0021348E">
        <w:t>the</w:t>
      </w:r>
      <w:r w:rsidR="00F54C53">
        <w:t xml:space="preserve"> </w:t>
      </w:r>
      <w:r w:rsidRPr="0021348E">
        <w:t>Supreme</w:t>
      </w:r>
      <w:r w:rsidR="00F54C53">
        <w:t xml:space="preserve"> </w:t>
      </w:r>
      <w:r w:rsidRPr="0021348E">
        <w:t>Court</w:t>
      </w:r>
      <w:r w:rsidR="00F54C53">
        <w:t xml:space="preserve"> </w:t>
      </w:r>
      <w:r w:rsidRPr="0021348E">
        <w:t>of</w:t>
      </w:r>
      <w:r w:rsidR="00F54C53">
        <w:t xml:space="preserve"> </w:t>
      </w:r>
      <w:r w:rsidRPr="0021348E">
        <w:t>Bangladesh</w:t>
      </w:r>
      <w:r w:rsidR="00F54C53">
        <w:t xml:space="preserve"> </w:t>
      </w:r>
      <w:r w:rsidRPr="0021348E">
        <w:t>and</w:t>
      </w:r>
      <w:r w:rsidR="00F54C53">
        <w:t xml:space="preserve"> </w:t>
      </w:r>
      <w:r w:rsidRPr="0021348E">
        <w:t>the</w:t>
      </w:r>
      <w:r w:rsidR="00F54C53">
        <w:t xml:space="preserve"> </w:t>
      </w:r>
      <w:r w:rsidRPr="0021348E">
        <w:t>Secretary</w:t>
      </w:r>
      <w:r w:rsidR="00F54C53">
        <w:t xml:space="preserve"> </w:t>
      </w:r>
      <w:r w:rsidRPr="0021348E">
        <w:t>of</w:t>
      </w:r>
      <w:r w:rsidR="00F54C53">
        <w:t xml:space="preserve"> </w:t>
      </w:r>
      <w:r w:rsidRPr="0021348E">
        <w:t>Odhikar,</w:t>
      </w:r>
      <w:r w:rsidR="00F54C53">
        <w:t xml:space="preserve"> </w:t>
      </w:r>
      <w:r w:rsidRPr="0021348E">
        <w:t>a</w:t>
      </w:r>
      <w:r w:rsidR="00F54C53">
        <w:t xml:space="preserve"> </w:t>
      </w:r>
      <w:r w:rsidRPr="0021348E">
        <w:t>human</w:t>
      </w:r>
      <w:r w:rsidR="00F54C53">
        <w:t xml:space="preserve"> </w:t>
      </w:r>
      <w:r w:rsidRPr="0021348E">
        <w:t>rights</w:t>
      </w:r>
      <w:r w:rsidR="00F54C53">
        <w:t xml:space="preserve"> </w:t>
      </w:r>
      <w:r w:rsidRPr="0021348E">
        <w:t>organization</w:t>
      </w:r>
      <w:r w:rsidR="00F54C53">
        <w:t xml:space="preserve"> </w:t>
      </w:r>
      <w:r w:rsidRPr="0021348E">
        <w:t>in</w:t>
      </w:r>
      <w:r w:rsidR="00F54C53">
        <w:t xml:space="preserve"> </w:t>
      </w:r>
      <w:r w:rsidRPr="0021348E">
        <w:t>Bangladesh</w:t>
      </w:r>
      <w:r w:rsidR="00F54C53">
        <w:t xml:space="preserve"> </w:t>
      </w:r>
      <w:r w:rsidRPr="0021348E">
        <w:t>with</w:t>
      </w:r>
      <w:r w:rsidR="00F54C53">
        <w:t xml:space="preserve"> </w:t>
      </w:r>
      <w:r w:rsidRPr="0021348E">
        <w:t>a</w:t>
      </w:r>
      <w:r w:rsidR="00F54C53">
        <w:t xml:space="preserve"> </w:t>
      </w:r>
      <w:r w:rsidRPr="0021348E">
        <w:t>network</w:t>
      </w:r>
      <w:r w:rsidR="00F54C53">
        <w:t xml:space="preserve"> </w:t>
      </w:r>
      <w:r w:rsidRPr="0021348E">
        <w:t>of</w:t>
      </w:r>
      <w:r w:rsidR="00F54C53">
        <w:t xml:space="preserve"> </w:t>
      </w:r>
      <w:r w:rsidRPr="0021348E">
        <w:t>partners</w:t>
      </w:r>
      <w:r w:rsidR="00F54C53">
        <w:t xml:space="preserve"> </w:t>
      </w:r>
      <w:r w:rsidRPr="0021348E">
        <w:t>and</w:t>
      </w:r>
      <w:r w:rsidR="00F54C53">
        <w:t xml:space="preserve"> </w:t>
      </w:r>
      <w:r w:rsidRPr="0021348E">
        <w:t>human</w:t>
      </w:r>
      <w:r w:rsidR="00F54C53">
        <w:t xml:space="preserve"> </w:t>
      </w:r>
      <w:r w:rsidRPr="0021348E">
        <w:t>rights</w:t>
      </w:r>
      <w:r w:rsidR="00F54C53">
        <w:t xml:space="preserve"> </w:t>
      </w:r>
      <w:r w:rsidRPr="0021348E">
        <w:t>defenders</w:t>
      </w:r>
      <w:r w:rsidR="00F54C53">
        <w:t xml:space="preserve"> </w:t>
      </w:r>
      <w:r w:rsidRPr="0021348E">
        <w:t>at</w:t>
      </w:r>
      <w:r w:rsidR="00F54C53">
        <w:t xml:space="preserve"> </w:t>
      </w:r>
      <w:r w:rsidRPr="0021348E">
        <w:t>the</w:t>
      </w:r>
      <w:r w:rsidR="00F54C53">
        <w:t xml:space="preserve"> </w:t>
      </w:r>
      <w:r w:rsidRPr="0021348E">
        <w:t>national</w:t>
      </w:r>
      <w:r w:rsidR="00F54C53">
        <w:t xml:space="preserve"> </w:t>
      </w:r>
      <w:r w:rsidRPr="0021348E">
        <w:t>and</w:t>
      </w:r>
      <w:r w:rsidR="00F54C53">
        <w:t xml:space="preserve"> </w:t>
      </w:r>
      <w:r w:rsidRPr="0021348E">
        <w:t>regional</w:t>
      </w:r>
      <w:r w:rsidR="00F54C53">
        <w:t xml:space="preserve"> </w:t>
      </w:r>
      <w:r w:rsidRPr="0021348E">
        <w:t>levels.</w:t>
      </w:r>
    </w:p>
    <w:p w:rsidR="007E4ADF" w:rsidRPr="0021348E" w:rsidRDefault="007E4ADF" w:rsidP="007913B1">
      <w:pPr>
        <w:pStyle w:val="SingleTxtG"/>
      </w:pPr>
      <w:r w:rsidRPr="0021348E">
        <w:t>5.</w:t>
      </w:r>
      <w:r w:rsidRPr="0021348E">
        <w:tab/>
        <w:t>The</w:t>
      </w:r>
      <w:r w:rsidR="00F54C53">
        <w:t xml:space="preserve"> </w:t>
      </w:r>
      <w:r w:rsidRPr="0021348E">
        <w:t>source</w:t>
      </w:r>
      <w:r w:rsidR="00F54C53">
        <w:t xml:space="preserve"> </w:t>
      </w:r>
      <w:r w:rsidRPr="0021348E">
        <w:t>reports</w:t>
      </w:r>
      <w:r w:rsidR="00F54C53">
        <w:t xml:space="preserve"> </w:t>
      </w:r>
      <w:r w:rsidRPr="0021348E">
        <w:t>that,</w:t>
      </w:r>
      <w:r w:rsidR="00F54C53">
        <w:t xml:space="preserve"> </w:t>
      </w:r>
      <w:r w:rsidRPr="0021348E">
        <w:t>on</w:t>
      </w:r>
      <w:r w:rsidR="00F54C53">
        <w:t xml:space="preserve"> </w:t>
      </w:r>
      <w:r w:rsidRPr="0021348E">
        <w:t>19</w:t>
      </w:r>
      <w:r w:rsidR="00F54C53">
        <w:t xml:space="preserve"> </w:t>
      </w:r>
      <w:r w:rsidRPr="0021348E">
        <w:t>July</w:t>
      </w:r>
      <w:r w:rsidR="00F54C53">
        <w:t xml:space="preserve"> </w:t>
      </w:r>
      <w:r w:rsidRPr="0021348E">
        <w:t>2017,</w:t>
      </w:r>
      <w:r w:rsidR="00F54C53">
        <w:t xml:space="preserve"> </w:t>
      </w:r>
      <w:r w:rsidRPr="0021348E">
        <w:t>Mr.</w:t>
      </w:r>
      <w:r w:rsidR="00F54C53">
        <w:t xml:space="preserve"> </w:t>
      </w:r>
      <w:r w:rsidRPr="0021348E">
        <w:t>Khan</w:t>
      </w:r>
      <w:r w:rsidR="00F54C53">
        <w:t xml:space="preserve"> </w:t>
      </w:r>
      <w:r w:rsidRPr="0021348E">
        <w:t>boarded</w:t>
      </w:r>
      <w:r w:rsidR="00F54C53">
        <w:t xml:space="preserve"> </w:t>
      </w:r>
      <w:r w:rsidRPr="0021348E">
        <w:t>a</w:t>
      </w:r>
      <w:r w:rsidR="00F54C53">
        <w:t xml:space="preserve"> </w:t>
      </w:r>
      <w:r w:rsidRPr="0021348E">
        <w:t>flight</w:t>
      </w:r>
      <w:r w:rsidR="00F54C53">
        <w:t xml:space="preserve"> </w:t>
      </w:r>
      <w:r w:rsidRPr="0021348E">
        <w:t>to</w:t>
      </w:r>
      <w:r w:rsidR="00F54C53">
        <w:t xml:space="preserve"> </w:t>
      </w:r>
      <w:r w:rsidRPr="0021348E">
        <w:t>Kuala</w:t>
      </w:r>
      <w:r w:rsidR="00F54C53">
        <w:t xml:space="preserve"> </w:t>
      </w:r>
      <w:r w:rsidRPr="0021348E">
        <w:t>Lumpur,</w:t>
      </w:r>
      <w:r w:rsidR="00F54C53">
        <w:t xml:space="preserve"> </w:t>
      </w:r>
      <w:r w:rsidRPr="0021348E">
        <w:t>Malaysia.</w:t>
      </w:r>
      <w:r w:rsidR="00F54C53">
        <w:t xml:space="preserve"> </w:t>
      </w:r>
      <w:r w:rsidRPr="0021348E">
        <w:t>The</w:t>
      </w:r>
      <w:r w:rsidR="00F54C53">
        <w:t xml:space="preserve"> </w:t>
      </w:r>
      <w:r w:rsidRPr="0021348E">
        <w:t>purpose</w:t>
      </w:r>
      <w:r w:rsidR="00F54C53">
        <w:t xml:space="preserve"> </w:t>
      </w:r>
      <w:r w:rsidRPr="0021348E">
        <w:t>of</w:t>
      </w:r>
      <w:r w:rsidR="00F54C53">
        <w:t xml:space="preserve"> </w:t>
      </w:r>
      <w:r w:rsidRPr="0021348E">
        <w:t>his</w:t>
      </w:r>
      <w:r w:rsidR="00F54C53">
        <w:t xml:space="preserve"> </w:t>
      </w:r>
      <w:r w:rsidRPr="0021348E">
        <w:t>trip</w:t>
      </w:r>
      <w:r w:rsidR="00F54C53">
        <w:t xml:space="preserve"> </w:t>
      </w:r>
      <w:r w:rsidRPr="0021348E">
        <w:t>to</w:t>
      </w:r>
      <w:r w:rsidR="00F54C53">
        <w:t xml:space="preserve"> </w:t>
      </w:r>
      <w:r w:rsidRPr="0021348E">
        <w:t>Malaysia</w:t>
      </w:r>
      <w:r w:rsidR="00F54C53">
        <w:t xml:space="preserve"> </w:t>
      </w:r>
      <w:r w:rsidRPr="0021348E">
        <w:t>was</w:t>
      </w:r>
      <w:r w:rsidR="00F54C53">
        <w:t xml:space="preserve"> </w:t>
      </w:r>
      <w:r w:rsidRPr="0021348E">
        <w:t>to</w:t>
      </w:r>
      <w:r w:rsidR="00F54C53">
        <w:t xml:space="preserve"> </w:t>
      </w:r>
      <w:r w:rsidRPr="0021348E">
        <w:t>attend</w:t>
      </w:r>
      <w:r w:rsidR="00F54C53">
        <w:t xml:space="preserve"> </w:t>
      </w:r>
      <w:r w:rsidRPr="0021348E">
        <w:t>the</w:t>
      </w:r>
      <w:r w:rsidR="00F54C53">
        <w:t xml:space="preserve"> </w:t>
      </w:r>
      <w:r w:rsidRPr="0021348E">
        <w:t>second</w:t>
      </w:r>
      <w:r w:rsidR="00F54C53">
        <w:t xml:space="preserve"> </w:t>
      </w:r>
      <w:r w:rsidRPr="0021348E">
        <w:t>General</w:t>
      </w:r>
      <w:r w:rsidR="00F54C53">
        <w:t xml:space="preserve"> </w:t>
      </w:r>
      <w:r w:rsidRPr="0021348E">
        <w:t>Assembly</w:t>
      </w:r>
      <w:r w:rsidR="00F54C53">
        <w:t xml:space="preserve"> </w:t>
      </w:r>
      <w:r w:rsidRPr="0021348E">
        <w:t>of</w:t>
      </w:r>
      <w:r w:rsidR="00F54C53">
        <w:t xml:space="preserve"> </w:t>
      </w:r>
      <w:r w:rsidRPr="0021348E">
        <w:t>the</w:t>
      </w:r>
      <w:r w:rsidR="00F54C53">
        <w:t xml:space="preserve"> </w:t>
      </w:r>
      <w:r w:rsidRPr="0021348E">
        <w:t>Anti-Death</w:t>
      </w:r>
      <w:r w:rsidR="00F54C53">
        <w:t xml:space="preserve"> </w:t>
      </w:r>
      <w:r w:rsidRPr="0021348E">
        <w:t>Penalty</w:t>
      </w:r>
      <w:r w:rsidR="00F54C53">
        <w:t xml:space="preserve"> </w:t>
      </w:r>
      <w:r w:rsidRPr="0021348E">
        <w:t>Asia</w:t>
      </w:r>
      <w:r w:rsidR="00F54C53">
        <w:t xml:space="preserve"> </w:t>
      </w:r>
      <w:r w:rsidRPr="0021348E">
        <w:t>Network,</w:t>
      </w:r>
      <w:r w:rsidR="00F54C53">
        <w:t xml:space="preserve"> </w:t>
      </w:r>
      <w:r w:rsidRPr="0021348E">
        <w:t>of</w:t>
      </w:r>
      <w:r w:rsidR="00F54C53">
        <w:t xml:space="preserve"> </w:t>
      </w:r>
      <w:r w:rsidRPr="0021348E">
        <w:t>which</w:t>
      </w:r>
      <w:r w:rsidR="00F54C53">
        <w:t xml:space="preserve"> </w:t>
      </w:r>
      <w:r w:rsidRPr="0021348E">
        <w:t>Odhikar</w:t>
      </w:r>
      <w:r w:rsidR="00F54C53">
        <w:t xml:space="preserve"> </w:t>
      </w:r>
      <w:r w:rsidRPr="0021348E">
        <w:t>is</w:t>
      </w:r>
      <w:r w:rsidR="00F54C53">
        <w:t xml:space="preserve"> </w:t>
      </w:r>
      <w:r w:rsidRPr="0021348E">
        <w:t>a</w:t>
      </w:r>
      <w:r w:rsidR="00F54C53">
        <w:t xml:space="preserve"> </w:t>
      </w:r>
      <w:r w:rsidRPr="0021348E">
        <w:t>member</w:t>
      </w:r>
      <w:r w:rsidR="00F54C53">
        <w:t xml:space="preserve"> </w:t>
      </w:r>
      <w:r w:rsidRPr="0021348E">
        <w:t>organization.</w:t>
      </w:r>
      <w:r w:rsidR="00F54C53">
        <w:t xml:space="preserve"> </w:t>
      </w:r>
    </w:p>
    <w:p w:rsidR="007E4ADF" w:rsidRPr="0021348E" w:rsidRDefault="007E4ADF" w:rsidP="007913B1">
      <w:pPr>
        <w:pStyle w:val="SingleTxtG"/>
      </w:pPr>
      <w:r w:rsidRPr="0021348E">
        <w:t>6.</w:t>
      </w:r>
      <w:r w:rsidRPr="0021348E">
        <w:tab/>
        <w:t>Mr.</w:t>
      </w:r>
      <w:r w:rsidR="00F54C53">
        <w:t xml:space="preserve"> </w:t>
      </w:r>
      <w:r w:rsidRPr="0021348E">
        <w:t>Khan</w:t>
      </w:r>
      <w:r w:rsidR="00F54C53">
        <w:t xml:space="preserve"> </w:t>
      </w:r>
      <w:r w:rsidRPr="0021348E">
        <w:t>arrived</w:t>
      </w:r>
      <w:r w:rsidR="00F54C53">
        <w:t xml:space="preserve"> </w:t>
      </w:r>
      <w:r w:rsidRPr="0021348E">
        <w:t>at</w:t>
      </w:r>
      <w:r w:rsidR="00F54C53">
        <w:t xml:space="preserve"> </w:t>
      </w:r>
      <w:r w:rsidRPr="0021348E">
        <w:t>Kuala</w:t>
      </w:r>
      <w:r w:rsidR="00F54C53">
        <w:t xml:space="preserve"> </w:t>
      </w:r>
      <w:r w:rsidRPr="0021348E">
        <w:t>Lumpur</w:t>
      </w:r>
      <w:r w:rsidR="00F54C53">
        <w:t xml:space="preserve"> </w:t>
      </w:r>
      <w:r w:rsidRPr="0021348E">
        <w:t>International</w:t>
      </w:r>
      <w:r w:rsidR="00F54C53">
        <w:t xml:space="preserve"> </w:t>
      </w:r>
      <w:r w:rsidRPr="0021348E">
        <w:t>Airport</w:t>
      </w:r>
      <w:r w:rsidR="00F54C53">
        <w:t xml:space="preserve"> </w:t>
      </w:r>
      <w:r w:rsidRPr="0021348E">
        <w:t>on</w:t>
      </w:r>
      <w:r w:rsidR="00F54C53">
        <w:t xml:space="preserve"> </w:t>
      </w:r>
      <w:r w:rsidRPr="0021348E">
        <w:t>20</w:t>
      </w:r>
      <w:r w:rsidR="00F54C53">
        <w:t xml:space="preserve"> </w:t>
      </w:r>
      <w:r w:rsidRPr="0021348E">
        <w:t>July</w:t>
      </w:r>
      <w:r w:rsidR="00F54C53">
        <w:t xml:space="preserve"> </w:t>
      </w:r>
      <w:r w:rsidRPr="0021348E">
        <w:t>2017</w:t>
      </w:r>
      <w:r w:rsidR="00F54C53">
        <w:t xml:space="preserve"> </w:t>
      </w:r>
      <w:r w:rsidRPr="0021348E">
        <w:t>at</w:t>
      </w:r>
      <w:r w:rsidR="00F54C53">
        <w:t xml:space="preserve"> </w:t>
      </w:r>
      <w:r w:rsidRPr="0021348E">
        <w:t>approximately</w:t>
      </w:r>
      <w:r w:rsidR="00F54C53">
        <w:t xml:space="preserve"> </w:t>
      </w:r>
      <w:r w:rsidRPr="0021348E">
        <w:t>4.50</w:t>
      </w:r>
      <w:r w:rsidR="00F54C53">
        <w:t xml:space="preserve"> </w:t>
      </w:r>
      <w:r w:rsidRPr="0021348E">
        <w:t>a.m.</w:t>
      </w:r>
      <w:r w:rsidR="00F54C53">
        <w:t xml:space="preserve"> </w:t>
      </w:r>
      <w:r w:rsidRPr="0021348E">
        <w:t>local</w:t>
      </w:r>
      <w:r w:rsidR="00F54C53">
        <w:t xml:space="preserve"> </w:t>
      </w:r>
      <w:r w:rsidRPr="0021348E">
        <w:t>time.</w:t>
      </w:r>
      <w:r w:rsidR="00F54C53">
        <w:t xml:space="preserve"> </w:t>
      </w:r>
      <w:r w:rsidRPr="0021348E">
        <w:t>According</w:t>
      </w:r>
      <w:r w:rsidR="00F54C53">
        <w:t xml:space="preserve"> </w:t>
      </w:r>
      <w:r w:rsidRPr="0021348E">
        <w:t>to</w:t>
      </w:r>
      <w:r w:rsidR="00F54C53">
        <w:t xml:space="preserve"> </w:t>
      </w:r>
      <w:r w:rsidRPr="0021348E">
        <w:t>the</w:t>
      </w:r>
      <w:r w:rsidR="00F54C53">
        <w:t xml:space="preserve"> </w:t>
      </w:r>
      <w:r w:rsidRPr="0021348E">
        <w:t>source,</w:t>
      </w:r>
      <w:r w:rsidR="00F54C53">
        <w:t xml:space="preserve"> </w:t>
      </w:r>
      <w:r w:rsidRPr="0021348E">
        <w:t>when</w:t>
      </w:r>
      <w:r w:rsidR="00F54C53">
        <w:t xml:space="preserve"> </w:t>
      </w:r>
      <w:r w:rsidRPr="0021348E">
        <w:t>Mr.</w:t>
      </w:r>
      <w:r w:rsidR="00F54C53">
        <w:t xml:space="preserve"> </w:t>
      </w:r>
      <w:r w:rsidRPr="0021348E">
        <w:t>Khan</w:t>
      </w:r>
      <w:r w:rsidR="00F54C53">
        <w:t xml:space="preserve"> </w:t>
      </w:r>
      <w:r w:rsidRPr="0021348E">
        <w:t>presented</w:t>
      </w:r>
      <w:r w:rsidR="00F54C53">
        <w:t xml:space="preserve"> </w:t>
      </w:r>
      <w:r w:rsidRPr="0021348E">
        <w:t>his</w:t>
      </w:r>
      <w:r w:rsidR="00F54C53">
        <w:t xml:space="preserve"> </w:t>
      </w:r>
      <w:r w:rsidRPr="0021348E">
        <w:t>passport</w:t>
      </w:r>
      <w:r w:rsidR="00F54C53">
        <w:t xml:space="preserve"> </w:t>
      </w:r>
      <w:r w:rsidRPr="0021348E">
        <w:t>at</w:t>
      </w:r>
      <w:r w:rsidR="00F54C53">
        <w:t xml:space="preserve"> </w:t>
      </w:r>
      <w:r w:rsidRPr="0021348E">
        <w:t>the</w:t>
      </w:r>
      <w:r w:rsidR="00F54C53">
        <w:t xml:space="preserve"> </w:t>
      </w:r>
      <w:r w:rsidRPr="0021348E">
        <w:t>immigration</w:t>
      </w:r>
      <w:r w:rsidR="00F54C53">
        <w:t xml:space="preserve"> </w:t>
      </w:r>
      <w:r w:rsidRPr="0021348E">
        <w:t>desk,</w:t>
      </w:r>
      <w:r w:rsidR="00F54C53">
        <w:t xml:space="preserve"> </w:t>
      </w:r>
      <w:r w:rsidRPr="0021348E">
        <w:t>an</w:t>
      </w:r>
      <w:r w:rsidR="00F54C53">
        <w:t xml:space="preserve"> </w:t>
      </w:r>
      <w:r w:rsidRPr="0021348E">
        <w:t>immigration</w:t>
      </w:r>
      <w:r w:rsidR="00F54C53">
        <w:t xml:space="preserve"> </w:t>
      </w:r>
      <w:r w:rsidRPr="0021348E">
        <w:t>officer</w:t>
      </w:r>
      <w:r w:rsidR="00F54C53">
        <w:t xml:space="preserve"> </w:t>
      </w:r>
      <w:r w:rsidRPr="0021348E">
        <w:t>entered</w:t>
      </w:r>
      <w:r w:rsidR="00F54C53">
        <w:t xml:space="preserve"> </w:t>
      </w:r>
      <w:r w:rsidRPr="0021348E">
        <w:t>his</w:t>
      </w:r>
      <w:r w:rsidR="00F54C53">
        <w:t xml:space="preserve"> </w:t>
      </w:r>
      <w:r w:rsidRPr="0021348E">
        <w:t>name</w:t>
      </w:r>
      <w:r w:rsidR="00F54C53">
        <w:t xml:space="preserve"> </w:t>
      </w:r>
      <w:r w:rsidRPr="0021348E">
        <w:t>in</w:t>
      </w:r>
      <w:r w:rsidR="00F54C53">
        <w:t xml:space="preserve"> </w:t>
      </w:r>
      <w:r w:rsidRPr="0021348E">
        <w:t>the</w:t>
      </w:r>
      <w:r w:rsidR="00F54C53">
        <w:t xml:space="preserve"> </w:t>
      </w:r>
      <w:r w:rsidRPr="0021348E">
        <w:t>database</w:t>
      </w:r>
      <w:r w:rsidR="00F54C53">
        <w:t xml:space="preserve"> </w:t>
      </w:r>
      <w:r w:rsidRPr="0021348E">
        <w:t>and</w:t>
      </w:r>
      <w:r w:rsidR="00F54C53">
        <w:t xml:space="preserve"> </w:t>
      </w:r>
      <w:r w:rsidRPr="0021348E">
        <w:t>gave</w:t>
      </w:r>
      <w:r w:rsidR="00F54C53">
        <w:t xml:space="preserve"> </w:t>
      </w:r>
      <w:r w:rsidRPr="0021348E">
        <w:t>him</w:t>
      </w:r>
      <w:r w:rsidR="00F54C53">
        <w:t xml:space="preserve"> </w:t>
      </w:r>
      <w:r w:rsidRPr="0021348E">
        <w:t>a</w:t>
      </w:r>
      <w:r w:rsidR="00F54C53">
        <w:t xml:space="preserve"> </w:t>
      </w:r>
      <w:r w:rsidRPr="0021348E">
        <w:t>small</w:t>
      </w:r>
      <w:r w:rsidR="00F54C53">
        <w:t xml:space="preserve"> </w:t>
      </w:r>
      <w:r w:rsidRPr="0021348E">
        <w:t>piece</w:t>
      </w:r>
      <w:r w:rsidR="00F54C53">
        <w:t xml:space="preserve"> </w:t>
      </w:r>
      <w:r w:rsidRPr="0021348E">
        <w:t>of</w:t>
      </w:r>
      <w:r w:rsidR="00F54C53">
        <w:t xml:space="preserve"> </w:t>
      </w:r>
      <w:r w:rsidRPr="0021348E">
        <w:t>paper</w:t>
      </w:r>
      <w:r w:rsidR="00F54C53">
        <w:t xml:space="preserve"> </w:t>
      </w:r>
      <w:r w:rsidRPr="0021348E">
        <w:t>with</w:t>
      </w:r>
      <w:r w:rsidR="00F54C53">
        <w:t xml:space="preserve"> </w:t>
      </w:r>
      <w:r w:rsidRPr="0021348E">
        <w:t>two</w:t>
      </w:r>
      <w:r w:rsidR="00F54C53">
        <w:t xml:space="preserve"> </w:t>
      </w:r>
      <w:r w:rsidRPr="0021348E">
        <w:t>words</w:t>
      </w:r>
      <w:r w:rsidR="00F54C53">
        <w:t xml:space="preserve"> </w:t>
      </w:r>
      <w:r w:rsidRPr="0021348E">
        <w:t>written</w:t>
      </w:r>
      <w:r w:rsidR="00F54C53">
        <w:t xml:space="preserve"> </w:t>
      </w:r>
      <w:r w:rsidRPr="0021348E">
        <w:t>on</w:t>
      </w:r>
      <w:r w:rsidR="00F54C53">
        <w:t xml:space="preserve"> </w:t>
      </w:r>
      <w:r w:rsidRPr="0021348E">
        <w:t>it</w:t>
      </w:r>
      <w:r w:rsidR="00F54C53">
        <w:t xml:space="preserve"> </w:t>
      </w:r>
      <w:r w:rsidRPr="0021348E">
        <w:t>in</w:t>
      </w:r>
      <w:r w:rsidR="00F54C53">
        <w:t xml:space="preserve"> </w:t>
      </w:r>
      <w:r w:rsidRPr="0021348E">
        <w:t>the</w:t>
      </w:r>
      <w:r w:rsidR="00F54C53">
        <w:t xml:space="preserve"> </w:t>
      </w:r>
      <w:r w:rsidRPr="0021348E">
        <w:t>Malay</w:t>
      </w:r>
      <w:r w:rsidR="00F54C53">
        <w:t xml:space="preserve"> </w:t>
      </w:r>
      <w:r w:rsidRPr="0021348E">
        <w:t>language.</w:t>
      </w:r>
      <w:r w:rsidR="00F54C53">
        <w:t xml:space="preserve"> </w:t>
      </w:r>
      <w:r w:rsidRPr="0021348E">
        <w:t>Mr.</w:t>
      </w:r>
      <w:r w:rsidR="00F54C53">
        <w:t xml:space="preserve"> </w:t>
      </w:r>
      <w:r w:rsidRPr="0021348E">
        <w:t>Khan</w:t>
      </w:r>
      <w:r w:rsidR="00F54C53">
        <w:t xml:space="preserve"> </w:t>
      </w:r>
      <w:r w:rsidRPr="0021348E">
        <w:t>later</w:t>
      </w:r>
      <w:r w:rsidR="00F54C53">
        <w:t xml:space="preserve"> </w:t>
      </w:r>
      <w:r w:rsidRPr="0021348E">
        <w:t>learned</w:t>
      </w:r>
      <w:r w:rsidR="00F54C53">
        <w:t xml:space="preserve"> </w:t>
      </w:r>
      <w:r w:rsidRPr="0021348E">
        <w:t>that</w:t>
      </w:r>
      <w:r w:rsidR="00F54C53">
        <w:t xml:space="preserve"> </w:t>
      </w:r>
      <w:r w:rsidRPr="0021348E">
        <w:t>the</w:t>
      </w:r>
      <w:r w:rsidR="00F54C53">
        <w:t xml:space="preserve"> </w:t>
      </w:r>
      <w:r w:rsidRPr="0021348E">
        <w:t>words</w:t>
      </w:r>
      <w:r w:rsidR="00F54C53">
        <w:t xml:space="preserve"> </w:t>
      </w:r>
      <w:r w:rsidRPr="0021348E">
        <w:t>meant</w:t>
      </w:r>
      <w:r w:rsidR="00F54C53">
        <w:t xml:space="preserve"> </w:t>
      </w:r>
      <w:r w:rsidRPr="0021348E">
        <w:t>“suspect”.</w:t>
      </w:r>
      <w:r w:rsidR="00F54C53">
        <w:t xml:space="preserve"> </w:t>
      </w:r>
      <w:r w:rsidRPr="0021348E">
        <w:t>The</w:t>
      </w:r>
      <w:r w:rsidR="00F54C53">
        <w:t xml:space="preserve"> </w:t>
      </w:r>
      <w:r w:rsidRPr="0021348E">
        <w:t>immigration</w:t>
      </w:r>
      <w:r w:rsidR="00F54C53">
        <w:t xml:space="preserve"> </w:t>
      </w:r>
      <w:r w:rsidRPr="0021348E">
        <w:t>officer</w:t>
      </w:r>
      <w:r w:rsidR="00F54C53">
        <w:t xml:space="preserve"> </w:t>
      </w:r>
      <w:r w:rsidRPr="0021348E">
        <w:t>returned</w:t>
      </w:r>
      <w:r w:rsidR="00F54C53">
        <w:t xml:space="preserve"> </w:t>
      </w:r>
      <w:r w:rsidRPr="0021348E">
        <w:t>Mr.</w:t>
      </w:r>
      <w:r w:rsidR="00F54C53">
        <w:t xml:space="preserve"> </w:t>
      </w:r>
      <w:r w:rsidRPr="0021348E">
        <w:t>Khan’s</w:t>
      </w:r>
      <w:r w:rsidR="00F54C53">
        <w:t xml:space="preserve"> </w:t>
      </w:r>
      <w:r w:rsidRPr="0021348E">
        <w:t>passport</w:t>
      </w:r>
      <w:r w:rsidR="00F54C53">
        <w:t xml:space="preserve"> </w:t>
      </w:r>
      <w:r w:rsidRPr="0021348E">
        <w:t>and</w:t>
      </w:r>
      <w:r w:rsidR="00F54C53">
        <w:t xml:space="preserve"> </w:t>
      </w:r>
      <w:r w:rsidRPr="0021348E">
        <w:t>instructed</w:t>
      </w:r>
      <w:r w:rsidR="00F54C53">
        <w:t xml:space="preserve"> </w:t>
      </w:r>
      <w:r w:rsidRPr="0021348E">
        <w:t>him</w:t>
      </w:r>
      <w:r w:rsidR="00F54C53">
        <w:t xml:space="preserve"> </w:t>
      </w:r>
      <w:r w:rsidRPr="0021348E">
        <w:t>to</w:t>
      </w:r>
      <w:r w:rsidR="00F54C53">
        <w:t xml:space="preserve"> </w:t>
      </w:r>
      <w:r w:rsidRPr="0021348E">
        <w:t>submit</w:t>
      </w:r>
      <w:r w:rsidR="00F54C53">
        <w:t xml:space="preserve"> </w:t>
      </w:r>
      <w:r w:rsidRPr="0021348E">
        <w:t>it</w:t>
      </w:r>
      <w:r w:rsidR="00F54C53">
        <w:t xml:space="preserve"> </w:t>
      </w:r>
      <w:r w:rsidRPr="0021348E">
        <w:t>to</w:t>
      </w:r>
      <w:r w:rsidR="00F54C53">
        <w:t xml:space="preserve"> </w:t>
      </w:r>
      <w:r w:rsidRPr="0021348E">
        <w:t>another</w:t>
      </w:r>
      <w:r w:rsidR="00F54C53">
        <w:t xml:space="preserve"> </w:t>
      </w:r>
      <w:r w:rsidRPr="0021348E">
        <w:t>officer</w:t>
      </w:r>
      <w:r w:rsidR="00F54C53">
        <w:t xml:space="preserve"> </w:t>
      </w:r>
      <w:r w:rsidRPr="0021348E">
        <w:t>in</w:t>
      </w:r>
      <w:r w:rsidR="00F54C53">
        <w:t xml:space="preserve"> </w:t>
      </w:r>
      <w:r w:rsidRPr="0021348E">
        <w:t>a</w:t>
      </w:r>
      <w:r w:rsidR="00F54C53">
        <w:t xml:space="preserve"> </w:t>
      </w:r>
      <w:r w:rsidRPr="0021348E">
        <w:t>nearby</w:t>
      </w:r>
      <w:r w:rsidR="00F54C53">
        <w:t xml:space="preserve"> </w:t>
      </w:r>
      <w:r w:rsidRPr="0021348E">
        <w:t>room</w:t>
      </w:r>
      <w:r w:rsidR="00F54C53">
        <w:t xml:space="preserve"> </w:t>
      </w:r>
      <w:r w:rsidRPr="0021348E">
        <w:t>for</w:t>
      </w:r>
      <w:r w:rsidR="00F54C53">
        <w:t xml:space="preserve"> </w:t>
      </w:r>
      <w:r w:rsidRPr="0021348E">
        <w:t>further</w:t>
      </w:r>
      <w:r w:rsidR="00F54C53">
        <w:t xml:space="preserve"> </w:t>
      </w:r>
      <w:r w:rsidRPr="0021348E">
        <w:t>verification.</w:t>
      </w:r>
      <w:r w:rsidR="00F54C53">
        <w:t xml:space="preserve"> </w:t>
      </w:r>
      <w:r w:rsidRPr="0021348E">
        <w:t>The</w:t>
      </w:r>
      <w:r w:rsidR="00F54C53">
        <w:t xml:space="preserve"> </w:t>
      </w:r>
      <w:r w:rsidRPr="0021348E">
        <w:t>source</w:t>
      </w:r>
      <w:r w:rsidR="00F54C53">
        <w:t xml:space="preserve"> </w:t>
      </w:r>
      <w:r w:rsidRPr="0021348E">
        <w:t>reports</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presented</w:t>
      </w:r>
      <w:r w:rsidR="00F54C53">
        <w:t xml:space="preserve"> </w:t>
      </w:r>
      <w:r w:rsidRPr="0021348E">
        <w:t>his</w:t>
      </w:r>
      <w:r w:rsidR="00F54C53">
        <w:t xml:space="preserve"> </w:t>
      </w:r>
      <w:r w:rsidRPr="0021348E">
        <w:t>passport</w:t>
      </w:r>
      <w:r w:rsidR="00F54C53">
        <w:t xml:space="preserve"> </w:t>
      </w:r>
      <w:r w:rsidRPr="0021348E">
        <w:t>to</w:t>
      </w:r>
      <w:r w:rsidR="00F54C53">
        <w:t xml:space="preserve"> </w:t>
      </w:r>
      <w:r w:rsidRPr="0021348E">
        <w:t>the</w:t>
      </w:r>
      <w:r w:rsidR="00F54C53">
        <w:t xml:space="preserve"> </w:t>
      </w:r>
      <w:r w:rsidRPr="0021348E">
        <w:t>second</w:t>
      </w:r>
      <w:r w:rsidR="00F54C53">
        <w:t xml:space="preserve"> </w:t>
      </w:r>
      <w:r w:rsidRPr="0021348E">
        <w:t>officer</w:t>
      </w:r>
      <w:r w:rsidR="00F54C53">
        <w:t xml:space="preserve"> </w:t>
      </w:r>
      <w:r w:rsidRPr="0021348E">
        <w:t>and</w:t>
      </w:r>
      <w:r w:rsidR="00F54C53">
        <w:t xml:space="preserve"> </w:t>
      </w:r>
      <w:r w:rsidRPr="0021348E">
        <w:t>was</w:t>
      </w:r>
      <w:r w:rsidR="00F54C53">
        <w:t xml:space="preserve"> </w:t>
      </w:r>
      <w:r w:rsidRPr="0021348E">
        <w:t>asked</w:t>
      </w:r>
      <w:r w:rsidR="00F54C53">
        <w:t xml:space="preserve"> </w:t>
      </w:r>
      <w:r w:rsidRPr="0021348E">
        <w:t>to</w:t>
      </w:r>
      <w:r w:rsidR="00F54C53">
        <w:t xml:space="preserve"> </w:t>
      </w:r>
      <w:r w:rsidRPr="0021348E">
        <w:t>wait</w:t>
      </w:r>
      <w:r w:rsidR="00F54C53">
        <w:t xml:space="preserve"> </w:t>
      </w:r>
      <w:r w:rsidRPr="0021348E">
        <w:t>while</w:t>
      </w:r>
      <w:r w:rsidR="00F54C53">
        <w:t xml:space="preserve"> </w:t>
      </w:r>
      <w:r w:rsidRPr="0021348E">
        <w:t>the</w:t>
      </w:r>
      <w:r w:rsidR="00F54C53">
        <w:t xml:space="preserve"> </w:t>
      </w:r>
      <w:r w:rsidRPr="0021348E">
        <w:t>immigration</w:t>
      </w:r>
      <w:r w:rsidR="00F54C53">
        <w:t xml:space="preserve"> </w:t>
      </w:r>
      <w:r w:rsidRPr="0021348E">
        <w:t>police</w:t>
      </w:r>
      <w:r w:rsidR="00F54C53">
        <w:t xml:space="preserve"> </w:t>
      </w:r>
      <w:r w:rsidRPr="0021348E">
        <w:t>made</w:t>
      </w:r>
      <w:r w:rsidR="00F54C53">
        <w:t xml:space="preserve"> </w:t>
      </w:r>
      <w:r w:rsidRPr="0021348E">
        <w:t>a</w:t>
      </w:r>
      <w:r w:rsidR="00F54C53">
        <w:t xml:space="preserve"> </w:t>
      </w:r>
      <w:r w:rsidRPr="0021348E">
        <w:t>telephone</w:t>
      </w:r>
      <w:r w:rsidR="00F54C53">
        <w:t xml:space="preserve"> </w:t>
      </w:r>
      <w:r w:rsidRPr="0021348E">
        <w:t>call</w:t>
      </w:r>
      <w:r w:rsidR="00F54C53">
        <w:t xml:space="preserve"> </w:t>
      </w:r>
      <w:r w:rsidRPr="0021348E">
        <w:t>and</w:t>
      </w:r>
      <w:r w:rsidR="00F54C53">
        <w:t xml:space="preserve"> </w:t>
      </w:r>
      <w:r w:rsidRPr="0021348E">
        <w:t>awaited</w:t>
      </w:r>
      <w:r w:rsidR="00F54C53">
        <w:t xml:space="preserve"> </w:t>
      </w:r>
      <w:r w:rsidRPr="0021348E">
        <w:t>instructions.</w:t>
      </w:r>
      <w:r w:rsidR="00F54C53">
        <w:t xml:space="preserve"> </w:t>
      </w:r>
      <w:r w:rsidRPr="0021348E">
        <w:t>The</w:t>
      </w:r>
      <w:r w:rsidR="00F54C53">
        <w:t xml:space="preserve"> </w:t>
      </w:r>
      <w:r w:rsidRPr="0021348E">
        <w:t>immigration</w:t>
      </w:r>
      <w:r w:rsidR="00F54C53">
        <w:t xml:space="preserve"> </w:t>
      </w:r>
      <w:r w:rsidRPr="0021348E">
        <w:t>police</w:t>
      </w:r>
      <w:r w:rsidR="00F54C53">
        <w:t xml:space="preserve"> </w:t>
      </w:r>
      <w:r w:rsidRPr="0021348E">
        <w:t>refused</w:t>
      </w:r>
      <w:r w:rsidR="00F54C53">
        <w:t xml:space="preserve"> </w:t>
      </w:r>
      <w:r w:rsidRPr="0021348E">
        <w:t>to</w:t>
      </w:r>
      <w:r w:rsidR="00F54C53">
        <w:t xml:space="preserve"> </w:t>
      </w:r>
      <w:r w:rsidRPr="0021348E">
        <w:t>answer</w:t>
      </w:r>
      <w:r w:rsidR="00F54C53">
        <w:t xml:space="preserve"> </w:t>
      </w:r>
      <w:r w:rsidRPr="0021348E">
        <w:t>any</w:t>
      </w:r>
      <w:r w:rsidR="00F54C53">
        <w:t xml:space="preserve"> </w:t>
      </w:r>
      <w:r w:rsidRPr="0021348E">
        <w:t>of</w:t>
      </w:r>
      <w:r w:rsidR="00F54C53">
        <w:t xml:space="preserve"> </w:t>
      </w:r>
      <w:r w:rsidRPr="0021348E">
        <w:t>Mr.</w:t>
      </w:r>
      <w:r w:rsidR="00F54C53">
        <w:t xml:space="preserve"> </w:t>
      </w:r>
      <w:r w:rsidRPr="0021348E">
        <w:t>Khan’s</w:t>
      </w:r>
      <w:r w:rsidR="00F54C53">
        <w:t xml:space="preserve"> </w:t>
      </w:r>
      <w:r w:rsidRPr="0021348E">
        <w:t>questions.</w:t>
      </w:r>
    </w:p>
    <w:p w:rsidR="007E4ADF" w:rsidRPr="0021348E" w:rsidRDefault="007E4ADF" w:rsidP="007913B1">
      <w:pPr>
        <w:pStyle w:val="SingleTxtG"/>
      </w:pPr>
      <w:r w:rsidRPr="0021348E">
        <w:t>7.</w:t>
      </w:r>
      <w:r w:rsidRPr="0021348E">
        <w:tab/>
        <w:t>At</w:t>
      </w:r>
      <w:r w:rsidR="00F54C53">
        <w:t xml:space="preserve"> </w:t>
      </w:r>
      <w:r w:rsidRPr="0021348E">
        <w:t>approximately</w:t>
      </w:r>
      <w:r w:rsidR="00F54C53">
        <w:t xml:space="preserve"> </w:t>
      </w:r>
      <w:r w:rsidRPr="0021348E">
        <w:t>7.30</w:t>
      </w:r>
      <w:r w:rsidR="00F54C53">
        <w:t xml:space="preserve"> </w:t>
      </w:r>
      <w:r w:rsidRPr="0021348E">
        <w:t>a.m.</w:t>
      </w:r>
      <w:r w:rsidR="00F54C53">
        <w:t xml:space="preserve"> </w:t>
      </w:r>
      <w:r w:rsidRPr="0021348E">
        <w:t>on</w:t>
      </w:r>
      <w:r w:rsidR="00F54C53">
        <w:t xml:space="preserve"> </w:t>
      </w:r>
      <w:r w:rsidRPr="0021348E">
        <w:t>the</w:t>
      </w:r>
      <w:r w:rsidR="00F54C53">
        <w:t xml:space="preserve"> </w:t>
      </w:r>
      <w:r w:rsidRPr="0021348E">
        <w:t>same</w:t>
      </w:r>
      <w:r w:rsidR="00F54C53">
        <w:t xml:space="preserve"> </w:t>
      </w:r>
      <w:r w:rsidRPr="0021348E">
        <w:t>day,</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told</w:t>
      </w:r>
      <w:r w:rsidR="00F54C53">
        <w:t xml:space="preserve"> </w:t>
      </w:r>
      <w:r w:rsidRPr="0021348E">
        <w:t>to</w:t>
      </w:r>
      <w:r w:rsidR="00F54C53">
        <w:t xml:space="preserve"> </w:t>
      </w:r>
      <w:r w:rsidRPr="0021348E">
        <w:t>follow</w:t>
      </w:r>
      <w:r w:rsidR="00F54C53">
        <w:t xml:space="preserve"> </w:t>
      </w:r>
      <w:r w:rsidRPr="0021348E">
        <w:t>another</w:t>
      </w:r>
      <w:r w:rsidR="00F54C53">
        <w:t xml:space="preserve"> </w:t>
      </w:r>
      <w:r w:rsidRPr="0021348E">
        <w:t>officer</w:t>
      </w:r>
      <w:r w:rsidR="00F54C53">
        <w:t xml:space="preserve"> </w:t>
      </w:r>
      <w:r w:rsidRPr="0021348E">
        <w:t>of</w:t>
      </w:r>
      <w:r w:rsidR="00F54C53">
        <w:t xml:space="preserve"> </w:t>
      </w:r>
      <w:r w:rsidRPr="0021348E">
        <w:t>the</w:t>
      </w:r>
      <w:r w:rsidR="00F54C53">
        <w:t xml:space="preserve"> </w:t>
      </w:r>
      <w:r w:rsidRPr="0021348E">
        <w:t>immigration</w:t>
      </w:r>
      <w:r w:rsidR="00F54C53">
        <w:t xml:space="preserve"> </w:t>
      </w:r>
      <w:r w:rsidRPr="0021348E">
        <w:t>police.</w:t>
      </w:r>
      <w:r w:rsidR="00F54C53">
        <w:t xml:space="preserve"> </w:t>
      </w:r>
      <w:r w:rsidRPr="0021348E">
        <w:t>As</w:t>
      </w:r>
      <w:r w:rsidR="00F54C53">
        <w:t xml:space="preserve"> </w:t>
      </w:r>
      <w:r w:rsidRPr="0021348E">
        <w:t>he</w:t>
      </w:r>
      <w:r w:rsidR="00F54C53">
        <w:t xml:space="preserve"> </w:t>
      </w:r>
      <w:r w:rsidRPr="0021348E">
        <w:t>was</w:t>
      </w:r>
      <w:r w:rsidR="00F54C53">
        <w:t xml:space="preserve"> </w:t>
      </w:r>
      <w:r w:rsidRPr="0021348E">
        <w:t>escorted</w:t>
      </w:r>
      <w:r w:rsidR="00F54C53">
        <w:t xml:space="preserve"> </w:t>
      </w:r>
      <w:r w:rsidRPr="0021348E">
        <w:t>to</w:t>
      </w:r>
      <w:r w:rsidR="00F54C53">
        <w:t xml:space="preserve"> </w:t>
      </w:r>
      <w:r w:rsidRPr="0021348E">
        <w:t>the</w:t>
      </w:r>
      <w:r w:rsidR="00F54C53">
        <w:t xml:space="preserve"> </w:t>
      </w:r>
      <w:r w:rsidRPr="0021348E">
        <w:t>other</w:t>
      </w:r>
      <w:r w:rsidR="00F54C53">
        <w:t xml:space="preserve"> </w:t>
      </w:r>
      <w:r w:rsidRPr="0021348E">
        <w:t>end</w:t>
      </w:r>
      <w:r w:rsidR="00F54C53">
        <w:t xml:space="preserve"> </w:t>
      </w:r>
      <w:r w:rsidRPr="0021348E">
        <w:t>of</w:t>
      </w:r>
      <w:r w:rsidR="00F54C53">
        <w:t xml:space="preserve"> </w:t>
      </w:r>
      <w:r w:rsidRPr="0021348E">
        <w:t>the</w:t>
      </w:r>
      <w:r w:rsidR="00F54C53">
        <w:t xml:space="preserve"> </w:t>
      </w:r>
      <w:r w:rsidRPr="0021348E">
        <w:t>airport,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able</w:t>
      </w:r>
      <w:r w:rsidR="00F54C53">
        <w:t xml:space="preserve"> </w:t>
      </w:r>
      <w:r w:rsidRPr="0021348E">
        <w:t>to</w:t>
      </w:r>
      <w:r w:rsidR="00F54C53">
        <w:t xml:space="preserve"> </w:t>
      </w:r>
      <w:r w:rsidRPr="0021348E">
        <w:t>inform</w:t>
      </w:r>
      <w:r w:rsidR="00F54C53">
        <w:t xml:space="preserve"> </w:t>
      </w:r>
      <w:r w:rsidRPr="0021348E">
        <w:t>his</w:t>
      </w:r>
      <w:r w:rsidR="00F54C53">
        <w:t xml:space="preserve"> </w:t>
      </w:r>
      <w:r w:rsidRPr="0021348E">
        <w:t>colleagues</w:t>
      </w:r>
      <w:r w:rsidR="00F54C53">
        <w:t xml:space="preserve"> </w:t>
      </w:r>
      <w:r w:rsidRPr="0021348E">
        <w:t>by</w:t>
      </w:r>
      <w:r w:rsidR="00F54C53">
        <w:t xml:space="preserve"> </w:t>
      </w:r>
      <w:r w:rsidRPr="0021348E">
        <w:t>email</w:t>
      </w:r>
      <w:r w:rsidR="00F54C53">
        <w:t xml:space="preserve"> </w:t>
      </w:r>
      <w:r w:rsidRPr="0021348E">
        <w:t>that</w:t>
      </w:r>
      <w:r w:rsidR="00F54C53">
        <w:t xml:space="preserve"> </w:t>
      </w:r>
      <w:r w:rsidRPr="0021348E">
        <w:t>the</w:t>
      </w:r>
      <w:r w:rsidR="00F54C53">
        <w:t xml:space="preserve"> </w:t>
      </w:r>
      <w:r w:rsidRPr="0021348E">
        <w:t>authorities</w:t>
      </w:r>
      <w:r w:rsidR="00F54C53">
        <w:t xml:space="preserve"> </w:t>
      </w:r>
      <w:r w:rsidRPr="0021348E">
        <w:t>were</w:t>
      </w:r>
      <w:r w:rsidR="00F54C53">
        <w:t xml:space="preserve"> </w:t>
      </w:r>
      <w:r w:rsidRPr="0021348E">
        <w:t>not</w:t>
      </w:r>
      <w:r w:rsidR="00F54C53">
        <w:t xml:space="preserve"> </w:t>
      </w:r>
      <w:r w:rsidRPr="0021348E">
        <w:t>allowing</w:t>
      </w:r>
      <w:r w:rsidR="00F54C53">
        <w:t xml:space="preserve"> </w:t>
      </w:r>
      <w:r w:rsidRPr="0021348E">
        <w:t>him</w:t>
      </w:r>
      <w:r w:rsidR="00F54C53">
        <w:t xml:space="preserve"> </w:t>
      </w:r>
      <w:r w:rsidRPr="0021348E">
        <w:t>to</w:t>
      </w:r>
      <w:r w:rsidR="00F54C53">
        <w:t xml:space="preserve"> </w:t>
      </w:r>
      <w:r w:rsidRPr="0021348E">
        <w:t>leave</w:t>
      </w:r>
      <w:r w:rsidR="00F54C53">
        <w:t xml:space="preserve"> </w:t>
      </w:r>
      <w:r w:rsidRPr="0021348E">
        <w:t>the</w:t>
      </w:r>
      <w:r w:rsidR="00F54C53">
        <w:t xml:space="preserve"> </w:t>
      </w:r>
      <w:r w:rsidRPr="0021348E">
        <w:t>airport</w:t>
      </w:r>
      <w:r w:rsidR="00F54C53">
        <w:t xml:space="preserve"> </w:t>
      </w:r>
      <w:r w:rsidRPr="0021348E">
        <w:t>and</w:t>
      </w:r>
      <w:r w:rsidR="00F54C53">
        <w:t xml:space="preserve"> </w:t>
      </w:r>
      <w:r w:rsidRPr="0021348E">
        <w:t>that</w:t>
      </w:r>
      <w:r w:rsidR="00F54C53">
        <w:t xml:space="preserve"> </w:t>
      </w:r>
      <w:r w:rsidRPr="0021348E">
        <w:t>he</w:t>
      </w:r>
      <w:r w:rsidR="00F54C53">
        <w:t xml:space="preserve"> </w:t>
      </w:r>
      <w:r w:rsidRPr="0021348E">
        <w:t>was</w:t>
      </w:r>
      <w:r w:rsidR="00F54C53">
        <w:t xml:space="preserve"> </w:t>
      </w:r>
      <w:r w:rsidRPr="0021348E">
        <w:t>possibly</w:t>
      </w:r>
      <w:r w:rsidR="00F54C53">
        <w:t xml:space="preserve"> </w:t>
      </w:r>
      <w:r w:rsidRPr="0021348E">
        <w:t>going</w:t>
      </w:r>
      <w:r w:rsidR="00F54C53">
        <w:t xml:space="preserve"> </w:t>
      </w:r>
      <w:r w:rsidRPr="0021348E">
        <w:t>to</w:t>
      </w:r>
      <w:r w:rsidR="00F54C53">
        <w:t xml:space="preserve"> </w:t>
      </w:r>
      <w:r w:rsidRPr="0021348E">
        <w:t>be</w:t>
      </w:r>
      <w:r w:rsidR="00F54C53">
        <w:t xml:space="preserve"> </w:t>
      </w:r>
      <w:r w:rsidRPr="0021348E">
        <w:t>detained.</w:t>
      </w:r>
      <w:r w:rsidR="00F54C53">
        <w:t xml:space="preserve"> </w:t>
      </w:r>
      <w:r w:rsidRPr="0021348E">
        <w:t>The</w:t>
      </w:r>
      <w:r w:rsidR="00F54C53">
        <w:t xml:space="preserve"> </w:t>
      </w:r>
      <w:r w:rsidRPr="0021348E">
        <w:t>source</w:t>
      </w:r>
      <w:r w:rsidR="00F54C53">
        <w:t xml:space="preserve"> </w:t>
      </w:r>
      <w:r w:rsidRPr="0021348E">
        <w:t>alleges</w:t>
      </w:r>
      <w:r w:rsidR="00F54C53">
        <w:t xml:space="preserve"> </w:t>
      </w:r>
      <w:r w:rsidRPr="0021348E">
        <w:t>that</w:t>
      </w:r>
      <w:r w:rsidR="00F54C53">
        <w:t xml:space="preserve"> </w:t>
      </w:r>
      <w:r w:rsidRPr="0021348E">
        <w:t>when</w:t>
      </w:r>
      <w:r w:rsidR="00F54C53">
        <w:t xml:space="preserve"> </w:t>
      </w:r>
      <w:r w:rsidRPr="0021348E">
        <w:t>Mr.</w:t>
      </w:r>
      <w:r w:rsidR="00F54C53">
        <w:t xml:space="preserve"> </w:t>
      </w:r>
      <w:r w:rsidRPr="0021348E">
        <w:t>Khan</w:t>
      </w:r>
      <w:r w:rsidR="00F54C53">
        <w:t xml:space="preserve"> </w:t>
      </w:r>
      <w:r w:rsidRPr="0021348E">
        <w:t>arrived</w:t>
      </w:r>
      <w:r w:rsidR="00F54C53">
        <w:t xml:space="preserve"> </w:t>
      </w:r>
      <w:r w:rsidRPr="0021348E">
        <w:t>at</w:t>
      </w:r>
      <w:r w:rsidR="00F54C53">
        <w:t xml:space="preserve"> </w:t>
      </w:r>
      <w:r w:rsidRPr="0021348E">
        <w:t>the</w:t>
      </w:r>
      <w:r w:rsidR="00F54C53">
        <w:t xml:space="preserve"> </w:t>
      </w:r>
      <w:r w:rsidRPr="0021348E">
        <w:t>designated</w:t>
      </w:r>
      <w:r w:rsidR="00F54C53">
        <w:t xml:space="preserve"> </w:t>
      </w:r>
      <w:r w:rsidRPr="0021348E">
        <w:t>part</w:t>
      </w:r>
      <w:r w:rsidR="00F54C53">
        <w:t xml:space="preserve"> </w:t>
      </w:r>
      <w:r w:rsidRPr="0021348E">
        <w:t>of</w:t>
      </w:r>
      <w:r w:rsidR="00F54C53">
        <w:t xml:space="preserve"> </w:t>
      </w:r>
      <w:r w:rsidRPr="0021348E">
        <w:t>the</w:t>
      </w:r>
      <w:r w:rsidR="00F54C53">
        <w:t xml:space="preserve"> </w:t>
      </w:r>
      <w:r w:rsidRPr="0021348E">
        <w:t>airport,</w:t>
      </w:r>
      <w:r w:rsidR="00F54C53">
        <w:t xml:space="preserve"> </w:t>
      </w:r>
      <w:r w:rsidRPr="0021348E">
        <w:t>the</w:t>
      </w:r>
      <w:r w:rsidR="00F54C53">
        <w:t xml:space="preserve"> </w:t>
      </w:r>
      <w:r w:rsidRPr="0021348E">
        <w:t>authorities</w:t>
      </w:r>
      <w:r w:rsidR="00F54C53">
        <w:t xml:space="preserve"> </w:t>
      </w:r>
      <w:r w:rsidRPr="0021348E">
        <w:t>took</w:t>
      </w:r>
      <w:r w:rsidR="00F54C53">
        <w:t xml:space="preserve"> </w:t>
      </w:r>
      <w:r w:rsidRPr="0021348E">
        <w:t>away</w:t>
      </w:r>
      <w:r w:rsidR="00F54C53">
        <w:t xml:space="preserve"> </w:t>
      </w:r>
      <w:r w:rsidRPr="0021348E">
        <w:t>his</w:t>
      </w:r>
      <w:r w:rsidR="00F54C53">
        <w:t xml:space="preserve"> </w:t>
      </w:r>
      <w:r w:rsidRPr="0021348E">
        <w:t>belongings,</w:t>
      </w:r>
      <w:r w:rsidR="00F54C53">
        <w:t xml:space="preserve"> </w:t>
      </w:r>
      <w:r w:rsidRPr="0021348E">
        <w:t>including</w:t>
      </w:r>
      <w:r w:rsidR="00F54C53">
        <w:t xml:space="preserve"> </w:t>
      </w:r>
      <w:r w:rsidRPr="0021348E">
        <w:t>his</w:t>
      </w:r>
      <w:r w:rsidR="00F54C53">
        <w:t xml:space="preserve"> </w:t>
      </w:r>
      <w:r w:rsidRPr="0021348E">
        <w:t>cellular</w:t>
      </w:r>
      <w:r w:rsidR="00F54C53">
        <w:t xml:space="preserve"> </w:t>
      </w:r>
      <w:r w:rsidRPr="0021348E">
        <w:t>phone</w:t>
      </w:r>
      <w:r w:rsidR="00F54C53">
        <w:t xml:space="preserve"> </w:t>
      </w:r>
      <w:r w:rsidRPr="0021348E">
        <w:t>and</w:t>
      </w:r>
      <w:r w:rsidR="00F54C53">
        <w:t xml:space="preserve"> </w:t>
      </w:r>
      <w:r w:rsidRPr="0021348E">
        <w:t>laptop.</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then</w:t>
      </w:r>
      <w:r w:rsidR="00F54C53">
        <w:t xml:space="preserve"> </w:t>
      </w:r>
      <w:r w:rsidRPr="0021348E">
        <w:t>locked</w:t>
      </w:r>
      <w:r w:rsidR="00F54C53">
        <w:t xml:space="preserve"> </w:t>
      </w:r>
      <w:r w:rsidRPr="0021348E">
        <w:t>in</w:t>
      </w:r>
      <w:r w:rsidR="00F54C53">
        <w:t xml:space="preserve"> </w:t>
      </w:r>
      <w:r w:rsidRPr="0021348E">
        <w:t>a</w:t>
      </w:r>
      <w:r w:rsidR="00F54C53">
        <w:t xml:space="preserve"> </w:t>
      </w:r>
      <w:r w:rsidRPr="0021348E">
        <w:t>large</w:t>
      </w:r>
      <w:r w:rsidR="00F54C53">
        <w:t xml:space="preserve"> </w:t>
      </w:r>
      <w:r w:rsidRPr="0021348E">
        <w:t>holding</w:t>
      </w:r>
      <w:r w:rsidR="00F54C53">
        <w:t xml:space="preserve"> </w:t>
      </w:r>
      <w:r w:rsidRPr="0021348E">
        <w:t>room</w:t>
      </w:r>
      <w:r w:rsidR="00F54C53">
        <w:t xml:space="preserve"> </w:t>
      </w:r>
      <w:r w:rsidRPr="0021348E">
        <w:t>that</w:t>
      </w:r>
      <w:r w:rsidR="00F54C53">
        <w:t xml:space="preserve"> </w:t>
      </w:r>
      <w:r w:rsidRPr="0021348E">
        <w:t>could</w:t>
      </w:r>
      <w:r w:rsidR="00F54C53">
        <w:t xml:space="preserve"> </w:t>
      </w:r>
      <w:r w:rsidRPr="0021348E">
        <w:t>only</w:t>
      </w:r>
      <w:r w:rsidR="00F54C53">
        <w:t xml:space="preserve"> </w:t>
      </w:r>
      <w:r w:rsidRPr="0021348E">
        <w:t>be</w:t>
      </w:r>
      <w:r w:rsidR="00F54C53">
        <w:t xml:space="preserve"> </w:t>
      </w:r>
      <w:r w:rsidRPr="0021348E">
        <w:t>opened</w:t>
      </w:r>
      <w:r w:rsidR="00F54C53">
        <w:t xml:space="preserve"> </w:t>
      </w:r>
      <w:r w:rsidRPr="0021348E">
        <w:t>by</w:t>
      </w:r>
      <w:r w:rsidR="00F54C53">
        <w:t xml:space="preserve"> </w:t>
      </w:r>
      <w:r w:rsidRPr="0021348E">
        <w:t>using</w:t>
      </w:r>
      <w:r w:rsidR="00F54C53">
        <w:t xml:space="preserve"> </w:t>
      </w:r>
      <w:r w:rsidRPr="0021348E">
        <w:t>an</w:t>
      </w:r>
      <w:r w:rsidR="00F54C53">
        <w:t xml:space="preserve"> </w:t>
      </w:r>
      <w:r w:rsidRPr="0021348E">
        <w:t>electronic</w:t>
      </w:r>
      <w:r w:rsidR="00F54C53">
        <w:t xml:space="preserve"> </w:t>
      </w:r>
      <w:r w:rsidRPr="0021348E">
        <w:t>password.</w:t>
      </w:r>
      <w:r w:rsidR="00F54C53">
        <w:t xml:space="preserve"> </w:t>
      </w:r>
      <w:r w:rsidRPr="0021348E">
        <w:t>Approximately</w:t>
      </w:r>
      <w:r w:rsidR="00F54C53">
        <w:t xml:space="preserve"> </w:t>
      </w:r>
      <w:r w:rsidRPr="0021348E">
        <w:t>60</w:t>
      </w:r>
      <w:r w:rsidR="00F54C53">
        <w:t xml:space="preserve"> </w:t>
      </w:r>
      <w:r w:rsidRPr="0021348E">
        <w:t>people</w:t>
      </w:r>
      <w:r w:rsidR="00F54C53">
        <w:t xml:space="preserve"> </w:t>
      </w:r>
      <w:r w:rsidRPr="0021348E">
        <w:t>of</w:t>
      </w:r>
      <w:r w:rsidR="00F54C53">
        <w:t xml:space="preserve"> </w:t>
      </w:r>
      <w:r w:rsidRPr="0021348E">
        <w:t>various</w:t>
      </w:r>
      <w:r w:rsidR="00F54C53">
        <w:t xml:space="preserve"> </w:t>
      </w:r>
      <w:r w:rsidRPr="0021348E">
        <w:t>nationalities</w:t>
      </w:r>
      <w:r w:rsidR="00F54C53">
        <w:t xml:space="preserve"> </w:t>
      </w:r>
      <w:r w:rsidRPr="0021348E">
        <w:t>were</w:t>
      </w:r>
      <w:r w:rsidR="00F54C53">
        <w:t xml:space="preserve"> </w:t>
      </w:r>
      <w:r w:rsidRPr="0021348E">
        <w:t>being</w:t>
      </w:r>
      <w:r w:rsidR="00F54C53">
        <w:t xml:space="preserve"> </w:t>
      </w:r>
      <w:r w:rsidRPr="0021348E">
        <w:t>held</w:t>
      </w:r>
      <w:r w:rsidR="00F54C53">
        <w:t xml:space="preserve"> </w:t>
      </w:r>
      <w:r w:rsidRPr="0021348E">
        <w:t>in</w:t>
      </w:r>
      <w:r w:rsidR="00F54C53">
        <w:t xml:space="preserve"> </w:t>
      </w:r>
      <w:r w:rsidRPr="0021348E">
        <w:t>the</w:t>
      </w:r>
      <w:r w:rsidR="00F54C53">
        <w:t xml:space="preserve"> </w:t>
      </w:r>
      <w:r w:rsidRPr="0021348E">
        <w:t>same</w:t>
      </w:r>
      <w:r w:rsidR="00F54C53">
        <w:t xml:space="preserve"> </w:t>
      </w:r>
      <w:r w:rsidRPr="0021348E">
        <w:t>room.</w:t>
      </w:r>
      <w:r w:rsidR="00F54C53">
        <w:t xml:space="preserve"> </w:t>
      </w:r>
    </w:p>
    <w:p w:rsidR="007E4ADF" w:rsidRPr="0021348E" w:rsidRDefault="007E4ADF" w:rsidP="007913B1">
      <w:pPr>
        <w:pStyle w:val="SingleTxtG"/>
      </w:pPr>
      <w:r w:rsidRPr="0021348E">
        <w:t>8.</w:t>
      </w:r>
      <w:r w:rsidRPr="0021348E">
        <w:tab/>
        <w:t>According</w:t>
      </w:r>
      <w:r w:rsidR="00F54C53">
        <w:t xml:space="preserve"> </w:t>
      </w:r>
      <w:r w:rsidRPr="0021348E">
        <w:t>to</w:t>
      </w:r>
      <w:r w:rsidR="00F54C53">
        <w:t xml:space="preserve"> </w:t>
      </w:r>
      <w:r w:rsidRPr="0021348E">
        <w:t>the</w:t>
      </w:r>
      <w:r w:rsidR="00F54C53">
        <w:t xml:space="preserve"> </w:t>
      </w:r>
      <w:r w:rsidRPr="0021348E">
        <w:t>source,</w:t>
      </w:r>
      <w:r w:rsidR="00F54C53">
        <w:t xml:space="preserve"> </w:t>
      </w:r>
      <w:r w:rsidRPr="0021348E">
        <w:t>the</w:t>
      </w:r>
      <w:r w:rsidR="00F54C53">
        <w:t xml:space="preserve"> </w:t>
      </w:r>
      <w:r w:rsidRPr="0021348E">
        <w:t>holding</w:t>
      </w:r>
      <w:r w:rsidR="00F54C53">
        <w:t xml:space="preserve"> </w:t>
      </w:r>
      <w:r w:rsidRPr="0021348E">
        <w:t>room</w:t>
      </w:r>
      <w:r w:rsidR="00F54C53">
        <w:t xml:space="preserve"> </w:t>
      </w:r>
      <w:r w:rsidRPr="0021348E">
        <w:t>was</w:t>
      </w:r>
      <w:r w:rsidR="00F54C53">
        <w:t xml:space="preserve"> </w:t>
      </w:r>
      <w:r w:rsidRPr="0021348E">
        <w:t>in</w:t>
      </w:r>
      <w:r w:rsidR="00F54C53">
        <w:t xml:space="preserve"> </w:t>
      </w:r>
      <w:r w:rsidRPr="0021348E">
        <w:t>poor</w:t>
      </w:r>
      <w:r w:rsidR="00F54C53">
        <w:t xml:space="preserve"> </w:t>
      </w:r>
      <w:r w:rsidRPr="0021348E">
        <w:t>condition.</w:t>
      </w:r>
      <w:r w:rsidR="00F54C53">
        <w:t xml:space="preserve"> </w:t>
      </w:r>
      <w:r w:rsidRPr="0021348E">
        <w:t>The</w:t>
      </w:r>
      <w:r w:rsidR="00F54C53">
        <w:t xml:space="preserve"> </w:t>
      </w:r>
      <w:r w:rsidRPr="0021348E">
        <w:t>only</w:t>
      </w:r>
      <w:r w:rsidR="00F54C53">
        <w:t xml:space="preserve"> </w:t>
      </w:r>
      <w:r w:rsidRPr="0021348E">
        <w:t>toilet</w:t>
      </w:r>
      <w:r w:rsidR="00F54C53">
        <w:t xml:space="preserve"> </w:t>
      </w:r>
      <w:r w:rsidRPr="0021348E">
        <w:t>facility</w:t>
      </w:r>
      <w:r w:rsidR="00F54C53">
        <w:t xml:space="preserve"> </w:t>
      </w:r>
      <w:r w:rsidRPr="0021348E">
        <w:t>was</w:t>
      </w:r>
      <w:r w:rsidR="00F54C53">
        <w:t xml:space="preserve"> </w:t>
      </w:r>
      <w:r w:rsidRPr="0021348E">
        <w:t>unhygienic</w:t>
      </w:r>
      <w:r w:rsidR="00F54C53">
        <w:t xml:space="preserve"> </w:t>
      </w:r>
      <w:r w:rsidRPr="0021348E">
        <w:t>and</w:t>
      </w:r>
      <w:r w:rsidR="00F54C53">
        <w:t xml:space="preserve"> </w:t>
      </w:r>
      <w:r w:rsidRPr="0021348E">
        <w:t>not</w:t>
      </w:r>
      <w:r w:rsidR="00F54C53">
        <w:t xml:space="preserve"> </w:t>
      </w:r>
      <w:r w:rsidRPr="0021348E">
        <w:t>sufficient</w:t>
      </w:r>
      <w:r w:rsidR="00F54C53">
        <w:t xml:space="preserve"> </w:t>
      </w:r>
      <w:r w:rsidRPr="0021348E">
        <w:t>for</w:t>
      </w:r>
      <w:r w:rsidR="00F54C53">
        <w:t xml:space="preserve"> </w:t>
      </w:r>
      <w:r w:rsidRPr="0021348E">
        <w:t>the</w:t>
      </w:r>
      <w:r w:rsidR="00F54C53">
        <w:t xml:space="preserve"> </w:t>
      </w:r>
      <w:r w:rsidRPr="0021348E">
        <w:t>number</w:t>
      </w:r>
      <w:r w:rsidR="00F54C53">
        <w:t xml:space="preserve"> </w:t>
      </w:r>
      <w:r w:rsidRPr="0021348E">
        <w:t>of</w:t>
      </w:r>
      <w:r w:rsidR="00F54C53">
        <w:t xml:space="preserve"> </w:t>
      </w:r>
      <w:r w:rsidRPr="0021348E">
        <w:t>people</w:t>
      </w:r>
      <w:r w:rsidR="00F54C53">
        <w:t xml:space="preserve"> </w:t>
      </w:r>
      <w:r w:rsidRPr="0021348E">
        <w:t>present</w:t>
      </w:r>
      <w:r w:rsidR="00F54C53">
        <w:t xml:space="preserve"> </w:t>
      </w:r>
      <w:r w:rsidRPr="0021348E">
        <w:t>in</w:t>
      </w:r>
      <w:r w:rsidR="00F54C53">
        <w:t xml:space="preserve"> </w:t>
      </w:r>
      <w:r w:rsidRPr="0021348E">
        <w:t>the</w:t>
      </w:r>
      <w:r w:rsidR="00F54C53">
        <w:t xml:space="preserve"> </w:t>
      </w:r>
      <w:r w:rsidRPr="0021348E">
        <w:t>room.</w:t>
      </w:r>
      <w:r w:rsidR="00F54C53">
        <w:t xml:space="preserve"> </w:t>
      </w:r>
      <w:r w:rsidRPr="0021348E">
        <w:t>The</w:t>
      </w:r>
      <w:r w:rsidR="00F54C53">
        <w:t xml:space="preserve"> </w:t>
      </w:r>
      <w:r w:rsidRPr="0021348E">
        <w:t>source</w:t>
      </w:r>
      <w:r w:rsidR="00F54C53">
        <w:t xml:space="preserve"> </w:t>
      </w:r>
      <w:r w:rsidRPr="0021348E">
        <w:t>also</w:t>
      </w:r>
      <w:r w:rsidR="00F54C53">
        <w:t xml:space="preserve"> </w:t>
      </w:r>
      <w:r w:rsidRPr="0021348E">
        <w:t>reports</w:t>
      </w:r>
      <w:r w:rsidR="00F54C53">
        <w:t xml:space="preserve"> </w:t>
      </w:r>
      <w:r w:rsidRPr="0021348E">
        <w:t>that</w:t>
      </w:r>
      <w:r w:rsidR="00F54C53">
        <w:t xml:space="preserve"> </w:t>
      </w:r>
      <w:r w:rsidRPr="0021348E">
        <w:t>detainees</w:t>
      </w:r>
      <w:r w:rsidR="00F54C53">
        <w:t xml:space="preserve"> </w:t>
      </w:r>
      <w:r w:rsidRPr="0021348E">
        <w:t>who</w:t>
      </w:r>
      <w:r w:rsidR="00F54C53">
        <w:t xml:space="preserve"> </w:t>
      </w:r>
      <w:r w:rsidRPr="0021348E">
        <w:t>had</w:t>
      </w:r>
      <w:r w:rsidR="00F54C53">
        <w:t xml:space="preserve"> </w:t>
      </w:r>
      <w:r w:rsidRPr="0021348E">
        <w:t>no</w:t>
      </w:r>
      <w:r w:rsidR="00F54C53">
        <w:t xml:space="preserve"> </w:t>
      </w:r>
      <w:r w:rsidRPr="0021348E">
        <w:t>money</w:t>
      </w:r>
      <w:r w:rsidR="00F54C53">
        <w:t xml:space="preserve"> </w:t>
      </w:r>
      <w:r w:rsidRPr="0021348E">
        <w:t>were</w:t>
      </w:r>
      <w:r w:rsidR="00F54C53">
        <w:t xml:space="preserve"> </w:t>
      </w:r>
      <w:r w:rsidRPr="0021348E">
        <w:t>not</w:t>
      </w:r>
      <w:r w:rsidR="00F54C53">
        <w:t xml:space="preserve"> </w:t>
      </w:r>
      <w:r w:rsidRPr="0021348E">
        <w:t>given</w:t>
      </w:r>
      <w:r w:rsidR="00F54C53">
        <w:t xml:space="preserve"> </w:t>
      </w:r>
      <w:r w:rsidRPr="0021348E">
        <w:t>food.</w:t>
      </w:r>
      <w:r w:rsidR="00F54C53">
        <w:t xml:space="preserve"> </w:t>
      </w:r>
      <w:r w:rsidRPr="0021348E">
        <w:t>Instead,</w:t>
      </w:r>
      <w:r w:rsidR="00F54C53">
        <w:t xml:space="preserve"> </w:t>
      </w:r>
      <w:r w:rsidRPr="0021348E">
        <w:t>they</w:t>
      </w:r>
      <w:r w:rsidR="00F54C53">
        <w:t xml:space="preserve"> </w:t>
      </w:r>
      <w:r w:rsidRPr="0021348E">
        <w:t>had</w:t>
      </w:r>
      <w:r w:rsidR="00F54C53">
        <w:t xml:space="preserve"> </w:t>
      </w:r>
      <w:r w:rsidRPr="0021348E">
        <w:t>to</w:t>
      </w:r>
      <w:r w:rsidR="00F54C53">
        <w:t xml:space="preserve"> </w:t>
      </w:r>
      <w:r w:rsidRPr="0021348E">
        <w:t>drink</w:t>
      </w:r>
      <w:r w:rsidR="00F54C53">
        <w:t xml:space="preserve"> </w:t>
      </w:r>
      <w:r w:rsidRPr="0021348E">
        <w:t>tap</w:t>
      </w:r>
      <w:r w:rsidR="00F54C53">
        <w:t xml:space="preserve"> </w:t>
      </w:r>
      <w:r w:rsidRPr="0021348E">
        <w:t>water</w:t>
      </w:r>
      <w:r w:rsidR="00F54C53">
        <w:t xml:space="preserve"> </w:t>
      </w:r>
      <w:r w:rsidRPr="0021348E">
        <w:t>to</w:t>
      </w:r>
      <w:r w:rsidR="00F54C53">
        <w:t xml:space="preserve"> </w:t>
      </w:r>
      <w:r w:rsidRPr="0021348E">
        <w:t>satisfy</w:t>
      </w:r>
      <w:r w:rsidR="00F54C53">
        <w:t xml:space="preserve"> </w:t>
      </w:r>
      <w:r w:rsidRPr="0021348E">
        <w:t>their</w:t>
      </w:r>
      <w:r w:rsidR="00F54C53">
        <w:t xml:space="preserve"> </w:t>
      </w:r>
      <w:r w:rsidRPr="0021348E">
        <w:t>hunger.</w:t>
      </w:r>
      <w:r w:rsidR="00F54C53">
        <w:t xml:space="preserve"> </w:t>
      </w:r>
      <w:r w:rsidRPr="0021348E">
        <w:t>The</w:t>
      </w:r>
      <w:r w:rsidR="00F54C53">
        <w:t xml:space="preserve"> </w:t>
      </w:r>
      <w:r w:rsidRPr="0021348E">
        <w:t>source</w:t>
      </w:r>
      <w:r w:rsidR="00F54C53">
        <w:t xml:space="preserve"> </w:t>
      </w:r>
      <w:r w:rsidRPr="0021348E">
        <w:t>alleges</w:t>
      </w:r>
      <w:r w:rsidR="00F54C53">
        <w:t xml:space="preserve"> </w:t>
      </w:r>
      <w:r w:rsidRPr="0021348E">
        <w:t>that</w:t>
      </w:r>
      <w:r w:rsidR="00F54C53">
        <w:t xml:space="preserve"> </w:t>
      </w:r>
      <w:r w:rsidRPr="0021348E">
        <w:t>some</w:t>
      </w:r>
      <w:r w:rsidR="00F54C53">
        <w:t xml:space="preserve"> </w:t>
      </w:r>
      <w:r w:rsidRPr="0021348E">
        <w:t>of</w:t>
      </w:r>
      <w:r w:rsidR="00F54C53">
        <w:t xml:space="preserve"> </w:t>
      </w:r>
      <w:r w:rsidRPr="0021348E">
        <w:t>the</w:t>
      </w:r>
      <w:r w:rsidR="00F54C53">
        <w:t xml:space="preserve"> </w:t>
      </w:r>
      <w:r w:rsidRPr="0021348E">
        <w:t>detainees</w:t>
      </w:r>
      <w:r w:rsidR="00F54C53">
        <w:t xml:space="preserve"> </w:t>
      </w:r>
      <w:r w:rsidRPr="0021348E">
        <w:t>could</w:t>
      </w:r>
      <w:r w:rsidR="00F54C53">
        <w:t xml:space="preserve"> </w:t>
      </w:r>
      <w:r w:rsidRPr="0021348E">
        <w:t>not</w:t>
      </w:r>
      <w:r w:rsidR="00F54C53">
        <w:t xml:space="preserve"> </w:t>
      </w:r>
      <w:r w:rsidRPr="0021348E">
        <w:t>inform</w:t>
      </w:r>
      <w:r w:rsidR="00F54C53">
        <w:t xml:space="preserve"> </w:t>
      </w:r>
      <w:r w:rsidRPr="0021348E">
        <w:t>their</w:t>
      </w:r>
      <w:r w:rsidR="00F54C53">
        <w:t xml:space="preserve"> </w:t>
      </w:r>
      <w:r w:rsidRPr="0021348E">
        <w:t>families</w:t>
      </w:r>
      <w:r w:rsidR="00F54C53">
        <w:t xml:space="preserve"> </w:t>
      </w:r>
      <w:r w:rsidRPr="0021348E">
        <w:t>of</w:t>
      </w:r>
      <w:r w:rsidR="00F54C53">
        <w:t xml:space="preserve"> </w:t>
      </w:r>
      <w:r w:rsidRPr="0021348E">
        <w:t>their</w:t>
      </w:r>
      <w:r w:rsidR="00F54C53">
        <w:t xml:space="preserve"> </w:t>
      </w:r>
      <w:r w:rsidRPr="0021348E">
        <w:t>location,</w:t>
      </w:r>
      <w:r w:rsidR="00F54C53">
        <w:t xml:space="preserve"> </w:t>
      </w:r>
      <w:r w:rsidRPr="0021348E">
        <w:t>as</w:t>
      </w:r>
      <w:r w:rsidR="00F54C53">
        <w:t xml:space="preserve"> </w:t>
      </w:r>
      <w:r w:rsidRPr="0021348E">
        <w:t>officials</w:t>
      </w:r>
      <w:r w:rsidR="00F54C53">
        <w:t xml:space="preserve"> </w:t>
      </w:r>
      <w:r w:rsidRPr="0021348E">
        <w:t>were</w:t>
      </w:r>
      <w:r w:rsidR="00F54C53">
        <w:t xml:space="preserve"> </w:t>
      </w:r>
      <w:r w:rsidRPr="0021348E">
        <w:t>taking</w:t>
      </w:r>
      <w:r w:rsidR="00F54C53">
        <w:t xml:space="preserve"> </w:t>
      </w:r>
      <w:r w:rsidRPr="0021348E">
        <w:t>money</w:t>
      </w:r>
      <w:r w:rsidR="00F54C53">
        <w:t xml:space="preserve"> </w:t>
      </w:r>
      <w:r w:rsidRPr="0021348E">
        <w:t>in</w:t>
      </w:r>
      <w:r w:rsidR="00F54C53">
        <w:t xml:space="preserve"> </w:t>
      </w:r>
      <w:r w:rsidRPr="0021348E">
        <w:t>exchange</w:t>
      </w:r>
      <w:r w:rsidR="00F54C53">
        <w:t xml:space="preserve"> </w:t>
      </w:r>
      <w:r w:rsidRPr="0021348E">
        <w:t>for</w:t>
      </w:r>
      <w:r w:rsidR="00F54C53">
        <w:t xml:space="preserve"> </w:t>
      </w:r>
      <w:r w:rsidRPr="0021348E">
        <w:t>an</w:t>
      </w:r>
      <w:r w:rsidR="00F54C53">
        <w:t xml:space="preserve"> </w:t>
      </w:r>
      <w:r w:rsidRPr="0021348E">
        <w:t>opportunity</w:t>
      </w:r>
      <w:r w:rsidR="00F54C53">
        <w:t xml:space="preserve"> </w:t>
      </w:r>
      <w:r w:rsidRPr="0021348E">
        <w:t>to</w:t>
      </w:r>
      <w:r w:rsidR="00F54C53">
        <w:t xml:space="preserve"> </w:t>
      </w:r>
      <w:r w:rsidRPr="0021348E">
        <w:t>make</w:t>
      </w:r>
      <w:r w:rsidR="00F54C53">
        <w:t xml:space="preserve"> </w:t>
      </w:r>
      <w:r w:rsidRPr="0021348E">
        <w:t>a</w:t>
      </w:r>
      <w:r w:rsidR="00F54C53">
        <w:t xml:space="preserve"> </w:t>
      </w:r>
      <w:r w:rsidRPr="0021348E">
        <w:t>telephone</w:t>
      </w:r>
      <w:r w:rsidR="00F54C53">
        <w:t xml:space="preserve"> </w:t>
      </w:r>
      <w:r w:rsidRPr="0021348E">
        <w:t>call.</w:t>
      </w:r>
      <w:r w:rsidR="00F54C53">
        <w:t xml:space="preserve"> </w:t>
      </w:r>
      <w:r w:rsidRPr="0021348E">
        <w:t>Furthermore,</w:t>
      </w:r>
      <w:r w:rsidR="00F54C53">
        <w:t xml:space="preserve"> </w:t>
      </w:r>
      <w:r w:rsidRPr="0021348E">
        <w:t>some</w:t>
      </w:r>
      <w:r w:rsidR="00F54C53">
        <w:t xml:space="preserve"> </w:t>
      </w:r>
      <w:r w:rsidRPr="0021348E">
        <w:t>individuals</w:t>
      </w:r>
      <w:r w:rsidR="00F54C53">
        <w:t xml:space="preserve"> </w:t>
      </w:r>
      <w:r w:rsidRPr="0021348E">
        <w:t>claimed</w:t>
      </w:r>
      <w:r w:rsidR="00F54C53">
        <w:t xml:space="preserve"> </w:t>
      </w:r>
      <w:r w:rsidRPr="0021348E">
        <w:t>that</w:t>
      </w:r>
      <w:r w:rsidR="00F54C53">
        <w:t xml:space="preserve"> </w:t>
      </w:r>
      <w:r w:rsidRPr="0021348E">
        <w:t>they</w:t>
      </w:r>
      <w:r w:rsidR="00F54C53">
        <w:t xml:space="preserve"> </w:t>
      </w:r>
      <w:r w:rsidRPr="0021348E">
        <w:t>were</w:t>
      </w:r>
      <w:r w:rsidR="00F54C53">
        <w:t xml:space="preserve"> </w:t>
      </w:r>
      <w:r w:rsidRPr="0021348E">
        <w:t>being</w:t>
      </w:r>
      <w:r w:rsidR="00F54C53">
        <w:t xml:space="preserve"> </w:t>
      </w:r>
      <w:r w:rsidRPr="0021348E">
        <w:t>deported,</w:t>
      </w:r>
      <w:r w:rsidR="00F54C53">
        <w:t xml:space="preserve"> </w:t>
      </w:r>
      <w:r w:rsidRPr="0021348E">
        <w:t>despite</w:t>
      </w:r>
      <w:r w:rsidR="00F54C53">
        <w:t xml:space="preserve"> </w:t>
      </w:r>
      <w:r w:rsidRPr="0021348E">
        <w:t>having</w:t>
      </w:r>
      <w:r w:rsidR="00F54C53">
        <w:t xml:space="preserve"> </w:t>
      </w:r>
      <w:r w:rsidRPr="0021348E">
        <w:t>valid</w:t>
      </w:r>
      <w:r w:rsidR="00F54C53">
        <w:t xml:space="preserve"> </w:t>
      </w:r>
      <w:r w:rsidRPr="0021348E">
        <w:t>visas</w:t>
      </w:r>
      <w:r w:rsidR="00F54C53">
        <w:t xml:space="preserve"> </w:t>
      </w:r>
      <w:r w:rsidRPr="0021348E">
        <w:t>for</w:t>
      </w:r>
      <w:r w:rsidR="00F54C53">
        <w:t xml:space="preserve"> </w:t>
      </w:r>
      <w:r w:rsidRPr="0021348E">
        <w:t>entry</w:t>
      </w:r>
      <w:r w:rsidR="00F54C53">
        <w:t xml:space="preserve"> </w:t>
      </w:r>
      <w:r w:rsidRPr="0021348E">
        <w:t>into</w:t>
      </w:r>
      <w:r w:rsidR="00F54C53">
        <w:t xml:space="preserve"> </w:t>
      </w:r>
      <w:r w:rsidRPr="0021348E">
        <w:t>Malaysia.</w:t>
      </w:r>
      <w:r w:rsidR="00F54C53">
        <w:t xml:space="preserve"> </w:t>
      </w:r>
    </w:p>
    <w:p w:rsidR="007E4ADF" w:rsidRPr="0021348E" w:rsidRDefault="007E4ADF" w:rsidP="007913B1">
      <w:pPr>
        <w:pStyle w:val="SingleTxtG"/>
      </w:pPr>
      <w:r w:rsidRPr="0021348E">
        <w:t>9.</w:t>
      </w:r>
      <w:r w:rsidRPr="0021348E">
        <w:tab/>
        <w:t>The</w:t>
      </w:r>
      <w:r w:rsidR="00F54C53">
        <w:t xml:space="preserve"> </w:t>
      </w:r>
      <w:r w:rsidRPr="0021348E">
        <w:t>source</w:t>
      </w:r>
      <w:r w:rsidR="00F54C53">
        <w:t xml:space="preserve"> </w:t>
      </w:r>
      <w:r w:rsidRPr="0021348E">
        <w:t>alleges</w:t>
      </w:r>
      <w:r w:rsidR="00F54C53">
        <w:t xml:space="preserve"> </w:t>
      </w:r>
      <w:r w:rsidRPr="0021348E">
        <w:t>that</w:t>
      </w:r>
      <w:r w:rsidR="00F54C53">
        <w:t xml:space="preserve"> </w:t>
      </w:r>
      <w:r w:rsidRPr="0021348E">
        <w:t>after</w:t>
      </w:r>
      <w:r w:rsidR="00F54C53">
        <w:t xml:space="preserve"> </w:t>
      </w:r>
      <w:r w:rsidRPr="0021348E">
        <w:t>one</w:t>
      </w:r>
      <w:r w:rsidR="00F54C53">
        <w:t xml:space="preserve"> </w:t>
      </w:r>
      <w:r w:rsidRPr="0021348E">
        <w:t>hour</w:t>
      </w:r>
      <w:r w:rsidR="00F54C53">
        <w:t xml:space="preserve"> </w:t>
      </w:r>
      <w:r w:rsidRPr="0021348E">
        <w:t>of</w:t>
      </w:r>
      <w:r w:rsidR="00F54C53">
        <w:t xml:space="preserve"> </w:t>
      </w:r>
      <w:r w:rsidRPr="0021348E">
        <w:t>detention</w:t>
      </w:r>
      <w:r w:rsidR="00F54C53">
        <w:t xml:space="preserve"> </w:t>
      </w:r>
      <w:r w:rsidRPr="0021348E">
        <w:t>in</w:t>
      </w:r>
      <w:r w:rsidR="00F54C53">
        <w:t xml:space="preserve"> </w:t>
      </w:r>
      <w:r w:rsidRPr="0021348E">
        <w:t>the</w:t>
      </w:r>
      <w:r w:rsidR="00F54C53">
        <w:t xml:space="preserve"> </w:t>
      </w:r>
      <w:r w:rsidRPr="0021348E">
        <w:t>large</w:t>
      </w:r>
      <w:r w:rsidR="00F54C53">
        <w:t xml:space="preserve"> </w:t>
      </w:r>
      <w:r w:rsidRPr="0021348E">
        <w:t>holding</w:t>
      </w:r>
      <w:r w:rsidR="00F54C53">
        <w:t xml:space="preserve"> </w:t>
      </w:r>
      <w:r w:rsidRPr="0021348E">
        <w:t>room,</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asked</w:t>
      </w:r>
      <w:r w:rsidR="00F54C53">
        <w:t xml:space="preserve"> </w:t>
      </w:r>
      <w:r w:rsidRPr="0021348E">
        <w:t>to</w:t>
      </w:r>
      <w:r w:rsidR="00F54C53">
        <w:t xml:space="preserve"> </w:t>
      </w:r>
      <w:r w:rsidRPr="0021348E">
        <w:t>pay</w:t>
      </w:r>
      <w:r w:rsidR="00F54C53">
        <w:t xml:space="preserve"> </w:t>
      </w:r>
      <w:r w:rsidRPr="0021348E">
        <w:t>RM</w:t>
      </w:r>
      <w:r w:rsidR="00F54C53">
        <w:t xml:space="preserve"> </w:t>
      </w:r>
      <w:r w:rsidRPr="0021348E">
        <w:t>350</w:t>
      </w:r>
      <w:r w:rsidR="00F54C53">
        <w:t xml:space="preserve"> </w:t>
      </w:r>
      <w:r w:rsidRPr="0021348E">
        <w:t>(approximately</w:t>
      </w:r>
      <w:r w:rsidR="00F54C53">
        <w:t xml:space="preserve"> </w:t>
      </w:r>
      <w:r w:rsidRPr="0021348E">
        <w:t>US$80)</w:t>
      </w:r>
      <w:r w:rsidR="00F54C53">
        <w:t xml:space="preserve"> </w:t>
      </w:r>
      <w:r w:rsidRPr="0021348E">
        <w:t>for</w:t>
      </w:r>
      <w:r w:rsidR="00F54C53">
        <w:t xml:space="preserve"> </w:t>
      </w:r>
      <w:r w:rsidRPr="0021348E">
        <w:t>food.</w:t>
      </w:r>
      <w:r w:rsidR="00F54C53">
        <w:t xml:space="preserve"> </w:t>
      </w:r>
      <w:r w:rsidRPr="0021348E">
        <w:t>He</w:t>
      </w:r>
      <w:r w:rsidR="00F54C53">
        <w:t xml:space="preserve"> </w:t>
      </w:r>
      <w:r w:rsidRPr="0021348E">
        <w:t>was</w:t>
      </w:r>
      <w:r w:rsidR="00F54C53">
        <w:t xml:space="preserve"> </w:t>
      </w:r>
      <w:r w:rsidRPr="0021348E">
        <w:t>given</w:t>
      </w:r>
      <w:r w:rsidR="00F54C53">
        <w:t xml:space="preserve"> </w:t>
      </w:r>
      <w:r w:rsidRPr="0021348E">
        <w:t>two</w:t>
      </w:r>
      <w:r w:rsidR="00F54C53">
        <w:t xml:space="preserve"> </w:t>
      </w:r>
      <w:r w:rsidRPr="0021348E">
        <w:t>biscuits,</w:t>
      </w:r>
      <w:r w:rsidR="00F54C53">
        <w:t xml:space="preserve"> </w:t>
      </w:r>
      <w:r w:rsidRPr="0021348E">
        <w:t>a</w:t>
      </w:r>
      <w:r w:rsidR="00F54C53">
        <w:t xml:space="preserve"> </w:t>
      </w:r>
      <w:r w:rsidRPr="0021348E">
        <w:t>bottle</w:t>
      </w:r>
      <w:r w:rsidR="00F54C53">
        <w:t xml:space="preserve"> </w:t>
      </w:r>
      <w:r w:rsidRPr="0021348E">
        <w:t>of</w:t>
      </w:r>
      <w:r w:rsidR="00F54C53">
        <w:t xml:space="preserve"> </w:t>
      </w:r>
      <w:r w:rsidRPr="0021348E">
        <w:t>water,</w:t>
      </w:r>
      <w:r w:rsidR="00F54C53">
        <w:t xml:space="preserve"> </w:t>
      </w:r>
      <w:r w:rsidRPr="0021348E">
        <w:t>a</w:t>
      </w:r>
      <w:r w:rsidR="00F54C53">
        <w:t xml:space="preserve"> </w:t>
      </w:r>
      <w:r w:rsidRPr="0021348E">
        <w:t>toothbrush</w:t>
      </w:r>
      <w:r w:rsidR="00F54C53">
        <w:t xml:space="preserve"> </w:t>
      </w:r>
      <w:r w:rsidRPr="0021348E">
        <w:t>and</w:t>
      </w:r>
      <w:r w:rsidR="00F54C53">
        <w:t xml:space="preserve"> </w:t>
      </w:r>
      <w:r w:rsidRPr="0021348E">
        <w:t>toothpaste,</w:t>
      </w:r>
      <w:r w:rsidR="00F54C53">
        <w:t xml:space="preserve"> </w:t>
      </w:r>
      <w:r w:rsidRPr="0021348E">
        <w:t>and</w:t>
      </w:r>
      <w:r w:rsidR="00F54C53">
        <w:t xml:space="preserve"> </w:t>
      </w:r>
      <w:r w:rsidRPr="0021348E">
        <w:t>a</w:t>
      </w:r>
      <w:r w:rsidR="00F54C53">
        <w:t xml:space="preserve"> </w:t>
      </w:r>
      <w:r w:rsidRPr="0021348E">
        <w:t>bar</w:t>
      </w:r>
      <w:r w:rsidR="00F54C53">
        <w:t xml:space="preserve"> </w:t>
      </w:r>
      <w:r w:rsidRPr="0021348E">
        <w:t>of</w:t>
      </w:r>
      <w:r w:rsidR="00F54C53">
        <w:t xml:space="preserve"> </w:t>
      </w:r>
      <w:r w:rsidRPr="0021348E">
        <w:t>soap.</w:t>
      </w:r>
      <w:r w:rsidR="00F54C53">
        <w:t xml:space="preserve"> </w:t>
      </w:r>
      <w:r w:rsidRPr="0021348E">
        <w:t>At</w:t>
      </w:r>
      <w:r w:rsidR="00F54C53">
        <w:t xml:space="preserve"> </w:t>
      </w:r>
      <w:r w:rsidRPr="0021348E">
        <w:t>around</w:t>
      </w:r>
      <w:r w:rsidR="00F54C53">
        <w:t xml:space="preserve"> </w:t>
      </w:r>
      <w:r w:rsidRPr="0021348E">
        <w:t>noon</w:t>
      </w:r>
      <w:r w:rsidR="00F54C53">
        <w:t xml:space="preserve"> </w:t>
      </w:r>
      <w:r w:rsidRPr="0021348E">
        <w:t>on</w:t>
      </w:r>
      <w:r w:rsidR="00F54C53">
        <w:t xml:space="preserve"> </w:t>
      </w:r>
      <w:r w:rsidRPr="0021348E">
        <w:t>the</w:t>
      </w:r>
      <w:r w:rsidR="00F54C53">
        <w:t xml:space="preserve"> </w:t>
      </w:r>
      <w:r w:rsidRPr="0021348E">
        <w:t>same</w:t>
      </w:r>
      <w:r w:rsidR="00F54C53">
        <w:t xml:space="preserve"> </w:t>
      </w:r>
      <w:r w:rsidRPr="0021348E">
        <w:t>day,</w:t>
      </w:r>
      <w:r w:rsidR="00F54C53">
        <w:t xml:space="preserve"> </w:t>
      </w:r>
      <w:r w:rsidRPr="0021348E">
        <w:t>the</w:t>
      </w:r>
      <w:r w:rsidR="00F54C53">
        <w:t xml:space="preserve"> </w:t>
      </w:r>
      <w:r w:rsidRPr="0021348E">
        <w:t>police</w:t>
      </w:r>
      <w:r w:rsidR="00F54C53">
        <w:t xml:space="preserve"> </w:t>
      </w:r>
      <w:r w:rsidRPr="0021348E">
        <w:t>asked</w:t>
      </w:r>
      <w:r w:rsidR="00F54C53">
        <w:t xml:space="preserve"> </w:t>
      </w:r>
      <w:r w:rsidRPr="0021348E">
        <w:t>Mr.</w:t>
      </w:r>
      <w:r w:rsidR="00F54C53">
        <w:t xml:space="preserve"> </w:t>
      </w:r>
      <w:r w:rsidRPr="0021348E">
        <w:t>Khan</w:t>
      </w:r>
      <w:r w:rsidR="00F54C53">
        <w:t xml:space="preserve"> </w:t>
      </w:r>
      <w:r w:rsidRPr="0021348E">
        <w:t>whether</w:t>
      </w:r>
      <w:r w:rsidR="00F54C53">
        <w:t xml:space="preserve"> </w:t>
      </w:r>
      <w:r w:rsidRPr="0021348E">
        <w:t>he</w:t>
      </w:r>
      <w:r w:rsidR="00F54C53">
        <w:t xml:space="preserve"> </w:t>
      </w:r>
      <w:r w:rsidRPr="0021348E">
        <w:t>had</w:t>
      </w:r>
      <w:r w:rsidR="00F54C53">
        <w:t xml:space="preserve"> </w:t>
      </w:r>
      <w:r w:rsidRPr="0021348E">
        <w:t>informed</w:t>
      </w:r>
      <w:r w:rsidR="00F54C53">
        <w:t xml:space="preserve"> </w:t>
      </w:r>
      <w:r w:rsidRPr="0021348E">
        <w:t>anyone</w:t>
      </w:r>
      <w:r w:rsidR="00F54C53">
        <w:t xml:space="preserve"> </w:t>
      </w:r>
      <w:r w:rsidRPr="0021348E">
        <w:t>about</w:t>
      </w:r>
      <w:r w:rsidR="00F54C53">
        <w:t xml:space="preserve"> </w:t>
      </w:r>
      <w:r w:rsidRPr="0021348E">
        <w:t>his</w:t>
      </w:r>
      <w:r w:rsidR="00F54C53">
        <w:t xml:space="preserve"> </w:t>
      </w:r>
      <w:r w:rsidRPr="0021348E">
        <w:t>detention.</w:t>
      </w:r>
      <w:r w:rsidR="00F54C53">
        <w:t xml:space="preserve"> </w:t>
      </w:r>
      <w:r w:rsidRPr="0021348E">
        <w:t>When</w:t>
      </w:r>
      <w:r w:rsidR="00F54C53">
        <w:t xml:space="preserve"> </w:t>
      </w:r>
      <w:r w:rsidRPr="0021348E">
        <w:t>he</w:t>
      </w:r>
      <w:r w:rsidR="00F54C53">
        <w:t xml:space="preserve"> </w:t>
      </w:r>
      <w:r w:rsidRPr="0021348E">
        <w:t>responded</w:t>
      </w:r>
      <w:r w:rsidR="00F54C53">
        <w:t xml:space="preserve"> </w:t>
      </w:r>
      <w:r w:rsidRPr="0021348E">
        <w:t>in</w:t>
      </w:r>
      <w:r w:rsidR="00F54C53">
        <w:t xml:space="preserve"> </w:t>
      </w:r>
      <w:r w:rsidRPr="0021348E">
        <w:t>the</w:t>
      </w:r>
      <w:r w:rsidR="00F54C53">
        <w:t xml:space="preserve"> </w:t>
      </w:r>
      <w:r w:rsidRPr="0021348E">
        <w:t>affirmative,</w:t>
      </w:r>
      <w:r w:rsidR="00F54C53">
        <w:t xml:space="preserve"> </w:t>
      </w:r>
      <w:r w:rsidRPr="0021348E">
        <w:t>the</w:t>
      </w:r>
      <w:r w:rsidR="00F54C53">
        <w:t xml:space="preserve"> </w:t>
      </w:r>
      <w:r w:rsidRPr="0021348E">
        <w:t>police</w:t>
      </w:r>
      <w:r w:rsidR="00F54C53">
        <w:t xml:space="preserve"> </w:t>
      </w:r>
      <w:r w:rsidRPr="0021348E">
        <w:t>questioned</w:t>
      </w:r>
      <w:r w:rsidR="00F54C53">
        <w:t xml:space="preserve"> </w:t>
      </w:r>
      <w:r w:rsidRPr="0021348E">
        <w:t>Mr.</w:t>
      </w:r>
      <w:r w:rsidR="00F54C53">
        <w:t xml:space="preserve"> </w:t>
      </w:r>
      <w:r w:rsidRPr="0021348E">
        <w:t>Khan</w:t>
      </w:r>
      <w:r w:rsidR="00F54C53">
        <w:t xml:space="preserve"> </w:t>
      </w:r>
      <w:r w:rsidRPr="0021348E">
        <w:t>as</w:t>
      </w:r>
      <w:r w:rsidR="00F54C53">
        <w:t xml:space="preserve"> </w:t>
      </w:r>
      <w:r w:rsidRPr="0021348E">
        <w:t>to</w:t>
      </w:r>
      <w:r w:rsidR="00F54C53">
        <w:t xml:space="preserve"> </w:t>
      </w:r>
      <w:r w:rsidRPr="0021348E">
        <w:t>why</w:t>
      </w:r>
      <w:r w:rsidR="00F54C53">
        <w:t xml:space="preserve"> </w:t>
      </w:r>
      <w:r w:rsidRPr="0021348E">
        <w:t>he</w:t>
      </w:r>
      <w:r w:rsidR="00F54C53">
        <w:t xml:space="preserve"> </w:t>
      </w:r>
      <w:r w:rsidRPr="0021348E">
        <w:t>had</w:t>
      </w:r>
      <w:r w:rsidR="00F54C53">
        <w:t xml:space="preserve"> </w:t>
      </w:r>
      <w:r w:rsidRPr="0021348E">
        <w:t>taken</w:t>
      </w:r>
      <w:r w:rsidR="00F54C53">
        <w:t xml:space="preserve"> </w:t>
      </w:r>
      <w:r w:rsidRPr="0021348E">
        <w:t>that</w:t>
      </w:r>
      <w:r w:rsidR="00F54C53">
        <w:t xml:space="preserve"> </w:t>
      </w:r>
      <w:r w:rsidRPr="0021348E">
        <w:t>action.</w:t>
      </w:r>
      <w:r w:rsidR="00F54C53">
        <w:t xml:space="preserve"> </w:t>
      </w:r>
    </w:p>
    <w:p w:rsidR="007E4ADF" w:rsidRPr="0021348E" w:rsidRDefault="007E4ADF" w:rsidP="007913B1">
      <w:pPr>
        <w:pStyle w:val="SingleTxtG"/>
      </w:pPr>
      <w:r w:rsidRPr="0021348E">
        <w:t>10.</w:t>
      </w:r>
      <w:r w:rsidRPr="0021348E">
        <w:tab/>
        <w:t>Shortly</w:t>
      </w:r>
      <w:r w:rsidR="00F54C53">
        <w:t xml:space="preserve"> </w:t>
      </w:r>
      <w:r w:rsidRPr="0021348E">
        <w:t>after</w:t>
      </w:r>
      <w:r w:rsidR="00F54C53">
        <w:t xml:space="preserve"> </w:t>
      </w:r>
      <w:r w:rsidRPr="0021348E">
        <w:t>noon,</w:t>
      </w:r>
      <w:r w:rsidR="00F54C53">
        <w:t xml:space="preserve"> </w:t>
      </w:r>
      <w:r w:rsidRPr="0021348E">
        <w:t>another</w:t>
      </w:r>
      <w:r w:rsidR="00F54C53">
        <w:t xml:space="preserve"> </w:t>
      </w:r>
      <w:r w:rsidRPr="0021348E">
        <w:t>officer</w:t>
      </w:r>
      <w:r w:rsidR="00F54C53">
        <w:t xml:space="preserve"> </w:t>
      </w:r>
      <w:r w:rsidRPr="0021348E">
        <w:t>informed</w:t>
      </w:r>
      <w:r w:rsidR="00F54C53">
        <w:t xml:space="preserve"> </w:t>
      </w:r>
      <w:r w:rsidRPr="0021348E">
        <w:t>Mr.</w:t>
      </w:r>
      <w:r w:rsidR="00F54C53">
        <w:t xml:space="preserve"> </w:t>
      </w:r>
      <w:r w:rsidRPr="0021348E">
        <w:t>Khan</w:t>
      </w:r>
      <w:r w:rsidR="00F54C53">
        <w:t xml:space="preserve"> </w:t>
      </w:r>
      <w:r w:rsidRPr="0021348E">
        <w:t>that</w:t>
      </w:r>
      <w:r w:rsidR="00F54C53">
        <w:t xml:space="preserve"> </w:t>
      </w:r>
      <w:r w:rsidRPr="0021348E">
        <w:t>representatives</w:t>
      </w:r>
      <w:r w:rsidR="00F54C53">
        <w:t xml:space="preserve"> </w:t>
      </w:r>
      <w:r w:rsidRPr="0021348E">
        <w:t>of</w:t>
      </w:r>
      <w:r w:rsidR="00F54C53">
        <w:t xml:space="preserve"> </w:t>
      </w:r>
      <w:r w:rsidRPr="0021348E">
        <w:t>the</w:t>
      </w:r>
      <w:r w:rsidR="00F54C53">
        <w:t xml:space="preserve"> </w:t>
      </w:r>
      <w:r w:rsidRPr="0021348E">
        <w:t>Human</w:t>
      </w:r>
      <w:r w:rsidR="00F54C53">
        <w:t xml:space="preserve"> </w:t>
      </w:r>
      <w:r w:rsidRPr="0021348E">
        <w:t>Rights</w:t>
      </w:r>
      <w:r w:rsidR="00F54C53">
        <w:t xml:space="preserve"> </w:t>
      </w:r>
      <w:r w:rsidRPr="0021348E">
        <w:t>Commission</w:t>
      </w:r>
      <w:r w:rsidR="00F54C53">
        <w:t xml:space="preserve"> </w:t>
      </w:r>
      <w:r w:rsidRPr="0021348E">
        <w:t>of</w:t>
      </w:r>
      <w:r w:rsidR="00F54C53">
        <w:t xml:space="preserve"> </w:t>
      </w:r>
      <w:r w:rsidRPr="0021348E">
        <w:t>Malaysia</w:t>
      </w:r>
      <w:r w:rsidR="00F54C53">
        <w:t xml:space="preserve"> </w:t>
      </w:r>
      <w:r w:rsidRPr="0021348E">
        <w:t>had</w:t>
      </w:r>
      <w:r w:rsidR="00F54C53">
        <w:t xml:space="preserve"> </w:t>
      </w:r>
      <w:r w:rsidRPr="0021348E">
        <w:t>made</w:t>
      </w:r>
      <w:r w:rsidR="00F54C53">
        <w:t xml:space="preserve"> </w:t>
      </w:r>
      <w:r w:rsidRPr="0021348E">
        <w:t>enquiries</w:t>
      </w:r>
      <w:r w:rsidR="00F54C53">
        <w:t xml:space="preserve"> </w:t>
      </w:r>
      <w:r w:rsidRPr="0021348E">
        <w:t>about</w:t>
      </w:r>
      <w:r w:rsidR="00F54C53">
        <w:t xml:space="preserve"> </w:t>
      </w:r>
      <w:r w:rsidRPr="0021348E">
        <w:t>his</w:t>
      </w:r>
      <w:r w:rsidR="00F54C53">
        <w:t xml:space="preserve"> </w:t>
      </w:r>
      <w:r w:rsidRPr="0021348E">
        <w:t>status,</w:t>
      </w:r>
      <w:r w:rsidR="00F54C53">
        <w:t xml:space="preserve"> </w:t>
      </w:r>
      <w:r w:rsidRPr="0021348E">
        <w:t>and</w:t>
      </w:r>
      <w:r w:rsidR="00F54C53">
        <w:t xml:space="preserve"> </w:t>
      </w:r>
      <w:r w:rsidRPr="0021348E">
        <w:t>that</w:t>
      </w:r>
      <w:r w:rsidR="00F54C53">
        <w:t xml:space="preserve"> </w:t>
      </w:r>
      <w:r w:rsidRPr="0021348E">
        <w:t>the</w:t>
      </w:r>
      <w:r w:rsidR="00F54C53">
        <w:t xml:space="preserve"> </w:t>
      </w:r>
      <w:r w:rsidRPr="0021348E">
        <w:t>Immigration</w:t>
      </w:r>
      <w:r w:rsidR="00F54C53">
        <w:t xml:space="preserve"> </w:t>
      </w:r>
      <w:r w:rsidRPr="0021348E">
        <w:t>Department</w:t>
      </w:r>
      <w:r w:rsidR="00F54C53">
        <w:t xml:space="preserve"> </w:t>
      </w:r>
      <w:r w:rsidRPr="0021348E">
        <w:t>wanted</w:t>
      </w:r>
      <w:r w:rsidR="00F54C53">
        <w:t xml:space="preserve"> </w:t>
      </w:r>
      <w:r w:rsidRPr="0021348E">
        <w:t>to</w:t>
      </w:r>
      <w:r w:rsidR="00F54C53">
        <w:t xml:space="preserve"> </w:t>
      </w:r>
      <w:r w:rsidRPr="0021348E">
        <w:t>confirm</w:t>
      </w:r>
      <w:r w:rsidR="00F54C53">
        <w:t xml:space="preserve"> </w:t>
      </w:r>
      <w:r w:rsidRPr="0021348E">
        <w:t>his</w:t>
      </w:r>
      <w:r w:rsidR="00F54C53">
        <w:t xml:space="preserve"> </w:t>
      </w:r>
      <w:r w:rsidRPr="0021348E">
        <w:t>identity</w:t>
      </w:r>
      <w:r w:rsidR="00F54C53">
        <w:t xml:space="preserve"> </w:t>
      </w:r>
      <w:r w:rsidRPr="0021348E">
        <w:t>with</w:t>
      </w:r>
      <w:r w:rsidR="00F54C53">
        <w:t xml:space="preserve"> </w:t>
      </w:r>
      <w:r w:rsidRPr="0021348E">
        <w:t>the</w:t>
      </w:r>
      <w:r w:rsidR="00F54C53">
        <w:t xml:space="preserve"> </w:t>
      </w:r>
      <w:r w:rsidRPr="0021348E">
        <w:t>Commission.</w:t>
      </w:r>
      <w:r w:rsidR="00F54C53">
        <w:t xml:space="preserve"> </w:t>
      </w:r>
      <w:r w:rsidRPr="0021348E">
        <w:t>The</w:t>
      </w:r>
      <w:r w:rsidR="00F54C53">
        <w:t xml:space="preserve"> </w:t>
      </w:r>
      <w:r w:rsidRPr="0021348E">
        <w:t>officer</w:t>
      </w:r>
      <w:r w:rsidR="00F54C53">
        <w:t xml:space="preserve"> </w:t>
      </w:r>
      <w:r w:rsidRPr="0021348E">
        <w:t>took</w:t>
      </w:r>
      <w:r w:rsidR="00F54C53">
        <w:t xml:space="preserve"> </w:t>
      </w:r>
      <w:r w:rsidRPr="0021348E">
        <w:t>a</w:t>
      </w:r>
      <w:r w:rsidR="00F54C53">
        <w:t xml:space="preserve"> </w:t>
      </w:r>
      <w:r w:rsidRPr="0021348E">
        <w:t>photograph</w:t>
      </w:r>
      <w:r w:rsidR="00F54C53">
        <w:t xml:space="preserve"> </w:t>
      </w:r>
      <w:r w:rsidRPr="0021348E">
        <w:t>of</w:t>
      </w:r>
      <w:r w:rsidR="00F54C53">
        <w:t xml:space="preserve"> </w:t>
      </w:r>
      <w:r w:rsidRPr="0021348E">
        <w:t>Mr.</w:t>
      </w:r>
      <w:r w:rsidR="00F54C53">
        <w:t xml:space="preserve"> </w:t>
      </w:r>
      <w:r w:rsidRPr="0021348E">
        <w:t>Khan.</w:t>
      </w:r>
      <w:r w:rsidR="00F54C53">
        <w:t xml:space="preserve"> </w:t>
      </w:r>
      <w:r w:rsidRPr="0021348E">
        <w:t>One</w:t>
      </w:r>
      <w:r w:rsidR="00F54C53">
        <w:t xml:space="preserve"> </w:t>
      </w:r>
      <w:r w:rsidRPr="0021348E">
        <w:t>of</w:t>
      </w:r>
      <w:r w:rsidR="00F54C53">
        <w:t xml:space="preserve"> </w:t>
      </w:r>
      <w:r w:rsidRPr="0021348E">
        <w:t>the</w:t>
      </w:r>
      <w:r w:rsidR="00F54C53">
        <w:t xml:space="preserve"> </w:t>
      </w:r>
      <w:r w:rsidRPr="0021348E">
        <w:t>officials</w:t>
      </w:r>
      <w:r w:rsidR="00F54C53">
        <w:t xml:space="preserve"> </w:t>
      </w:r>
      <w:r w:rsidRPr="0021348E">
        <w:t>at</w:t>
      </w:r>
      <w:r w:rsidR="00F54C53">
        <w:t xml:space="preserve"> </w:t>
      </w:r>
      <w:r w:rsidRPr="0021348E">
        <w:t>the</w:t>
      </w:r>
      <w:r w:rsidR="00F54C53">
        <w:t xml:space="preserve"> </w:t>
      </w:r>
      <w:r w:rsidRPr="0021348E">
        <w:t>airport</w:t>
      </w:r>
      <w:r w:rsidR="00F54C53">
        <w:t xml:space="preserve"> </w:t>
      </w:r>
      <w:r w:rsidRPr="0021348E">
        <w:t>detention</w:t>
      </w:r>
      <w:r w:rsidR="00F54C53">
        <w:t xml:space="preserve"> </w:t>
      </w:r>
      <w:r w:rsidRPr="0021348E">
        <w:t>facility</w:t>
      </w:r>
      <w:r w:rsidR="00F54C53">
        <w:t xml:space="preserve"> </w:t>
      </w:r>
      <w:r w:rsidRPr="0021348E">
        <w:t>then</w:t>
      </w:r>
      <w:r w:rsidR="00F54C53">
        <w:t xml:space="preserve"> </w:t>
      </w:r>
      <w:r w:rsidRPr="0021348E">
        <w:t>escorted</w:t>
      </w:r>
      <w:r w:rsidR="00F54C53">
        <w:t xml:space="preserve"> </w:t>
      </w:r>
      <w:r w:rsidRPr="0021348E">
        <w:t>Mr.</w:t>
      </w:r>
      <w:r w:rsidR="00F54C53">
        <w:t xml:space="preserve"> </w:t>
      </w:r>
      <w:r w:rsidRPr="0021348E">
        <w:t>Khan</w:t>
      </w:r>
      <w:r w:rsidR="00F54C53">
        <w:t xml:space="preserve"> </w:t>
      </w:r>
      <w:r w:rsidRPr="0021348E">
        <w:t>to</w:t>
      </w:r>
      <w:r w:rsidR="00F54C53">
        <w:t xml:space="preserve"> </w:t>
      </w:r>
      <w:r w:rsidRPr="0021348E">
        <w:t>a</w:t>
      </w:r>
      <w:r w:rsidR="00F54C53">
        <w:t xml:space="preserve"> </w:t>
      </w:r>
      <w:r w:rsidRPr="0021348E">
        <w:t>separate</w:t>
      </w:r>
      <w:r w:rsidR="00F54C53">
        <w:t xml:space="preserve"> </w:t>
      </w:r>
      <w:r w:rsidRPr="0021348E">
        <w:t>small</w:t>
      </w:r>
      <w:r w:rsidR="00F54C53">
        <w:t xml:space="preserve"> </w:t>
      </w:r>
      <w:r w:rsidRPr="0021348E">
        <w:t>room,</w:t>
      </w:r>
      <w:r w:rsidR="00F54C53">
        <w:t xml:space="preserve"> </w:t>
      </w:r>
      <w:r w:rsidRPr="0021348E">
        <w:t>where</w:t>
      </w:r>
      <w:r w:rsidR="00F54C53">
        <w:t xml:space="preserve"> </w:t>
      </w:r>
      <w:r w:rsidRPr="0021348E">
        <w:t>he</w:t>
      </w:r>
      <w:r w:rsidR="00F54C53">
        <w:t xml:space="preserve"> </w:t>
      </w:r>
      <w:r w:rsidRPr="0021348E">
        <w:t>was</w:t>
      </w:r>
      <w:r w:rsidR="00F54C53">
        <w:t xml:space="preserve"> </w:t>
      </w:r>
      <w:r w:rsidRPr="0021348E">
        <w:t>held</w:t>
      </w:r>
      <w:r w:rsidR="00F54C53">
        <w:t xml:space="preserve"> </w:t>
      </w:r>
      <w:r w:rsidRPr="0021348E">
        <w:t>until</w:t>
      </w:r>
      <w:r w:rsidR="00F54C53">
        <w:t xml:space="preserve"> </w:t>
      </w:r>
      <w:r w:rsidRPr="0021348E">
        <w:t>6</w:t>
      </w:r>
      <w:r w:rsidR="00F54C53">
        <w:t xml:space="preserve"> </w:t>
      </w:r>
      <w:r w:rsidRPr="0021348E">
        <w:t>p.m.</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given</w:t>
      </w:r>
      <w:r w:rsidR="00F54C53">
        <w:t xml:space="preserve"> </w:t>
      </w:r>
      <w:r w:rsidRPr="0021348E">
        <w:t>a</w:t>
      </w:r>
      <w:r w:rsidR="00F54C53">
        <w:t xml:space="preserve"> </w:t>
      </w:r>
      <w:r w:rsidRPr="0021348E">
        <w:t>cup</w:t>
      </w:r>
      <w:r w:rsidR="00F54C53">
        <w:t xml:space="preserve"> </w:t>
      </w:r>
      <w:r w:rsidRPr="0021348E">
        <w:t>of</w:t>
      </w:r>
      <w:r w:rsidR="00F54C53">
        <w:t xml:space="preserve"> </w:t>
      </w:r>
      <w:r w:rsidRPr="0021348E">
        <w:t>tea</w:t>
      </w:r>
      <w:r w:rsidR="00F54C53">
        <w:t xml:space="preserve"> </w:t>
      </w:r>
      <w:r w:rsidRPr="0021348E">
        <w:t>and</w:t>
      </w:r>
      <w:r w:rsidR="00F54C53">
        <w:t xml:space="preserve"> </w:t>
      </w:r>
      <w:r w:rsidRPr="0021348E">
        <w:t>the</w:t>
      </w:r>
      <w:r w:rsidR="00F54C53">
        <w:t xml:space="preserve"> </w:t>
      </w:r>
      <w:r w:rsidRPr="0021348E">
        <w:t>lunch</w:t>
      </w:r>
      <w:r w:rsidR="00F54C53">
        <w:t xml:space="preserve"> </w:t>
      </w:r>
      <w:r w:rsidRPr="0021348E">
        <w:t>that</w:t>
      </w:r>
      <w:r w:rsidR="00F54C53">
        <w:t xml:space="preserve"> </w:t>
      </w:r>
      <w:r w:rsidRPr="0021348E">
        <w:t>he</w:t>
      </w:r>
      <w:r w:rsidR="00F54C53">
        <w:t xml:space="preserve"> </w:t>
      </w:r>
      <w:r w:rsidRPr="0021348E">
        <w:t>had</w:t>
      </w:r>
      <w:r w:rsidR="00F54C53">
        <w:t xml:space="preserve"> </w:t>
      </w:r>
      <w:r w:rsidRPr="0021348E">
        <w:t>purchased.</w:t>
      </w:r>
    </w:p>
    <w:p w:rsidR="007E4ADF" w:rsidRPr="0021348E" w:rsidRDefault="007E4ADF" w:rsidP="007913B1">
      <w:pPr>
        <w:pStyle w:val="SingleTxtG"/>
      </w:pPr>
      <w:r w:rsidRPr="0021348E">
        <w:t>11.</w:t>
      </w:r>
      <w:r w:rsidRPr="0021348E">
        <w:tab/>
        <w:t>At</w:t>
      </w:r>
      <w:r w:rsidR="00F54C53">
        <w:t xml:space="preserve"> </w:t>
      </w:r>
      <w:r w:rsidRPr="0021348E">
        <w:t>6</w:t>
      </w:r>
      <w:r w:rsidR="00F54C53">
        <w:t xml:space="preserve"> </w:t>
      </w:r>
      <w:r w:rsidRPr="0021348E">
        <w:t>p.m.,</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taken</w:t>
      </w:r>
      <w:r w:rsidR="00F54C53">
        <w:t xml:space="preserve"> </w:t>
      </w:r>
      <w:r w:rsidRPr="0021348E">
        <w:t>back</w:t>
      </w:r>
      <w:r w:rsidR="00F54C53">
        <w:t xml:space="preserve"> </w:t>
      </w:r>
      <w:r w:rsidRPr="0021348E">
        <w:t>to</w:t>
      </w:r>
      <w:r w:rsidR="00F54C53">
        <w:t xml:space="preserve"> </w:t>
      </w:r>
      <w:r w:rsidRPr="0021348E">
        <w:t>the</w:t>
      </w:r>
      <w:r w:rsidR="00F54C53">
        <w:t xml:space="preserve"> </w:t>
      </w:r>
      <w:r w:rsidRPr="0021348E">
        <w:t>room</w:t>
      </w:r>
      <w:r w:rsidR="00F54C53">
        <w:t xml:space="preserve"> </w:t>
      </w:r>
      <w:r w:rsidRPr="0021348E">
        <w:t>where</w:t>
      </w:r>
      <w:r w:rsidR="00F54C53">
        <w:t xml:space="preserve"> </w:t>
      </w:r>
      <w:r w:rsidRPr="0021348E">
        <w:t>he</w:t>
      </w:r>
      <w:r w:rsidR="00F54C53">
        <w:t xml:space="preserve"> </w:t>
      </w:r>
      <w:r w:rsidRPr="0021348E">
        <w:t>had</w:t>
      </w:r>
      <w:r w:rsidR="00F54C53">
        <w:t xml:space="preserve"> </w:t>
      </w:r>
      <w:r w:rsidRPr="0021348E">
        <w:t>initially</w:t>
      </w:r>
      <w:r w:rsidR="00F54C53">
        <w:t xml:space="preserve"> </w:t>
      </w:r>
      <w:r w:rsidRPr="0021348E">
        <w:t>been</w:t>
      </w:r>
      <w:r w:rsidR="00F54C53">
        <w:t xml:space="preserve"> </w:t>
      </w:r>
      <w:r w:rsidRPr="0021348E">
        <w:t>told</w:t>
      </w:r>
      <w:r w:rsidR="00F54C53">
        <w:t xml:space="preserve"> </w:t>
      </w:r>
      <w:r w:rsidRPr="0021348E">
        <w:t>to</w:t>
      </w:r>
      <w:r w:rsidR="00F54C53">
        <w:t xml:space="preserve"> </w:t>
      </w:r>
      <w:r w:rsidRPr="0021348E">
        <w:t>wait,</w:t>
      </w:r>
      <w:r w:rsidR="00F54C53">
        <w:t xml:space="preserve"> </w:t>
      </w:r>
      <w:r w:rsidRPr="0021348E">
        <w:t>and</w:t>
      </w:r>
      <w:r w:rsidR="00F54C53">
        <w:t xml:space="preserve"> </w:t>
      </w:r>
      <w:r w:rsidRPr="0021348E">
        <w:t>two</w:t>
      </w:r>
      <w:r w:rsidR="00F54C53">
        <w:t xml:space="preserve"> </w:t>
      </w:r>
      <w:r w:rsidRPr="0021348E">
        <w:t>representatives</w:t>
      </w:r>
      <w:r w:rsidR="00F54C53">
        <w:t xml:space="preserve"> </w:t>
      </w:r>
      <w:r w:rsidRPr="0021348E">
        <w:t>of</w:t>
      </w:r>
      <w:r w:rsidR="00F54C53">
        <w:t xml:space="preserve"> </w:t>
      </w:r>
      <w:r w:rsidRPr="0021348E">
        <w:t>the</w:t>
      </w:r>
      <w:r w:rsidR="00F54C53">
        <w:t xml:space="preserve"> </w:t>
      </w:r>
      <w:r w:rsidRPr="0021348E">
        <w:t>Human</w:t>
      </w:r>
      <w:r w:rsidR="00F54C53">
        <w:t xml:space="preserve"> </w:t>
      </w:r>
      <w:r w:rsidRPr="0021348E">
        <w:t>Rights</w:t>
      </w:r>
      <w:r w:rsidR="00F54C53">
        <w:t xml:space="preserve"> </w:t>
      </w:r>
      <w:r w:rsidRPr="0021348E">
        <w:t>Commission</w:t>
      </w:r>
      <w:r w:rsidR="00F54C53">
        <w:t xml:space="preserve"> </w:t>
      </w:r>
      <w:r w:rsidRPr="0021348E">
        <w:t>of</w:t>
      </w:r>
      <w:r w:rsidR="00F54C53">
        <w:t xml:space="preserve"> </w:t>
      </w:r>
      <w:r w:rsidRPr="0021348E">
        <w:t>Malaysia</w:t>
      </w:r>
      <w:r w:rsidR="00F54C53">
        <w:t xml:space="preserve"> </w:t>
      </w:r>
      <w:r w:rsidRPr="0021348E">
        <w:t>were</w:t>
      </w:r>
      <w:r w:rsidR="00F54C53">
        <w:t xml:space="preserve"> </w:t>
      </w:r>
      <w:r w:rsidRPr="0021348E">
        <w:t>allowed</w:t>
      </w:r>
      <w:r w:rsidR="00F54C53">
        <w:t xml:space="preserve"> </w:t>
      </w:r>
      <w:r w:rsidRPr="0021348E">
        <w:t>to</w:t>
      </w:r>
      <w:r w:rsidR="00F54C53">
        <w:t xml:space="preserve"> </w:t>
      </w:r>
      <w:r w:rsidRPr="0021348E">
        <w:t>meet</w:t>
      </w:r>
      <w:r w:rsidR="00F54C53">
        <w:t xml:space="preserve"> </w:t>
      </w:r>
      <w:r w:rsidRPr="0021348E">
        <w:t>with</w:t>
      </w:r>
      <w:r w:rsidR="00F54C53">
        <w:t xml:space="preserve"> </w:t>
      </w:r>
      <w:r w:rsidRPr="0021348E">
        <w:t>him.</w:t>
      </w:r>
      <w:r w:rsidR="00F54C53">
        <w:t xml:space="preserve"> </w:t>
      </w:r>
      <w:r w:rsidRPr="0021348E">
        <w:t>According</w:t>
      </w:r>
      <w:r w:rsidR="00F54C53">
        <w:t xml:space="preserve"> </w:t>
      </w:r>
      <w:r w:rsidRPr="0021348E">
        <w:t>to</w:t>
      </w:r>
      <w:r w:rsidR="00F54C53">
        <w:t xml:space="preserve"> </w:t>
      </w:r>
      <w:r w:rsidRPr="0021348E">
        <w:t>the</w:t>
      </w:r>
      <w:r w:rsidR="00F54C53">
        <w:t xml:space="preserve"> </w:t>
      </w:r>
      <w:r w:rsidRPr="0021348E">
        <w:t>source,</w:t>
      </w:r>
      <w:r w:rsidR="00F54C53">
        <w:t xml:space="preserve"> </w:t>
      </w:r>
      <w:r w:rsidRPr="0021348E">
        <w:t>they</w:t>
      </w:r>
      <w:r w:rsidR="00F54C53">
        <w:t xml:space="preserve"> </w:t>
      </w:r>
      <w:r w:rsidRPr="0021348E">
        <w:t>asked</w:t>
      </w:r>
      <w:r w:rsidR="00F54C53">
        <w:t xml:space="preserve"> </w:t>
      </w:r>
      <w:r w:rsidRPr="0021348E">
        <w:t>Mr.</w:t>
      </w:r>
      <w:r w:rsidR="00F54C53">
        <w:t xml:space="preserve"> </w:t>
      </w:r>
      <w:r w:rsidRPr="0021348E">
        <w:t>Khan</w:t>
      </w:r>
      <w:r w:rsidR="00F54C53">
        <w:t xml:space="preserve"> </w:t>
      </w:r>
      <w:r w:rsidRPr="0021348E">
        <w:t>whether</w:t>
      </w:r>
      <w:r w:rsidR="00F54C53">
        <w:t xml:space="preserve"> </w:t>
      </w:r>
      <w:r w:rsidRPr="0021348E">
        <w:t>he</w:t>
      </w:r>
      <w:r w:rsidR="00F54C53">
        <w:t xml:space="preserve"> </w:t>
      </w:r>
      <w:r w:rsidRPr="0021348E">
        <w:t>had</w:t>
      </w:r>
      <w:r w:rsidR="00F54C53">
        <w:t xml:space="preserve"> </w:t>
      </w:r>
      <w:r w:rsidRPr="0021348E">
        <w:t>been</w:t>
      </w:r>
      <w:r w:rsidR="00F54C53">
        <w:t xml:space="preserve"> </w:t>
      </w:r>
      <w:r w:rsidRPr="0021348E">
        <w:t>told</w:t>
      </w:r>
      <w:r w:rsidR="00F54C53">
        <w:t xml:space="preserve"> </w:t>
      </w:r>
      <w:r w:rsidRPr="0021348E">
        <w:t>that</w:t>
      </w:r>
      <w:r w:rsidR="00F54C53">
        <w:t xml:space="preserve"> </w:t>
      </w:r>
      <w:r w:rsidRPr="0021348E">
        <w:t>he</w:t>
      </w:r>
      <w:r w:rsidR="00F54C53">
        <w:t xml:space="preserve"> </w:t>
      </w:r>
      <w:r w:rsidRPr="0021348E">
        <w:t>was</w:t>
      </w:r>
      <w:r w:rsidR="00F54C53">
        <w:t xml:space="preserve"> </w:t>
      </w:r>
      <w:r w:rsidRPr="0021348E">
        <w:t>going</w:t>
      </w:r>
      <w:r w:rsidR="00F54C53">
        <w:t xml:space="preserve"> </w:t>
      </w:r>
      <w:r w:rsidRPr="0021348E">
        <w:t>to</w:t>
      </w:r>
      <w:r w:rsidR="00F54C53">
        <w:t xml:space="preserve"> </w:t>
      </w:r>
      <w:r w:rsidRPr="0021348E">
        <w:t>be</w:t>
      </w:r>
      <w:r w:rsidR="00F54C53">
        <w:t xml:space="preserve"> </w:t>
      </w:r>
      <w:r w:rsidRPr="0021348E">
        <w:t>detained.</w:t>
      </w:r>
      <w:r w:rsidR="00F54C53">
        <w:t xml:space="preserve"> </w:t>
      </w:r>
      <w:r w:rsidRPr="0021348E">
        <w:t>Mr.</w:t>
      </w:r>
      <w:r w:rsidR="00F54C53">
        <w:t xml:space="preserve"> </w:t>
      </w:r>
      <w:r w:rsidRPr="0021348E">
        <w:t>Khan</w:t>
      </w:r>
      <w:r w:rsidR="00F54C53">
        <w:t xml:space="preserve"> </w:t>
      </w:r>
      <w:r w:rsidRPr="0021348E">
        <w:t>replied</w:t>
      </w:r>
      <w:r w:rsidR="00F54C53">
        <w:t xml:space="preserve"> </w:t>
      </w:r>
      <w:r w:rsidRPr="0021348E">
        <w:t>that</w:t>
      </w:r>
      <w:r w:rsidR="00F54C53">
        <w:t xml:space="preserve"> </w:t>
      </w:r>
      <w:r w:rsidRPr="0021348E">
        <w:t>the</w:t>
      </w:r>
      <w:r w:rsidR="00F54C53">
        <w:t xml:space="preserve"> </w:t>
      </w:r>
      <w:r w:rsidRPr="0021348E">
        <w:t>police</w:t>
      </w:r>
      <w:r w:rsidR="00F54C53">
        <w:t xml:space="preserve"> </w:t>
      </w:r>
      <w:r w:rsidRPr="0021348E">
        <w:t>had</w:t>
      </w:r>
      <w:r w:rsidR="00F54C53">
        <w:t xml:space="preserve"> </w:t>
      </w:r>
      <w:r w:rsidRPr="0021348E">
        <w:t>not</w:t>
      </w:r>
      <w:r w:rsidR="00F54C53">
        <w:t xml:space="preserve"> </w:t>
      </w:r>
      <w:r w:rsidRPr="0021348E">
        <w:t>informed</w:t>
      </w:r>
      <w:r w:rsidR="00F54C53">
        <w:t xml:space="preserve"> </w:t>
      </w:r>
      <w:r w:rsidRPr="0021348E">
        <w:t>him</w:t>
      </w:r>
      <w:r w:rsidR="00F54C53">
        <w:t xml:space="preserve"> </w:t>
      </w:r>
      <w:r w:rsidRPr="0021348E">
        <w:t>that</w:t>
      </w:r>
      <w:r w:rsidR="00F54C53">
        <w:t xml:space="preserve"> </w:t>
      </w:r>
      <w:r w:rsidRPr="0021348E">
        <w:t>he</w:t>
      </w:r>
      <w:r w:rsidR="00F54C53">
        <w:t xml:space="preserve"> </w:t>
      </w:r>
      <w:r w:rsidRPr="0021348E">
        <w:t>would</w:t>
      </w:r>
      <w:r w:rsidR="00F54C53">
        <w:t xml:space="preserve"> </w:t>
      </w:r>
      <w:r w:rsidRPr="0021348E">
        <w:t>be</w:t>
      </w:r>
      <w:r w:rsidR="00F54C53">
        <w:t xml:space="preserve"> </w:t>
      </w:r>
      <w:r w:rsidRPr="0021348E">
        <w:t>detained.</w:t>
      </w:r>
      <w:r w:rsidR="00F54C53">
        <w:t xml:space="preserve"> </w:t>
      </w:r>
    </w:p>
    <w:p w:rsidR="007E4ADF" w:rsidRPr="0021348E" w:rsidRDefault="007E4ADF" w:rsidP="007913B1">
      <w:pPr>
        <w:pStyle w:val="SingleTxtG"/>
      </w:pPr>
      <w:r w:rsidRPr="0021348E">
        <w:t>12.</w:t>
      </w:r>
      <w:r w:rsidRPr="0021348E">
        <w:tab/>
        <w:t>The</w:t>
      </w:r>
      <w:r w:rsidR="00F54C53">
        <w:t xml:space="preserve"> </w:t>
      </w:r>
      <w:r w:rsidRPr="0021348E">
        <w:t>representatives</w:t>
      </w:r>
      <w:r w:rsidR="00F54C53">
        <w:t xml:space="preserve"> </w:t>
      </w:r>
      <w:r w:rsidRPr="0021348E">
        <w:t>of</w:t>
      </w:r>
      <w:r w:rsidR="00F54C53">
        <w:t xml:space="preserve"> </w:t>
      </w:r>
      <w:r w:rsidRPr="0021348E">
        <w:t>the</w:t>
      </w:r>
      <w:r w:rsidR="00F54C53">
        <w:t xml:space="preserve"> </w:t>
      </w:r>
      <w:r w:rsidRPr="0021348E">
        <w:t>Human</w:t>
      </w:r>
      <w:r w:rsidR="00F54C53">
        <w:t xml:space="preserve"> </w:t>
      </w:r>
      <w:r w:rsidRPr="0021348E">
        <w:t>Rights</w:t>
      </w:r>
      <w:r w:rsidR="00F54C53">
        <w:t xml:space="preserve"> </w:t>
      </w:r>
      <w:r w:rsidRPr="0021348E">
        <w:t>Commission</w:t>
      </w:r>
      <w:r w:rsidR="00F54C53">
        <w:t xml:space="preserve"> </w:t>
      </w:r>
      <w:r w:rsidRPr="0021348E">
        <w:t>of</w:t>
      </w:r>
      <w:r w:rsidR="00F54C53">
        <w:t xml:space="preserve"> </w:t>
      </w:r>
      <w:r w:rsidRPr="0021348E">
        <w:t>Malaysia</w:t>
      </w:r>
      <w:r w:rsidR="00F54C53">
        <w:t xml:space="preserve"> </w:t>
      </w:r>
      <w:r w:rsidRPr="0021348E">
        <w:t>told</w:t>
      </w:r>
      <w:r w:rsidR="00F54C53">
        <w:t xml:space="preserve"> </w:t>
      </w:r>
      <w:r w:rsidRPr="0021348E">
        <w:t>Mr.</w:t>
      </w:r>
      <w:r w:rsidR="00F54C53">
        <w:t xml:space="preserve"> </w:t>
      </w:r>
      <w:r w:rsidRPr="0021348E">
        <w:t>Khan</w:t>
      </w:r>
      <w:r w:rsidR="00F54C53">
        <w:t xml:space="preserve"> </w:t>
      </w:r>
      <w:r w:rsidRPr="0021348E">
        <w:t>that</w:t>
      </w:r>
      <w:r w:rsidR="00F54C53">
        <w:t xml:space="preserve"> </w:t>
      </w:r>
      <w:r w:rsidRPr="0021348E">
        <w:t>a</w:t>
      </w:r>
      <w:r w:rsidR="00F54C53">
        <w:t xml:space="preserve"> </w:t>
      </w:r>
      <w:r w:rsidRPr="0021348E">
        <w:t>lawyer</w:t>
      </w:r>
      <w:r w:rsidR="00F54C53">
        <w:t xml:space="preserve"> </w:t>
      </w:r>
      <w:r w:rsidRPr="0021348E">
        <w:t>had</w:t>
      </w:r>
      <w:r w:rsidR="00F54C53">
        <w:t xml:space="preserve"> </w:t>
      </w:r>
      <w:r w:rsidRPr="0021348E">
        <w:t>come</w:t>
      </w:r>
      <w:r w:rsidR="00F54C53">
        <w:t xml:space="preserve"> </w:t>
      </w:r>
      <w:r w:rsidRPr="0021348E">
        <w:t>to</w:t>
      </w:r>
      <w:r w:rsidR="00F54C53">
        <w:t xml:space="preserve"> </w:t>
      </w:r>
      <w:r w:rsidRPr="0021348E">
        <w:t>the</w:t>
      </w:r>
      <w:r w:rsidR="00F54C53">
        <w:t xml:space="preserve"> </w:t>
      </w:r>
      <w:r w:rsidRPr="0021348E">
        <w:t>airport</w:t>
      </w:r>
      <w:r w:rsidR="00F54C53">
        <w:t xml:space="preserve"> </w:t>
      </w:r>
      <w:r w:rsidRPr="0021348E">
        <w:t>to</w:t>
      </w:r>
      <w:r w:rsidR="00F54C53">
        <w:t xml:space="preserve"> </w:t>
      </w:r>
      <w:r w:rsidRPr="0021348E">
        <w:t>meet</w:t>
      </w:r>
      <w:r w:rsidR="00F54C53">
        <w:t xml:space="preserve"> </w:t>
      </w:r>
      <w:r w:rsidRPr="0021348E">
        <w:t>him,</w:t>
      </w:r>
      <w:r w:rsidR="00F54C53">
        <w:t xml:space="preserve"> </w:t>
      </w:r>
      <w:r w:rsidRPr="0021348E">
        <w:t>but</w:t>
      </w:r>
      <w:r w:rsidR="00F54C53">
        <w:t xml:space="preserve"> </w:t>
      </w:r>
      <w:r w:rsidRPr="0021348E">
        <w:t>had</w:t>
      </w:r>
      <w:r w:rsidR="00F54C53">
        <w:t xml:space="preserve"> </w:t>
      </w:r>
      <w:r w:rsidRPr="0021348E">
        <w:t>not</w:t>
      </w:r>
      <w:r w:rsidR="00F54C53">
        <w:t xml:space="preserve"> </w:t>
      </w:r>
      <w:r w:rsidRPr="0021348E">
        <w:t>been</w:t>
      </w:r>
      <w:r w:rsidR="00F54C53">
        <w:t xml:space="preserve"> </w:t>
      </w:r>
      <w:r w:rsidRPr="0021348E">
        <w:t>allowed</w:t>
      </w:r>
      <w:r w:rsidR="00F54C53">
        <w:t xml:space="preserve"> </w:t>
      </w:r>
      <w:r w:rsidRPr="0021348E">
        <w:t>to</w:t>
      </w:r>
      <w:r w:rsidR="00F54C53">
        <w:t xml:space="preserve"> </w:t>
      </w:r>
      <w:r w:rsidRPr="0021348E">
        <w:t>do</w:t>
      </w:r>
      <w:r w:rsidR="00F54C53">
        <w:t xml:space="preserve"> </w:t>
      </w:r>
      <w:r w:rsidRPr="0021348E">
        <w:t>so.</w:t>
      </w:r>
      <w:r w:rsidR="00F54C53">
        <w:t xml:space="preserve"> </w:t>
      </w:r>
      <w:r w:rsidRPr="0021348E">
        <w:t>They</w:t>
      </w:r>
      <w:r w:rsidR="00F54C53">
        <w:t xml:space="preserve"> </w:t>
      </w:r>
      <w:r w:rsidRPr="0021348E">
        <w:t>also</w:t>
      </w:r>
      <w:r w:rsidR="00F54C53">
        <w:t xml:space="preserve"> </w:t>
      </w:r>
      <w:r w:rsidRPr="0021348E">
        <w:t>informed</w:t>
      </w:r>
      <w:r w:rsidR="00F54C53">
        <w:t xml:space="preserve"> </w:t>
      </w:r>
      <w:r w:rsidRPr="0021348E">
        <w:t>Mr.</w:t>
      </w:r>
      <w:r w:rsidR="00F54C53">
        <w:t xml:space="preserve"> </w:t>
      </w:r>
      <w:r w:rsidRPr="0021348E">
        <w:t>Khan</w:t>
      </w:r>
      <w:r w:rsidR="00F54C53">
        <w:t xml:space="preserve"> </w:t>
      </w:r>
      <w:r w:rsidRPr="0021348E">
        <w:t>that</w:t>
      </w:r>
      <w:r w:rsidR="00F54C53">
        <w:t xml:space="preserve"> </w:t>
      </w:r>
      <w:r w:rsidRPr="0021348E">
        <w:t>a</w:t>
      </w:r>
      <w:r w:rsidR="00F54C53">
        <w:t xml:space="preserve"> </w:t>
      </w:r>
      <w:r w:rsidRPr="0021348E">
        <w:t>team</w:t>
      </w:r>
      <w:r w:rsidR="00F54C53">
        <w:t xml:space="preserve"> </w:t>
      </w:r>
      <w:r w:rsidRPr="0021348E">
        <w:t>from</w:t>
      </w:r>
      <w:r w:rsidR="00F54C53">
        <w:t xml:space="preserve"> </w:t>
      </w:r>
      <w:r w:rsidRPr="0021348E">
        <w:t>the</w:t>
      </w:r>
      <w:r w:rsidR="00F54C53">
        <w:t xml:space="preserve"> </w:t>
      </w:r>
      <w:r w:rsidRPr="0021348E">
        <w:t>Commission</w:t>
      </w:r>
      <w:r w:rsidR="00F54C53">
        <w:t xml:space="preserve"> </w:t>
      </w:r>
      <w:r w:rsidRPr="0021348E">
        <w:t>had</w:t>
      </w:r>
      <w:r w:rsidR="00F54C53">
        <w:t xml:space="preserve"> </w:t>
      </w:r>
      <w:r w:rsidRPr="0021348E">
        <w:t>come</w:t>
      </w:r>
      <w:r w:rsidR="00F54C53">
        <w:t xml:space="preserve"> </w:t>
      </w:r>
      <w:r w:rsidRPr="0021348E">
        <w:t>to</w:t>
      </w:r>
      <w:r w:rsidR="00F54C53">
        <w:t xml:space="preserve"> </w:t>
      </w:r>
      <w:r w:rsidRPr="0021348E">
        <w:t>the</w:t>
      </w:r>
      <w:r w:rsidR="00F54C53">
        <w:t xml:space="preserve"> </w:t>
      </w:r>
      <w:r w:rsidRPr="0021348E">
        <w:t>airport</w:t>
      </w:r>
      <w:r w:rsidR="00F54C53">
        <w:t xml:space="preserve"> </w:t>
      </w:r>
      <w:r w:rsidRPr="0021348E">
        <w:t>in</w:t>
      </w:r>
      <w:r w:rsidR="00F54C53">
        <w:t xml:space="preserve"> </w:t>
      </w:r>
      <w:r w:rsidRPr="0021348E">
        <w:t>the</w:t>
      </w:r>
      <w:r w:rsidR="00F54C53">
        <w:t xml:space="preserve"> </w:t>
      </w:r>
      <w:r w:rsidRPr="0021348E">
        <w:t>morning,</w:t>
      </w:r>
      <w:r w:rsidR="00F54C53">
        <w:t xml:space="preserve"> </w:t>
      </w:r>
      <w:r w:rsidRPr="0021348E">
        <w:t>but</w:t>
      </w:r>
      <w:r w:rsidR="00F54C53">
        <w:t xml:space="preserve"> </w:t>
      </w:r>
      <w:r w:rsidRPr="0021348E">
        <w:t>had</w:t>
      </w:r>
      <w:r w:rsidR="00F54C53">
        <w:t xml:space="preserve"> </w:t>
      </w:r>
      <w:r w:rsidRPr="0021348E">
        <w:t>not</w:t>
      </w:r>
      <w:r w:rsidR="00F54C53">
        <w:t xml:space="preserve"> </w:t>
      </w:r>
      <w:r w:rsidRPr="0021348E">
        <w:t>been</w:t>
      </w:r>
      <w:r w:rsidR="00F54C53">
        <w:t xml:space="preserve"> </w:t>
      </w:r>
      <w:r w:rsidRPr="0021348E">
        <w:t>allowed</w:t>
      </w:r>
      <w:r w:rsidR="00F54C53">
        <w:t xml:space="preserve"> </w:t>
      </w:r>
      <w:r w:rsidRPr="0021348E">
        <w:t>to</w:t>
      </w:r>
      <w:r w:rsidR="00F54C53">
        <w:t xml:space="preserve"> </w:t>
      </w:r>
      <w:r w:rsidRPr="0021348E">
        <w:t>meet</w:t>
      </w:r>
      <w:r w:rsidR="00F54C53">
        <w:t xml:space="preserve"> </w:t>
      </w:r>
      <w:r w:rsidRPr="0021348E">
        <w:t>him.</w:t>
      </w:r>
      <w:r w:rsidR="00F54C53">
        <w:t xml:space="preserve"> </w:t>
      </w:r>
      <w:r w:rsidRPr="0021348E">
        <w:t>The</w:t>
      </w:r>
      <w:r w:rsidR="00F54C53">
        <w:t xml:space="preserve"> </w:t>
      </w:r>
      <w:r w:rsidRPr="0021348E">
        <w:t>source</w:t>
      </w:r>
      <w:r w:rsidR="00F54C53">
        <w:t xml:space="preserve"> </w:t>
      </w:r>
      <w:r w:rsidRPr="0021348E">
        <w:t>states</w:t>
      </w:r>
      <w:r w:rsidR="00F54C53">
        <w:t xml:space="preserve"> </w:t>
      </w:r>
      <w:r w:rsidRPr="0021348E">
        <w:t>that</w:t>
      </w:r>
      <w:r w:rsidR="00F54C53">
        <w:t xml:space="preserve"> </w:t>
      </w:r>
      <w:r w:rsidRPr="0021348E">
        <w:t>while</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talking</w:t>
      </w:r>
      <w:r w:rsidR="00F54C53">
        <w:t xml:space="preserve"> </w:t>
      </w:r>
      <w:r w:rsidRPr="0021348E">
        <w:t>to</w:t>
      </w:r>
      <w:r w:rsidR="00F54C53">
        <w:t xml:space="preserve"> </w:t>
      </w:r>
      <w:r w:rsidRPr="0021348E">
        <w:t>the</w:t>
      </w:r>
      <w:r w:rsidR="00F54C53">
        <w:t xml:space="preserve"> </w:t>
      </w:r>
      <w:r w:rsidRPr="0021348E">
        <w:t>representatives</w:t>
      </w:r>
      <w:r w:rsidR="00F54C53">
        <w:t xml:space="preserve"> </w:t>
      </w:r>
      <w:r w:rsidRPr="0021348E">
        <w:t>of</w:t>
      </w:r>
      <w:r w:rsidR="00F54C53">
        <w:t xml:space="preserve"> </w:t>
      </w:r>
      <w:r w:rsidRPr="0021348E">
        <w:t>the</w:t>
      </w:r>
      <w:r w:rsidR="00F54C53">
        <w:t xml:space="preserve"> </w:t>
      </w:r>
      <w:r w:rsidRPr="0021348E">
        <w:t>Commission,</w:t>
      </w:r>
      <w:r w:rsidR="00F54C53">
        <w:t xml:space="preserve"> </w:t>
      </w:r>
      <w:r w:rsidRPr="0021348E">
        <w:t>a</w:t>
      </w:r>
      <w:r w:rsidR="00F54C53">
        <w:t xml:space="preserve"> </w:t>
      </w:r>
      <w:r w:rsidRPr="0021348E">
        <w:t>police</w:t>
      </w:r>
      <w:r w:rsidR="00F54C53">
        <w:t xml:space="preserve"> </w:t>
      </w:r>
      <w:r w:rsidRPr="0021348E">
        <w:t>officer</w:t>
      </w:r>
      <w:r w:rsidR="00F54C53">
        <w:t xml:space="preserve"> </w:t>
      </w:r>
      <w:r w:rsidRPr="0021348E">
        <w:t>came</w:t>
      </w:r>
      <w:r w:rsidR="00F54C53">
        <w:t xml:space="preserve"> </w:t>
      </w:r>
      <w:r w:rsidRPr="0021348E">
        <w:t>and</w:t>
      </w:r>
      <w:r w:rsidR="00F54C53">
        <w:t xml:space="preserve"> </w:t>
      </w:r>
      <w:r w:rsidRPr="0021348E">
        <w:t>took</w:t>
      </w:r>
      <w:r w:rsidR="00F54C53">
        <w:t xml:space="preserve"> </w:t>
      </w:r>
      <w:r w:rsidRPr="0021348E">
        <w:t>a</w:t>
      </w:r>
      <w:r w:rsidR="00F54C53">
        <w:t xml:space="preserve"> </w:t>
      </w:r>
      <w:r w:rsidRPr="0021348E">
        <w:t>photograph</w:t>
      </w:r>
      <w:r w:rsidR="00F54C53">
        <w:t xml:space="preserve"> </w:t>
      </w:r>
      <w:r w:rsidRPr="0021348E">
        <w:t>of</w:t>
      </w:r>
      <w:r w:rsidR="00F54C53">
        <w:t xml:space="preserve"> </w:t>
      </w:r>
      <w:r w:rsidRPr="0021348E">
        <w:t>them.</w:t>
      </w:r>
      <w:r w:rsidR="00F54C53">
        <w:t xml:space="preserve"> </w:t>
      </w:r>
      <w:r w:rsidRPr="0021348E">
        <w:t>The</w:t>
      </w:r>
      <w:r w:rsidR="00F54C53">
        <w:t xml:space="preserve"> </w:t>
      </w:r>
      <w:r w:rsidRPr="0021348E">
        <w:t>discussion</w:t>
      </w:r>
      <w:r w:rsidR="00F54C53">
        <w:t xml:space="preserve"> </w:t>
      </w:r>
      <w:r w:rsidRPr="0021348E">
        <w:t>with</w:t>
      </w:r>
      <w:r w:rsidR="00F54C53">
        <w:t xml:space="preserve"> </w:t>
      </w:r>
      <w:r w:rsidRPr="0021348E">
        <w:t>the</w:t>
      </w:r>
      <w:r w:rsidR="00F54C53">
        <w:t xml:space="preserve"> </w:t>
      </w:r>
      <w:r w:rsidRPr="0021348E">
        <w:t>representatives</w:t>
      </w:r>
      <w:r w:rsidR="00F54C53">
        <w:t xml:space="preserve"> </w:t>
      </w:r>
      <w:r w:rsidRPr="0021348E">
        <w:t>of</w:t>
      </w:r>
      <w:r w:rsidR="00F54C53">
        <w:t xml:space="preserve"> </w:t>
      </w:r>
      <w:r w:rsidRPr="0021348E">
        <w:t>the</w:t>
      </w:r>
      <w:r w:rsidR="00F54C53">
        <w:t xml:space="preserve"> </w:t>
      </w:r>
      <w:r w:rsidRPr="0021348E">
        <w:t>Commission</w:t>
      </w:r>
      <w:r w:rsidR="00F54C53">
        <w:t xml:space="preserve"> </w:t>
      </w:r>
      <w:r w:rsidRPr="0021348E">
        <w:t>lasted</w:t>
      </w:r>
      <w:r w:rsidR="00F54C53">
        <w:t xml:space="preserve"> </w:t>
      </w:r>
      <w:r w:rsidRPr="0021348E">
        <w:t>30</w:t>
      </w:r>
      <w:r w:rsidR="00F54C53">
        <w:t xml:space="preserve"> </w:t>
      </w:r>
      <w:r w:rsidRPr="0021348E">
        <w:t>minutes.</w:t>
      </w:r>
    </w:p>
    <w:p w:rsidR="007E4ADF" w:rsidRPr="0021348E" w:rsidRDefault="007E4ADF" w:rsidP="007913B1">
      <w:pPr>
        <w:pStyle w:val="SingleTxtG"/>
      </w:pPr>
      <w:r w:rsidRPr="0021348E">
        <w:t>13.</w:t>
      </w:r>
      <w:r w:rsidRPr="0021348E">
        <w:tab/>
        <w:t>The</w:t>
      </w:r>
      <w:r w:rsidR="00F54C53">
        <w:t xml:space="preserve"> </w:t>
      </w:r>
      <w:r w:rsidRPr="0021348E">
        <w:t>source</w:t>
      </w:r>
      <w:r w:rsidR="00F54C53">
        <w:t xml:space="preserve"> </w:t>
      </w:r>
      <w:r w:rsidRPr="0021348E">
        <w:t>reports</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then</w:t>
      </w:r>
      <w:r w:rsidR="00F54C53">
        <w:t xml:space="preserve"> </w:t>
      </w:r>
      <w:r w:rsidRPr="0021348E">
        <w:t>taken</w:t>
      </w:r>
      <w:r w:rsidR="00F54C53">
        <w:t xml:space="preserve"> </w:t>
      </w:r>
      <w:r w:rsidRPr="0021348E">
        <w:t>to</w:t>
      </w:r>
      <w:r w:rsidR="00F54C53">
        <w:t xml:space="preserve"> </w:t>
      </w:r>
      <w:r w:rsidRPr="0021348E">
        <w:t>the</w:t>
      </w:r>
      <w:r w:rsidR="00F54C53">
        <w:t xml:space="preserve"> </w:t>
      </w:r>
      <w:r w:rsidRPr="0021348E">
        <w:t>reception</w:t>
      </w:r>
      <w:r w:rsidR="00F54C53">
        <w:t xml:space="preserve"> </w:t>
      </w:r>
      <w:r w:rsidRPr="0021348E">
        <w:t>area</w:t>
      </w:r>
      <w:r w:rsidR="00F54C53">
        <w:t xml:space="preserve"> </w:t>
      </w:r>
      <w:r w:rsidRPr="0021348E">
        <w:t>of</w:t>
      </w:r>
      <w:r w:rsidR="00F54C53">
        <w:t xml:space="preserve"> </w:t>
      </w:r>
      <w:r w:rsidRPr="0021348E">
        <w:t>the</w:t>
      </w:r>
      <w:r w:rsidR="00F54C53">
        <w:t xml:space="preserve"> </w:t>
      </w:r>
      <w:r w:rsidRPr="0021348E">
        <w:t>detention</w:t>
      </w:r>
      <w:r w:rsidR="00F54C53">
        <w:t xml:space="preserve"> </w:t>
      </w:r>
      <w:r w:rsidRPr="0021348E">
        <w:t>facility.</w:t>
      </w:r>
      <w:r w:rsidR="00F54C53">
        <w:t xml:space="preserve"> </w:t>
      </w:r>
      <w:r w:rsidRPr="0021348E">
        <w:t>At</w:t>
      </w:r>
      <w:r w:rsidR="00F54C53">
        <w:t xml:space="preserve"> </w:t>
      </w:r>
      <w:r w:rsidRPr="0021348E">
        <w:t>7</w:t>
      </w:r>
      <w:r w:rsidR="00F54C53">
        <w:t xml:space="preserve"> </w:t>
      </w:r>
      <w:r w:rsidRPr="0021348E">
        <w:t>p.m.,</w:t>
      </w:r>
      <w:r w:rsidR="00F54C53">
        <w:t xml:space="preserve"> </w:t>
      </w:r>
      <w:r w:rsidRPr="0021348E">
        <w:t>he</w:t>
      </w:r>
      <w:r w:rsidR="00F54C53">
        <w:t xml:space="preserve"> </w:t>
      </w:r>
      <w:r w:rsidRPr="0021348E">
        <w:t>was</w:t>
      </w:r>
      <w:r w:rsidR="00F54C53">
        <w:t xml:space="preserve"> </w:t>
      </w:r>
      <w:r w:rsidRPr="0021348E">
        <w:t>taken</w:t>
      </w:r>
      <w:r w:rsidR="00F54C53">
        <w:t xml:space="preserve"> </w:t>
      </w:r>
      <w:r w:rsidRPr="0021348E">
        <w:t>to</w:t>
      </w:r>
      <w:r w:rsidR="00F54C53">
        <w:t xml:space="preserve"> </w:t>
      </w:r>
      <w:r w:rsidRPr="0021348E">
        <w:t>the</w:t>
      </w:r>
      <w:r w:rsidR="00F54C53">
        <w:t xml:space="preserve"> </w:t>
      </w:r>
      <w:r w:rsidRPr="0021348E">
        <w:t>boarding</w:t>
      </w:r>
      <w:r w:rsidR="00F54C53">
        <w:t xml:space="preserve"> </w:t>
      </w:r>
      <w:r w:rsidRPr="0021348E">
        <w:t>gate</w:t>
      </w:r>
      <w:r w:rsidR="00F54C53">
        <w:t xml:space="preserve"> </w:t>
      </w:r>
      <w:r w:rsidRPr="0021348E">
        <w:t>and</w:t>
      </w:r>
      <w:r w:rsidR="00F54C53">
        <w:t xml:space="preserve"> </w:t>
      </w:r>
      <w:r w:rsidRPr="0021348E">
        <w:t>put</w:t>
      </w:r>
      <w:r w:rsidR="00F54C53">
        <w:t xml:space="preserve"> </w:t>
      </w:r>
      <w:r w:rsidRPr="0021348E">
        <w:t>on</w:t>
      </w:r>
      <w:r w:rsidR="00F54C53">
        <w:t xml:space="preserve"> </w:t>
      </w:r>
      <w:r w:rsidRPr="0021348E">
        <w:t>a</w:t>
      </w:r>
      <w:r w:rsidR="00F54C53">
        <w:t xml:space="preserve"> </w:t>
      </w:r>
      <w:r w:rsidRPr="0021348E">
        <w:t>flight</w:t>
      </w:r>
      <w:r w:rsidR="00F54C53">
        <w:t xml:space="preserve"> </w:t>
      </w:r>
      <w:r w:rsidRPr="0021348E">
        <w:t>back</w:t>
      </w:r>
      <w:r w:rsidR="00F54C53">
        <w:t xml:space="preserve"> </w:t>
      </w:r>
      <w:r w:rsidRPr="0021348E">
        <w:t>to</w:t>
      </w:r>
      <w:r w:rsidR="00F54C53">
        <w:t xml:space="preserve"> </w:t>
      </w:r>
      <w:r w:rsidRPr="0021348E">
        <w:t>Dhaka.</w:t>
      </w:r>
      <w:r w:rsidR="00F54C53">
        <w:t xml:space="preserve"> </w:t>
      </w:r>
      <w:r w:rsidRPr="0021348E">
        <w:t>His</w:t>
      </w:r>
      <w:r w:rsidR="00F54C53">
        <w:t xml:space="preserve"> </w:t>
      </w:r>
      <w:r w:rsidRPr="0021348E">
        <w:t>passport</w:t>
      </w:r>
      <w:r w:rsidR="00F54C53">
        <w:t xml:space="preserve"> </w:t>
      </w:r>
      <w:r w:rsidRPr="0021348E">
        <w:t>was</w:t>
      </w:r>
      <w:r w:rsidR="00F54C53">
        <w:t xml:space="preserve"> </w:t>
      </w:r>
      <w:r w:rsidRPr="0021348E">
        <w:t>given</w:t>
      </w:r>
      <w:r w:rsidR="00F54C53">
        <w:t xml:space="preserve"> </w:t>
      </w:r>
      <w:r w:rsidRPr="0021348E">
        <w:t>to</w:t>
      </w:r>
      <w:r w:rsidR="00F54C53">
        <w:t xml:space="preserve"> </w:t>
      </w:r>
      <w:r w:rsidRPr="0021348E">
        <w:t>a</w:t>
      </w:r>
      <w:r w:rsidR="00F54C53">
        <w:t xml:space="preserve"> </w:t>
      </w:r>
      <w:r w:rsidRPr="0021348E">
        <w:t>member</w:t>
      </w:r>
      <w:r w:rsidR="00F54C53">
        <w:t xml:space="preserve"> </w:t>
      </w:r>
      <w:r w:rsidRPr="0021348E">
        <w:t>of</w:t>
      </w:r>
      <w:r w:rsidR="00F54C53">
        <w:t xml:space="preserve"> </w:t>
      </w:r>
      <w:r w:rsidRPr="0021348E">
        <w:t>the</w:t>
      </w:r>
      <w:r w:rsidR="00F54C53">
        <w:t xml:space="preserve"> </w:t>
      </w:r>
      <w:r w:rsidRPr="0021348E">
        <w:t>flight</w:t>
      </w:r>
      <w:r w:rsidR="00F54C53">
        <w:t xml:space="preserve"> </w:t>
      </w:r>
      <w:r w:rsidRPr="0021348E">
        <w:t>crew.</w:t>
      </w:r>
      <w:r w:rsidR="00F54C53">
        <w:t xml:space="preserve"> </w:t>
      </w:r>
      <w:r w:rsidRPr="0021348E">
        <w:t>When</w:t>
      </w:r>
      <w:r w:rsidR="00F54C53">
        <w:t xml:space="preserve"> </w:t>
      </w:r>
      <w:r w:rsidRPr="0021348E">
        <w:t>Mr.</w:t>
      </w:r>
      <w:r w:rsidR="00F54C53">
        <w:t xml:space="preserve"> </w:t>
      </w:r>
      <w:r w:rsidRPr="0021348E">
        <w:t>Khan</w:t>
      </w:r>
      <w:r w:rsidR="00F54C53">
        <w:t xml:space="preserve"> </w:t>
      </w:r>
      <w:r w:rsidRPr="0021348E">
        <w:t>arrived</w:t>
      </w:r>
      <w:r w:rsidR="00F54C53">
        <w:t xml:space="preserve"> </w:t>
      </w:r>
      <w:r w:rsidRPr="0021348E">
        <w:t>back</w:t>
      </w:r>
      <w:r w:rsidR="00F54C53">
        <w:t xml:space="preserve"> </w:t>
      </w:r>
      <w:r w:rsidRPr="0021348E">
        <w:t>in</w:t>
      </w:r>
      <w:r w:rsidR="00F54C53">
        <w:t xml:space="preserve"> </w:t>
      </w:r>
      <w:r w:rsidRPr="0021348E">
        <w:t>Bangladesh</w:t>
      </w:r>
      <w:r w:rsidR="00F54C53">
        <w:t xml:space="preserve"> </w:t>
      </w:r>
      <w:r w:rsidRPr="0021348E">
        <w:t>at</w:t>
      </w:r>
      <w:r w:rsidR="00F54C53">
        <w:t xml:space="preserve"> </w:t>
      </w:r>
      <w:r w:rsidRPr="0021348E">
        <w:t>10.20</w:t>
      </w:r>
      <w:r w:rsidR="00F54C53">
        <w:t xml:space="preserve"> </w:t>
      </w:r>
      <w:r w:rsidRPr="0021348E">
        <w:t>p.m.</w:t>
      </w:r>
      <w:r w:rsidR="00F54C53">
        <w:t xml:space="preserve"> </w:t>
      </w:r>
      <w:r w:rsidRPr="0021348E">
        <w:t>local</w:t>
      </w:r>
      <w:r w:rsidR="00F54C53">
        <w:t xml:space="preserve"> </w:t>
      </w:r>
      <w:r w:rsidRPr="0021348E">
        <w:t>time,</w:t>
      </w:r>
      <w:r w:rsidR="00F54C53">
        <w:t xml:space="preserve"> </w:t>
      </w:r>
      <w:r w:rsidRPr="0021348E">
        <w:t>a</w:t>
      </w:r>
      <w:r w:rsidR="00F54C53">
        <w:t xml:space="preserve"> </w:t>
      </w:r>
      <w:r w:rsidRPr="0021348E">
        <w:t>Bangladeshi</w:t>
      </w:r>
      <w:r w:rsidR="00F54C53">
        <w:t xml:space="preserve"> </w:t>
      </w:r>
      <w:r w:rsidRPr="0021348E">
        <w:t>officer</w:t>
      </w:r>
      <w:r w:rsidR="00F54C53">
        <w:t xml:space="preserve"> </w:t>
      </w:r>
      <w:r w:rsidRPr="0021348E">
        <w:t>escorted</w:t>
      </w:r>
      <w:r w:rsidR="00F54C53">
        <w:t xml:space="preserve"> </w:t>
      </w:r>
      <w:r w:rsidRPr="0021348E">
        <w:t>him</w:t>
      </w:r>
      <w:r w:rsidR="00F54C53">
        <w:t xml:space="preserve"> </w:t>
      </w:r>
      <w:r w:rsidRPr="0021348E">
        <w:t>to</w:t>
      </w:r>
      <w:r w:rsidR="00F54C53">
        <w:t xml:space="preserve"> </w:t>
      </w:r>
      <w:r w:rsidRPr="0021348E">
        <w:t>the</w:t>
      </w:r>
      <w:r w:rsidR="00F54C53">
        <w:t xml:space="preserve"> </w:t>
      </w:r>
      <w:r w:rsidRPr="0021348E">
        <w:t>immigration</w:t>
      </w:r>
      <w:r w:rsidR="00F54C53">
        <w:t xml:space="preserve"> </w:t>
      </w:r>
      <w:r w:rsidRPr="0021348E">
        <w:t>police</w:t>
      </w:r>
      <w:r w:rsidR="00F54C53">
        <w:t xml:space="preserve"> </w:t>
      </w:r>
      <w:r w:rsidRPr="0021348E">
        <w:t>office,</w:t>
      </w:r>
      <w:r w:rsidR="00F54C53">
        <w:t xml:space="preserve"> </w:t>
      </w:r>
      <w:r w:rsidRPr="0021348E">
        <w:t>where</w:t>
      </w:r>
      <w:r w:rsidR="00F54C53">
        <w:t xml:space="preserve"> </w:t>
      </w:r>
      <w:r w:rsidRPr="0021348E">
        <w:t>his</w:t>
      </w:r>
      <w:r w:rsidR="00F54C53">
        <w:t xml:space="preserve"> </w:t>
      </w:r>
      <w:r w:rsidRPr="0021348E">
        <w:t>passport</w:t>
      </w:r>
      <w:r w:rsidR="00F54C53">
        <w:t xml:space="preserve"> </w:t>
      </w:r>
      <w:r w:rsidRPr="0021348E">
        <w:t>was</w:t>
      </w:r>
      <w:r w:rsidR="00F54C53">
        <w:t xml:space="preserve"> </w:t>
      </w:r>
      <w:r w:rsidRPr="0021348E">
        <w:t>returned.</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allowed</w:t>
      </w:r>
      <w:r w:rsidR="00F54C53">
        <w:t xml:space="preserve"> </w:t>
      </w:r>
      <w:r w:rsidRPr="0021348E">
        <w:t>to</w:t>
      </w:r>
      <w:r w:rsidR="00F54C53">
        <w:t xml:space="preserve"> </w:t>
      </w:r>
      <w:r w:rsidRPr="0021348E">
        <w:t>leave</w:t>
      </w:r>
      <w:r w:rsidR="00F54C53">
        <w:t xml:space="preserve"> </w:t>
      </w:r>
      <w:r w:rsidRPr="0021348E">
        <w:t>the</w:t>
      </w:r>
      <w:r w:rsidR="00F54C53">
        <w:t xml:space="preserve"> </w:t>
      </w:r>
      <w:r w:rsidRPr="0021348E">
        <w:t>airport.</w:t>
      </w:r>
      <w:r w:rsidR="00F54C53">
        <w:t xml:space="preserve"> </w:t>
      </w:r>
      <w:r w:rsidRPr="0021348E">
        <w:t>According</w:t>
      </w:r>
      <w:r w:rsidR="00F54C53">
        <w:t xml:space="preserve"> </w:t>
      </w:r>
      <w:r w:rsidRPr="0021348E">
        <w:t>to</w:t>
      </w:r>
      <w:r w:rsidR="00F54C53">
        <w:t xml:space="preserve"> </w:t>
      </w:r>
      <w:r w:rsidRPr="0021348E">
        <w:t>the</w:t>
      </w:r>
      <w:r w:rsidR="00F54C53">
        <w:t xml:space="preserve"> </w:t>
      </w:r>
      <w:r w:rsidRPr="0021348E">
        <w:t>source,</w:t>
      </w:r>
      <w:r w:rsidR="00F54C53">
        <w:t xml:space="preserve"> </w:t>
      </w:r>
      <w:r w:rsidRPr="0021348E">
        <w:t>Mr.</w:t>
      </w:r>
      <w:r w:rsidR="00F54C53">
        <w:t xml:space="preserve"> </w:t>
      </w:r>
      <w:r w:rsidRPr="0021348E">
        <w:t>Khan</w:t>
      </w:r>
      <w:r w:rsidR="00F54C53">
        <w:t xml:space="preserve"> </w:t>
      </w:r>
      <w:r w:rsidRPr="0021348E">
        <w:t>does</w:t>
      </w:r>
      <w:r w:rsidR="00F54C53">
        <w:t xml:space="preserve"> </w:t>
      </w:r>
      <w:r w:rsidRPr="0021348E">
        <w:t>not</w:t>
      </w:r>
      <w:r w:rsidR="00F54C53">
        <w:t xml:space="preserve"> </w:t>
      </w:r>
      <w:r w:rsidRPr="0021348E">
        <w:t>know</w:t>
      </w:r>
      <w:r w:rsidR="00F54C53">
        <w:t xml:space="preserve"> </w:t>
      </w:r>
      <w:r w:rsidRPr="0021348E">
        <w:t>the</w:t>
      </w:r>
      <w:r w:rsidR="00F54C53">
        <w:t xml:space="preserve"> </w:t>
      </w:r>
      <w:r w:rsidRPr="0021348E">
        <w:t>reason</w:t>
      </w:r>
      <w:r w:rsidR="00F54C53">
        <w:t xml:space="preserve"> </w:t>
      </w:r>
      <w:r w:rsidRPr="0021348E">
        <w:t>for</w:t>
      </w:r>
      <w:r w:rsidR="00F54C53">
        <w:t xml:space="preserve"> </w:t>
      </w:r>
      <w:r w:rsidRPr="0021348E">
        <w:t>his</w:t>
      </w:r>
      <w:r w:rsidR="00F54C53">
        <w:t xml:space="preserve"> </w:t>
      </w:r>
      <w:r w:rsidRPr="0021348E">
        <w:t>detention</w:t>
      </w:r>
      <w:r w:rsidR="00F54C53">
        <w:t xml:space="preserve"> </w:t>
      </w:r>
      <w:r w:rsidRPr="0021348E">
        <w:t>and</w:t>
      </w:r>
      <w:r w:rsidR="00F54C53">
        <w:t xml:space="preserve"> </w:t>
      </w:r>
      <w:r w:rsidRPr="0021348E">
        <w:t>subsequent</w:t>
      </w:r>
      <w:r w:rsidR="00F54C53">
        <w:t xml:space="preserve"> </w:t>
      </w:r>
      <w:r w:rsidRPr="0021348E">
        <w:t>deportation</w:t>
      </w:r>
      <w:r w:rsidR="00F54C53">
        <w:t xml:space="preserve"> </w:t>
      </w:r>
      <w:r w:rsidRPr="0021348E">
        <w:t>from</w:t>
      </w:r>
      <w:r w:rsidR="00F54C53">
        <w:t xml:space="preserve"> </w:t>
      </w:r>
      <w:r w:rsidRPr="0021348E">
        <w:t>Malaysia.</w:t>
      </w:r>
      <w:r w:rsidR="00F54C53">
        <w:t xml:space="preserve"> </w:t>
      </w:r>
    </w:p>
    <w:p w:rsidR="007E4ADF" w:rsidRPr="0021348E" w:rsidRDefault="007E4ADF" w:rsidP="007913B1">
      <w:pPr>
        <w:pStyle w:val="SingleTxtG"/>
      </w:pPr>
      <w:r w:rsidRPr="0021348E">
        <w:t>14.</w:t>
      </w:r>
      <w:r w:rsidRPr="0021348E">
        <w:tab/>
        <w:t>The</w:t>
      </w:r>
      <w:r w:rsidR="00F54C53">
        <w:t xml:space="preserve"> </w:t>
      </w:r>
      <w:r w:rsidRPr="0021348E">
        <w:t>source</w:t>
      </w:r>
      <w:r w:rsidR="00F54C53">
        <w:t xml:space="preserve"> </w:t>
      </w:r>
      <w:r w:rsidRPr="0021348E">
        <w:t>submits</w:t>
      </w:r>
      <w:r w:rsidR="00F54C53">
        <w:t xml:space="preserve"> </w:t>
      </w:r>
      <w:r w:rsidRPr="0021348E">
        <w:t>that</w:t>
      </w:r>
      <w:r w:rsidR="00F54C53">
        <w:t xml:space="preserve"> </w:t>
      </w:r>
      <w:r w:rsidRPr="0021348E">
        <w:t>the</w:t>
      </w:r>
      <w:r w:rsidR="00F54C53">
        <w:t xml:space="preserve"> </w:t>
      </w:r>
      <w:r w:rsidRPr="0021348E">
        <w:t>detention</w:t>
      </w:r>
      <w:r w:rsidR="00F54C53">
        <w:t xml:space="preserve"> </w:t>
      </w:r>
      <w:r w:rsidRPr="0021348E">
        <w:t>of</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arbitrary</w:t>
      </w:r>
      <w:r w:rsidR="00F54C53">
        <w:t xml:space="preserve"> </w:t>
      </w:r>
      <w:r w:rsidRPr="0021348E">
        <w:t>under</w:t>
      </w:r>
      <w:r w:rsidR="00F54C53">
        <w:t xml:space="preserve"> </w:t>
      </w:r>
      <w:r w:rsidRPr="0021348E">
        <w:t>category</w:t>
      </w:r>
      <w:r w:rsidR="00F54C53">
        <w:t xml:space="preserve"> </w:t>
      </w:r>
      <w:r w:rsidRPr="0021348E">
        <w:t>II</w:t>
      </w:r>
      <w:r w:rsidR="00F54C53">
        <w:t xml:space="preserve"> </w:t>
      </w:r>
      <w:r w:rsidRPr="0021348E">
        <w:t>of</w:t>
      </w:r>
      <w:r w:rsidR="00F54C53">
        <w:t xml:space="preserve"> </w:t>
      </w:r>
      <w:r w:rsidRPr="0021348E">
        <w:t>the</w:t>
      </w:r>
      <w:r w:rsidR="00F54C53">
        <w:t xml:space="preserve"> </w:t>
      </w:r>
      <w:r w:rsidRPr="0021348E">
        <w:t>categories</w:t>
      </w:r>
      <w:r w:rsidR="00F54C53">
        <w:t xml:space="preserve"> </w:t>
      </w:r>
      <w:r w:rsidRPr="0021348E">
        <w:t>applied</w:t>
      </w:r>
      <w:r w:rsidR="00F54C53">
        <w:t xml:space="preserve"> </w:t>
      </w:r>
      <w:r w:rsidRPr="0021348E">
        <w:t>by</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The</w:t>
      </w:r>
      <w:r w:rsidR="00F54C53">
        <w:t xml:space="preserve"> </w:t>
      </w:r>
      <w:r w:rsidRPr="0021348E">
        <w:t>source</w:t>
      </w:r>
      <w:r w:rsidR="00F54C53">
        <w:t xml:space="preserve"> </w:t>
      </w:r>
      <w:r w:rsidRPr="0021348E">
        <w:t>argues</w:t>
      </w:r>
      <w:r w:rsidR="00F54C53">
        <w:t xml:space="preserve"> </w:t>
      </w:r>
      <w:r w:rsidRPr="0021348E">
        <w:t>that,</w:t>
      </w:r>
      <w:r w:rsidR="00F54C53">
        <w:t xml:space="preserve"> </w:t>
      </w:r>
      <w:r w:rsidRPr="0021348E">
        <w:t>while</w:t>
      </w:r>
      <w:r w:rsidR="00F54C53">
        <w:t xml:space="preserve"> </w:t>
      </w:r>
      <w:r w:rsidRPr="0021348E">
        <w:t>the</w:t>
      </w:r>
      <w:r w:rsidR="00F54C53">
        <w:t xml:space="preserve"> </w:t>
      </w:r>
      <w:r w:rsidRPr="0021348E">
        <w:t>reason</w:t>
      </w:r>
      <w:r w:rsidR="00F54C53">
        <w:t xml:space="preserve"> </w:t>
      </w:r>
      <w:r w:rsidRPr="0021348E">
        <w:t>for</w:t>
      </w:r>
      <w:r w:rsidR="00F54C53">
        <w:t xml:space="preserve"> </w:t>
      </w:r>
      <w:r w:rsidRPr="0021348E">
        <w:t>Mr.</w:t>
      </w:r>
      <w:r w:rsidR="00F54C53">
        <w:t xml:space="preserve"> </w:t>
      </w:r>
      <w:r w:rsidRPr="0021348E">
        <w:t>Khan’s</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on</w:t>
      </w:r>
      <w:r w:rsidR="00F54C53">
        <w:t xml:space="preserve"> </w:t>
      </w:r>
      <w:r w:rsidRPr="0021348E">
        <w:t>20</w:t>
      </w:r>
      <w:r w:rsidR="00F54C53">
        <w:t xml:space="preserve"> </w:t>
      </w:r>
      <w:r w:rsidRPr="0021348E">
        <w:t>July</w:t>
      </w:r>
      <w:r w:rsidR="00F54C53">
        <w:t xml:space="preserve"> </w:t>
      </w:r>
      <w:r w:rsidRPr="0021348E">
        <w:t>2017</w:t>
      </w:r>
      <w:r w:rsidR="00F54C53">
        <w:t xml:space="preserve"> </w:t>
      </w:r>
      <w:r w:rsidRPr="0021348E">
        <w:t>remains</w:t>
      </w:r>
      <w:r w:rsidR="00F54C53">
        <w:t xml:space="preserve"> </w:t>
      </w:r>
      <w:r w:rsidRPr="0021348E">
        <w:t>unknown,</w:t>
      </w:r>
      <w:r w:rsidR="00F54C53">
        <w:t xml:space="preserve"> </w:t>
      </w:r>
      <w:r w:rsidRPr="0021348E">
        <w:t>there</w:t>
      </w:r>
      <w:r w:rsidR="00F54C53">
        <w:t xml:space="preserve"> </w:t>
      </w:r>
      <w:r w:rsidRPr="0021348E">
        <w:t>is</w:t>
      </w:r>
      <w:r w:rsidR="00F54C53">
        <w:t xml:space="preserve"> </w:t>
      </w:r>
      <w:r w:rsidRPr="0021348E">
        <w:t>a</w:t>
      </w:r>
      <w:r w:rsidR="00F54C53">
        <w:t xml:space="preserve"> </w:t>
      </w:r>
      <w:r w:rsidRPr="0021348E">
        <w:t>strong</w:t>
      </w:r>
      <w:r w:rsidR="00F54C53">
        <w:t xml:space="preserve"> </w:t>
      </w:r>
      <w:r w:rsidRPr="0021348E">
        <w:t>indication</w:t>
      </w:r>
      <w:r w:rsidR="00F54C53">
        <w:t xml:space="preserve"> </w:t>
      </w:r>
      <w:r w:rsidRPr="0021348E">
        <w:t>that</w:t>
      </w:r>
      <w:r w:rsidR="00F54C53">
        <w:t xml:space="preserve"> </w:t>
      </w:r>
      <w:r w:rsidRPr="0021348E">
        <w:t>the</w:t>
      </w:r>
      <w:r w:rsidR="00F54C53">
        <w:t xml:space="preserve"> </w:t>
      </w:r>
      <w:r w:rsidRPr="0021348E">
        <w:t>detention</w:t>
      </w:r>
      <w:r w:rsidR="00F54C53">
        <w:t xml:space="preserve"> </w:t>
      </w:r>
      <w:r w:rsidRPr="0021348E">
        <w:t>was</w:t>
      </w:r>
      <w:r w:rsidR="00F54C53">
        <w:t xml:space="preserve"> </w:t>
      </w:r>
      <w:r w:rsidRPr="0021348E">
        <w:t>related</w:t>
      </w:r>
      <w:r w:rsidR="00F54C53">
        <w:t xml:space="preserve"> </w:t>
      </w:r>
      <w:r w:rsidRPr="0021348E">
        <w:t>to</w:t>
      </w:r>
      <w:r w:rsidR="00F54C53">
        <w:t xml:space="preserve"> </w:t>
      </w:r>
      <w:r w:rsidRPr="0021348E">
        <w:t>his</w:t>
      </w:r>
      <w:r w:rsidR="00F54C53">
        <w:t xml:space="preserve"> </w:t>
      </w:r>
      <w:r w:rsidRPr="0021348E">
        <w:t>human</w:t>
      </w:r>
      <w:r w:rsidR="00F54C53">
        <w:t xml:space="preserve"> </w:t>
      </w:r>
      <w:r w:rsidRPr="0021348E">
        <w:t>rights</w:t>
      </w:r>
      <w:r w:rsidR="00F54C53">
        <w:t xml:space="preserve"> </w:t>
      </w:r>
      <w:r w:rsidRPr="0021348E">
        <w:t>activities</w:t>
      </w:r>
      <w:r w:rsidR="00F54C53">
        <w:t xml:space="preserve"> </w:t>
      </w:r>
      <w:r w:rsidRPr="0021348E">
        <w:t>at</w:t>
      </w:r>
      <w:r w:rsidR="00F54C53">
        <w:t xml:space="preserve"> </w:t>
      </w:r>
      <w:r w:rsidRPr="0021348E">
        <w:t>the</w:t>
      </w:r>
      <w:r w:rsidR="00F54C53">
        <w:t xml:space="preserve"> </w:t>
      </w:r>
      <w:r w:rsidRPr="0021348E">
        <w:t>regional</w:t>
      </w:r>
      <w:r w:rsidR="00F54C53">
        <w:t xml:space="preserve"> </w:t>
      </w:r>
      <w:r w:rsidRPr="0021348E">
        <w:t>level.</w:t>
      </w:r>
      <w:r w:rsidR="00F54C53">
        <w:t xml:space="preserve"> </w:t>
      </w:r>
      <w:r w:rsidRPr="0021348E">
        <w:t>Those</w:t>
      </w:r>
      <w:r w:rsidR="00F54C53">
        <w:t xml:space="preserve"> </w:t>
      </w:r>
      <w:r w:rsidRPr="0021348E">
        <w:t>activities</w:t>
      </w:r>
      <w:r w:rsidR="00F54C53">
        <w:t xml:space="preserve"> </w:t>
      </w:r>
      <w:r w:rsidRPr="0021348E">
        <w:t>included</w:t>
      </w:r>
      <w:r w:rsidR="00F54C53">
        <w:t xml:space="preserve"> </w:t>
      </w:r>
      <w:r w:rsidRPr="0021348E">
        <w:t>Mr.</w:t>
      </w:r>
      <w:r w:rsidR="00F54C53">
        <w:t xml:space="preserve"> </w:t>
      </w:r>
      <w:r w:rsidRPr="0021348E">
        <w:t>Khan’s</w:t>
      </w:r>
      <w:r w:rsidR="00F54C53">
        <w:t xml:space="preserve"> </w:t>
      </w:r>
      <w:r w:rsidRPr="0021348E">
        <w:t>intention</w:t>
      </w:r>
      <w:r w:rsidR="00F54C53">
        <w:t xml:space="preserve"> </w:t>
      </w:r>
      <w:r w:rsidRPr="0021348E">
        <w:t>to</w:t>
      </w:r>
      <w:r w:rsidR="00F54C53">
        <w:t xml:space="preserve"> </w:t>
      </w:r>
      <w:r w:rsidRPr="0021348E">
        <w:t>participate</w:t>
      </w:r>
      <w:r w:rsidR="00F54C53">
        <w:t xml:space="preserve"> </w:t>
      </w:r>
      <w:r w:rsidRPr="0021348E">
        <w:t>in</w:t>
      </w:r>
      <w:r w:rsidR="00F54C53">
        <w:t xml:space="preserve"> </w:t>
      </w:r>
      <w:r w:rsidRPr="0021348E">
        <w:t>the</w:t>
      </w:r>
      <w:r w:rsidR="00F54C53">
        <w:t xml:space="preserve"> </w:t>
      </w:r>
      <w:r w:rsidRPr="0021348E">
        <w:t>second</w:t>
      </w:r>
      <w:r w:rsidR="00F54C53">
        <w:t xml:space="preserve"> </w:t>
      </w:r>
      <w:r w:rsidRPr="0021348E">
        <w:t>General</w:t>
      </w:r>
      <w:r w:rsidR="00F54C53">
        <w:t xml:space="preserve"> </w:t>
      </w:r>
      <w:r w:rsidRPr="0021348E">
        <w:t>Assembly</w:t>
      </w:r>
      <w:r w:rsidR="00F54C53">
        <w:t xml:space="preserve"> </w:t>
      </w:r>
      <w:r w:rsidRPr="0021348E">
        <w:t>of</w:t>
      </w:r>
      <w:r w:rsidR="00F54C53">
        <w:t xml:space="preserve"> </w:t>
      </w:r>
      <w:r w:rsidRPr="0021348E">
        <w:t>the</w:t>
      </w:r>
      <w:r w:rsidR="00F54C53">
        <w:t xml:space="preserve"> </w:t>
      </w:r>
      <w:r w:rsidRPr="0021348E">
        <w:t>Anti-Death</w:t>
      </w:r>
      <w:r w:rsidR="00F54C53">
        <w:t xml:space="preserve"> </w:t>
      </w:r>
      <w:r w:rsidRPr="0021348E">
        <w:t>Penalty</w:t>
      </w:r>
      <w:r w:rsidR="00F54C53">
        <w:t xml:space="preserve"> </w:t>
      </w:r>
      <w:r w:rsidRPr="0021348E">
        <w:t>Asia</w:t>
      </w:r>
      <w:r w:rsidR="00F54C53">
        <w:t xml:space="preserve"> </w:t>
      </w:r>
      <w:r w:rsidRPr="0021348E">
        <w:t>Network</w:t>
      </w:r>
      <w:r w:rsidR="00F54C53">
        <w:t xml:space="preserve"> </w:t>
      </w:r>
      <w:r w:rsidRPr="0021348E">
        <w:t>on</w:t>
      </w:r>
      <w:r w:rsidR="00F54C53">
        <w:t xml:space="preserve"> </w:t>
      </w:r>
      <w:r w:rsidRPr="0021348E">
        <w:t>21</w:t>
      </w:r>
      <w:r w:rsidR="00F54C53">
        <w:t xml:space="preserve"> </w:t>
      </w:r>
      <w:r w:rsidRPr="0021348E">
        <w:t>and</w:t>
      </w:r>
      <w:r w:rsidR="00F54C53">
        <w:t xml:space="preserve"> </w:t>
      </w:r>
      <w:r w:rsidRPr="0021348E">
        <w:t>22</w:t>
      </w:r>
      <w:r w:rsidR="00F54C53">
        <w:t xml:space="preserve"> </w:t>
      </w:r>
      <w:r w:rsidRPr="0021348E">
        <w:t>July</w:t>
      </w:r>
      <w:r w:rsidR="00F54C53">
        <w:t xml:space="preserve"> </w:t>
      </w:r>
      <w:r w:rsidRPr="0021348E">
        <w:t>2017.</w:t>
      </w:r>
    </w:p>
    <w:p w:rsidR="007E4ADF" w:rsidRPr="0021348E" w:rsidRDefault="007E4ADF" w:rsidP="00102354">
      <w:pPr>
        <w:pStyle w:val="H4G"/>
      </w:pPr>
      <w:r w:rsidRPr="0021348E">
        <w:tab/>
      </w:r>
      <w:r w:rsidRPr="0021348E">
        <w:tab/>
        <w:t>Response</w:t>
      </w:r>
      <w:r w:rsidR="00F54C53">
        <w:t xml:space="preserve"> </w:t>
      </w:r>
      <w:r w:rsidRPr="0021348E">
        <w:t>from</w:t>
      </w:r>
      <w:r w:rsidR="00F54C53">
        <w:t xml:space="preserve"> </w:t>
      </w:r>
      <w:r w:rsidRPr="0021348E">
        <w:t>the</w:t>
      </w:r>
      <w:r w:rsidR="00F54C53">
        <w:t xml:space="preserve"> </w:t>
      </w:r>
      <w:r w:rsidRPr="0021348E">
        <w:t>Government</w:t>
      </w:r>
    </w:p>
    <w:p w:rsidR="007E4ADF" w:rsidRPr="0021348E" w:rsidRDefault="007E4ADF" w:rsidP="007913B1">
      <w:pPr>
        <w:pStyle w:val="SingleTxtG"/>
      </w:pPr>
      <w:r w:rsidRPr="0021348E">
        <w:t>15.</w:t>
      </w:r>
      <w:r w:rsidRPr="0021348E">
        <w:tab/>
        <w:t>On</w:t>
      </w:r>
      <w:r w:rsidR="00F54C53">
        <w:t xml:space="preserve"> </w:t>
      </w:r>
      <w:r w:rsidRPr="0021348E">
        <w:t>10</w:t>
      </w:r>
      <w:r w:rsidR="00F54C53">
        <w:t xml:space="preserve"> </w:t>
      </w:r>
      <w:r w:rsidRPr="0021348E">
        <w:t>August</w:t>
      </w:r>
      <w:r w:rsidR="00F54C53">
        <w:t xml:space="preserve"> </w:t>
      </w:r>
      <w:r w:rsidRPr="0021348E">
        <w:t>2017,</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transmitted</w:t>
      </w:r>
      <w:r w:rsidR="00F54C53">
        <w:t xml:space="preserve"> </w:t>
      </w:r>
      <w:r w:rsidRPr="0021348E">
        <w:t>the</w:t>
      </w:r>
      <w:r w:rsidR="00F54C53">
        <w:t xml:space="preserve"> </w:t>
      </w:r>
      <w:r w:rsidRPr="0021348E">
        <w:t>allegations</w:t>
      </w:r>
      <w:r w:rsidR="00F54C53">
        <w:t xml:space="preserve"> </w:t>
      </w:r>
      <w:r w:rsidRPr="0021348E">
        <w:t>from</w:t>
      </w:r>
      <w:r w:rsidR="00F54C53">
        <w:t xml:space="preserve"> </w:t>
      </w:r>
      <w:r w:rsidRPr="0021348E">
        <w:t>the</w:t>
      </w:r>
      <w:r w:rsidR="00F54C53">
        <w:t xml:space="preserve"> </w:t>
      </w:r>
      <w:r w:rsidRPr="0021348E">
        <w:t>source</w:t>
      </w:r>
      <w:r w:rsidR="00F54C53">
        <w:t xml:space="preserve"> </w:t>
      </w:r>
      <w:r w:rsidRPr="0021348E">
        <w:t>to</w:t>
      </w:r>
      <w:r w:rsidR="00F54C53">
        <w:t xml:space="preserve"> </w:t>
      </w:r>
      <w:r w:rsidRPr="0021348E">
        <w:t>the</w:t>
      </w:r>
      <w:r w:rsidR="00F54C53">
        <w:t xml:space="preserve"> </w:t>
      </w:r>
      <w:r w:rsidRPr="0021348E">
        <w:t>Government</w:t>
      </w:r>
      <w:r w:rsidR="00F54C53">
        <w:t xml:space="preserve"> </w:t>
      </w:r>
      <w:r w:rsidRPr="0021348E">
        <w:t>through</w:t>
      </w:r>
      <w:r w:rsidR="00F54C53">
        <w:t xml:space="preserve"> </w:t>
      </w:r>
      <w:r w:rsidRPr="0021348E">
        <w:t>its</w:t>
      </w:r>
      <w:r w:rsidR="00F54C53">
        <w:t xml:space="preserve"> </w:t>
      </w:r>
      <w:r w:rsidRPr="0021348E">
        <w:t>regular</w:t>
      </w:r>
      <w:r w:rsidR="00F54C53">
        <w:t xml:space="preserve"> </w:t>
      </w:r>
      <w:r w:rsidRPr="0021348E">
        <w:t>communication</w:t>
      </w:r>
      <w:r w:rsidR="00F54C53">
        <w:t xml:space="preserve"> </w:t>
      </w:r>
      <w:r w:rsidRPr="0021348E">
        <w:t>procedure.</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requested</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provide</w:t>
      </w:r>
      <w:r w:rsidR="00F54C53">
        <w:t xml:space="preserve"> </w:t>
      </w:r>
      <w:r w:rsidRPr="0021348E">
        <w:t>detailed</w:t>
      </w:r>
      <w:r w:rsidR="00F54C53">
        <w:t xml:space="preserve"> </w:t>
      </w:r>
      <w:r w:rsidRPr="0021348E">
        <w:t>information</w:t>
      </w:r>
      <w:r w:rsidR="00F54C53">
        <w:t xml:space="preserve"> </w:t>
      </w:r>
      <w:r w:rsidRPr="0021348E">
        <w:t>by</w:t>
      </w:r>
      <w:r w:rsidR="00F54C53">
        <w:t xml:space="preserve"> </w:t>
      </w:r>
      <w:r w:rsidRPr="0021348E">
        <w:t>10</w:t>
      </w:r>
      <w:r w:rsidR="00F54C53">
        <w:t xml:space="preserve"> </w:t>
      </w:r>
      <w:r w:rsidRPr="0021348E">
        <w:t>October</w:t>
      </w:r>
      <w:r w:rsidR="00F54C53">
        <w:t xml:space="preserve"> </w:t>
      </w:r>
      <w:r w:rsidRPr="0021348E">
        <w:t>2017</w:t>
      </w:r>
      <w:r w:rsidR="00F54C53">
        <w:t xml:space="preserve"> </w:t>
      </w:r>
      <w:r w:rsidRPr="0021348E">
        <w:t>about</w:t>
      </w:r>
      <w:r w:rsidR="00F54C53">
        <w:t xml:space="preserve"> </w:t>
      </w:r>
      <w:r w:rsidRPr="0021348E">
        <w:t>the</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of</w:t>
      </w:r>
      <w:r w:rsidR="00F54C53">
        <w:t xml:space="preserve"> </w:t>
      </w:r>
      <w:r w:rsidRPr="0021348E">
        <w:t>Mr.</w:t>
      </w:r>
      <w:r w:rsidR="00F54C53">
        <w:t xml:space="preserve"> </w:t>
      </w:r>
      <w:r w:rsidRPr="0021348E">
        <w:t>Khan,</w:t>
      </w:r>
      <w:r w:rsidR="00F54C53">
        <w:t xml:space="preserve"> </w:t>
      </w:r>
      <w:r w:rsidRPr="0021348E">
        <w:t>as</w:t>
      </w:r>
      <w:r w:rsidR="00F54C53">
        <w:t xml:space="preserve"> </w:t>
      </w:r>
      <w:r w:rsidRPr="0021348E">
        <w:t>well</w:t>
      </w:r>
      <w:r w:rsidR="00F54C53">
        <w:t xml:space="preserve"> </w:t>
      </w:r>
      <w:r w:rsidRPr="0021348E">
        <w:t>as</w:t>
      </w:r>
      <w:r w:rsidR="00F54C53">
        <w:t xml:space="preserve"> </w:t>
      </w:r>
      <w:r w:rsidRPr="0021348E">
        <w:t>any</w:t>
      </w:r>
      <w:r w:rsidR="00F54C53">
        <w:t xml:space="preserve"> </w:t>
      </w:r>
      <w:r w:rsidRPr="0021348E">
        <w:t>comment</w:t>
      </w:r>
      <w:r w:rsidR="00F54C53">
        <w:t xml:space="preserve"> </w:t>
      </w:r>
      <w:r w:rsidRPr="0021348E">
        <w:t>on</w:t>
      </w:r>
      <w:r w:rsidR="00F54C53">
        <w:t xml:space="preserve"> </w:t>
      </w:r>
      <w:r w:rsidRPr="0021348E">
        <w:t>the</w:t>
      </w:r>
      <w:r w:rsidR="00F54C53">
        <w:t xml:space="preserve"> </w:t>
      </w:r>
      <w:r w:rsidRPr="0021348E">
        <w:t>source’s</w:t>
      </w:r>
      <w:r w:rsidR="00F54C53">
        <w:t xml:space="preserve"> </w:t>
      </w:r>
      <w:r w:rsidRPr="0021348E">
        <w:t>allegations.</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also</w:t>
      </w:r>
      <w:r w:rsidR="00F54C53">
        <w:t xml:space="preserve"> </w:t>
      </w:r>
      <w:r w:rsidRPr="0021348E">
        <w:t>requested</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clarify</w:t>
      </w:r>
      <w:r w:rsidR="00F54C53">
        <w:t xml:space="preserve"> </w:t>
      </w:r>
      <w:r w:rsidRPr="0021348E">
        <w:t>the</w:t>
      </w:r>
      <w:r w:rsidR="00F54C53">
        <w:t xml:space="preserve"> </w:t>
      </w:r>
      <w:r w:rsidRPr="0021348E">
        <w:t>factual</w:t>
      </w:r>
      <w:r w:rsidR="00F54C53">
        <w:t xml:space="preserve"> </w:t>
      </w:r>
      <w:r w:rsidRPr="0021348E">
        <w:t>and</w:t>
      </w:r>
      <w:r w:rsidR="00F54C53">
        <w:t xml:space="preserve"> </w:t>
      </w:r>
      <w:r w:rsidRPr="0021348E">
        <w:t>legal</w:t>
      </w:r>
      <w:r w:rsidR="00F54C53">
        <w:t xml:space="preserve"> </w:t>
      </w:r>
      <w:r w:rsidRPr="0021348E">
        <w:t>grounds</w:t>
      </w:r>
      <w:r w:rsidR="00F54C53">
        <w:t xml:space="preserve"> </w:t>
      </w:r>
      <w:r w:rsidRPr="0021348E">
        <w:t>invoked</w:t>
      </w:r>
      <w:r w:rsidR="00F54C53">
        <w:t xml:space="preserve"> </w:t>
      </w:r>
      <w:r w:rsidRPr="0021348E">
        <w:t>by</w:t>
      </w:r>
      <w:r w:rsidR="00F54C53">
        <w:t xml:space="preserve"> </w:t>
      </w:r>
      <w:r w:rsidRPr="0021348E">
        <w:t>the</w:t>
      </w:r>
      <w:r w:rsidR="00F54C53">
        <w:t xml:space="preserve"> </w:t>
      </w:r>
      <w:r w:rsidRPr="0021348E">
        <w:t>authorities</w:t>
      </w:r>
      <w:r w:rsidR="00F54C53">
        <w:t xml:space="preserve"> </w:t>
      </w:r>
      <w:r w:rsidRPr="0021348E">
        <w:t>to</w:t>
      </w:r>
      <w:r w:rsidR="00F54C53">
        <w:t xml:space="preserve"> </w:t>
      </w:r>
      <w:r w:rsidRPr="0021348E">
        <w:t>justify</w:t>
      </w:r>
      <w:r w:rsidR="00F54C53">
        <w:t xml:space="preserve"> </w:t>
      </w:r>
      <w:r w:rsidRPr="0021348E">
        <w:t>the</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of</w:t>
      </w:r>
      <w:r w:rsidR="00F54C53">
        <w:t xml:space="preserve"> </w:t>
      </w:r>
      <w:r w:rsidRPr="0021348E">
        <w:t>Mr.</w:t>
      </w:r>
      <w:r w:rsidR="00F54C53">
        <w:t xml:space="preserve"> </w:t>
      </w:r>
      <w:r w:rsidRPr="0021348E">
        <w:t>Khan,</w:t>
      </w:r>
      <w:r w:rsidR="00F54C53">
        <w:t xml:space="preserve"> </w:t>
      </w:r>
      <w:r w:rsidRPr="0021348E">
        <w:t>and</w:t>
      </w:r>
      <w:r w:rsidR="00F54C53">
        <w:t xml:space="preserve"> </w:t>
      </w:r>
      <w:r w:rsidRPr="0021348E">
        <w:t>their</w:t>
      </w:r>
      <w:r w:rsidR="00F54C53">
        <w:t xml:space="preserve"> </w:t>
      </w:r>
      <w:r w:rsidRPr="0021348E">
        <w:t>compatibility</w:t>
      </w:r>
      <w:r w:rsidR="00F54C53">
        <w:t xml:space="preserve"> </w:t>
      </w:r>
      <w:r w:rsidRPr="0021348E">
        <w:t>with</w:t>
      </w:r>
      <w:r w:rsidR="00F54C53">
        <w:t xml:space="preserve"> </w:t>
      </w:r>
      <w:r w:rsidRPr="0021348E">
        <w:t>international</w:t>
      </w:r>
      <w:r w:rsidR="00F54C53">
        <w:t xml:space="preserve"> </w:t>
      </w:r>
      <w:r w:rsidRPr="0021348E">
        <w:t>human</w:t>
      </w:r>
      <w:r w:rsidR="00F54C53">
        <w:t xml:space="preserve"> </w:t>
      </w:r>
      <w:r w:rsidRPr="0021348E">
        <w:t>rights</w:t>
      </w:r>
      <w:r w:rsidR="00F54C53">
        <w:t xml:space="preserve"> </w:t>
      </w:r>
      <w:r w:rsidRPr="0021348E">
        <w:t>norms.</w:t>
      </w:r>
    </w:p>
    <w:p w:rsidR="007E4ADF" w:rsidRPr="0021348E" w:rsidRDefault="007E4ADF" w:rsidP="007913B1">
      <w:pPr>
        <w:pStyle w:val="SingleTxtG"/>
      </w:pPr>
      <w:r w:rsidRPr="0021348E">
        <w:t>16.</w:t>
      </w:r>
      <w:r w:rsidRPr="0021348E">
        <w:tab/>
        <w:t>The</w:t>
      </w:r>
      <w:r w:rsidR="00F54C53">
        <w:t xml:space="preserve"> </w:t>
      </w:r>
      <w:r w:rsidRPr="0021348E">
        <w:t>Working</w:t>
      </w:r>
      <w:r w:rsidR="00F54C53">
        <w:t xml:space="preserve"> </w:t>
      </w:r>
      <w:r w:rsidRPr="0021348E">
        <w:t>Group</w:t>
      </w:r>
      <w:r w:rsidR="00F54C53">
        <w:t xml:space="preserve"> </w:t>
      </w:r>
      <w:r w:rsidRPr="0021348E">
        <w:t>regrets</w:t>
      </w:r>
      <w:r w:rsidR="00F54C53">
        <w:t xml:space="preserve"> </w:t>
      </w:r>
      <w:r w:rsidRPr="0021348E">
        <w:t>that</w:t>
      </w:r>
      <w:r w:rsidR="00F54C53">
        <w:t xml:space="preserve"> </w:t>
      </w:r>
      <w:r w:rsidRPr="0021348E">
        <w:t>it</w:t>
      </w:r>
      <w:r w:rsidR="00F54C53">
        <w:t xml:space="preserve"> </w:t>
      </w:r>
      <w:r w:rsidRPr="0021348E">
        <w:t>did</w:t>
      </w:r>
      <w:r w:rsidR="00F54C53">
        <w:t xml:space="preserve"> </w:t>
      </w:r>
      <w:r w:rsidRPr="0021348E">
        <w:t>not</w:t>
      </w:r>
      <w:r w:rsidR="00F54C53">
        <w:t xml:space="preserve"> </w:t>
      </w:r>
      <w:r w:rsidRPr="0021348E">
        <w:t>receive</w:t>
      </w:r>
      <w:r w:rsidR="00F54C53">
        <w:t xml:space="preserve"> </w:t>
      </w:r>
      <w:r w:rsidRPr="0021348E">
        <w:t>a</w:t>
      </w:r>
      <w:r w:rsidR="00F54C53">
        <w:t xml:space="preserve"> </w:t>
      </w:r>
      <w:r w:rsidRPr="0021348E">
        <w:t>response</w:t>
      </w:r>
      <w:r w:rsidR="00F54C53">
        <w:t xml:space="preserve"> </w:t>
      </w:r>
      <w:r w:rsidRPr="0021348E">
        <w:t>from</w:t>
      </w:r>
      <w:r w:rsidR="00F54C53">
        <w:t xml:space="preserve"> </w:t>
      </w:r>
      <w:r w:rsidRPr="0021348E">
        <w:t>the</w:t>
      </w:r>
      <w:r w:rsidR="00F54C53">
        <w:t xml:space="preserve"> </w:t>
      </w:r>
      <w:r w:rsidRPr="0021348E">
        <w:t>Government,</w:t>
      </w:r>
      <w:r w:rsidR="00F54C53">
        <w:t xml:space="preserve"> </w:t>
      </w:r>
      <w:r w:rsidRPr="0021348E">
        <w:t>nor</w:t>
      </w:r>
      <w:r w:rsidR="00F54C53">
        <w:t xml:space="preserve"> </w:t>
      </w:r>
      <w:r w:rsidRPr="0021348E">
        <w:t>did</w:t>
      </w:r>
      <w:r w:rsidR="00F54C53">
        <w:t xml:space="preserve"> </w:t>
      </w:r>
      <w:r w:rsidRPr="0021348E">
        <w:t>the</w:t>
      </w:r>
      <w:r w:rsidR="00F54C53">
        <w:t xml:space="preserve"> </w:t>
      </w:r>
      <w:r w:rsidRPr="0021348E">
        <w:t>Government</w:t>
      </w:r>
      <w:r w:rsidR="00F54C53">
        <w:t xml:space="preserve"> </w:t>
      </w:r>
      <w:r w:rsidRPr="0021348E">
        <w:t>request</w:t>
      </w:r>
      <w:r w:rsidR="00F54C53">
        <w:t xml:space="preserve"> </w:t>
      </w:r>
      <w:r w:rsidRPr="0021348E">
        <w:t>an</w:t>
      </w:r>
      <w:r w:rsidR="00F54C53">
        <w:t xml:space="preserve"> </w:t>
      </w:r>
      <w:r w:rsidRPr="0021348E">
        <w:t>extension</w:t>
      </w:r>
      <w:r w:rsidR="00F54C53">
        <w:t xml:space="preserve"> </w:t>
      </w:r>
      <w:r w:rsidRPr="0021348E">
        <w:t>of</w:t>
      </w:r>
      <w:r w:rsidR="00F54C53">
        <w:t xml:space="preserve"> </w:t>
      </w:r>
      <w:r w:rsidRPr="0021348E">
        <w:t>the</w:t>
      </w:r>
      <w:r w:rsidR="00F54C53">
        <w:t xml:space="preserve"> </w:t>
      </w:r>
      <w:r w:rsidRPr="0021348E">
        <w:t>time</w:t>
      </w:r>
      <w:r w:rsidR="00F54C53">
        <w:t xml:space="preserve"> </w:t>
      </w:r>
      <w:r w:rsidRPr="0021348E">
        <w:t>limit</w:t>
      </w:r>
      <w:r w:rsidR="00F54C53">
        <w:t xml:space="preserve"> </w:t>
      </w:r>
      <w:r w:rsidRPr="0021348E">
        <w:t>for</w:t>
      </w:r>
      <w:r w:rsidR="00F54C53">
        <w:t xml:space="preserve"> </w:t>
      </w:r>
      <w:r w:rsidRPr="0021348E">
        <w:t>its</w:t>
      </w:r>
      <w:r w:rsidR="00F54C53">
        <w:t xml:space="preserve"> </w:t>
      </w:r>
      <w:r w:rsidRPr="0021348E">
        <w:t>reply,</w:t>
      </w:r>
      <w:r w:rsidR="00F54C53">
        <w:t xml:space="preserve"> </w:t>
      </w:r>
      <w:r w:rsidRPr="0021348E">
        <w:t>as</w:t>
      </w:r>
      <w:r w:rsidR="00F54C53">
        <w:t xml:space="preserve"> </w:t>
      </w:r>
      <w:r w:rsidRPr="0021348E">
        <w:t>provided</w:t>
      </w:r>
      <w:r w:rsidR="00F54C53">
        <w:t xml:space="preserve"> </w:t>
      </w:r>
      <w:r w:rsidRPr="0021348E">
        <w:t>for</w:t>
      </w:r>
      <w:r w:rsidR="00F54C53">
        <w:t xml:space="preserve"> </w:t>
      </w:r>
      <w:r w:rsidRPr="0021348E">
        <w:t>in</w:t>
      </w:r>
      <w:r w:rsidR="00F54C53">
        <w:t xml:space="preserve"> </w:t>
      </w:r>
      <w:r w:rsidRPr="0021348E">
        <w:t>the</w:t>
      </w:r>
      <w:r w:rsidR="00F54C53">
        <w:t xml:space="preserve"> </w:t>
      </w:r>
      <w:r w:rsidRPr="0021348E">
        <w:t>methods</w:t>
      </w:r>
      <w:r w:rsidR="00F54C53">
        <w:t xml:space="preserve"> </w:t>
      </w:r>
      <w:r w:rsidRPr="0021348E">
        <w:t>of</w:t>
      </w:r>
      <w:r w:rsidR="00F54C53">
        <w:t xml:space="preserve"> </w:t>
      </w:r>
      <w:r w:rsidRPr="0021348E">
        <w:t>work</w:t>
      </w:r>
      <w:r w:rsidR="00F54C53">
        <w:t xml:space="preserve"> </w:t>
      </w:r>
      <w:r w:rsidRPr="0021348E">
        <w:t>of</w:t>
      </w:r>
      <w:r w:rsidR="00F54C53">
        <w:t xml:space="preserve"> </w:t>
      </w:r>
      <w:r w:rsidRPr="0021348E">
        <w:t>the</w:t>
      </w:r>
      <w:r w:rsidR="00F54C53">
        <w:t xml:space="preserve"> </w:t>
      </w:r>
      <w:r w:rsidRPr="0021348E">
        <w:t>Working</w:t>
      </w:r>
      <w:r w:rsidR="00F54C53">
        <w:t xml:space="preserve"> </w:t>
      </w:r>
      <w:r w:rsidRPr="0021348E">
        <w:t>Group’s</w:t>
      </w:r>
      <w:r w:rsidR="00F54C53">
        <w:t xml:space="preserve"> </w:t>
      </w:r>
      <w:r w:rsidRPr="0021348E">
        <w:t>methods</w:t>
      </w:r>
      <w:r w:rsidR="00F54C53">
        <w:t xml:space="preserve"> </w:t>
      </w:r>
      <w:r w:rsidRPr="0021348E">
        <w:t>of</w:t>
      </w:r>
      <w:r w:rsidR="00F54C53">
        <w:t xml:space="preserve"> </w:t>
      </w:r>
      <w:r w:rsidRPr="0021348E">
        <w:t>work.</w:t>
      </w:r>
      <w:r w:rsidR="00F54C53">
        <w:t xml:space="preserve"> </w:t>
      </w:r>
    </w:p>
    <w:p w:rsidR="007E4ADF" w:rsidRPr="0021348E" w:rsidRDefault="007E4ADF" w:rsidP="00102354">
      <w:pPr>
        <w:pStyle w:val="H23G"/>
      </w:pPr>
      <w:r w:rsidRPr="0021348E">
        <w:tab/>
      </w:r>
      <w:r w:rsidRPr="0021348E">
        <w:tab/>
        <w:t>Discussion</w:t>
      </w:r>
    </w:p>
    <w:p w:rsidR="007E4ADF" w:rsidRPr="0021348E" w:rsidRDefault="007E4ADF" w:rsidP="007913B1">
      <w:pPr>
        <w:pStyle w:val="SingleTxtG"/>
      </w:pPr>
      <w:r w:rsidRPr="0021348E">
        <w:t>17.</w:t>
      </w:r>
      <w:r w:rsidRPr="0021348E">
        <w:tab/>
        <w:t>The</w:t>
      </w:r>
      <w:r w:rsidR="00F54C53">
        <w:t xml:space="preserve"> </w:t>
      </w:r>
      <w:r w:rsidRPr="0021348E">
        <w:t>Working</w:t>
      </w:r>
      <w:r w:rsidR="00F54C53">
        <w:t xml:space="preserve"> </w:t>
      </w:r>
      <w:r w:rsidRPr="0021348E">
        <w:t>Group</w:t>
      </w:r>
      <w:r w:rsidR="00F54C53">
        <w:t xml:space="preserve"> </w:t>
      </w:r>
      <w:r w:rsidRPr="0021348E">
        <w:t>welcomes</w:t>
      </w:r>
      <w:r w:rsidR="00F54C53">
        <w:t xml:space="preserve"> </w:t>
      </w:r>
      <w:r w:rsidRPr="0021348E">
        <w:t>the</w:t>
      </w:r>
      <w:r w:rsidR="00F54C53">
        <w:t xml:space="preserve"> </w:t>
      </w:r>
      <w:r w:rsidRPr="0021348E">
        <w:t>fact</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released</w:t>
      </w:r>
      <w:r w:rsidR="00F54C53">
        <w:t xml:space="preserve"> </w:t>
      </w:r>
      <w:r w:rsidRPr="0021348E">
        <w:t>from</w:t>
      </w:r>
      <w:r w:rsidR="00F54C53">
        <w:t xml:space="preserve"> </w:t>
      </w:r>
      <w:r w:rsidRPr="0021348E">
        <w:t>the</w:t>
      </w:r>
      <w:r w:rsidR="00F54C53">
        <w:t xml:space="preserve"> </w:t>
      </w:r>
      <w:r w:rsidRPr="0021348E">
        <w:t>custody</w:t>
      </w:r>
      <w:r w:rsidR="00F54C53">
        <w:t xml:space="preserve"> </w:t>
      </w:r>
      <w:r w:rsidRPr="0021348E">
        <w:t>of</w:t>
      </w:r>
      <w:r w:rsidR="00F54C53">
        <w:t xml:space="preserve"> </w:t>
      </w:r>
      <w:r w:rsidRPr="0021348E">
        <w:t>the</w:t>
      </w:r>
      <w:r w:rsidR="00F54C53">
        <w:t xml:space="preserve"> </w:t>
      </w:r>
      <w:r w:rsidRPr="0021348E">
        <w:t>Malaysian</w:t>
      </w:r>
      <w:r w:rsidR="00F54C53">
        <w:t xml:space="preserve"> </w:t>
      </w:r>
      <w:r w:rsidRPr="0021348E">
        <w:t>authorities</w:t>
      </w:r>
      <w:r w:rsidR="00F54C53">
        <w:t xml:space="preserve"> </w:t>
      </w:r>
      <w:r w:rsidRPr="0021348E">
        <w:t>and</w:t>
      </w:r>
      <w:r w:rsidR="00F54C53">
        <w:t xml:space="preserve"> </w:t>
      </w:r>
      <w:r w:rsidRPr="0021348E">
        <w:t>was</w:t>
      </w:r>
      <w:r w:rsidR="00F54C53">
        <w:t xml:space="preserve"> </w:t>
      </w:r>
      <w:r w:rsidRPr="0021348E">
        <w:t>able</w:t>
      </w:r>
      <w:r w:rsidR="00F54C53">
        <w:t xml:space="preserve"> </w:t>
      </w:r>
      <w:r w:rsidRPr="0021348E">
        <w:t>to</w:t>
      </w:r>
      <w:r w:rsidR="00F54C53">
        <w:t xml:space="preserve"> </w:t>
      </w:r>
      <w:r w:rsidRPr="0021348E">
        <w:t>return</w:t>
      </w:r>
      <w:r w:rsidR="00F54C53">
        <w:t xml:space="preserve"> </w:t>
      </w:r>
      <w:r w:rsidRPr="0021348E">
        <w:t>to</w:t>
      </w:r>
      <w:r w:rsidR="00F54C53">
        <w:t xml:space="preserve"> </w:t>
      </w:r>
      <w:r w:rsidRPr="0021348E">
        <w:t>Bangladesh</w:t>
      </w:r>
      <w:r w:rsidR="00F54C53">
        <w:t xml:space="preserve"> </w:t>
      </w:r>
      <w:r w:rsidRPr="0021348E">
        <w:t>on</w:t>
      </w:r>
      <w:r w:rsidR="00F54C53">
        <w:t xml:space="preserve"> </w:t>
      </w:r>
      <w:r w:rsidRPr="0021348E">
        <w:t>20</w:t>
      </w:r>
      <w:r w:rsidR="00F54C53">
        <w:t xml:space="preserve"> </w:t>
      </w:r>
      <w:r w:rsidRPr="0021348E">
        <w:t>July</w:t>
      </w:r>
      <w:r w:rsidR="00F54C53">
        <w:t xml:space="preserve"> </w:t>
      </w:r>
      <w:r w:rsidRPr="0021348E">
        <w:t>2017.</w:t>
      </w:r>
      <w:r w:rsidR="00F54C53">
        <w:t xml:space="preserve"> </w:t>
      </w:r>
    </w:p>
    <w:p w:rsidR="007E4ADF" w:rsidRPr="0021348E" w:rsidRDefault="007E4ADF" w:rsidP="007913B1">
      <w:pPr>
        <w:pStyle w:val="SingleTxtG"/>
      </w:pPr>
      <w:r w:rsidRPr="0021348E">
        <w:t>18.</w:t>
      </w:r>
      <w:r w:rsidRPr="0021348E">
        <w:tab/>
        <w:t>According</w:t>
      </w:r>
      <w:r w:rsidR="00F54C53">
        <w:t xml:space="preserve"> </w:t>
      </w:r>
      <w:r w:rsidRPr="0021348E">
        <w:t>to</w:t>
      </w:r>
      <w:r w:rsidR="00F54C53">
        <w:t xml:space="preserve"> </w:t>
      </w:r>
      <w:r w:rsidRPr="0021348E">
        <w:t>paragraph</w:t>
      </w:r>
      <w:r w:rsidR="00F54C53">
        <w:t xml:space="preserve"> </w:t>
      </w:r>
      <w:r w:rsidRPr="0021348E">
        <w:t>17</w:t>
      </w:r>
      <w:r w:rsidR="00F54C53">
        <w:t xml:space="preserve"> </w:t>
      </w:r>
      <w:r w:rsidRPr="0021348E">
        <w:t>(a)</w:t>
      </w:r>
      <w:r w:rsidR="00F54C53">
        <w:t xml:space="preserve"> </w:t>
      </w:r>
      <w:r w:rsidRPr="0021348E">
        <w:t>of</w:t>
      </w:r>
      <w:r w:rsidR="00F54C53">
        <w:t xml:space="preserve"> </w:t>
      </w:r>
      <w:r w:rsidRPr="0021348E">
        <w:t>its</w:t>
      </w:r>
      <w:r w:rsidR="00F54C53">
        <w:t xml:space="preserve"> </w:t>
      </w:r>
      <w:r w:rsidRPr="0021348E">
        <w:t>methods</w:t>
      </w:r>
      <w:r w:rsidR="00F54C53">
        <w:t xml:space="preserve"> </w:t>
      </w:r>
      <w:r w:rsidRPr="0021348E">
        <w:t>of</w:t>
      </w:r>
      <w:r w:rsidR="00F54C53">
        <w:t xml:space="preserve"> </w:t>
      </w:r>
      <w:r w:rsidRPr="0021348E">
        <w:t>work,</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reserves</w:t>
      </w:r>
      <w:r w:rsidR="00F54C53">
        <w:t xml:space="preserve"> </w:t>
      </w:r>
      <w:r w:rsidRPr="0021348E">
        <w:t>the</w:t>
      </w:r>
      <w:r w:rsidR="00F54C53">
        <w:t xml:space="preserve"> </w:t>
      </w:r>
      <w:r w:rsidRPr="0021348E">
        <w:t>right</w:t>
      </w:r>
      <w:r w:rsidR="00F54C53">
        <w:t xml:space="preserve"> </w:t>
      </w:r>
      <w:r w:rsidRPr="0021348E">
        <w:t>to</w:t>
      </w:r>
      <w:r w:rsidR="00F54C53">
        <w:t xml:space="preserve"> </w:t>
      </w:r>
      <w:r w:rsidRPr="0021348E">
        <w:t>render</w:t>
      </w:r>
      <w:r w:rsidR="00F54C53">
        <w:t xml:space="preserve"> </w:t>
      </w:r>
      <w:r w:rsidRPr="0021348E">
        <w:t>an</w:t>
      </w:r>
      <w:r w:rsidR="00F54C53">
        <w:t xml:space="preserve"> </w:t>
      </w:r>
      <w:r w:rsidRPr="0021348E">
        <w:t>opinion</w:t>
      </w:r>
      <w:r w:rsidR="00F54C53">
        <w:t xml:space="preserve"> </w:t>
      </w:r>
      <w:r w:rsidRPr="0021348E">
        <w:t>on</w:t>
      </w:r>
      <w:r w:rsidR="00F54C53">
        <w:t xml:space="preserve"> </w:t>
      </w:r>
      <w:r w:rsidRPr="0021348E">
        <w:t>a</w:t>
      </w:r>
      <w:r w:rsidR="00F54C53">
        <w:t xml:space="preserve"> </w:t>
      </w:r>
      <w:r w:rsidRPr="0021348E">
        <w:t>case-by-case</w:t>
      </w:r>
      <w:r w:rsidR="00F54C53">
        <w:t xml:space="preserve"> </w:t>
      </w:r>
      <w:r w:rsidRPr="0021348E">
        <w:t>basis</w:t>
      </w:r>
      <w:r w:rsidR="00F54C53">
        <w:t xml:space="preserve"> </w:t>
      </w:r>
      <w:r w:rsidRPr="0021348E">
        <w:t>on</w:t>
      </w:r>
      <w:r w:rsidR="00F54C53">
        <w:t xml:space="preserve"> </w:t>
      </w:r>
      <w:r w:rsidRPr="0021348E">
        <w:t>whether</w:t>
      </w:r>
      <w:r w:rsidR="00F54C53">
        <w:t xml:space="preserve"> </w:t>
      </w:r>
      <w:r w:rsidRPr="0021348E">
        <w:t>a</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was</w:t>
      </w:r>
      <w:r w:rsidR="00F54C53">
        <w:t xml:space="preserve"> </w:t>
      </w:r>
      <w:r w:rsidRPr="0021348E">
        <w:t>arbitrary,</w:t>
      </w:r>
      <w:r w:rsidR="00F54C53">
        <w:t xml:space="preserve"> </w:t>
      </w:r>
      <w:r w:rsidRPr="0021348E">
        <w:t>notwithstanding</w:t>
      </w:r>
      <w:r w:rsidR="00F54C53">
        <w:t xml:space="preserve"> </w:t>
      </w:r>
      <w:r w:rsidRPr="0021348E">
        <w:t>the</w:t>
      </w:r>
      <w:r w:rsidR="00F54C53">
        <w:t xml:space="preserve"> </w:t>
      </w:r>
      <w:r w:rsidRPr="0021348E">
        <w:t>release</w:t>
      </w:r>
      <w:r w:rsidR="00F54C53">
        <w:t xml:space="preserve"> </w:t>
      </w:r>
      <w:r w:rsidRPr="0021348E">
        <w:t>of</w:t>
      </w:r>
      <w:r w:rsidR="00F54C53">
        <w:t xml:space="preserve"> </w:t>
      </w:r>
      <w:r w:rsidRPr="0021348E">
        <w:t>the</w:t>
      </w:r>
      <w:r w:rsidR="00F54C53">
        <w:t xml:space="preserve"> </w:t>
      </w:r>
      <w:r w:rsidRPr="0021348E">
        <w:t>person</w:t>
      </w:r>
      <w:r w:rsidR="00F54C53">
        <w:t xml:space="preserve"> </w:t>
      </w:r>
      <w:r w:rsidRPr="0021348E">
        <w:t>concerned.</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considers</w:t>
      </w:r>
      <w:r w:rsidR="00F54C53">
        <w:t xml:space="preserve"> </w:t>
      </w:r>
      <w:r w:rsidRPr="0021348E">
        <w:t>that</w:t>
      </w:r>
      <w:r w:rsidR="00F54C53">
        <w:t xml:space="preserve"> </w:t>
      </w:r>
      <w:r w:rsidRPr="0021348E">
        <w:t>it</w:t>
      </w:r>
      <w:r w:rsidR="00F54C53">
        <w:t xml:space="preserve"> </w:t>
      </w:r>
      <w:r w:rsidRPr="0021348E">
        <w:t>is</w:t>
      </w:r>
      <w:r w:rsidR="00F54C53">
        <w:t xml:space="preserve"> </w:t>
      </w:r>
      <w:r w:rsidRPr="0021348E">
        <w:t>important</w:t>
      </w:r>
      <w:r w:rsidR="00F54C53">
        <w:t xml:space="preserve"> </w:t>
      </w:r>
      <w:r w:rsidRPr="0021348E">
        <w:t>to</w:t>
      </w:r>
      <w:r w:rsidR="00F54C53">
        <w:t xml:space="preserve"> </w:t>
      </w:r>
      <w:r w:rsidRPr="0021348E">
        <w:t>render</w:t>
      </w:r>
      <w:r w:rsidR="00F54C53">
        <w:t xml:space="preserve"> </w:t>
      </w:r>
      <w:r w:rsidRPr="0021348E">
        <w:t>an</w:t>
      </w:r>
      <w:r w:rsidR="00F54C53">
        <w:t xml:space="preserve"> </w:t>
      </w:r>
      <w:r w:rsidRPr="0021348E">
        <w:t>opinion,</w:t>
      </w:r>
      <w:r w:rsidR="00F54C53">
        <w:t xml:space="preserve"> </w:t>
      </w:r>
      <w:r w:rsidRPr="0021348E">
        <w:t>given</w:t>
      </w:r>
      <w:r w:rsidR="00F54C53">
        <w:t xml:space="preserve"> </w:t>
      </w:r>
      <w:r w:rsidRPr="0021348E">
        <w:t>that</w:t>
      </w:r>
      <w:r w:rsidR="00F54C53">
        <w:t xml:space="preserve"> </w:t>
      </w:r>
      <w:r w:rsidRPr="0021348E">
        <w:t>the</w:t>
      </w:r>
      <w:r w:rsidR="00F54C53">
        <w:t xml:space="preserve"> </w:t>
      </w:r>
      <w:r w:rsidRPr="0021348E">
        <w:t>present</w:t>
      </w:r>
      <w:r w:rsidR="00F54C53">
        <w:t xml:space="preserve"> </w:t>
      </w:r>
      <w:r w:rsidRPr="0021348E">
        <w:t>case</w:t>
      </w:r>
      <w:r w:rsidR="00F54C53">
        <w:t xml:space="preserve"> </w:t>
      </w:r>
      <w:r w:rsidRPr="0021348E">
        <w:t>involves</w:t>
      </w:r>
      <w:r w:rsidR="00F54C53">
        <w:t xml:space="preserve"> </w:t>
      </w:r>
      <w:r w:rsidRPr="0021348E">
        <w:t>allegations</w:t>
      </w:r>
      <w:r w:rsidR="00F54C53">
        <w:t xml:space="preserve"> </w:t>
      </w:r>
      <w:r w:rsidRPr="0021348E">
        <w:t>that</w:t>
      </w:r>
      <w:r w:rsidR="00F54C53">
        <w:t xml:space="preserve"> </w:t>
      </w:r>
      <w:r w:rsidRPr="0021348E">
        <w:t>a</w:t>
      </w:r>
      <w:r w:rsidR="00F54C53">
        <w:t xml:space="preserve"> </w:t>
      </w:r>
      <w:r w:rsidRPr="0021348E">
        <w:t>human</w:t>
      </w:r>
      <w:r w:rsidR="00F54C53">
        <w:t xml:space="preserve"> </w:t>
      </w:r>
      <w:r w:rsidRPr="0021348E">
        <w:t>rights</w:t>
      </w:r>
      <w:r w:rsidR="00F54C53">
        <w:t xml:space="preserve"> </w:t>
      </w:r>
      <w:r w:rsidRPr="0021348E">
        <w:t>defender</w:t>
      </w:r>
      <w:r w:rsidR="00F54C53">
        <w:t xml:space="preserve"> </w:t>
      </w:r>
      <w:r w:rsidRPr="0021348E">
        <w:t>was</w:t>
      </w:r>
      <w:r w:rsidR="00F54C53">
        <w:t xml:space="preserve"> </w:t>
      </w:r>
      <w:r w:rsidRPr="0021348E">
        <w:t>arbitrarily</w:t>
      </w:r>
      <w:r w:rsidR="00F54C53">
        <w:t xml:space="preserve"> </w:t>
      </w:r>
      <w:r w:rsidRPr="0021348E">
        <w:t>deprived</w:t>
      </w:r>
      <w:r w:rsidR="00F54C53">
        <w:t xml:space="preserve"> </w:t>
      </w:r>
      <w:r w:rsidRPr="0021348E">
        <w:t>of</w:t>
      </w:r>
      <w:r w:rsidR="00F54C53">
        <w:t xml:space="preserve"> </w:t>
      </w:r>
      <w:r w:rsidRPr="0021348E">
        <w:t>his</w:t>
      </w:r>
      <w:r w:rsidR="00F54C53">
        <w:t xml:space="preserve"> </w:t>
      </w:r>
      <w:r w:rsidRPr="0021348E">
        <w:t>liberty</w:t>
      </w:r>
      <w:r w:rsidR="00F54C53">
        <w:t xml:space="preserve"> </w:t>
      </w:r>
      <w:r w:rsidRPr="0021348E">
        <w:t>in</w:t>
      </w:r>
      <w:r w:rsidR="00F54C53">
        <w:t xml:space="preserve"> </w:t>
      </w:r>
      <w:r w:rsidRPr="0021348E">
        <w:t>order</w:t>
      </w:r>
      <w:r w:rsidR="00F54C53">
        <w:t xml:space="preserve"> </w:t>
      </w:r>
      <w:r w:rsidRPr="0021348E">
        <w:t>to</w:t>
      </w:r>
      <w:r w:rsidR="00F54C53">
        <w:t xml:space="preserve"> </w:t>
      </w:r>
      <w:r w:rsidRPr="0021348E">
        <w:t>prevent</w:t>
      </w:r>
      <w:r w:rsidR="00F54C53">
        <w:t xml:space="preserve"> </w:t>
      </w:r>
      <w:r w:rsidRPr="0021348E">
        <w:t>him</w:t>
      </w:r>
      <w:r w:rsidR="00F54C53">
        <w:t xml:space="preserve"> </w:t>
      </w:r>
      <w:r w:rsidRPr="0021348E">
        <w:t>from</w:t>
      </w:r>
      <w:r w:rsidR="00F54C53">
        <w:t xml:space="preserve"> </w:t>
      </w:r>
      <w:r w:rsidRPr="0021348E">
        <w:t>peacefully</w:t>
      </w:r>
      <w:r w:rsidR="00F54C53">
        <w:t xml:space="preserve"> </w:t>
      </w:r>
      <w:r w:rsidRPr="0021348E">
        <w:t>exercising</w:t>
      </w:r>
      <w:r w:rsidR="00F54C53">
        <w:t xml:space="preserve"> </w:t>
      </w:r>
      <w:r w:rsidRPr="0021348E">
        <w:t>his</w:t>
      </w:r>
      <w:r w:rsidR="00F54C53">
        <w:t xml:space="preserve"> </w:t>
      </w:r>
      <w:r w:rsidRPr="0021348E">
        <w:t>rights</w:t>
      </w:r>
      <w:r w:rsidR="00F54C53">
        <w:t xml:space="preserve"> </w:t>
      </w:r>
      <w:r w:rsidRPr="0021348E">
        <w:t>and</w:t>
      </w:r>
      <w:r w:rsidR="00F54C53">
        <w:t xml:space="preserve"> </w:t>
      </w:r>
      <w:r w:rsidRPr="0021348E">
        <w:t>carrying</w:t>
      </w:r>
      <w:r w:rsidR="00F54C53">
        <w:t xml:space="preserve"> </w:t>
      </w:r>
      <w:r w:rsidRPr="0021348E">
        <w:t>out</w:t>
      </w:r>
      <w:r w:rsidR="00F54C53">
        <w:t xml:space="preserve"> </w:t>
      </w:r>
      <w:r w:rsidRPr="0021348E">
        <w:t>legitimate</w:t>
      </w:r>
      <w:r w:rsidR="00F54C53">
        <w:t xml:space="preserve"> </w:t>
      </w:r>
      <w:r w:rsidRPr="0021348E">
        <w:t>human</w:t>
      </w:r>
      <w:r w:rsidR="00F54C53">
        <w:t xml:space="preserve"> </w:t>
      </w:r>
      <w:r w:rsidRPr="0021348E">
        <w:t>rights</w:t>
      </w:r>
      <w:r w:rsidR="00F54C53">
        <w:t xml:space="preserve"> </w:t>
      </w:r>
      <w:r w:rsidRPr="0021348E">
        <w:t>activities</w:t>
      </w:r>
      <w:r w:rsidR="00F54C53">
        <w:t xml:space="preserve"> </w:t>
      </w:r>
      <w:r w:rsidRPr="0021348E">
        <w:t>in</w:t>
      </w:r>
      <w:r w:rsidR="00F54C53">
        <w:t xml:space="preserve"> </w:t>
      </w:r>
      <w:r w:rsidRPr="0021348E">
        <w:t>Malaysia.</w:t>
      </w:r>
      <w:r w:rsidR="00F54C53">
        <w:t xml:space="preserve"> </w:t>
      </w:r>
      <w:r w:rsidRPr="0021348E">
        <w:t>The</w:t>
      </w:r>
      <w:r w:rsidR="00F54C53">
        <w:t xml:space="preserve"> </w:t>
      </w:r>
      <w:r w:rsidRPr="0021348E">
        <w:t>case</w:t>
      </w:r>
      <w:r w:rsidR="00F54C53">
        <w:t xml:space="preserve"> </w:t>
      </w:r>
      <w:r w:rsidRPr="0021348E">
        <w:t>also</w:t>
      </w:r>
      <w:r w:rsidR="00F54C53">
        <w:t xml:space="preserve"> </w:t>
      </w:r>
      <w:r w:rsidRPr="0021348E">
        <w:t>involves</w:t>
      </w:r>
      <w:r w:rsidR="00F54C53">
        <w:t xml:space="preserve"> </w:t>
      </w:r>
      <w:r w:rsidRPr="0021348E">
        <w:t>alleged</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at</w:t>
      </w:r>
      <w:r w:rsidR="00F54C53">
        <w:t xml:space="preserve"> </w:t>
      </w:r>
      <w:r w:rsidRPr="0021348E">
        <w:t>the</w:t>
      </w:r>
      <w:r w:rsidR="00F54C53">
        <w:t xml:space="preserve"> </w:t>
      </w:r>
      <w:r w:rsidRPr="0021348E">
        <w:t>point</w:t>
      </w:r>
      <w:r w:rsidR="00F54C53">
        <w:t xml:space="preserve"> </w:t>
      </w:r>
      <w:r w:rsidRPr="0021348E">
        <w:t>of</w:t>
      </w:r>
      <w:r w:rsidR="00F54C53">
        <w:t xml:space="preserve"> </w:t>
      </w:r>
      <w:r w:rsidRPr="0021348E">
        <w:t>entry</w:t>
      </w:r>
      <w:r w:rsidR="00F54C53">
        <w:t xml:space="preserve"> </w:t>
      </w:r>
      <w:r w:rsidRPr="0021348E">
        <w:t>to</w:t>
      </w:r>
      <w:r w:rsidR="00F54C53">
        <w:t xml:space="preserve"> </w:t>
      </w:r>
      <w:r w:rsidRPr="0021348E">
        <w:t>a</w:t>
      </w:r>
      <w:r w:rsidR="00F54C53">
        <w:t xml:space="preserve"> </w:t>
      </w:r>
      <w:r w:rsidRPr="0021348E">
        <w:t>country,</w:t>
      </w:r>
      <w:r w:rsidR="00F54C53">
        <w:t xml:space="preserve"> </w:t>
      </w:r>
      <w:r w:rsidRPr="0021348E">
        <w:t>which</w:t>
      </w:r>
      <w:r w:rsidR="00F54C53">
        <w:t xml:space="preserve"> </w:t>
      </w:r>
      <w:r w:rsidRPr="0021348E">
        <w:t>is</w:t>
      </w:r>
      <w:r w:rsidR="00F54C53">
        <w:t xml:space="preserve"> </w:t>
      </w:r>
      <w:r w:rsidRPr="0021348E">
        <w:t>a</w:t>
      </w:r>
      <w:r w:rsidR="00F54C53">
        <w:t xml:space="preserve"> </w:t>
      </w:r>
      <w:r w:rsidRPr="0021348E">
        <w:t>general</w:t>
      </w:r>
      <w:r w:rsidR="00F54C53">
        <w:t xml:space="preserve"> </w:t>
      </w:r>
      <w:r w:rsidRPr="0021348E">
        <w:t>trend</w:t>
      </w:r>
      <w:r w:rsidR="00F54C53">
        <w:t xml:space="preserve"> </w:t>
      </w:r>
      <w:r w:rsidRPr="0021348E">
        <w:t>of</w:t>
      </w:r>
      <w:r w:rsidR="00F54C53">
        <w:t xml:space="preserve"> </w:t>
      </w:r>
      <w:r w:rsidRPr="0021348E">
        <w:t>increasing</w:t>
      </w:r>
      <w:r w:rsidR="00F54C53">
        <w:t xml:space="preserve"> </w:t>
      </w:r>
      <w:r w:rsidRPr="0021348E">
        <w:t>concern</w:t>
      </w:r>
      <w:r w:rsidR="00F54C53">
        <w:t xml:space="preserve"> </w:t>
      </w:r>
      <w:r w:rsidRPr="0021348E">
        <w:t>to</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Moreover,</w:t>
      </w:r>
      <w:r w:rsidR="00F54C53">
        <w:t xml:space="preserve"> </w:t>
      </w:r>
      <w:r w:rsidRPr="0021348E">
        <w:t>according</w:t>
      </w:r>
      <w:r w:rsidR="00F54C53">
        <w:t xml:space="preserve"> </w:t>
      </w:r>
      <w:r w:rsidRPr="0021348E">
        <w:t>to</w:t>
      </w:r>
      <w:r w:rsidR="00F54C53">
        <w:t xml:space="preserve"> </w:t>
      </w:r>
      <w:r w:rsidRPr="0021348E">
        <w:t>paragraph</w:t>
      </w:r>
      <w:r w:rsidR="00F54C53">
        <w:t xml:space="preserve"> </w:t>
      </w:r>
      <w:r w:rsidRPr="0021348E">
        <w:t>15</w:t>
      </w:r>
      <w:r w:rsidR="00F54C53">
        <w:t xml:space="preserve"> </w:t>
      </w:r>
      <w:r w:rsidRPr="0021348E">
        <w:t>of</w:t>
      </w:r>
      <w:r w:rsidR="00F54C53">
        <w:t xml:space="preserve"> </w:t>
      </w:r>
      <w:r w:rsidRPr="0021348E">
        <w:t>its</w:t>
      </w:r>
      <w:r w:rsidR="00F54C53">
        <w:t xml:space="preserve"> </w:t>
      </w:r>
      <w:r w:rsidRPr="0021348E">
        <w:t>methods</w:t>
      </w:r>
      <w:r w:rsidR="00F54C53">
        <w:t xml:space="preserve"> </w:t>
      </w:r>
      <w:r w:rsidRPr="0021348E">
        <w:t>of</w:t>
      </w:r>
      <w:r w:rsidR="00F54C53">
        <w:t xml:space="preserve"> </w:t>
      </w:r>
      <w:r w:rsidRPr="0021348E">
        <w:t>work,</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may</w:t>
      </w:r>
      <w:r w:rsidR="00F54C53">
        <w:t xml:space="preserve"> </w:t>
      </w:r>
      <w:r w:rsidRPr="0021348E">
        <w:t>proceed</w:t>
      </w:r>
      <w:r w:rsidR="00F54C53">
        <w:t xml:space="preserve"> </w:t>
      </w:r>
      <w:r w:rsidRPr="0021348E">
        <w:t>with</w:t>
      </w:r>
      <w:r w:rsidR="00F54C53">
        <w:t xml:space="preserve"> </w:t>
      </w:r>
      <w:r w:rsidRPr="0021348E">
        <w:t>an</w:t>
      </w:r>
      <w:r w:rsidR="00F54C53">
        <w:t xml:space="preserve"> </w:t>
      </w:r>
      <w:r w:rsidRPr="0021348E">
        <w:t>opinion</w:t>
      </w:r>
      <w:r w:rsidR="00F54C53">
        <w:t xml:space="preserve"> </w:t>
      </w:r>
      <w:r w:rsidRPr="0021348E">
        <w:t>even</w:t>
      </w:r>
      <w:r w:rsidR="00F54C53">
        <w:t xml:space="preserve"> </w:t>
      </w:r>
      <w:r w:rsidRPr="0021348E">
        <w:t>if</w:t>
      </w:r>
      <w:r w:rsidR="00F54C53">
        <w:t xml:space="preserve"> </w:t>
      </w:r>
      <w:r w:rsidRPr="0021348E">
        <w:t>it</w:t>
      </w:r>
      <w:r w:rsidR="00F54C53">
        <w:t xml:space="preserve"> </w:t>
      </w:r>
      <w:r w:rsidRPr="0021348E">
        <w:t>has</w:t>
      </w:r>
      <w:r w:rsidR="00F54C53">
        <w:t xml:space="preserve"> </w:t>
      </w:r>
      <w:r w:rsidRPr="0021348E">
        <w:t>not</w:t>
      </w:r>
      <w:r w:rsidR="00F54C53">
        <w:t xml:space="preserve"> </w:t>
      </w:r>
      <w:r w:rsidRPr="0021348E">
        <w:t>received</w:t>
      </w:r>
      <w:r w:rsidR="00F54C53">
        <w:t xml:space="preserve"> </w:t>
      </w:r>
      <w:r w:rsidRPr="0021348E">
        <w:t>a</w:t>
      </w:r>
      <w:r w:rsidR="00F54C53">
        <w:t xml:space="preserve"> </w:t>
      </w:r>
      <w:r w:rsidRPr="0021348E">
        <w:t>response</w:t>
      </w:r>
      <w:r w:rsidR="00F54C53">
        <w:t xml:space="preserve"> </w:t>
      </w:r>
      <w:r w:rsidRPr="0021348E">
        <w:t>from</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the</w:t>
      </w:r>
      <w:r w:rsidR="00F54C53">
        <w:t xml:space="preserve"> </w:t>
      </w:r>
      <w:r w:rsidRPr="0021348E">
        <w:t>allegations</w:t>
      </w:r>
      <w:r w:rsidR="00F54C53">
        <w:t xml:space="preserve"> </w:t>
      </w:r>
      <w:r w:rsidRPr="0021348E">
        <w:t>made</w:t>
      </w:r>
      <w:r w:rsidR="00F54C53">
        <w:t xml:space="preserve"> </w:t>
      </w:r>
      <w:r w:rsidRPr="0021348E">
        <w:t>by</w:t>
      </w:r>
      <w:r w:rsidR="00F54C53">
        <w:t xml:space="preserve"> </w:t>
      </w:r>
      <w:r w:rsidRPr="0021348E">
        <w:t>the</w:t>
      </w:r>
      <w:r w:rsidR="00F54C53">
        <w:t xml:space="preserve"> </w:t>
      </w:r>
      <w:r w:rsidRPr="0021348E">
        <w:t>source.</w:t>
      </w:r>
    </w:p>
    <w:p w:rsidR="007E4ADF" w:rsidRPr="0021348E" w:rsidRDefault="007E4ADF" w:rsidP="007913B1">
      <w:pPr>
        <w:pStyle w:val="SingleTxtG"/>
      </w:pPr>
      <w:r w:rsidRPr="0021348E">
        <w:t>19.</w:t>
      </w:r>
      <w:r w:rsidRPr="0021348E">
        <w:tab/>
        <w:t>The</w:t>
      </w:r>
      <w:r w:rsidR="00F54C53">
        <w:t xml:space="preserve"> </w:t>
      </w:r>
      <w:r w:rsidRPr="0021348E">
        <w:t>Working</w:t>
      </w:r>
      <w:r w:rsidR="00F54C53">
        <w:t xml:space="preserve"> </w:t>
      </w:r>
      <w:r w:rsidRPr="0021348E">
        <w:t>Group</w:t>
      </w:r>
      <w:r w:rsidR="00F54C53">
        <w:t xml:space="preserve"> </w:t>
      </w:r>
      <w:r w:rsidRPr="0021348E">
        <w:t>notes</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held</w:t>
      </w:r>
      <w:r w:rsidR="00F54C53">
        <w:t xml:space="preserve"> </w:t>
      </w:r>
      <w:r w:rsidRPr="0021348E">
        <w:t>during</w:t>
      </w:r>
      <w:r w:rsidR="00F54C53">
        <w:t xml:space="preserve"> </w:t>
      </w:r>
      <w:r w:rsidRPr="0021348E">
        <w:t>a</w:t>
      </w:r>
      <w:r w:rsidR="00F54C53">
        <w:t xml:space="preserve"> </w:t>
      </w:r>
      <w:r w:rsidRPr="0021348E">
        <w:t>period</w:t>
      </w:r>
      <w:r w:rsidR="00F54C53">
        <w:t xml:space="preserve"> </w:t>
      </w:r>
      <w:r w:rsidRPr="0021348E">
        <w:t>of</w:t>
      </w:r>
      <w:r w:rsidR="00F54C53">
        <w:t xml:space="preserve"> </w:t>
      </w:r>
      <w:r w:rsidRPr="0021348E">
        <w:t>approximately</w:t>
      </w:r>
      <w:r w:rsidR="00F54C53">
        <w:t xml:space="preserve"> </w:t>
      </w:r>
      <w:r w:rsidRPr="0021348E">
        <w:t>14</w:t>
      </w:r>
      <w:r w:rsidR="00F54C53">
        <w:t xml:space="preserve"> </w:t>
      </w:r>
      <w:r w:rsidRPr="0021348E">
        <w:t>hours,</w:t>
      </w:r>
      <w:r w:rsidR="00F54C53">
        <w:t xml:space="preserve"> </w:t>
      </w:r>
      <w:r w:rsidRPr="0021348E">
        <w:t>at</w:t>
      </w:r>
      <w:r w:rsidR="00F54C53">
        <w:t xml:space="preserve"> </w:t>
      </w:r>
      <w:r w:rsidRPr="0021348E">
        <w:t>a</w:t>
      </w:r>
      <w:r w:rsidR="00F54C53">
        <w:t xml:space="preserve"> </w:t>
      </w:r>
      <w:r w:rsidRPr="0021348E">
        <w:t>holding</w:t>
      </w:r>
      <w:r w:rsidR="00F54C53">
        <w:t xml:space="preserve"> </w:t>
      </w:r>
      <w:r w:rsidRPr="0021348E">
        <w:t>facility</w:t>
      </w:r>
      <w:r w:rsidR="00F54C53">
        <w:t xml:space="preserve"> </w:t>
      </w:r>
      <w:r w:rsidRPr="0021348E">
        <w:t>at</w:t>
      </w:r>
      <w:r w:rsidR="00F54C53">
        <w:t xml:space="preserve"> </w:t>
      </w:r>
      <w:r w:rsidRPr="0021348E">
        <w:t>Kuala</w:t>
      </w:r>
      <w:r w:rsidR="00F54C53">
        <w:t xml:space="preserve"> </w:t>
      </w:r>
      <w:r w:rsidRPr="0021348E">
        <w:t>Lumpur</w:t>
      </w:r>
      <w:r w:rsidR="00F54C53">
        <w:t xml:space="preserve"> </w:t>
      </w:r>
      <w:r w:rsidRPr="0021348E">
        <w:t>International</w:t>
      </w:r>
      <w:r w:rsidR="00F54C53">
        <w:t xml:space="preserve"> </w:t>
      </w:r>
      <w:r w:rsidRPr="0021348E">
        <w:t>Airport.</w:t>
      </w:r>
      <w:r w:rsidR="00F54C53">
        <w:t xml:space="preserve"> </w:t>
      </w:r>
      <w:r w:rsidRPr="0021348E">
        <w:t>Neither</w:t>
      </w:r>
      <w:r w:rsidR="00F54C53">
        <w:t xml:space="preserve"> </w:t>
      </w:r>
      <w:r w:rsidRPr="0021348E">
        <w:t>of</w:t>
      </w:r>
      <w:r w:rsidR="00F54C53">
        <w:t xml:space="preserve"> </w:t>
      </w:r>
      <w:r w:rsidRPr="0021348E">
        <w:t>these</w:t>
      </w:r>
      <w:r w:rsidR="00F54C53">
        <w:t xml:space="preserve"> </w:t>
      </w:r>
      <w:r w:rsidRPr="0021348E">
        <w:t>factors</w:t>
      </w:r>
      <w:r w:rsidR="00F54C53">
        <w:t xml:space="preserve"> </w:t>
      </w:r>
      <w:r w:rsidRPr="0021348E">
        <w:t>prevents</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from</w:t>
      </w:r>
      <w:r w:rsidR="00F54C53">
        <w:t xml:space="preserve"> </w:t>
      </w:r>
      <w:r w:rsidRPr="0021348E">
        <w:t>determining</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deprived</w:t>
      </w:r>
      <w:r w:rsidR="00F54C53">
        <w:t xml:space="preserve"> </w:t>
      </w:r>
      <w:r w:rsidRPr="0021348E">
        <w:t>of</w:t>
      </w:r>
      <w:r w:rsidR="00F54C53">
        <w:t xml:space="preserve"> </w:t>
      </w:r>
      <w:r w:rsidRPr="0021348E">
        <w:t>his</w:t>
      </w:r>
      <w:r w:rsidR="00F54C53">
        <w:t xml:space="preserve"> </w:t>
      </w:r>
      <w:r w:rsidRPr="0021348E">
        <w:t>liberty.</w:t>
      </w:r>
      <w:r w:rsidR="00F54C53">
        <w:t xml:space="preserve"> </w:t>
      </w:r>
      <w:r w:rsidRPr="0021348E">
        <w:t>As</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clarified</w:t>
      </w:r>
      <w:r w:rsidR="00F54C53">
        <w:t xml:space="preserve"> </w:t>
      </w:r>
      <w:r w:rsidRPr="0021348E">
        <w:t>in</w:t>
      </w:r>
      <w:r w:rsidR="00F54C53">
        <w:t xml:space="preserve"> </w:t>
      </w:r>
      <w:r w:rsidRPr="0021348E">
        <w:t>its</w:t>
      </w:r>
      <w:r w:rsidR="00F54C53">
        <w:t xml:space="preserve"> </w:t>
      </w:r>
      <w:r w:rsidRPr="0021348E">
        <w:t>deliberation</w:t>
      </w:r>
      <w:r w:rsidR="00F54C53">
        <w:t xml:space="preserve"> </w:t>
      </w:r>
      <w:r w:rsidRPr="0021348E">
        <w:t>No.</w:t>
      </w:r>
      <w:r w:rsidR="00F54C53">
        <w:t xml:space="preserve"> </w:t>
      </w:r>
      <w:r w:rsidRPr="0021348E">
        <w:t>9</w:t>
      </w:r>
      <w:r w:rsidR="00F54C53">
        <w:t xml:space="preserve"> </w:t>
      </w:r>
      <w:r w:rsidRPr="0021348E">
        <w:t>concerning</w:t>
      </w:r>
      <w:r w:rsidR="00F54C53">
        <w:t xml:space="preserve"> </w:t>
      </w:r>
      <w:r w:rsidRPr="0021348E">
        <w:t>the</w:t>
      </w:r>
      <w:r w:rsidR="00F54C53">
        <w:t xml:space="preserve"> </w:t>
      </w:r>
      <w:r w:rsidRPr="0021348E">
        <w:t>definition</w:t>
      </w:r>
      <w:r w:rsidR="00F54C53">
        <w:t xml:space="preserve"> </w:t>
      </w:r>
      <w:r w:rsidRPr="0021348E">
        <w:t>and</w:t>
      </w:r>
      <w:r w:rsidR="00F54C53">
        <w:t xml:space="preserve"> </w:t>
      </w:r>
      <w:r w:rsidRPr="0021348E">
        <w:t>scope</w:t>
      </w:r>
      <w:r w:rsidR="00F54C53">
        <w:t xml:space="preserve"> </w:t>
      </w:r>
      <w:r w:rsidRPr="0021348E">
        <w:t>of</w:t>
      </w:r>
      <w:r w:rsidR="00F54C53">
        <w:t xml:space="preserve"> </w:t>
      </w:r>
      <w:r w:rsidRPr="0021348E">
        <w:t>arbitrary</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under</w:t>
      </w:r>
      <w:r w:rsidR="00F54C53">
        <w:t xml:space="preserve"> </w:t>
      </w:r>
      <w:r w:rsidRPr="0021348E">
        <w:t>customary</w:t>
      </w:r>
      <w:r w:rsidR="00F54C53">
        <w:t xml:space="preserve"> </w:t>
      </w:r>
      <w:r w:rsidRPr="0021348E">
        <w:t>international</w:t>
      </w:r>
      <w:r w:rsidR="00F54C53">
        <w:t xml:space="preserve"> </w:t>
      </w:r>
      <w:r w:rsidRPr="0021348E">
        <w:t>law:</w:t>
      </w:r>
    </w:p>
    <w:p w:rsidR="007E4ADF" w:rsidRPr="0021348E" w:rsidRDefault="00656637" w:rsidP="00656637">
      <w:pPr>
        <w:pStyle w:val="SingleTxtG"/>
        <w:ind w:left="1701"/>
      </w:pPr>
      <w:r>
        <w:t>“</w:t>
      </w:r>
      <w:r w:rsidR="007E4ADF" w:rsidRPr="0021348E">
        <w:t>Any</w:t>
      </w:r>
      <w:r w:rsidR="00F54C53">
        <w:t xml:space="preserve"> </w:t>
      </w:r>
      <w:r w:rsidR="007E4ADF" w:rsidRPr="0021348E">
        <w:t>confinement</w:t>
      </w:r>
      <w:r w:rsidR="00F54C53">
        <w:t xml:space="preserve"> </w:t>
      </w:r>
      <w:r w:rsidR="007E4ADF" w:rsidRPr="0021348E">
        <w:t>or</w:t>
      </w:r>
      <w:r w:rsidR="00F54C53">
        <w:t xml:space="preserve"> </w:t>
      </w:r>
      <w:r w:rsidR="007E4ADF" w:rsidRPr="0021348E">
        <w:t>retention</w:t>
      </w:r>
      <w:r w:rsidR="00F54C53">
        <w:t xml:space="preserve"> </w:t>
      </w:r>
      <w:r w:rsidR="007E4ADF" w:rsidRPr="0021348E">
        <w:t>of</w:t>
      </w:r>
      <w:r w:rsidR="00F54C53">
        <w:t xml:space="preserve"> </w:t>
      </w:r>
      <w:r w:rsidR="007E4ADF" w:rsidRPr="0021348E">
        <w:t>an</w:t>
      </w:r>
      <w:r w:rsidR="00F54C53">
        <w:t xml:space="preserve"> </w:t>
      </w:r>
      <w:r w:rsidR="007E4ADF" w:rsidRPr="0021348E">
        <w:t>individual</w:t>
      </w:r>
      <w:r w:rsidR="00F54C53">
        <w:t xml:space="preserve"> </w:t>
      </w:r>
      <w:r w:rsidR="007E4ADF" w:rsidRPr="0021348E">
        <w:t>accompanied</w:t>
      </w:r>
      <w:r w:rsidR="00F54C53">
        <w:t xml:space="preserve"> </w:t>
      </w:r>
      <w:r w:rsidR="007E4ADF" w:rsidRPr="0021348E">
        <w:t>by</w:t>
      </w:r>
      <w:r w:rsidR="00F54C53">
        <w:t xml:space="preserve"> </w:t>
      </w:r>
      <w:r w:rsidR="007E4ADF" w:rsidRPr="0021348E">
        <w:t>restriction</w:t>
      </w:r>
      <w:r w:rsidR="00F54C53">
        <w:t xml:space="preserve"> </w:t>
      </w:r>
      <w:r w:rsidR="007E4ADF" w:rsidRPr="0021348E">
        <w:t>on</w:t>
      </w:r>
      <w:r w:rsidR="00F54C53">
        <w:t xml:space="preserve"> </w:t>
      </w:r>
      <w:r w:rsidR="007E4ADF" w:rsidRPr="0021348E">
        <w:t>his</w:t>
      </w:r>
      <w:r w:rsidR="00F54C53">
        <w:t xml:space="preserve"> </w:t>
      </w:r>
      <w:r w:rsidR="007E4ADF" w:rsidRPr="0021348E">
        <w:t>or</w:t>
      </w:r>
      <w:r w:rsidR="00F54C53">
        <w:t xml:space="preserve"> </w:t>
      </w:r>
      <w:r w:rsidR="007E4ADF" w:rsidRPr="0021348E">
        <w:t>her</w:t>
      </w:r>
      <w:r w:rsidR="00F54C53">
        <w:t xml:space="preserve"> </w:t>
      </w:r>
      <w:r w:rsidR="007E4ADF" w:rsidRPr="0021348E">
        <w:t>freedom</w:t>
      </w:r>
      <w:r w:rsidR="00F54C53">
        <w:t xml:space="preserve"> </w:t>
      </w:r>
      <w:r w:rsidR="007E4ADF" w:rsidRPr="0021348E">
        <w:t>of</w:t>
      </w:r>
      <w:r w:rsidR="00F54C53">
        <w:t xml:space="preserve"> </w:t>
      </w:r>
      <w:r w:rsidR="007E4ADF" w:rsidRPr="0021348E">
        <w:t>movement,</w:t>
      </w:r>
      <w:r w:rsidR="00F54C53">
        <w:t xml:space="preserve"> </w:t>
      </w:r>
      <w:r w:rsidR="007E4ADF" w:rsidRPr="0021348E">
        <w:t>even</w:t>
      </w:r>
      <w:r w:rsidR="00F54C53">
        <w:t xml:space="preserve"> </w:t>
      </w:r>
      <w:r w:rsidR="007E4ADF" w:rsidRPr="0021348E">
        <w:t>if</w:t>
      </w:r>
      <w:r w:rsidR="00F54C53">
        <w:t xml:space="preserve"> </w:t>
      </w:r>
      <w:r w:rsidR="007E4ADF" w:rsidRPr="0021348E">
        <w:t>of</w:t>
      </w:r>
      <w:r w:rsidR="00F54C53">
        <w:t xml:space="preserve"> </w:t>
      </w:r>
      <w:r w:rsidR="007E4ADF" w:rsidRPr="0021348E">
        <w:t>relatively</w:t>
      </w:r>
      <w:r w:rsidR="00F54C53">
        <w:t xml:space="preserve"> </w:t>
      </w:r>
      <w:r w:rsidR="007E4ADF" w:rsidRPr="0021348E">
        <w:t>short</w:t>
      </w:r>
      <w:r w:rsidR="00F54C53">
        <w:t xml:space="preserve"> </w:t>
      </w:r>
      <w:r w:rsidR="007E4ADF" w:rsidRPr="0021348E">
        <w:t>duration,</w:t>
      </w:r>
      <w:r w:rsidR="00F54C53">
        <w:t xml:space="preserve"> </w:t>
      </w:r>
      <w:r w:rsidR="007E4ADF" w:rsidRPr="0021348E">
        <w:t>may</w:t>
      </w:r>
      <w:r w:rsidR="00F54C53">
        <w:t xml:space="preserve"> </w:t>
      </w:r>
      <w:r w:rsidR="007E4ADF" w:rsidRPr="0021348E">
        <w:t>amount</w:t>
      </w:r>
      <w:r w:rsidR="00F54C53">
        <w:t xml:space="preserve"> </w:t>
      </w:r>
      <w:r w:rsidR="007E4ADF" w:rsidRPr="0021348E">
        <w:t>to</w:t>
      </w:r>
      <w:r w:rsidR="00F54C53">
        <w:t xml:space="preserve"> </w:t>
      </w:r>
      <w:r w:rsidR="007E4ADF" w:rsidRPr="0021348E">
        <w:t>de</w:t>
      </w:r>
      <w:r w:rsidR="00F54C53">
        <w:t xml:space="preserve"> </w:t>
      </w:r>
      <w:r w:rsidR="007E4ADF" w:rsidRPr="0021348E">
        <w:t>facto</w:t>
      </w:r>
      <w:r w:rsidR="00F54C53">
        <w:t xml:space="preserve"> </w:t>
      </w:r>
      <w:r w:rsidR="007E4ADF" w:rsidRPr="0021348E">
        <w:t>deprivation</w:t>
      </w:r>
      <w:r w:rsidR="00F54C53">
        <w:t xml:space="preserve"> </w:t>
      </w:r>
      <w:r w:rsidR="007E4ADF" w:rsidRPr="0021348E">
        <w:t>of</w:t>
      </w:r>
      <w:r w:rsidR="00F54C53">
        <w:t xml:space="preserve"> </w:t>
      </w:r>
      <w:r w:rsidR="007E4ADF" w:rsidRPr="0021348E">
        <w:t>liberty…</w:t>
      </w:r>
      <w:r w:rsidR="00F54C53">
        <w:t xml:space="preserve"> </w:t>
      </w:r>
      <w:r w:rsidR="007E4ADF" w:rsidRPr="0021348E">
        <w:t>Placing</w:t>
      </w:r>
      <w:r w:rsidR="00F54C53">
        <w:t xml:space="preserve"> </w:t>
      </w:r>
      <w:r w:rsidR="007E4ADF" w:rsidRPr="0021348E">
        <w:t>individuals</w:t>
      </w:r>
      <w:r w:rsidR="00F54C53">
        <w:t xml:space="preserve"> </w:t>
      </w:r>
      <w:r w:rsidR="007E4ADF" w:rsidRPr="0021348E">
        <w:t>in</w:t>
      </w:r>
      <w:r w:rsidR="00F54C53">
        <w:t xml:space="preserve"> </w:t>
      </w:r>
      <w:r w:rsidR="007E4ADF" w:rsidRPr="0021348E">
        <w:t>temporary</w:t>
      </w:r>
      <w:r w:rsidR="00F54C53">
        <w:t xml:space="preserve"> </w:t>
      </w:r>
      <w:r w:rsidR="007E4ADF" w:rsidRPr="0021348E">
        <w:t>custody</w:t>
      </w:r>
      <w:r w:rsidR="00F54C53">
        <w:t xml:space="preserve"> </w:t>
      </w:r>
      <w:r w:rsidR="007E4ADF" w:rsidRPr="0021348E">
        <w:t>in</w:t>
      </w:r>
      <w:r w:rsidR="00F54C53">
        <w:t xml:space="preserve"> </w:t>
      </w:r>
      <w:r w:rsidR="007E4ADF" w:rsidRPr="0021348E">
        <w:t>stations,</w:t>
      </w:r>
      <w:r w:rsidR="00F54C53">
        <w:t xml:space="preserve"> </w:t>
      </w:r>
      <w:r w:rsidR="007E4ADF" w:rsidRPr="0021348E">
        <w:t>ports</w:t>
      </w:r>
      <w:r w:rsidR="00F54C53">
        <w:t xml:space="preserve"> </w:t>
      </w:r>
      <w:r w:rsidR="007E4ADF" w:rsidRPr="0021348E">
        <w:t>and</w:t>
      </w:r>
      <w:r w:rsidR="00F54C53">
        <w:t xml:space="preserve"> </w:t>
      </w:r>
      <w:r w:rsidR="007E4ADF" w:rsidRPr="0021348E">
        <w:t>airports</w:t>
      </w:r>
      <w:r w:rsidR="00F54C53">
        <w:t xml:space="preserve"> </w:t>
      </w:r>
      <w:r w:rsidR="007E4ADF" w:rsidRPr="0021348E">
        <w:t>or</w:t>
      </w:r>
      <w:r w:rsidR="00F54C53">
        <w:t xml:space="preserve"> </w:t>
      </w:r>
      <w:r w:rsidR="007E4ADF" w:rsidRPr="0021348E">
        <w:t>any</w:t>
      </w:r>
      <w:r w:rsidR="00F54C53">
        <w:t xml:space="preserve"> </w:t>
      </w:r>
      <w:r w:rsidR="007E4ADF" w:rsidRPr="0021348E">
        <w:t>other</w:t>
      </w:r>
      <w:r w:rsidR="00F54C53">
        <w:t xml:space="preserve"> </w:t>
      </w:r>
      <w:r w:rsidR="007E4ADF" w:rsidRPr="0021348E">
        <w:t>facilities</w:t>
      </w:r>
      <w:r w:rsidR="00F54C53">
        <w:t xml:space="preserve"> </w:t>
      </w:r>
      <w:r w:rsidR="007E4ADF" w:rsidRPr="0021348E">
        <w:t>where</w:t>
      </w:r>
      <w:r w:rsidR="00F54C53">
        <w:t xml:space="preserve"> </w:t>
      </w:r>
      <w:r w:rsidR="007E4ADF" w:rsidRPr="0021348E">
        <w:t>they</w:t>
      </w:r>
      <w:r w:rsidR="00F54C53">
        <w:t xml:space="preserve"> </w:t>
      </w:r>
      <w:r w:rsidR="007E4ADF" w:rsidRPr="0021348E">
        <w:t>remain</w:t>
      </w:r>
      <w:r w:rsidR="00F54C53">
        <w:t xml:space="preserve"> </w:t>
      </w:r>
      <w:r w:rsidR="007E4ADF" w:rsidRPr="0021348E">
        <w:t>under</w:t>
      </w:r>
      <w:r w:rsidR="00F54C53">
        <w:t xml:space="preserve"> </w:t>
      </w:r>
      <w:r w:rsidR="007E4ADF" w:rsidRPr="0021348E">
        <w:t>constant</w:t>
      </w:r>
      <w:r w:rsidR="00F54C53">
        <w:t xml:space="preserve"> </w:t>
      </w:r>
      <w:r w:rsidR="007E4ADF" w:rsidRPr="0021348E">
        <w:t>surveillance</w:t>
      </w:r>
      <w:r w:rsidR="00F54C53">
        <w:t xml:space="preserve"> </w:t>
      </w:r>
      <w:r w:rsidR="007E4ADF" w:rsidRPr="0021348E">
        <w:t>may</w:t>
      </w:r>
      <w:r w:rsidR="00F54C53">
        <w:t xml:space="preserve"> </w:t>
      </w:r>
      <w:r w:rsidR="007E4ADF" w:rsidRPr="0021348E">
        <w:t>not</w:t>
      </w:r>
      <w:r w:rsidR="00F54C53">
        <w:t xml:space="preserve"> </w:t>
      </w:r>
      <w:r w:rsidR="007E4ADF" w:rsidRPr="0021348E">
        <w:t>only</w:t>
      </w:r>
      <w:r w:rsidR="00F54C53">
        <w:t xml:space="preserve"> </w:t>
      </w:r>
      <w:r w:rsidR="007E4ADF" w:rsidRPr="0021348E">
        <w:t>amount</w:t>
      </w:r>
      <w:r w:rsidR="00F54C53">
        <w:t xml:space="preserve"> </w:t>
      </w:r>
      <w:r w:rsidR="007E4ADF" w:rsidRPr="0021348E">
        <w:t>to</w:t>
      </w:r>
      <w:r w:rsidR="00F54C53">
        <w:t xml:space="preserve"> </w:t>
      </w:r>
      <w:r w:rsidR="007E4ADF" w:rsidRPr="0021348E">
        <w:t>restrictions</w:t>
      </w:r>
      <w:r w:rsidR="00F54C53">
        <w:t xml:space="preserve"> </w:t>
      </w:r>
      <w:r w:rsidR="007E4ADF" w:rsidRPr="0021348E">
        <w:t>to</w:t>
      </w:r>
      <w:r w:rsidR="00F54C53">
        <w:t xml:space="preserve"> </w:t>
      </w:r>
      <w:r w:rsidR="007E4ADF" w:rsidRPr="0021348E">
        <w:t>personal</w:t>
      </w:r>
      <w:r w:rsidR="00F54C53">
        <w:t xml:space="preserve"> </w:t>
      </w:r>
      <w:r w:rsidR="007E4ADF" w:rsidRPr="0021348E">
        <w:t>freedom</w:t>
      </w:r>
      <w:r w:rsidR="00F54C53">
        <w:t xml:space="preserve"> </w:t>
      </w:r>
      <w:r w:rsidR="007E4ADF" w:rsidRPr="0021348E">
        <w:t>of</w:t>
      </w:r>
      <w:r w:rsidR="00F54C53">
        <w:t xml:space="preserve"> </w:t>
      </w:r>
      <w:r w:rsidR="007E4ADF" w:rsidRPr="0021348E">
        <w:t>movement,</w:t>
      </w:r>
      <w:r w:rsidR="00F54C53">
        <w:t xml:space="preserve"> </w:t>
      </w:r>
      <w:r w:rsidR="007E4ADF" w:rsidRPr="0021348E">
        <w:t>but</w:t>
      </w:r>
      <w:r w:rsidR="00F54C53">
        <w:t xml:space="preserve"> </w:t>
      </w:r>
      <w:r w:rsidR="007E4ADF" w:rsidRPr="0021348E">
        <w:t>also</w:t>
      </w:r>
      <w:r w:rsidR="00F54C53">
        <w:t xml:space="preserve"> </w:t>
      </w:r>
      <w:r w:rsidR="007E4ADF" w:rsidRPr="0021348E">
        <w:t>constitute</w:t>
      </w:r>
      <w:r w:rsidR="00F54C53">
        <w:t xml:space="preserve"> </w:t>
      </w:r>
      <w:r w:rsidR="007E4ADF" w:rsidRPr="0021348E">
        <w:t>a</w:t>
      </w:r>
      <w:r w:rsidR="00F54C53">
        <w:t xml:space="preserve"> </w:t>
      </w:r>
      <w:r w:rsidR="007E4ADF" w:rsidRPr="0021348E">
        <w:t>de</w:t>
      </w:r>
      <w:r w:rsidR="00F54C53">
        <w:t xml:space="preserve"> </w:t>
      </w:r>
      <w:r w:rsidR="007E4ADF" w:rsidRPr="0021348E">
        <w:t>facto</w:t>
      </w:r>
      <w:r w:rsidR="00F54C53">
        <w:t xml:space="preserve"> </w:t>
      </w:r>
      <w:r w:rsidR="007E4ADF" w:rsidRPr="0021348E">
        <w:t>deprivation</w:t>
      </w:r>
      <w:r w:rsidR="00F54C53">
        <w:t xml:space="preserve"> </w:t>
      </w:r>
      <w:r w:rsidR="007E4ADF" w:rsidRPr="0021348E">
        <w:t>of</w:t>
      </w:r>
      <w:r w:rsidR="00F54C53">
        <w:t xml:space="preserve"> </w:t>
      </w:r>
      <w:r w:rsidR="007E4ADF" w:rsidRPr="0021348E">
        <w:t>liberty.</w:t>
      </w:r>
      <w:r w:rsidR="00764CEA">
        <w:t>”</w:t>
      </w:r>
      <w:r w:rsidR="007E4ADF" w:rsidRPr="00656637">
        <w:rPr>
          <w:rStyle w:val="FootnoteReference"/>
        </w:rPr>
        <w:footnoteReference w:id="2"/>
      </w:r>
    </w:p>
    <w:p w:rsidR="007E4ADF" w:rsidRPr="0021348E" w:rsidRDefault="007E4ADF" w:rsidP="007913B1">
      <w:pPr>
        <w:pStyle w:val="SingleTxtG"/>
      </w:pPr>
      <w:r w:rsidRPr="0021348E">
        <w:t>20.</w:t>
      </w:r>
      <w:r w:rsidRPr="0021348E">
        <w:tab/>
        <w:t>Furthermore,</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recently</w:t>
      </w:r>
      <w:r w:rsidR="00F54C53">
        <w:t xml:space="preserve"> </w:t>
      </w:r>
      <w:r w:rsidRPr="0021348E">
        <w:t>stated</w:t>
      </w:r>
      <w:r w:rsidR="00F54C53">
        <w:t xml:space="preserve"> </w:t>
      </w:r>
      <w:r w:rsidRPr="0021348E">
        <w:t>that</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is</w:t>
      </w:r>
      <w:r w:rsidR="00F54C53">
        <w:t xml:space="preserve"> </w:t>
      </w:r>
      <w:r w:rsidRPr="0021348E">
        <w:t>not</w:t>
      </w:r>
      <w:r w:rsidR="00F54C53">
        <w:t xml:space="preserve"> </w:t>
      </w:r>
      <w:r w:rsidRPr="0021348E">
        <w:t>only</w:t>
      </w:r>
      <w:r w:rsidR="00F54C53">
        <w:t xml:space="preserve"> </w:t>
      </w:r>
      <w:r w:rsidRPr="0021348E">
        <w:t>a</w:t>
      </w:r>
      <w:r w:rsidR="00F54C53">
        <w:t xml:space="preserve"> </w:t>
      </w:r>
      <w:r w:rsidRPr="0021348E">
        <w:t>question</w:t>
      </w:r>
      <w:r w:rsidR="00F54C53">
        <w:t xml:space="preserve"> </w:t>
      </w:r>
      <w:r w:rsidRPr="0021348E">
        <w:t>of</w:t>
      </w:r>
      <w:r w:rsidR="00F54C53">
        <w:t xml:space="preserve"> </w:t>
      </w:r>
      <w:r w:rsidRPr="0021348E">
        <w:t>legal</w:t>
      </w:r>
      <w:r w:rsidR="00F54C53">
        <w:t xml:space="preserve"> </w:t>
      </w:r>
      <w:r w:rsidRPr="0021348E">
        <w:t>definition,</w:t>
      </w:r>
      <w:r w:rsidR="00F54C53">
        <w:t xml:space="preserve"> </w:t>
      </w:r>
      <w:r w:rsidRPr="0021348E">
        <w:t>but</w:t>
      </w:r>
      <w:r w:rsidR="00F54C53">
        <w:t xml:space="preserve"> </w:t>
      </w:r>
      <w:r w:rsidRPr="0021348E">
        <w:t>also</w:t>
      </w:r>
      <w:r w:rsidR="00F54C53">
        <w:t xml:space="preserve"> </w:t>
      </w:r>
      <w:r w:rsidRPr="0021348E">
        <w:t>of</w:t>
      </w:r>
      <w:r w:rsidR="00F54C53">
        <w:t xml:space="preserve"> </w:t>
      </w:r>
      <w:r w:rsidRPr="0021348E">
        <w:t>fact.</w:t>
      </w:r>
      <w:r w:rsidR="00F54C53">
        <w:t xml:space="preserve"> </w:t>
      </w:r>
      <w:r w:rsidRPr="0021348E">
        <w:t>If</w:t>
      </w:r>
      <w:r w:rsidR="00F54C53">
        <w:t xml:space="preserve"> </w:t>
      </w:r>
      <w:r w:rsidRPr="0021348E">
        <w:t>the</w:t>
      </w:r>
      <w:r w:rsidR="00F54C53">
        <w:t xml:space="preserve"> </w:t>
      </w:r>
      <w:r w:rsidRPr="0021348E">
        <w:t>person</w:t>
      </w:r>
      <w:r w:rsidR="00F54C53">
        <w:t xml:space="preserve"> </w:t>
      </w:r>
      <w:r w:rsidRPr="0021348E">
        <w:t>concerned</w:t>
      </w:r>
      <w:r w:rsidR="00F54C53">
        <w:t xml:space="preserve"> </w:t>
      </w:r>
      <w:r w:rsidRPr="0021348E">
        <w:t>is</w:t>
      </w:r>
      <w:r w:rsidR="00F54C53">
        <w:t xml:space="preserve"> </w:t>
      </w:r>
      <w:r w:rsidRPr="0021348E">
        <w:t>not</w:t>
      </w:r>
      <w:r w:rsidR="00F54C53">
        <w:t xml:space="preserve"> </w:t>
      </w:r>
      <w:r w:rsidRPr="0021348E">
        <w:t>at</w:t>
      </w:r>
      <w:r w:rsidR="00F54C53">
        <w:t xml:space="preserve"> </w:t>
      </w:r>
      <w:r w:rsidRPr="0021348E">
        <w:t>liberty</w:t>
      </w:r>
      <w:r w:rsidR="00F54C53">
        <w:t xml:space="preserve"> </w:t>
      </w:r>
      <w:r w:rsidRPr="0021348E">
        <w:t>to</w:t>
      </w:r>
      <w:r w:rsidR="00F54C53">
        <w:t xml:space="preserve"> </w:t>
      </w:r>
      <w:r w:rsidRPr="0021348E">
        <w:t>leave,</w:t>
      </w:r>
      <w:r w:rsidR="00F54C53">
        <w:t xml:space="preserve"> </w:t>
      </w:r>
      <w:r w:rsidRPr="0021348E">
        <w:t>then</w:t>
      </w:r>
      <w:r w:rsidR="00F54C53">
        <w:t xml:space="preserve"> </w:t>
      </w:r>
      <w:r w:rsidRPr="0021348E">
        <w:t>all</w:t>
      </w:r>
      <w:r w:rsidR="00F54C53">
        <w:t xml:space="preserve"> </w:t>
      </w:r>
      <w:r w:rsidRPr="0021348E">
        <w:t>the</w:t>
      </w:r>
      <w:r w:rsidR="00F54C53">
        <w:t xml:space="preserve"> </w:t>
      </w:r>
      <w:r w:rsidRPr="0021348E">
        <w:t>appropriate</w:t>
      </w:r>
      <w:r w:rsidR="00F54C53">
        <w:t xml:space="preserve"> </w:t>
      </w:r>
      <w:r w:rsidRPr="0021348E">
        <w:t>safeguards</w:t>
      </w:r>
      <w:r w:rsidR="00F54C53">
        <w:t xml:space="preserve"> </w:t>
      </w:r>
      <w:r w:rsidRPr="0021348E">
        <w:t>that</w:t>
      </w:r>
      <w:r w:rsidR="00F54C53">
        <w:t xml:space="preserve"> </w:t>
      </w:r>
      <w:r w:rsidRPr="0021348E">
        <w:t>are</w:t>
      </w:r>
      <w:r w:rsidR="00F54C53">
        <w:t xml:space="preserve"> </w:t>
      </w:r>
      <w:r w:rsidRPr="0021348E">
        <w:t>in</w:t>
      </w:r>
      <w:r w:rsidR="00F54C53">
        <w:t xml:space="preserve"> </w:t>
      </w:r>
      <w:r w:rsidRPr="0021348E">
        <w:t>place</w:t>
      </w:r>
      <w:r w:rsidR="00F54C53">
        <w:t xml:space="preserve"> </w:t>
      </w:r>
      <w:r w:rsidRPr="0021348E">
        <w:t>to</w:t>
      </w:r>
      <w:r w:rsidR="00F54C53">
        <w:t xml:space="preserve"> </w:t>
      </w:r>
      <w:r w:rsidRPr="0021348E">
        <w:t>guard</w:t>
      </w:r>
      <w:r w:rsidR="00F54C53">
        <w:t xml:space="preserve"> </w:t>
      </w:r>
      <w:r w:rsidRPr="0021348E">
        <w:t>against</w:t>
      </w:r>
      <w:r w:rsidR="00F54C53">
        <w:t xml:space="preserve"> </w:t>
      </w:r>
      <w:r w:rsidRPr="0021348E">
        <w:t>arbitrary</w:t>
      </w:r>
      <w:r w:rsidR="00F54C53">
        <w:t xml:space="preserve"> </w:t>
      </w:r>
      <w:r w:rsidRPr="0021348E">
        <w:t>detention</w:t>
      </w:r>
      <w:r w:rsidR="00F54C53">
        <w:t xml:space="preserve"> </w:t>
      </w:r>
      <w:r w:rsidRPr="0021348E">
        <w:t>must</w:t>
      </w:r>
      <w:r w:rsidR="00F54C53">
        <w:t xml:space="preserve"> </w:t>
      </w:r>
      <w:r w:rsidRPr="0021348E">
        <w:t>be</w:t>
      </w:r>
      <w:r w:rsidR="00F54C53">
        <w:t xml:space="preserve"> </w:t>
      </w:r>
      <w:r w:rsidRPr="0021348E">
        <w:t>respected”.</w:t>
      </w:r>
      <w:r w:rsidRPr="00A17AD6">
        <w:rPr>
          <w:rStyle w:val="FootnoteReference"/>
        </w:rPr>
        <w:footnoteReference w:id="3"/>
      </w:r>
      <w:r w:rsidR="00F54C53">
        <w:t xml:space="preserve"> </w:t>
      </w:r>
      <w:r w:rsidRPr="0021348E">
        <w:t>In</w:t>
      </w:r>
      <w:r w:rsidR="00F54C53">
        <w:t xml:space="preserve"> </w:t>
      </w:r>
      <w:r w:rsidRPr="0021348E">
        <w:t>the</w:t>
      </w:r>
      <w:r w:rsidR="00F54C53">
        <w:t xml:space="preserve"> </w:t>
      </w:r>
      <w:r w:rsidRPr="0021348E">
        <w:t>present</w:t>
      </w:r>
      <w:r w:rsidR="00F54C53">
        <w:t xml:space="preserve"> </w:t>
      </w:r>
      <w:r w:rsidRPr="0021348E">
        <w:t>case,</w:t>
      </w:r>
      <w:r w:rsidR="00F54C53">
        <w:t xml:space="preserve"> </w:t>
      </w:r>
      <w:r w:rsidRPr="0021348E">
        <w:t>the</w:t>
      </w:r>
      <w:r w:rsidR="00F54C53">
        <w:t xml:space="preserve"> </w:t>
      </w:r>
      <w:r w:rsidRPr="0021348E">
        <w:t>facts</w:t>
      </w:r>
      <w:r w:rsidR="00F54C53">
        <w:t xml:space="preserve"> </w:t>
      </w:r>
      <w:r w:rsidRPr="0021348E">
        <w:t>presented</w:t>
      </w:r>
      <w:r w:rsidR="00F54C53">
        <w:t xml:space="preserve"> </w:t>
      </w:r>
      <w:r w:rsidRPr="0021348E">
        <w:t>by</w:t>
      </w:r>
      <w:r w:rsidR="00F54C53">
        <w:t xml:space="preserve"> </w:t>
      </w:r>
      <w:r w:rsidRPr="0021348E">
        <w:t>the</w:t>
      </w:r>
      <w:r w:rsidR="00F54C53">
        <w:t xml:space="preserve"> </w:t>
      </w:r>
      <w:r w:rsidRPr="0021348E">
        <w:t>source,</w:t>
      </w:r>
      <w:r w:rsidR="00F54C53">
        <w:t xml:space="preserve"> </w:t>
      </w:r>
      <w:r w:rsidRPr="0021348E">
        <w:t>which</w:t>
      </w:r>
      <w:r w:rsidR="00F54C53">
        <w:t xml:space="preserve"> </w:t>
      </w:r>
      <w:r w:rsidRPr="0021348E">
        <w:t>the</w:t>
      </w:r>
      <w:r w:rsidR="00F54C53">
        <w:t xml:space="preserve"> </w:t>
      </w:r>
      <w:r w:rsidRPr="0021348E">
        <w:t>Government</w:t>
      </w:r>
      <w:r w:rsidR="00F54C53">
        <w:t xml:space="preserve"> </w:t>
      </w:r>
      <w:r w:rsidRPr="0021348E">
        <w:t>has</w:t>
      </w:r>
      <w:r w:rsidR="00F54C53">
        <w:t xml:space="preserve"> </w:t>
      </w:r>
      <w:r w:rsidRPr="0021348E">
        <w:t>not</w:t>
      </w:r>
      <w:r w:rsidR="00F54C53">
        <w:t xml:space="preserve"> </w:t>
      </w:r>
      <w:r w:rsidRPr="0021348E">
        <w:t>contested,</w:t>
      </w:r>
      <w:r w:rsidR="00F54C53">
        <w:t xml:space="preserve"> </w:t>
      </w:r>
      <w:r w:rsidRPr="0021348E">
        <w:t>demonstrate</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kept</w:t>
      </w:r>
      <w:r w:rsidR="00F54C53">
        <w:t xml:space="preserve"> </w:t>
      </w:r>
      <w:r w:rsidRPr="0021348E">
        <w:t>under</w:t>
      </w:r>
      <w:r w:rsidR="00F54C53">
        <w:t xml:space="preserve"> </w:t>
      </w:r>
      <w:r w:rsidRPr="0021348E">
        <w:t>constant</w:t>
      </w:r>
      <w:r w:rsidR="00F54C53">
        <w:t xml:space="preserve"> </w:t>
      </w:r>
      <w:r w:rsidRPr="0021348E">
        <w:t>surveillance</w:t>
      </w:r>
      <w:r w:rsidR="00F54C53">
        <w:t xml:space="preserve"> </w:t>
      </w:r>
      <w:r w:rsidRPr="0021348E">
        <w:t>by</w:t>
      </w:r>
      <w:r w:rsidR="00F54C53">
        <w:t xml:space="preserve"> </w:t>
      </w:r>
      <w:r w:rsidRPr="0021348E">
        <w:t>various</w:t>
      </w:r>
      <w:r w:rsidR="00F54C53">
        <w:t xml:space="preserve"> </w:t>
      </w:r>
      <w:r w:rsidRPr="0021348E">
        <w:t>immigration</w:t>
      </w:r>
      <w:r w:rsidR="00F54C53">
        <w:t xml:space="preserve"> </w:t>
      </w:r>
      <w:r w:rsidRPr="0021348E">
        <w:t>and</w:t>
      </w:r>
      <w:r w:rsidR="00F54C53">
        <w:t xml:space="preserve"> </w:t>
      </w:r>
      <w:r w:rsidRPr="0021348E">
        <w:t>police</w:t>
      </w:r>
      <w:r w:rsidR="00F54C53">
        <w:t xml:space="preserve"> </w:t>
      </w:r>
      <w:r w:rsidRPr="0021348E">
        <w:t>officers</w:t>
      </w:r>
      <w:r w:rsidR="00F54C53">
        <w:t xml:space="preserve"> </w:t>
      </w:r>
      <w:r w:rsidRPr="0021348E">
        <w:t>who</w:t>
      </w:r>
      <w:r w:rsidR="00F54C53">
        <w:t xml:space="preserve"> </w:t>
      </w:r>
      <w:r w:rsidRPr="0021348E">
        <w:t>escorted</w:t>
      </w:r>
      <w:r w:rsidR="00F54C53">
        <w:t xml:space="preserve"> </w:t>
      </w:r>
      <w:r w:rsidRPr="0021348E">
        <w:t>him</w:t>
      </w:r>
      <w:r w:rsidR="00F54C53">
        <w:t xml:space="preserve"> </w:t>
      </w:r>
      <w:r w:rsidRPr="0021348E">
        <w:t>throughout</w:t>
      </w:r>
      <w:r w:rsidR="00F54C53">
        <w:t xml:space="preserve"> </w:t>
      </w:r>
      <w:r w:rsidRPr="0021348E">
        <w:t>the</w:t>
      </w:r>
      <w:r w:rsidR="00F54C53">
        <w:t xml:space="preserve"> </w:t>
      </w:r>
      <w:r w:rsidRPr="0021348E">
        <w:t>airport</w:t>
      </w:r>
      <w:r w:rsidR="00F54C53">
        <w:t xml:space="preserve"> </w:t>
      </w:r>
      <w:r w:rsidRPr="0021348E">
        <w:t>facilities,</w:t>
      </w:r>
      <w:r w:rsidR="00F54C53">
        <w:t xml:space="preserve"> </w:t>
      </w:r>
      <w:r w:rsidRPr="0021348E">
        <w:t>and</w:t>
      </w:r>
      <w:r w:rsidR="00F54C53">
        <w:t xml:space="preserve"> </w:t>
      </w:r>
      <w:r w:rsidRPr="0021348E">
        <w:t>also</w:t>
      </w:r>
      <w:r w:rsidR="00F54C53">
        <w:t xml:space="preserve"> </w:t>
      </w:r>
      <w:r w:rsidRPr="0021348E">
        <w:t>took</w:t>
      </w:r>
      <w:r w:rsidR="00F54C53">
        <w:t xml:space="preserve"> </w:t>
      </w:r>
      <w:r w:rsidRPr="0021348E">
        <w:t>two</w:t>
      </w:r>
      <w:r w:rsidR="00F54C53">
        <w:t xml:space="preserve"> </w:t>
      </w:r>
      <w:r w:rsidRPr="0021348E">
        <w:t>photographs</w:t>
      </w:r>
      <w:r w:rsidR="00F54C53">
        <w:t xml:space="preserve"> </w:t>
      </w:r>
      <w:r w:rsidRPr="0021348E">
        <w:t>of</w:t>
      </w:r>
      <w:r w:rsidR="00F54C53">
        <w:t xml:space="preserve"> </w:t>
      </w:r>
      <w:r w:rsidRPr="0021348E">
        <w:t>him.</w:t>
      </w:r>
      <w:r w:rsidR="00F54C53">
        <w:t xml:space="preserve"> </w:t>
      </w:r>
      <w:r w:rsidRPr="0021348E">
        <w:t>Mr.</w:t>
      </w:r>
      <w:r w:rsidR="00F54C53">
        <w:t xml:space="preserve"> </w:t>
      </w:r>
      <w:r w:rsidRPr="0021348E">
        <w:t>Khan’s</w:t>
      </w:r>
      <w:r w:rsidR="00F54C53">
        <w:t xml:space="preserve"> </w:t>
      </w:r>
      <w:r w:rsidRPr="0021348E">
        <w:t>only</w:t>
      </w:r>
      <w:r w:rsidR="00F54C53">
        <w:t xml:space="preserve"> </w:t>
      </w:r>
      <w:r w:rsidRPr="0021348E">
        <w:t>means</w:t>
      </w:r>
      <w:r w:rsidR="00F54C53">
        <w:t xml:space="preserve"> </w:t>
      </w:r>
      <w:r w:rsidRPr="0021348E">
        <w:t>of</w:t>
      </w:r>
      <w:r w:rsidR="00F54C53">
        <w:t xml:space="preserve"> </w:t>
      </w:r>
      <w:r w:rsidRPr="0021348E">
        <w:t>contacting</w:t>
      </w:r>
      <w:r w:rsidR="00F54C53">
        <w:t xml:space="preserve"> </w:t>
      </w:r>
      <w:r w:rsidRPr="0021348E">
        <w:t>the</w:t>
      </w:r>
      <w:r w:rsidR="00F54C53">
        <w:t xml:space="preserve"> </w:t>
      </w:r>
      <w:r w:rsidRPr="0021348E">
        <w:t>outside</w:t>
      </w:r>
      <w:r w:rsidR="00F54C53">
        <w:t xml:space="preserve"> </w:t>
      </w:r>
      <w:r w:rsidRPr="0021348E">
        <w:t>world</w:t>
      </w:r>
      <w:r w:rsidR="00F54C53">
        <w:t xml:space="preserve"> </w:t>
      </w:r>
      <w:r w:rsidRPr="0021348E">
        <w:t>(i.e.</w:t>
      </w:r>
      <w:r w:rsidR="00F54C53">
        <w:t xml:space="preserve"> </w:t>
      </w:r>
      <w:r w:rsidRPr="0021348E">
        <w:t>his</w:t>
      </w:r>
      <w:r w:rsidR="00F54C53">
        <w:t xml:space="preserve"> </w:t>
      </w:r>
      <w:r w:rsidRPr="0021348E">
        <w:t>cellular</w:t>
      </w:r>
      <w:r w:rsidR="00F54C53">
        <w:t xml:space="preserve"> </w:t>
      </w:r>
      <w:r w:rsidRPr="0021348E">
        <w:t>phone</w:t>
      </w:r>
      <w:r w:rsidR="00F54C53">
        <w:t xml:space="preserve"> </w:t>
      </w:r>
      <w:r w:rsidRPr="0021348E">
        <w:t>and</w:t>
      </w:r>
      <w:r w:rsidR="00F54C53">
        <w:t xml:space="preserve"> </w:t>
      </w:r>
      <w:r w:rsidRPr="0021348E">
        <w:t>his</w:t>
      </w:r>
      <w:r w:rsidR="00F54C53">
        <w:t xml:space="preserve"> </w:t>
      </w:r>
      <w:r w:rsidRPr="0021348E">
        <w:t>laptop),</w:t>
      </w:r>
      <w:r w:rsidR="00F54C53">
        <w:t xml:space="preserve"> </w:t>
      </w:r>
      <w:r w:rsidRPr="0021348E">
        <w:t>as</w:t>
      </w:r>
      <w:r w:rsidR="00F54C53">
        <w:t xml:space="preserve"> </w:t>
      </w:r>
      <w:r w:rsidRPr="0021348E">
        <w:t>well</w:t>
      </w:r>
      <w:r w:rsidR="00F54C53">
        <w:t xml:space="preserve"> </w:t>
      </w:r>
      <w:r w:rsidRPr="0021348E">
        <w:t>as</w:t>
      </w:r>
      <w:r w:rsidR="00F54C53">
        <w:t xml:space="preserve"> </w:t>
      </w:r>
      <w:r w:rsidRPr="0021348E">
        <w:t>his</w:t>
      </w:r>
      <w:r w:rsidR="00F54C53">
        <w:t xml:space="preserve"> </w:t>
      </w:r>
      <w:r w:rsidRPr="0021348E">
        <w:t>passport,</w:t>
      </w:r>
      <w:r w:rsidR="00F54C53">
        <w:t xml:space="preserve"> </w:t>
      </w:r>
      <w:r w:rsidRPr="0021348E">
        <w:t>were</w:t>
      </w:r>
      <w:r w:rsidR="00F54C53">
        <w:t xml:space="preserve"> </w:t>
      </w:r>
      <w:r w:rsidRPr="0021348E">
        <w:t>confiscated.</w:t>
      </w:r>
      <w:r w:rsidR="00F54C53">
        <w:t xml:space="preserve"> </w:t>
      </w:r>
      <w:r w:rsidRPr="0021348E">
        <w:t>The</w:t>
      </w:r>
      <w:r w:rsidR="00F54C53">
        <w:t xml:space="preserve"> </w:t>
      </w:r>
      <w:r w:rsidRPr="0021348E">
        <w:t>authorities</w:t>
      </w:r>
      <w:r w:rsidR="00F54C53">
        <w:t xml:space="preserve"> </w:t>
      </w:r>
      <w:r w:rsidRPr="0021348E">
        <w:t>prevented</w:t>
      </w:r>
      <w:r w:rsidR="00F54C53">
        <w:t xml:space="preserve"> </w:t>
      </w:r>
      <w:r w:rsidRPr="0021348E">
        <w:t>him</w:t>
      </w:r>
      <w:r w:rsidR="00F54C53">
        <w:t xml:space="preserve"> </w:t>
      </w:r>
      <w:r w:rsidRPr="0021348E">
        <w:t>from</w:t>
      </w:r>
      <w:r w:rsidR="00F54C53">
        <w:t xml:space="preserve"> </w:t>
      </w:r>
      <w:r w:rsidRPr="0021348E">
        <w:t>meeting</w:t>
      </w:r>
      <w:r w:rsidR="00F54C53">
        <w:t xml:space="preserve"> </w:t>
      </w:r>
      <w:r w:rsidRPr="0021348E">
        <w:t>with</w:t>
      </w:r>
      <w:r w:rsidR="00F54C53">
        <w:t xml:space="preserve"> </w:t>
      </w:r>
      <w:r w:rsidRPr="0021348E">
        <w:t>a</w:t>
      </w:r>
      <w:r w:rsidR="00F54C53">
        <w:t xml:space="preserve"> </w:t>
      </w:r>
      <w:r w:rsidRPr="0021348E">
        <w:t>lawyer</w:t>
      </w:r>
      <w:r w:rsidR="00F54C53">
        <w:t xml:space="preserve"> </w:t>
      </w:r>
      <w:r w:rsidRPr="0021348E">
        <w:t>and</w:t>
      </w:r>
      <w:r w:rsidR="00F54C53">
        <w:t xml:space="preserve"> </w:t>
      </w:r>
      <w:r w:rsidRPr="0021348E">
        <w:t>a</w:t>
      </w:r>
      <w:r w:rsidR="00F54C53">
        <w:t xml:space="preserve"> </w:t>
      </w:r>
      <w:r w:rsidRPr="0021348E">
        <w:t>Human</w:t>
      </w:r>
      <w:r w:rsidR="00F54C53">
        <w:t xml:space="preserve"> </w:t>
      </w:r>
      <w:r w:rsidRPr="0021348E">
        <w:t>Rights</w:t>
      </w:r>
      <w:r w:rsidR="00F54C53">
        <w:t xml:space="preserve"> </w:t>
      </w:r>
      <w:r w:rsidRPr="0021348E">
        <w:t>Commission</w:t>
      </w:r>
      <w:r w:rsidR="00F54C53">
        <w:t xml:space="preserve"> </w:t>
      </w:r>
      <w:r w:rsidRPr="0021348E">
        <w:t>of</w:t>
      </w:r>
      <w:r w:rsidR="00F54C53">
        <w:t xml:space="preserve"> </w:t>
      </w:r>
      <w:r w:rsidRPr="0021348E">
        <w:t>Malaysia</w:t>
      </w:r>
      <w:r w:rsidR="00F54C53">
        <w:t xml:space="preserve"> </w:t>
      </w:r>
      <w:r w:rsidRPr="0021348E">
        <w:t>team</w:t>
      </w:r>
      <w:r w:rsidR="00F54C53">
        <w:t xml:space="preserve"> </w:t>
      </w:r>
      <w:r w:rsidRPr="0021348E">
        <w:t>that</w:t>
      </w:r>
      <w:r w:rsidR="00F54C53">
        <w:t xml:space="preserve"> </w:t>
      </w:r>
      <w:r w:rsidRPr="0021348E">
        <w:t>had</w:t>
      </w:r>
      <w:r w:rsidR="00F54C53">
        <w:t xml:space="preserve"> </w:t>
      </w:r>
      <w:r w:rsidRPr="0021348E">
        <w:t>attempted</w:t>
      </w:r>
      <w:r w:rsidR="00F54C53">
        <w:t xml:space="preserve"> </w:t>
      </w:r>
      <w:r w:rsidRPr="0021348E">
        <w:t>to</w:t>
      </w:r>
      <w:r w:rsidR="00F54C53">
        <w:t xml:space="preserve"> </w:t>
      </w:r>
      <w:r w:rsidRPr="0021348E">
        <w:t>make</w:t>
      </w:r>
      <w:r w:rsidR="00F54C53">
        <w:t xml:space="preserve"> </w:t>
      </w:r>
      <w:r w:rsidRPr="0021348E">
        <w:t>contact</w:t>
      </w:r>
      <w:r w:rsidR="00F54C53">
        <w:t xml:space="preserve"> </w:t>
      </w:r>
      <w:r w:rsidRPr="0021348E">
        <w:t>with</w:t>
      </w:r>
      <w:r w:rsidR="00F54C53">
        <w:t xml:space="preserve"> </w:t>
      </w:r>
      <w:r w:rsidRPr="0021348E">
        <w:t>him</w:t>
      </w:r>
      <w:r w:rsidR="00F54C53">
        <w:t xml:space="preserve"> </w:t>
      </w:r>
      <w:r w:rsidRPr="0021348E">
        <w:t>earlier</w:t>
      </w:r>
      <w:r w:rsidR="00F54C53">
        <w:t xml:space="preserve"> </w:t>
      </w:r>
      <w:r w:rsidRPr="0021348E">
        <w:t>in</w:t>
      </w:r>
      <w:r w:rsidR="00F54C53">
        <w:t xml:space="preserve"> </w:t>
      </w:r>
      <w:r w:rsidRPr="0021348E">
        <w:t>the</w:t>
      </w:r>
      <w:r w:rsidR="00F54C53">
        <w:t xml:space="preserve"> </w:t>
      </w:r>
      <w:r w:rsidRPr="0021348E">
        <w:t>day.</w:t>
      </w:r>
      <w:r w:rsidR="00F54C53">
        <w:t xml:space="preserve"> </w:t>
      </w:r>
      <w:r w:rsidRPr="0021348E">
        <w:t>Moreover,</w:t>
      </w:r>
      <w:r w:rsidR="00F54C53">
        <w:t xml:space="preserve"> </w:t>
      </w:r>
      <w:r w:rsidRPr="0021348E">
        <w:t>the</w:t>
      </w:r>
      <w:r w:rsidR="00F54C53">
        <w:t xml:space="preserve"> </w:t>
      </w:r>
      <w:r w:rsidRPr="0021348E">
        <w:t>authorities</w:t>
      </w:r>
      <w:r w:rsidR="00F54C53">
        <w:t xml:space="preserve"> </w:t>
      </w:r>
      <w:r w:rsidRPr="0021348E">
        <w:t>locked</w:t>
      </w:r>
      <w:r w:rsidR="00F54C53">
        <w:t xml:space="preserve"> </w:t>
      </w:r>
      <w:r w:rsidRPr="0021348E">
        <w:t>Mr.</w:t>
      </w:r>
      <w:r w:rsidR="00F54C53">
        <w:t xml:space="preserve"> </w:t>
      </w:r>
      <w:r w:rsidRPr="0021348E">
        <w:t>Khan</w:t>
      </w:r>
      <w:r w:rsidR="00F54C53">
        <w:t xml:space="preserve"> </w:t>
      </w:r>
      <w:r w:rsidRPr="0021348E">
        <w:t>with</w:t>
      </w:r>
      <w:r w:rsidR="00F54C53">
        <w:t xml:space="preserve"> </w:t>
      </w:r>
      <w:r w:rsidRPr="0021348E">
        <w:t>other</w:t>
      </w:r>
      <w:r w:rsidR="00F54C53">
        <w:t xml:space="preserve"> </w:t>
      </w:r>
      <w:r w:rsidRPr="0021348E">
        <w:t>individuals</w:t>
      </w:r>
      <w:r w:rsidR="00F54C53">
        <w:t xml:space="preserve"> </w:t>
      </w:r>
      <w:r w:rsidRPr="0021348E">
        <w:t>who</w:t>
      </w:r>
      <w:r w:rsidR="00F54C53">
        <w:t xml:space="preserve"> </w:t>
      </w:r>
      <w:r w:rsidRPr="0021348E">
        <w:t>were</w:t>
      </w:r>
      <w:r w:rsidR="00F54C53">
        <w:t xml:space="preserve"> </w:t>
      </w:r>
      <w:r w:rsidRPr="0021348E">
        <w:t>being</w:t>
      </w:r>
      <w:r w:rsidR="00F54C53">
        <w:t xml:space="preserve"> </w:t>
      </w:r>
      <w:r w:rsidRPr="0021348E">
        <w:t>detained</w:t>
      </w:r>
      <w:r w:rsidR="00F54C53">
        <w:t xml:space="preserve"> </w:t>
      </w:r>
      <w:r w:rsidRPr="0021348E">
        <w:t>and</w:t>
      </w:r>
      <w:r w:rsidR="00F54C53">
        <w:t xml:space="preserve"> </w:t>
      </w:r>
      <w:r w:rsidRPr="0021348E">
        <w:t>awaiting</w:t>
      </w:r>
      <w:r w:rsidR="00F54C53">
        <w:t xml:space="preserve"> </w:t>
      </w:r>
      <w:r w:rsidRPr="0021348E">
        <w:t>deportation</w:t>
      </w:r>
      <w:r w:rsidR="00F54C53">
        <w:t xml:space="preserve"> </w:t>
      </w:r>
      <w:r w:rsidRPr="0021348E">
        <w:t>in</w:t>
      </w:r>
      <w:r w:rsidR="00F54C53">
        <w:t xml:space="preserve"> </w:t>
      </w:r>
      <w:r w:rsidRPr="0021348E">
        <w:t>a</w:t>
      </w:r>
      <w:r w:rsidR="00F54C53">
        <w:t xml:space="preserve"> </w:t>
      </w:r>
      <w:r w:rsidRPr="0021348E">
        <w:t>large</w:t>
      </w:r>
      <w:r w:rsidR="00F54C53">
        <w:t xml:space="preserve"> </w:t>
      </w:r>
      <w:r w:rsidRPr="0021348E">
        <w:t>holding</w:t>
      </w:r>
      <w:r w:rsidR="00F54C53">
        <w:t xml:space="preserve"> </w:t>
      </w:r>
      <w:r w:rsidRPr="0021348E">
        <w:t>room</w:t>
      </w:r>
      <w:r w:rsidR="00F54C53">
        <w:t xml:space="preserve"> </w:t>
      </w:r>
      <w:r w:rsidRPr="0021348E">
        <w:t>which</w:t>
      </w:r>
      <w:r w:rsidR="00F54C53">
        <w:t xml:space="preserve"> </w:t>
      </w:r>
      <w:r w:rsidRPr="0021348E">
        <w:t>could</w:t>
      </w:r>
      <w:r w:rsidR="00F54C53">
        <w:t xml:space="preserve"> </w:t>
      </w:r>
      <w:r w:rsidRPr="0021348E">
        <w:t>only</w:t>
      </w:r>
      <w:r w:rsidR="00F54C53">
        <w:t xml:space="preserve"> </w:t>
      </w:r>
      <w:r w:rsidRPr="0021348E">
        <w:t>be</w:t>
      </w:r>
      <w:r w:rsidR="00F54C53">
        <w:t xml:space="preserve"> </w:t>
      </w:r>
      <w:r w:rsidRPr="0021348E">
        <w:t>opened</w:t>
      </w:r>
      <w:r w:rsidR="00F54C53">
        <w:t xml:space="preserve"> </w:t>
      </w:r>
      <w:r w:rsidRPr="0021348E">
        <w:t>by</w:t>
      </w:r>
      <w:r w:rsidR="00F54C53">
        <w:t xml:space="preserve"> </w:t>
      </w:r>
      <w:r w:rsidRPr="0021348E">
        <w:t>using</w:t>
      </w:r>
      <w:r w:rsidR="00F54C53">
        <w:t xml:space="preserve"> </w:t>
      </w:r>
      <w:r w:rsidRPr="0021348E">
        <w:t>an</w:t>
      </w:r>
      <w:r w:rsidR="00F54C53">
        <w:t xml:space="preserve"> </w:t>
      </w:r>
      <w:r w:rsidRPr="0021348E">
        <w:t>electronic</w:t>
      </w:r>
      <w:r w:rsidR="00F54C53">
        <w:t xml:space="preserve"> </w:t>
      </w:r>
      <w:r w:rsidRPr="0021348E">
        <w:t>password.</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finds</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unable</w:t>
      </w:r>
      <w:r w:rsidR="00F54C53">
        <w:t xml:space="preserve"> </w:t>
      </w:r>
      <w:r w:rsidRPr="0021348E">
        <w:t>to</w:t>
      </w:r>
      <w:r w:rsidR="00F54C53">
        <w:t xml:space="preserve"> </w:t>
      </w:r>
      <w:r w:rsidRPr="0021348E">
        <w:t>leave</w:t>
      </w:r>
      <w:r w:rsidR="00F54C53">
        <w:t xml:space="preserve"> </w:t>
      </w:r>
      <w:r w:rsidRPr="0021348E">
        <w:t>the</w:t>
      </w:r>
      <w:r w:rsidR="00F54C53">
        <w:t xml:space="preserve"> </w:t>
      </w:r>
      <w:r w:rsidRPr="0021348E">
        <w:t>airport</w:t>
      </w:r>
      <w:r w:rsidR="00F54C53">
        <w:t xml:space="preserve"> </w:t>
      </w:r>
      <w:r w:rsidRPr="0021348E">
        <w:t>and</w:t>
      </w:r>
      <w:r w:rsidR="00F54C53">
        <w:t xml:space="preserve"> </w:t>
      </w:r>
      <w:r w:rsidRPr="0021348E">
        <w:t>was</w:t>
      </w:r>
      <w:r w:rsidR="00F54C53">
        <w:t xml:space="preserve"> </w:t>
      </w:r>
      <w:r w:rsidRPr="0021348E">
        <w:t>therefore</w:t>
      </w:r>
      <w:r w:rsidR="00F54C53">
        <w:t xml:space="preserve"> </w:t>
      </w:r>
      <w:r w:rsidRPr="0021348E">
        <w:t>deprived</w:t>
      </w:r>
      <w:r w:rsidR="00F54C53">
        <w:t xml:space="preserve"> </w:t>
      </w:r>
      <w:r w:rsidRPr="0021348E">
        <w:t>of</w:t>
      </w:r>
      <w:r w:rsidR="00F54C53">
        <w:t xml:space="preserve"> </w:t>
      </w:r>
      <w:r w:rsidRPr="0021348E">
        <w:t>his</w:t>
      </w:r>
      <w:r w:rsidR="00F54C53">
        <w:t xml:space="preserve"> </w:t>
      </w:r>
      <w:r w:rsidRPr="0021348E">
        <w:t>liberty.</w:t>
      </w:r>
    </w:p>
    <w:p w:rsidR="007E4ADF" w:rsidRPr="0021348E" w:rsidRDefault="007E4ADF" w:rsidP="007913B1">
      <w:pPr>
        <w:pStyle w:val="SingleTxtG"/>
      </w:pPr>
      <w:r w:rsidRPr="0021348E">
        <w:t>21.</w:t>
      </w:r>
      <w:r w:rsidRPr="0021348E">
        <w:tab/>
        <w:t>In</w:t>
      </w:r>
      <w:r w:rsidR="00F54C53">
        <w:t xml:space="preserve"> </w:t>
      </w:r>
      <w:r w:rsidRPr="0021348E">
        <w:t>determining</w:t>
      </w:r>
      <w:r w:rsidR="00F54C53">
        <w:t xml:space="preserve"> </w:t>
      </w:r>
      <w:r w:rsidRPr="0021348E">
        <w:t>whether</w:t>
      </w:r>
      <w:r w:rsidR="00F54C53">
        <w:t xml:space="preserve"> </w:t>
      </w:r>
      <w:r w:rsidRPr="0021348E">
        <w:t>Mr.</w:t>
      </w:r>
      <w:r w:rsidR="00F54C53">
        <w:t xml:space="preserve"> </w:t>
      </w:r>
      <w:r w:rsidRPr="0021348E">
        <w:t>Khan’s</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was</w:t>
      </w:r>
      <w:r w:rsidR="00F54C53">
        <w:t xml:space="preserve"> </w:t>
      </w:r>
      <w:r w:rsidRPr="0021348E">
        <w:t>arbitrary,</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had</w:t>
      </w:r>
      <w:r w:rsidR="00F54C53">
        <w:t xml:space="preserve"> </w:t>
      </w:r>
      <w:r w:rsidRPr="0021348E">
        <w:t>regard</w:t>
      </w:r>
      <w:r w:rsidR="00F54C53">
        <w:t xml:space="preserve"> </w:t>
      </w:r>
      <w:r w:rsidRPr="0021348E">
        <w:t>to</w:t>
      </w:r>
      <w:r w:rsidR="00F54C53">
        <w:t xml:space="preserve"> </w:t>
      </w:r>
      <w:r w:rsidRPr="0021348E">
        <w:t>the</w:t>
      </w:r>
      <w:r w:rsidR="00F54C53">
        <w:t xml:space="preserve"> </w:t>
      </w:r>
      <w:r w:rsidRPr="0021348E">
        <w:t>principles</w:t>
      </w:r>
      <w:r w:rsidR="00F54C53">
        <w:t xml:space="preserve"> </w:t>
      </w:r>
      <w:r w:rsidRPr="0021348E">
        <w:t>established</w:t>
      </w:r>
      <w:r w:rsidR="00F54C53">
        <w:t xml:space="preserve"> </w:t>
      </w:r>
      <w:r w:rsidRPr="0021348E">
        <w:t>in</w:t>
      </w:r>
      <w:r w:rsidR="00F54C53">
        <w:t xml:space="preserve"> </w:t>
      </w:r>
      <w:r w:rsidRPr="0021348E">
        <w:t>its</w:t>
      </w:r>
      <w:r w:rsidR="00F54C53">
        <w:t xml:space="preserve"> </w:t>
      </w:r>
      <w:r w:rsidRPr="0021348E">
        <w:t>jurisprudence</w:t>
      </w:r>
      <w:r w:rsidR="00F54C53">
        <w:t xml:space="preserve"> </w:t>
      </w:r>
      <w:r w:rsidRPr="0021348E">
        <w:t>to</w:t>
      </w:r>
      <w:r w:rsidR="00F54C53">
        <w:t xml:space="preserve"> </w:t>
      </w:r>
      <w:r w:rsidRPr="0021348E">
        <w:t>deal</w:t>
      </w:r>
      <w:r w:rsidR="00F54C53">
        <w:t xml:space="preserve"> </w:t>
      </w:r>
      <w:r w:rsidRPr="0021348E">
        <w:t>with</w:t>
      </w:r>
      <w:r w:rsidR="00F54C53">
        <w:t xml:space="preserve"> </w:t>
      </w:r>
      <w:r w:rsidRPr="0021348E">
        <w:t>evidentiary</w:t>
      </w:r>
      <w:r w:rsidR="00F54C53">
        <w:t xml:space="preserve"> </w:t>
      </w:r>
      <w:r w:rsidRPr="0021348E">
        <w:t>issues.</w:t>
      </w:r>
      <w:r w:rsidR="00F54C53">
        <w:t xml:space="preserve"> </w:t>
      </w:r>
      <w:r w:rsidRPr="0021348E">
        <w:t>If</w:t>
      </w:r>
      <w:r w:rsidR="00F54C53">
        <w:t xml:space="preserve"> </w:t>
      </w:r>
      <w:r w:rsidRPr="0021348E">
        <w:t>the</w:t>
      </w:r>
      <w:r w:rsidR="00F54C53">
        <w:t xml:space="preserve"> </w:t>
      </w:r>
      <w:r w:rsidRPr="0021348E">
        <w:t>source</w:t>
      </w:r>
      <w:r w:rsidR="00F54C53">
        <w:t xml:space="preserve"> </w:t>
      </w:r>
      <w:r w:rsidRPr="0021348E">
        <w:t>has</w:t>
      </w:r>
      <w:r w:rsidR="00F54C53">
        <w:t xml:space="preserve"> </w:t>
      </w:r>
      <w:r w:rsidRPr="0021348E">
        <w:t>established</w:t>
      </w:r>
      <w:r w:rsidR="00F54C53">
        <w:t xml:space="preserve"> </w:t>
      </w:r>
      <w:r w:rsidRPr="0021348E">
        <w:t>a</w:t>
      </w:r>
      <w:r w:rsidR="00F54C53">
        <w:t xml:space="preserve"> </w:t>
      </w:r>
      <w:r w:rsidRPr="0021348E">
        <w:t>prima</w:t>
      </w:r>
      <w:r w:rsidR="00F54C53">
        <w:t xml:space="preserve"> </w:t>
      </w:r>
      <w:r w:rsidRPr="0021348E">
        <w:t>facie</w:t>
      </w:r>
      <w:r w:rsidR="00F54C53">
        <w:t xml:space="preserve"> </w:t>
      </w:r>
      <w:r w:rsidRPr="0021348E">
        <w:t>case</w:t>
      </w:r>
      <w:r w:rsidR="00F54C53">
        <w:t xml:space="preserve"> </w:t>
      </w:r>
      <w:r w:rsidRPr="0021348E">
        <w:t>for</w:t>
      </w:r>
      <w:r w:rsidR="00F54C53">
        <w:t xml:space="preserve"> </w:t>
      </w:r>
      <w:r w:rsidRPr="0021348E">
        <w:t>breach</w:t>
      </w:r>
      <w:r w:rsidR="00F54C53">
        <w:t xml:space="preserve"> </w:t>
      </w:r>
      <w:r w:rsidRPr="0021348E">
        <w:t>of</w:t>
      </w:r>
      <w:r w:rsidR="00F54C53">
        <w:t xml:space="preserve"> </w:t>
      </w:r>
      <w:r w:rsidRPr="0021348E">
        <w:t>international</w:t>
      </w:r>
      <w:r w:rsidR="00F54C53">
        <w:t xml:space="preserve"> </w:t>
      </w:r>
      <w:r w:rsidRPr="0021348E">
        <w:t>requirements</w:t>
      </w:r>
      <w:r w:rsidR="00F54C53">
        <w:t xml:space="preserve"> </w:t>
      </w:r>
      <w:r w:rsidRPr="0021348E">
        <w:t>constituting</w:t>
      </w:r>
      <w:r w:rsidR="00F54C53">
        <w:t xml:space="preserve"> </w:t>
      </w:r>
      <w:r w:rsidRPr="0021348E">
        <w:t>arbitrary</w:t>
      </w:r>
      <w:r w:rsidR="00F54C53">
        <w:t xml:space="preserve"> </w:t>
      </w:r>
      <w:r w:rsidRPr="0021348E">
        <w:t>detention,</w:t>
      </w:r>
      <w:r w:rsidR="00F54C53">
        <w:t xml:space="preserve"> </w:t>
      </w:r>
      <w:r w:rsidRPr="0021348E">
        <w:t>the</w:t>
      </w:r>
      <w:r w:rsidR="00F54C53">
        <w:t xml:space="preserve"> </w:t>
      </w:r>
      <w:r w:rsidRPr="0021348E">
        <w:t>burden</w:t>
      </w:r>
      <w:r w:rsidR="00F54C53">
        <w:t xml:space="preserve"> </w:t>
      </w:r>
      <w:r w:rsidRPr="0021348E">
        <w:t>of</w:t>
      </w:r>
      <w:r w:rsidR="00F54C53">
        <w:t xml:space="preserve"> </w:t>
      </w:r>
      <w:r w:rsidRPr="0021348E">
        <w:t>proof</w:t>
      </w:r>
      <w:r w:rsidR="00F54C53">
        <w:t xml:space="preserve"> </w:t>
      </w:r>
      <w:r w:rsidRPr="0021348E">
        <w:t>should</w:t>
      </w:r>
      <w:r w:rsidR="00F54C53">
        <w:t xml:space="preserve"> </w:t>
      </w:r>
      <w:r w:rsidRPr="0021348E">
        <w:t>be</w:t>
      </w:r>
      <w:r w:rsidR="00F54C53">
        <w:t xml:space="preserve"> </w:t>
      </w:r>
      <w:r w:rsidRPr="0021348E">
        <w:t>understood</w:t>
      </w:r>
      <w:r w:rsidR="00F54C53">
        <w:t xml:space="preserve"> </w:t>
      </w:r>
      <w:r w:rsidRPr="0021348E">
        <w:t>to</w:t>
      </w:r>
      <w:r w:rsidR="00F54C53">
        <w:t xml:space="preserve"> </w:t>
      </w:r>
      <w:r w:rsidRPr="0021348E">
        <w:t>rest</w:t>
      </w:r>
      <w:r w:rsidR="00F54C53">
        <w:t xml:space="preserve"> </w:t>
      </w:r>
      <w:r w:rsidRPr="0021348E">
        <w:t>upon</w:t>
      </w:r>
      <w:r w:rsidR="00F54C53">
        <w:t xml:space="preserve"> </w:t>
      </w:r>
      <w:r w:rsidRPr="0021348E">
        <w:t>the</w:t>
      </w:r>
      <w:r w:rsidR="00F54C53">
        <w:t xml:space="preserve"> </w:t>
      </w:r>
      <w:r w:rsidRPr="0021348E">
        <w:t>Government</w:t>
      </w:r>
      <w:r w:rsidR="00F54C53">
        <w:t xml:space="preserve"> </w:t>
      </w:r>
      <w:r w:rsidRPr="0021348E">
        <w:t>if</w:t>
      </w:r>
      <w:r w:rsidR="00F54C53">
        <w:t xml:space="preserve"> </w:t>
      </w:r>
      <w:r w:rsidRPr="0021348E">
        <w:t>it</w:t>
      </w:r>
      <w:r w:rsidR="00F54C53">
        <w:t xml:space="preserve"> </w:t>
      </w:r>
      <w:r w:rsidRPr="0021348E">
        <w:t>wishes</w:t>
      </w:r>
      <w:r w:rsidR="00F54C53">
        <w:t xml:space="preserve"> </w:t>
      </w:r>
      <w:r w:rsidRPr="0021348E">
        <w:t>to</w:t>
      </w:r>
      <w:r w:rsidR="00F54C53">
        <w:t xml:space="preserve"> </w:t>
      </w:r>
      <w:r w:rsidRPr="0021348E">
        <w:t>refute</w:t>
      </w:r>
      <w:r w:rsidR="00F54C53">
        <w:t xml:space="preserve"> </w:t>
      </w:r>
      <w:r w:rsidRPr="0021348E">
        <w:t>the</w:t>
      </w:r>
      <w:r w:rsidR="00F54C53">
        <w:t xml:space="preserve"> </w:t>
      </w:r>
      <w:r w:rsidRPr="0021348E">
        <w:t>allegations</w:t>
      </w:r>
      <w:r w:rsidR="00F54C53">
        <w:t xml:space="preserve"> </w:t>
      </w:r>
      <w:r w:rsidRPr="0021348E">
        <w:t>(see</w:t>
      </w:r>
      <w:r w:rsidR="00F54C53">
        <w:t xml:space="preserve"> </w:t>
      </w:r>
      <w:r w:rsidRPr="0021348E">
        <w:t>A/HRC/19/57,</w:t>
      </w:r>
      <w:r w:rsidR="00F54C53">
        <w:t xml:space="preserve"> </w:t>
      </w:r>
      <w:r w:rsidRPr="0021348E">
        <w:t>para.</w:t>
      </w:r>
      <w:r w:rsidR="00F54C53">
        <w:t xml:space="preserve"> </w:t>
      </w:r>
      <w:r w:rsidRPr="0021348E">
        <w:t>68).</w:t>
      </w:r>
      <w:r w:rsidR="00F54C53">
        <w:t xml:space="preserve"> </w:t>
      </w:r>
      <w:r w:rsidRPr="0021348E">
        <w:t>In</w:t>
      </w:r>
      <w:r w:rsidR="00F54C53">
        <w:t xml:space="preserve"> </w:t>
      </w:r>
      <w:r w:rsidRPr="0021348E">
        <w:t>the</w:t>
      </w:r>
      <w:r w:rsidR="00F54C53">
        <w:t xml:space="preserve"> </w:t>
      </w:r>
      <w:r w:rsidRPr="0021348E">
        <w:t>present</w:t>
      </w:r>
      <w:r w:rsidR="00F54C53">
        <w:t xml:space="preserve"> </w:t>
      </w:r>
      <w:r w:rsidRPr="0021348E">
        <w:t>case,</w:t>
      </w:r>
      <w:r w:rsidR="00F54C53">
        <w:t xml:space="preserve"> </w:t>
      </w:r>
      <w:r w:rsidRPr="0021348E">
        <w:t>the</w:t>
      </w:r>
      <w:r w:rsidR="00F54C53">
        <w:t xml:space="preserve"> </w:t>
      </w:r>
      <w:r w:rsidRPr="0021348E">
        <w:t>Government</w:t>
      </w:r>
      <w:r w:rsidR="00F54C53">
        <w:t xml:space="preserve"> </w:t>
      </w:r>
      <w:r w:rsidRPr="0021348E">
        <w:t>has</w:t>
      </w:r>
      <w:r w:rsidR="00F54C53">
        <w:t xml:space="preserve"> </w:t>
      </w:r>
      <w:r w:rsidRPr="0021348E">
        <w:t>chosen</w:t>
      </w:r>
      <w:r w:rsidR="00F54C53">
        <w:t xml:space="preserve"> </w:t>
      </w:r>
      <w:r w:rsidRPr="0021348E">
        <w:t>not</w:t>
      </w:r>
      <w:r w:rsidR="00F54C53">
        <w:t xml:space="preserve"> </w:t>
      </w:r>
      <w:r w:rsidRPr="0021348E">
        <w:t>to</w:t>
      </w:r>
      <w:r w:rsidR="00F54C53">
        <w:t xml:space="preserve"> </w:t>
      </w:r>
      <w:r w:rsidRPr="0021348E">
        <w:t>challenge</w:t>
      </w:r>
      <w:r w:rsidR="00F54C53">
        <w:t xml:space="preserve"> </w:t>
      </w:r>
      <w:r w:rsidRPr="0021348E">
        <w:t>the</w:t>
      </w:r>
      <w:r w:rsidR="00F54C53">
        <w:t xml:space="preserve"> </w:t>
      </w:r>
      <w:r w:rsidRPr="0021348E">
        <w:t>prima</w:t>
      </w:r>
      <w:r w:rsidR="00F54C53">
        <w:t xml:space="preserve"> </w:t>
      </w:r>
      <w:r w:rsidRPr="0021348E">
        <w:t>facie</w:t>
      </w:r>
      <w:r w:rsidR="00F54C53">
        <w:t xml:space="preserve"> </w:t>
      </w:r>
      <w:r w:rsidRPr="0021348E">
        <w:t>credible</w:t>
      </w:r>
      <w:r w:rsidR="00F54C53">
        <w:t xml:space="preserve"> </w:t>
      </w:r>
      <w:r w:rsidRPr="0021348E">
        <w:t>allegations</w:t>
      </w:r>
      <w:r w:rsidR="00F54C53">
        <w:t xml:space="preserve"> </w:t>
      </w:r>
      <w:r w:rsidRPr="0021348E">
        <w:t>made</w:t>
      </w:r>
      <w:r w:rsidR="00F54C53">
        <w:t xml:space="preserve"> </w:t>
      </w:r>
      <w:r w:rsidRPr="0021348E">
        <w:t>by</w:t>
      </w:r>
      <w:r w:rsidR="00F54C53">
        <w:t xml:space="preserve"> </w:t>
      </w:r>
      <w:r w:rsidRPr="0021348E">
        <w:t>the</w:t>
      </w:r>
      <w:r w:rsidR="00F54C53">
        <w:t xml:space="preserve"> </w:t>
      </w:r>
      <w:r w:rsidRPr="0021348E">
        <w:t>source.</w:t>
      </w:r>
      <w:r w:rsidR="00F54C53">
        <w:t xml:space="preserve"> </w:t>
      </w:r>
    </w:p>
    <w:p w:rsidR="007E4ADF" w:rsidRPr="0021348E" w:rsidRDefault="007E4ADF" w:rsidP="007913B1">
      <w:pPr>
        <w:pStyle w:val="SingleTxtG"/>
      </w:pPr>
      <w:r w:rsidRPr="0021348E">
        <w:t>22.</w:t>
      </w:r>
      <w:r w:rsidRPr="0021348E">
        <w:tab/>
        <w:t>The</w:t>
      </w:r>
      <w:r w:rsidR="00F54C53">
        <w:t xml:space="preserve"> </w:t>
      </w:r>
      <w:r w:rsidRPr="0021348E">
        <w:t>Government</w:t>
      </w:r>
      <w:r w:rsidR="00F54C53">
        <w:t xml:space="preserve"> </w:t>
      </w:r>
      <w:r w:rsidRPr="0021348E">
        <w:t>provided</w:t>
      </w:r>
      <w:r w:rsidR="00F54C53">
        <w:t xml:space="preserve"> </w:t>
      </w:r>
      <w:r w:rsidRPr="0021348E">
        <w:t>no</w:t>
      </w:r>
      <w:r w:rsidR="00F54C53">
        <w:t xml:space="preserve"> </w:t>
      </w:r>
      <w:r w:rsidRPr="0021348E">
        <w:t>clarification</w:t>
      </w:r>
      <w:r w:rsidR="00F54C53">
        <w:t xml:space="preserve"> </w:t>
      </w:r>
      <w:r w:rsidRPr="0021348E">
        <w:t>of</w:t>
      </w:r>
      <w:r w:rsidR="00F54C53">
        <w:t xml:space="preserve"> </w:t>
      </w:r>
      <w:r w:rsidRPr="0021348E">
        <w:t>the</w:t>
      </w:r>
      <w:r w:rsidR="00F54C53">
        <w:t xml:space="preserve"> </w:t>
      </w:r>
      <w:r w:rsidRPr="0021348E">
        <w:t>legal</w:t>
      </w:r>
      <w:r w:rsidR="00F54C53">
        <w:t xml:space="preserve"> </w:t>
      </w:r>
      <w:r w:rsidRPr="0021348E">
        <w:t>provisions</w:t>
      </w:r>
      <w:r w:rsidR="00F54C53">
        <w:t xml:space="preserve"> </w:t>
      </w:r>
      <w:r w:rsidRPr="0021348E">
        <w:t>that</w:t>
      </w:r>
      <w:r w:rsidR="00F54C53">
        <w:t xml:space="preserve"> </w:t>
      </w:r>
      <w:r w:rsidRPr="0021348E">
        <w:t>it</w:t>
      </w:r>
      <w:r w:rsidR="00F54C53">
        <w:t xml:space="preserve"> </w:t>
      </w:r>
      <w:r w:rsidRPr="0021348E">
        <w:t>relied</w:t>
      </w:r>
      <w:r w:rsidR="00F54C53">
        <w:t xml:space="preserve"> </w:t>
      </w:r>
      <w:r w:rsidRPr="0021348E">
        <w:t>upon</w:t>
      </w:r>
      <w:r w:rsidR="00F54C53">
        <w:t xml:space="preserve"> </w:t>
      </w:r>
      <w:r w:rsidRPr="0021348E">
        <w:t>under</w:t>
      </w:r>
      <w:r w:rsidR="00F54C53">
        <w:t xml:space="preserve"> </w:t>
      </w:r>
      <w:r w:rsidRPr="0021348E">
        <w:t>Malaysian</w:t>
      </w:r>
      <w:r w:rsidR="00F54C53">
        <w:t xml:space="preserve"> </w:t>
      </w:r>
      <w:r w:rsidRPr="0021348E">
        <w:t>law</w:t>
      </w:r>
      <w:r w:rsidR="00F54C53">
        <w:t xml:space="preserve"> </w:t>
      </w:r>
      <w:r w:rsidRPr="0021348E">
        <w:t>to</w:t>
      </w:r>
      <w:r w:rsidR="00F54C53">
        <w:t xml:space="preserve"> </w:t>
      </w:r>
      <w:r w:rsidRPr="0021348E">
        <w:t>justify</w:t>
      </w:r>
      <w:r w:rsidR="00F54C53">
        <w:t xml:space="preserve"> </w:t>
      </w:r>
      <w:r w:rsidRPr="0021348E">
        <w:t>Mr.</w:t>
      </w:r>
      <w:r w:rsidR="00F54C53">
        <w:t xml:space="preserve"> </w:t>
      </w:r>
      <w:r w:rsidRPr="0021348E">
        <w:t>Khan’s</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It</w:t>
      </w:r>
      <w:r w:rsidR="00F54C53">
        <w:t xml:space="preserve"> </w:t>
      </w:r>
      <w:r w:rsidRPr="0021348E">
        <w:t>appears</w:t>
      </w:r>
      <w:r w:rsidR="00F54C53">
        <w:t xml:space="preserve"> </w:t>
      </w:r>
      <w:r w:rsidRPr="0021348E">
        <w:t>from</w:t>
      </w:r>
      <w:r w:rsidR="00F54C53">
        <w:t xml:space="preserve"> </w:t>
      </w:r>
      <w:r w:rsidRPr="0021348E">
        <w:t>the</w:t>
      </w:r>
      <w:r w:rsidR="00F54C53">
        <w:t xml:space="preserve"> </w:t>
      </w:r>
      <w:r w:rsidRPr="0021348E">
        <w:t>information</w:t>
      </w:r>
      <w:r w:rsidR="00F54C53">
        <w:t xml:space="preserve"> </w:t>
      </w:r>
      <w:r w:rsidRPr="0021348E">
        <w:t>submitted</w:t>
      </w:r>
      <w:r w:rsidR="00F54C53">
        <w:t xml:space="preserve"> </w:t>
      </w:r>
      <w:r w:rsidRPr="0021348E">
        <w:t>by</w:t>
      </w:r>
      <w:r w:rsidR="00F54C53">
        <w:t xml:space="preserve"> </w:t>
      </w:r>
      <w:r w:rsidRPr="0021348E">
        <w:t>the</w:t>
      </w:r>
      <w:r w:rsidR="00F54C53">
        <w:t xml:space="preserve"> </w:t>
      </w:r>
      <w:r w:rsidRPr="0021348E">
        <w:t>source</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considered</w:t>
      </w:r>
      <w:r w:rsidR="00F54C53">
        <w:t xml:space="preserve"> </w:t>
      </w:r>
      <w:r w:rsidRPr="0021348E">
        <w:t>by</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be</w:t>
      </w:r>
      <w:r w:rsidR="00F54C53">
        <w:t xml:space="preserve"> </w:t>
      </w:r>
      <w:r w:rsidRPr="0021348E">
        <w:t>a</w:t>
      </w:r>
      <w:r w:rsidR="00F54C53">
        <w:t xml:space="preserve"> </w:t>
      </w:r>
      <w:r w:rsidRPr="0021348E">
        <w:t>“suspect”,</w:t>
      </w:r>
      <w:r w:rsidR="00F54C53">
        <w:t xml:space="preserve"> </w:t>
      </w:r>
      <w:r w:rsidRPr="0021348E">
        <w:t>given</w:t>
      </w:r>
      <w:r w:rsidR="00F54C53">
        <w:t xml:space="preserve"> </w:t>
      </w:r>
      <w:r w:rsidRPr="0021348E">
        <w:t>that</w:t>
      </w:r>
      <w:r w:rsidR="00F54C53">
        <w:t xml:space="preserve"> </w:t>
      </w:r>
      <w:r w:rsidRPr="0021348E">
        <w:t>he</w:t>
      </w:r>
      <w:r w:rsidR="00F54C53">
        <w:t xml:space="preserve"> </w:t>
      </w:r>
      <w:r w:rsidRPr="0021348E">
        <w:t>was</w:t>
      </w:r>
      <w:r w:rsidR="00F54C53">
        <w:t xml:space="preserve"> </w:t>
      </w:r>
      <w:r w:rsidRPr="0021348E">
        <w:t>handed</w:t>
      </w:r>
      <w:r w:rsidR="00F54C53">
        <w:t xml:space="preserve"> </w:t>
      </w:r>
      <w:r w:rsidRPr="0021348E">
        <w:t>a</w:t>
      </w:r>
      <w:r w:rsidR="00F54C53">
        <w:t xml:space="preserve"> </w:t>
      </w:r>
      <w:r w:rsidRPr="0021348E">
        <w:t>note</w:t>
      </w:r>
      <w:r w:rsidR="00F54C53">
        <w:t xml:space="preserve"> </w:t>
      </w:r>
      <w:r w:rsidRPr="0021348E">
        <w:t>in</w:t>
      </w:r>
      <w:r w:rsidR="00F54C53">
        <w:t xml:space="preserve"> </w:t>
      </w:r>
      <w:r w:rsidRPr="0021348E">
        <w:t>Malay</w:t>
      </w:r>
      <w:r w:rsidR="00F54C53">
        <w:t xml:space="preserve"> </w:t>
      </w:r>
      <w:r w:rsidRPr="0021348E">
        <w:t>with</w:t>
      </w:r>
      <w:r w:rsidR="00F54C53">
        <w:t xml:space="preserve"> </w:t>
      </w:r>
      <w:r w:rsidRPr="0021348E">
        <w:t>that</w:t>
      </w:r>
      <w:r w:rsidR="00F54C53">
        <w:t xml:space="preserve"> </w:t>
      </w:r>
      <w:r w:rsidRPr="0021348E">
        <w:t>word</w:t>
      </w:r>
      <w:r w:rsidR="00F54C53">
        <w:t xml:space="preserve"> </w:t>
      </w:r>
      <w:r w:rsidRPr="0021348E">
        <w:t>written</w:t>
      </w:r>
      <w:r w:rsidR="00F54C53">
        <w:t xml:space="preserve"> </w:t>
      </w:r>
      <w:r w:rsidRPr="0021348E">
        <w:t>on</w:t>
      </w:r>
      <w:r w:rsidR="00F54C53">
        <w:t xml:space="preserve"> </w:t>
      </w:r>
      <w:r w:rsidRPr="0021348E">
        <w:t>it</w:t>
      </w:r>
      <w:r w:rsidR="00F54C53">
        <w:t xml:space="preserve"> </w:t>
      </w:r>
      <w:r w:rsidRPr="0021348E">
        <w:t>when</w:t>
      </w:r>
      <w:r w:rsidR="00F54C53">
        <w:t xml:space="preserve"> </w:t>
      </w:r>
      <w:r w:rsidRPr="0021348E">
        <w:t>he</w:t>
      </w:r>
      <w:r w:rsidR="00F54C53">
        <w:t xml:space="preserve"> </w:t>
      </w:r>
      <w:r w:rsidRPr="0021348E">
        <w:t>arrived</w:t>
      </w:r>
      <w:r w:rsidR="00F54C53">
        <w:t xml:space="preserve"> </w:t>
      </w:r>
      <w:r w:rsidRPr="0021348E">
        <w:t>at</w:t>
      </w:r>
      <w:r w:rsidR="00F54C53">
        <w:t xml:space="preserve"> </w:t>
      </w:r>
      <w:r w:rsidRPr="0021348E">
        <w:t>the</w:t>
      </w:r>
      <w:r w:rsidR="00F54C53">
        <w:t xml:space="preserve"> </w:t>
      </w:r>
      <w:r w:rsidRPr="0021348E">
        <w:t>airport.</w:t>
      </w:r>
      <w:r w:rsidR="00F54C53">
        <w:t xml:space="preserve"> </w:t>
      </w:r>
      <w:r w:rsidRPr="0021348E">
        <w:t>However,</w:t>
      </w:r>
      <w:r w:rsidR="00F54C53">
        <w:t xml:space="preserve"> </w:t>
      </w:r>
      <w:r w:rsidRPr="0021348E">
        <w:t>there</w:t>
      </w:r>
      <w:r w:rsidR="00F54C53">
        <w:t xml:space="preserve"> </w:t>
      </w:r>
      <w:r w:rsidRPr="0021348E">
        <w:t>is</w:t>
      </w:r>
      <w:r w:rsidR="00F54C53">
        <w:t xml:space="preserve"> </w:t>
      </w:r>
      <w:r w:rsidRPr="0021348E">
        <w:t>no</w:t>
      </w:r>
      <w:r w:rsidR="00F54C53">
        <w:t xml:space="preserve"> </w:t>
      </w:r>
      <w:r w:rsidRPr="0021348E">
        <w:t>evidence</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had</w:t>
      </w:r>
      <w:r w:rsidR="00F54C53">
        <w:t xml:space="preserve"> </w:t>
      </w:r>
      <w:r w:rsidRPr="0021348E">
        <w:t>entered</w:t>
      </w:r>
      <w:r w:rsidR="00F54C53">
        <w:t xml:space="preserve"> </w:t>
      </w:r>
      <w:r w:rsidRPr="0021348E">
        <w:t>Malaysia</w:t>
      </w:r>
      <w:r w:rsidR="00F54C53">
        <w:t xml:space="preserve"> </w:t>
      </w:r>
      <w:r w:rsidRPr="0021348E">
        <w:t>for</w:t>
      </w:r>
      <w:r w:rsidR="00F54C53">
        <w:t xml:space="preserve"> </w:t>
      </w:r>
      <w:r w:rsidRPr="0021348E">
        <w:t>any</w:t>
      </w:r>
      <w:r w:rsidR="00F54C53">
        <w:t xml:space="preserve"> </w:t>
      </w:r>
      <w:r w:rsidRPr="0021348E">
        <w:t>criminal</w:t>
      </w:r>
      <w:r w:rsidR="00F54C53">
        <w:t xml:space="preserve"> </w:t>
      </w:r>
      <w:r w:rsidRPr="0021348E">
        <w:t>purpose;</w:t>
      </w:r>
      <w:r w:rsidR="00F54C53">
        <w:t xml:space="preserve"> </w:t>
      </w:r>
      <w:r w:rsidRPr="0021348E">
        <w:t>on</w:t>
      </w:r>
      <w:r w:rsidR="00F54C53">
        <w:t xml:space="preserve"> </w:t>
      </w:r>
      <w:r w:rsidRPr="0021348E">
        <w:t>the</w:t>
      </w:r>
      <w:r w:rsidR="00F54C53">
        <w:t xml:space="preserve"> </w:t>
      </w:r>
      <w:r w:rsidRPr="0021348E">
        <w:t>contrary,</w:t>
      </w:r>
      <w:r w:rsidR="00F54C53">
        <w:t xml:space="preserve"> </w:t>
      </w:r>
      <w:r w:rsidRPr="0021348E">
        <w:t>he</w:t>
      </w:r>
      <w:r w:rsidR="00F54C53">
        <w:t xml:space="preserve"> </w:t>
      </w:r>
      <w:r w:rsidRPr="0021348E">
        <w:t>had</w:t>
      </w:r>
      <w:r w:rsidR="00F54C53">
        <w:t xml:space="preserve"> </w:t>
      </w:r>
      <w:r w:rsidRPr="0021348E">
        <w:t>been</w:t>
      </w:r>
      <w:r w:rsidR="00F54C53">
        <w:t xml:space="preserve"> </w:t>
      </w:r>
      <w:r w:rsidRPr="0021348E">
        <w:t>invited</w:t>
      </w:r>
      <w:r w:rsidR="00F54C53">
        <w:t xml:space="preserve"> </w:t>
      </w:r>
      <w:r w:rsidRPr="0021348E">
        <w:t>to</w:t>
      </w:r>
      <w:r w:rsidR="00F54C53">
        <w:t xml:space="preserve"> </w:t>
      </w:r>
      <w:r w:rsidRPr="0021348E">
        <w:t>participate</w:t>
      </w:r>
      <w:r w:rsidR="00F54C53">
        <w:t xml:space="preserve"> </w:t>
      </w:r>
      <w:r w:rsidRPr="0021348E">
        <w:t>in</w:t>
      </w:r>
      <w:r w:rsidR="00F54C53">
        <w:t xml:space="preserve"> </w:t>
      </w:r>
      <w:r w:rsidRPr="0021348E">
        <w:t>a</w:t>
      </w:r>
      <w:r w:rsidR="00F54C53">
        <w:t xml:space="preserve"> </w:t>
      </w:r>
      <w:r w:rsidRPr="0021348E">
        <w:t>human</w:t>
      </w:r>
      <w:r w:rsidR="00F54C53">
        <w:t xml:space="preserve"> </w:t>
      </w:r>
      <w:r w:rsidRPr="0021348E">
        <w:t>rights</w:t>
      </w:r>
      <w:r w:rsidR="00F54C53">
        <w:t xml:space="preserve"> </w:t>
      </w:r>
      <w:r w:rsidRPr="0021348E">
        <w:t>meeting</w:t>
      </w:r>
      <w:r w:rsidR="00F54C53">
        <w:t xml:space="preserve"> </w:t>
      </w:r>
      <w:r w:rsidRPr="0021348E">
        <w:t>aimed</w:t>
      </w:r>
      <w:r w:rsidR="00F54C53">
        <w:t xml:space="preserve"> </w:t>
      </w:r>
      <w:r w:rsidRPr="0021348E">
        <w:t>at</w:t>
      </w:r>
      <w:r w:rsidR="00F54C53">
        <w:t xml:space="preserve"> </w:t>
      </w:r>
      <w:r w:rsidRPr="0021348E">
        <w:t>putting</w:t>
      </w:r>
      <w:r w:rsidR="00F54C53">
        <w:t xml:space="preserve"> </w:t>
      </w:r>
      <w:r w:rsidRPr="0021348E">
        <w:t>an</w:t>
      </w:r>
      <w:r w:rsidR="00F54C53">
        <w:t xml:space="preserve"> </w:t>
      </w:r>
      <w:r w:rsidRPr="0021348E">
        <w:t>end</w:t>
      </w:r>
      <w:r w:rsidR="00F54C53">
        <w:t xml:space="preserve"> </w:t>
      </w:r>
      <w:r w:rsidRPr="0021348E">
        <w:t>to</w:t>
      </w:r>
      <w:r w:rsidR="00F54C53">
        <w:t xml:space="preserve"> </w:t>
      </w:r>
      <w:r w:rsidRPr="0021348E">
        <w:t>the</w:t>
      </w:r>
      <w:r w:rsidR="00F54C53">
        <w:t xml:space="preserve"> </w:t>
      </w:r>
      <w:r w:rsidRPr="0021348E">
        <w:t>death</w:t>
      </w:r>
      <w:r w:rsidR="00F54C53">
        <w:t xml:space="preserve"> </w:t>
      </w:r>
      <w:r w:rsidRPr="0021348E">
        <w:t>penalty.</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not</w:t>
      </w:r>
      <w:r w:rsidR="00F54C53">
        <w:t xml:space="preserve"> </w:t>
      </w:r>
      <w:r w:rsidRPr="0021348E">
        <w:t>told</w:t>
      </w:r>
      <w:r w:rsidR="00F54C53">
        <w:t xml:space="preserve"> </w:t>
      </w:r>
      <w:r w:rsidRPr="0021348E">
        <w:t>by</w:t>
      </w:r>
      <w:r w:rsidR="00F54C53">
        <w:t xml:space="preserve"> </w:t>
      </w:r>
      <w:r w:rsidRPr="0021348E">
        <w:t>the</w:t>
      </w:r>
      <w:r w:rsidR="00F54C53">
        <w:t xml:space="preserve"> </w:t>
      </w:r>
      <w:r w:rsidRPr="0021348E">
        <w:t>authorities</w:t>
      </w:r>
      <w:r w:rsidR="00F54C53">
        <w:t xml:space="preserve"> </w:t>
      </w:r>
      <w:r w:rsidRPr="0021348E">
        <w:t>that</w:t>
      </w:r>
      <w:r w:rsidR="00F54C53">
        <w:t xml:space="preserve"> </w:t>
      </w:r>
      <w:r w:rsidRPr="0021348E">
        <w:t>he</w:t>
      </w:r>
      <w:r w:rsidR="00F54C53">
        <w:t xml:space="preserve"> </w:t>
      </w:r>
      <w:r w:rsidRPr="0021348E">
        <w:t>was</w:t>
      </w:r>
      <w:r w:rsidR="00F54C53">
        <w:t xml:space="preserve"> </w:t>
      </w:r>
      <w:r w:rsidRPr="0021348E">
        <w:t>being</w:t>
      </w:r>
      <w:r w:rsidR="00F54C53">
        <w:t xml:space="preserve"> </w:t>
      </w:r>
      <w:r w:rsidRPr="0021348E">
        <w:t>detained,</w:t>
      </w:r>
      <w:r w:rsidR="00F54C53">
        <w:t xml:space="preserve"> </w:t>
      </w:r>
      <w:r w:rsidRPr="0021348E">
        <w:t>nor</w:t>
      </w:r>
      <w:r w:rsidR="00F54C53">
        <w:t xml:space="preserve"> </w:t>
      </w:r>
      <w:r w:rsidRPr="0021348E">
        <w:t>why</w:t>
      </w:r>
      <w:r w:rsidR="00F54C53">
        <w:t xml:space="preserve"> </w:t>
      </w:r>
      <w:r w:rsidRPr="0021348E">
        <w:t>he</w:t>
      </w:r>
      <w:r w:rsidR="00F54C53">
        <w:t xml:space="preserve"> </w:t>
      </w:r>
      <w:r w:rsidRPr="0021348E">
        <w:t>was</w:t>
      </w:r>
      <w:r w:rsidR="00F54C53">
        <w:t xml:space="preserve"> </w:t>
      </w:r>
      <w:r w:rsidRPr="0021348E">
        <w:t>being</w:t>
      </w:r>
      <w:r w:rsidR="00F54C53">
        <w:t xml:space="preserve"> </w:t>
      </w:r>
      <w:r w:rsidRPr="0021348E">
        <w:t>detained,</w:t>
      </w:r>
      <w:r w:rsidR="00F54C53">
        <w:t xml:space="preserve"> </w:t>
      </w:r>
      <w:r w:rsidRPr="0021348E">
        <w:t>even</w:t>
      </w:r>
      <w:r w:rsidR="00F54C53">
        <w:t xml:space="preserve"> </w:t>
      </w:r>
      <w:r w:rsidRPr="0021348E">
        <w:t>when</w:t>
      </w:r>
      <w:r w:rsidR="00F54C53">
        <w:t xml:space="preserve"> </w:t>
      </w:r>
      <w:r w:rsidRPr="0021348E">
        <w:t>he</w:t>
      </w:r>
      <w:r w:rsidR="00F54C53">
        <w:t xml:space="preserve"> </w:t>
      </w:r>
      <w:r w:rsidRPr="0021348E">
        <w:t>asked</w:t>
      </w:r>
      <w:r w:rsidR="00F54C53">
        <w:t xml:space="preserve"> </w:t>
      </w:r>
      <w:r w:rsidRPr="0021348E">
        <w:t>questions</w:t>
      </w:r>
      <w:r w:rsidR="00F54C53">
        <w:t xml:space="preserve"> </w:t>
      </w:r>
      <w:r w:rsidRPr="0021348E">
        <w:t>of</w:t>
      </w:r>
      <w:r w:rsidR="00F54C53">
        <w:t xml:space="preserve"> </w:t>
      </w:r>
      <w:r w:rsidRPr="0021348E">
        <w:t>the</w:t>
      </w:r>
      <w:r w:rsidR="00F54C53">
        <w:t xml:space="preserve"> </w:t>
      </w:r>
      <w:r w:rsidRPr="0021348E">
        <w:t>immigration</w:t>
      </w:r>
      <w:r w:rsidR="00F54C53">
        <w:t xml:space="preserve"> </w:t>
      </w:r>
      <w:r w:rsidRPr="0021348E">
        <w:t>police</w:t>
      </w:r>
      <w:r w:rsidR="00F54C53">
        <w:t xml:space="preserve"> </w:t>
      </w:r>
      <w:r w:rsidRPr="0021348E">
        <w:t>at</w:t>
      </w:r>
      <w:r w:rsidR="00F54C53">
        <w:t xml:space="preserve"> </w:t>
      </w:r>
      <w:r w:rsidRPr="0021348E">
        <w:t>the</w:t>
      </w:r>
      <w:r w:rsidR="00F54C53">
        <w:t xml:space="preserve"> </w:t>
      </w:r>
      <w:r w:rsidRPr="0021348E">
        <w:t>airport.</w:t>
      </w:r>
      <w:r w:rsidR="00F54C53">
        <w:t xml:space="preserve"> </w:t>
      </w:r>
      <w:r w:rsidRPr="0021348E">
        <w:t>At</w:t>
      </w:r>
      <w:r w:rsidR="00F54C53">
        <w:t xml:space="preserve"> </w:t>
      </w:r>
      <w:r w:rsidRPr="0021348E">
        <w:t>the</w:t>
      </w:r>
      <w:r w:rsidR="00F54C53">
        <w:t xml:space="preserve"> </w:t>
      </w:r>
      <w:r w:rsidRPr="0021348E">
        <w:t>very</w:t>
      </w:r>
      <w:r w:rsidR="00F54C53">
        <w:t xml:space="preserve"> </w:t>
      </w:r>
      <w:r w:rsidRPr="0021348E">
        <w:t>least,</w:t>
      </w:r>
      <w:r w:rsidR="00F54C53">
        <w:t xml:space="preserve"> </w:t>
      </w:r>
      <w:r w:rsidRPr="0021348E">
        <w:t>the</w:t>
      </w:r>
      <w:r w:rsidR="00F54C53">
        <w:t xml:space="preserve"> </w:t>
      </w:r>
      <w:r w:rsidRPr="0021348E">
        <w:t>Government</w:t>
      </w:r>
      <w:r w:rsidR="00F54C53">
        <w:t xml:space="preserve"> </w:t>
      </w:r>
      <w:r w:rsidRPr="0021348E">
        <w:t>owed</w:t>
      </w:r>
      <w:r w:rsidR="00F54C53">
        <w:t xml:space="preserve"> </w:t>
      </w:r>
      <w:r w:rsidRPr="0021348E">
        <w:t>Mr.</w:t>
      </w:r>
      <w:r w:rsidR="00F54C53">
        <w:t xml:space="preserve"> </w:t>
      </w:r>
      <w:r w:rsidRPr="0021348E">
        <w:t>Khan</w:t>
      </w:r>
      <w:r w:rsidR="00F54C53">
        <w:t xml:space="preserve"> </w:t>
      </w:r>
      <w:r w:rsidRPr="0021348E">
        <w:t>and</w:t>
      </w:r>
      <w:r w:rsidR="00F54C53">
        <w:t xml:space="preserve"> </w:t>
      </w:r>
      <w:r w:rsidRPr="0021348E">
        <w:t>the</w:t>
      </w:r>
      <w:r w:rsidR="00F54C53">
        <w:t xml:space="preserve"> </w:t>
      </w:r>
      <w:r w:rsidRPr="0021348E">
        <w:t>organizers</w:t>
      </w:r>
      <w:r w:rsidR="00F54C53">
        <w:t xml:space="preserve"> </w:t>
      </w:r>
      <w:r w:rsidRPr="0021348E">
        <w:t>of</w:t>
      </w:r>
      <w:r w:rsidR="00F54C53">
        <w:t xml:space="preserve"> </w:t>
      </w:r>
      <w:r w:rsidRPr="0021348E">
        <w:t>the</w:t>
      </w:r>
      <w:r w:rsidR="00F54C53">
        <w:t xml:space="preserve"> </w:t>
      </w:r>
      <w:r w:rsidRPr="0021348E">
        <w:t>meeting</w:t>
      </w:r>
      <w:r w:rsidR="00F54C53">
        <w:t xml:space="preserve"> </w:t>
      </w:r>
      <w:r w:rsidRPr="0021348E">
        <w:t>an</w:t>
      </w:r>
      <w:r w:rsidR="00F54C53">
        <w:t xml:space="preserve"> </w:t>
      </w:r>
      <w:r w:rsidRPr="0021348E">
        <w:t>explanation</w:t>
      </w:r>
      <w:r w:rsidR="00F54C53">
        <w:t xml:space="preserve"> </w:t>
      </w:r>
      <w:r w:rsidRPr="0021348E">
        <w:t>of</w:t>
      </w:r>
      <w:r w:rsidR="00F54C53">
        <w:t xml:space="preserve"> </w:t>
      </w:r>
      <w:r w:rsidRPr="0021348E">
        <w:t>its</w:t>
      </w:r>
      <w:r w:rsidR="00F54C53">
        <w:t xml:space="preserve"> </w:t>
      </w:r>
      <w:r w:rsidRPr="0021348E">
        <w:t>reasons</w:t>
      </w:r>
      <w:r w:rsidR="00F54C53">
        <w:t xml:space="preserve"> </w:t>
      </w:r>
      <w:r w:rsidRPr="0021348E">
        <w:t>for</w:t>
      </w:r>
      <w:r w:rsidR="00F54C53">
        <w:t xml:space="preserve"> </w:t>
      </w:r>
      <w:r w:rsidRPr="0021348E">
        <w:t>detaining</w:t>
      </w:r>
      <w:r w:rsidR="00F54C53">
        <w:t xml:space="preserve"> </w:t>
      </w:r>
      <w:r w:rsidRPr="0021348E">
        <w:t>and</w:t>
      </w:r>
      <w:r w:rsidR="00F54C53">
        <w:t xml:space="preserve"> </w:t>
      </w:r>
      <w:r w:rsidRPr="0021348E">
        <w:t>deporting</w:t>
      </w:r>
      <w:r w:rsidR="00F54C53">
        <w:t xml:space="preserve"> </w:t>
      </w:r>
      <w:r w:rsidRPr="0021348E">
        <w:t>Mr.</w:t>
      </w:r>
      <w:r w:rsidR="00F54C53">
        <w:t xml:space="preserve"> </w:t>
      </w:r>
      <w:r w:rsidRPr="0021348E">
        <w:t>Khan,</w:t>
      </w:r>
      <w:r w:rsidR="00F54C53">
        <w:t xml:space="preserve"> </w:t>
      </w:r>
      <w:r w:rsidRPr="0021348E">
        <w:t>but</w:t>
      </w:r>
      <w:r w:rsidR="00F54C53">
        <w:t xml:space="preserve"> </w:t>
      </w:r>
      <w:r w:rsidRPr="0021348E">
        <w:t>none</w:t>
      </w:r>
      <w:r w:rsidR="00F54C53">
        <w:t xml:space="preserve"> </w:t>
      </w:r>
      <w:r w:rsidRPr="0021348E">
        <w:t>was</w:t>
      </w:r>
      <w:r w:rsidR="00F54C53">
        <w:t xml:space="preserve"> </w:t>
      </w:r>
      <w:r w:rsidRPr="0021348E">
        <w:t>forthcoming</w:t>
      </w:r>
      <w:r w:rsidR="00F54C53">
        <w:t xml:space="preserve"> </w:t>
      </w:r>
      <w:r w:rsidRPr="0021348E">
        <w:t>in</w:t>
      </w:r>
      <w:r w:rsidR="00F54C53">
        <w:t xml:space="preserve"> </w:t>
      </w:r>
      <w:r w:rsidRPr="0021348E">
        <w:t>the</w:t>
      </w:r>
      <w:r w:rsidR="00F54C53">
        <w:t xml:space="preserve"> </w:t>
      </w:r>
      <w:r w:rsidRPr="0021348E">
        <w:t>present</w:t>
      </w:r>
      <w:r w:rsidR="00F54C53">
        <w:t xml:space="preserve"> </w:t>
      </w:r>
      <w:r w:rsidRPr="0021348E">
        <w:t>case.</w:t>
      </w:r>
      <w:r w:rsidR="00F54C53">
        <w:t xml:space="preserve"> </w:t>
      </w:r>
      <w:r w:rsidRPr="0021348E">
        <w:t>In</w:t>
      </w:r>
      <w:r w:rsidR="00F54C53">
        <w:t xml:space="preserve"> </w:t>
      </w:r>
      <w:r w:rsidRPr="0021348E">
        <w:t>these</w:t>
      </w:r>
      <w:r w:rsidR="00F54C53">
        <w:t xml:space="preserve"> </w:t>
      </w:r>
      <w:r w:rsidRPr="0021348E">
        <w:t>circumstances,</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finds</w:t>
      </w:r>
      <w:r w:rsidR="00F54C53">
        <w:t xml:space="preserve"> </w:t>
      </w:r>
      <w:r w:rsidRPr="0021348E">
        <w:t>that</w:t>
      </w:r>
      <w:r w:rsidR="00F54C53">
        <w:t xml:space="preserve"> </w:t>
      </w:r>
      <w:r w:rsidRPr="0021348E">
        <w:t>there</w:t>
      </w:r>
      <w:r w:rsidR="00F54C53">
        <w:t xml:space="preserve"> </w:t>
      </w:r>
      <w:r w:rsidRPr="0021348E">
        <w:t>was</w:t>
      </w:r>
      <w:r w:rsidR="00F54C53">
        <w:t xml:space="preserve"> </w:t>
      </w:r>
      <w:r w:rsidRPr="0021348E">
        <w:t>no</w:t>
      </w:r>
      <w:r w:rsidR="00F54C53">
        <w:t xml:space="preserve"> </w:t>
      </w:r>
      <w:r w:rsidRPr="0021348E">
        <w:t>legal</w:t>
      </w:r>
      <w:r w:rsidR="00F54C53">
        <w:t xml:space="preserve"> </w:t>
      </w:r>
      <w:r w:rsidRPr="0021348E">
        <w:t>basis</w:t>
      </w:r>
      <w:r w:rsidR="00F54C53">
        <w:t xml:space="preserve"> </w:t>
      </w:r>
      <w:r w:rsidRPr="0021348E">
        <w:t>for</w:t>
      </w:r>
      <w:r w:rsidR="00F54C53">
        <w:t xml:space="preserve"> </w:t>
      </w:r>
      <w:r w:rsidRPr="0021348E">
        <w:t>Mr.</w:t>
      </w:r>
      <w:r w:rsidR="00F54C53">
        <w:t xml:space="preserve"> </w:t>
      </w:r>
      <w:r w:rsidRPr="0021348E">
        <w:t>Khan’s</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which</w:t>
      </w:r>
      <w:r w:rsidR="00F54C53">
        <w:t xml:space="preserve"> </w:t>
      </w:r>
      <w:r w:rsidRPr="0021348E">
        <w:t>was</w:t>
      </w:r>
      <w:r w:rsidR="00F54C53">
        <w:t xml:space="preserve"> </w:t>
      </w:r>
      <w:r w:rsidRPr="0021348E">
        <w:t>arbitrary</w:t>
      </w:r>
      <w:r w:rsidR="00F54C53">
        <w:t xml:space="preserve"> </w:t>
      </w:r>
      <w:r w:rsidRPr="0021348E">
        <w:t>according</w:t>
      </w:r>
      <w:r w:rsidR="00F54C53">
        <w:t xml:space="preserve"> </w:t>
      </w:r>
      <w:r w:rsidRPr="0021348E">
        <w:t>to</w:t>
      </w:r>
      <w:r w:rsidR="00F54C53">
        <w:t xml:space="preserve"> </w:t>
      </w:r>
      <w:r w:rsidRPr="0021348E">
        <w:t>article</w:t>
      </w:r>
      <w:r w:rsidR="00F54C53">
        <w:t xml:space="preserve"> </w:t>
      </w:r>
      <w:r w:rsidRPr="0021348E">
        <w:t>9</w:t>
      </w:r>
      <w:r w:rsidR="00F54C53">
        <w:t xml:space="preserve"> </w:t>
      </w:r>
      <w:r w:rsidRPr="0021348E">
        <w:t>of</w:t>
      </w:r>
      <w:r w:rsidR="00F54C53">
        <w:t xml:space="preserve"> </w:t>
      </w:r>
      <w:r w:rsidRPr="0021348E">
        <w:t>the</w:t>
      </w:r>
      <w:r w:rsidR="00F54C53">
        <w:t xml:space="preserve"> </w:t>
      </w:r>
      <w:r w:rsidRPr="0021348E">
        <w:t>Universal</w:t>
      </w:r>
      <w:r w:rsidR="00F54C53">
        <w:t xml:space="preserve"> </w:t>
      </w:r>
      <w:r w:rsidRPr="0021348E">
        <w:t>Declaration</w:t>
      </w:r>
      <w:r w:rsidR="00F54C53">
        <w:t xml:space="preserve"> </w:t>
      </w:r>
      <w:r w:rsidRPr="0021348E">
        <w:t>of</w:t>
      </w:r>
      <w:r w:rsidR="00F54C53">
        <w:t xml:space="preserve"> </w:t>
      </w:r>
      <w:r w:rsidRPr="0021348E">
        <w:t>Human</w:t>
      </w:r>
      <w:r w:rsidR="00F54C53">
        <w:t xml:space="preserve"> </w:t>
      </w:r>
      <w:r w:rsidRPr="0021348E">
        <w:t>Rights</w:t>
      </w:r>
      <w:r w:rsidR="00F54C53">
        <w:t xml:space="preserve"> </w:t>
      </w:r>
      <w:r w:rsidRPr="0021348E">
        <w:t>and</w:t>
      </w:r>
      <w:r w:rsidR="00F54C53">
        <w:t xml:space="preserve"> </w:t>
      </w:r>
      <w:r w:rsidRPr="0021348E">
        <w:t>falls</w:t>
      </w:r>
      <w:r w:rsidR="00F54C53">
        <w:t xml:space="preserve"> </w:t>
      </w:r>
      <w:r w:rsidRPr="0021348E">
        <w:t>within</w:t>
      </w:r>
      <w:r w:rsidR="00F54C53">
        <w:t xml:space="preserve"> </w:t>
      </w:r>
      <w:r w:rsidRPr="0021348E">
        <w:t>category</w:t>
      </w:r>
      <w:r w:rsidR="00F54C53">
        <w:t xml:space="preserve"> </w:t>
      </w:r>
      <w:r w:rsidRPr="0021348E">
        <w:t>I</w:t>
      </w:r>
      <w:r w:rsidR="00F54C53">
        <w:t xml:space="preserve"> </w:t>
      </w:r>
      <w:r w:rsidRPr="0021348E">
        <w:t>of</w:t>
      </w:r>
      <w:r w:rsidR="00F54C53">
        <w:t xml:space="preserve"> </w:t>
      </w:r>
      <w:r w:rsidRPr="0021348E">
        <w:t>the</w:t>
      </w:r>
      <w:r w:rsidR="00F54C53">
        <w:t xml:space="preserve"> </w:t>
      </w:r>
      <w:r w:rsidRPr="0021348E">
        <w:t>categories</w:t>
      </w:r>
      <w:r w:rsidR="00F54C53">
        <w:t xml:space="preserve"> </w:t>
      </w:r>
      <w:r w:rsidRPr="0021348E">
        <w:t>applied</w:t>
      </w:r>
      <w:r w:rsidR="00F54C53">
        <w:t xml:space="preserve"> </w:t>
      </w:r>
      <w:r w:rsidRPr="0021348E">
        <w:t>by</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p>
    <w:p w:rsidR="007E4ADF" w:rsidRPr="0021348E" w:rsidRDefault="007E4ADF" w:rsidP="007913B1">
      <w:pPr>
        <w:pStyle w:val="SingleTxtG"/>
      </w:pPr>
      <w:r w:rsidRPr="0021348E">
        <w:t>23.</w:t>
      </w:r>
      <w:r w:rsidRPr="0021348E">
        <w:tab/>
        <w:t>In</w:t>
      </w:r>
      <w:r w:rsidR="00F54C53">
        <w:t xml:space="preserve"> </w:t>
      </w:r>
      <w:r w:rsidRPr="0021348E">
        <w:t>addition,</w:t>
      </w:r>
      <w:r w:rsidR="00F54C53">
        <w:t xml:space="preserve"> </w:t>
      </w:r>
      <w:r w:rsidRPr="0021348E">
        <w:t>the</w:t>
      </w:r>
      <w:r w:rsidR="00F54C53">
        <w:t xml:space="preserve"> </w:t>
      </w:r>
      <w:r w:rsidRPr="0021348E">
        <w:t>Government</w:t>
      </w:r>
      <w:r w:rsidR="00F54C53">
        <w:t xml:space="preserve"> </w:t>
      </w:r>
      <w:r w:rsidRPr="0021348E">
        <w:t>did</w:t>
      </w:r>
      <w:r w:rsidR="00F54C53">
        <w:t xml:space="preserve"> </w:t>
      </w:r>
      <w:r w:rsidRPr="0021348E">
        <w:t>not</w:t>
      </w:r>
      <w:r w:rsidR="00F54C53">
        <w:t xml:space="preserve"> </w:t>
      </w:r>
      <w:r w:rsidRPr="0021348E">
        <w:t>provide</w:t>
      </w:r>
      <w:r w:rsidR="00F54C53">
        <w:t xml:space="preserve"> </w:t>
      </w:r>
      <w:r w:rsidRPr="0021348E">
        <w:t>any</w:t>
      </w:r>
      <w:r w:rsidR="00F54C53">
        <w:t xml:space="preserve"> </w:t>
      </w:r>
      <w:r w:rsidRPr="0021348E">
        <w:t>information</w:t>
      </w:r>
      <w:r w:rsidR="00F54C53">
        <w:t xml:space="preserve"> </w:t>
      </w:r>
      <w:r w:rsidRPr="0021348E">
        <w:t>or</w:t>
      </w:r>
      <w:r w:rsidR="00F54C53">
        <w:t xml:space="preserve"> </w:t>
      </w:r>
      <w:r w:rsidRPr="0021348E">
        <w:t>evidence</w:t>
      </w:r>
      <w:r w:rsidR="00F54C53">
        <w:t xml:space="preserve"> </w:t>
      </w:r>
      <w:r w:rsidRPr="0021348E">
        <w:t>to</w:t>
      </w:r>
      <w:r w:rsidR="00F54C53">
        <w:t xml:space="preserve"> </w:t>
      </w:r>
      <w:r w:rsidRPr="0021348E">
        <w:t>refute</w:t>
      </w:r>
      <w:r w:rsidR="00F54C53">
        <w:t xml:space="preserve"> </w:t>
      </w:r>
      <w:r w:rsidRPr="0021348E">
        <w:t>the</w:t>
      </w:r>
      <w:r w:rsidR="00F54C53">
        <w:t xml:space="preserve"> </w:t>
      </w:r>
      <w:r w:rsidRPr="0021348E">
        <w:t>source’s</w:t>
      </w:r>
      <w:r w:rsidR="00F54C53">
        <w:t xml:space="preserve"> </w:t>
      </w:r>
      <w:r w:rsidRPr="0021348E">
        <w:t>allegations</w:t>
      </w:r>
      <w:r w:rsidR="00F54C53">
        <w:t xml:space="preserve"> </w:t>
      </w:r>
      <w:r w:rsidRPr="0021348E">
        <w:t>that</w:t>
      </w:r>
      <w:r w:rsidR="00F54C53">
        <w:t xml:space="preserve"> </w:t>
      </w:r>
      <w:r w:rsidRPr="0021348E">
        <w:t>Mr.</w:t>
      </w:r>
      <w:r w:rsidR="00F54C53">
        <w:t xml:space="preserve"> </w:t>
      </w:r>
      <w:r w:rsidRPr="0021348E">
        <w:t>Khan’s</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was</w:t>
      </w:r>
      <w:r w:rsidR="00F54C53">
        <w:t xml:space="preserve"> </w:t>
      </w:r>
      <w:r w:rsidRPr="0021348E">
        <w:t>related</w:t>
      </w:r>
      <w:r w:rsidR="00F54C53">
        <w:t xml:space="preserve"> </w:t>
      </w:r>
      <w:r w:rsidRPr="0021348E">
        <w:t>to</w:t>
      </w:r>
      <w:r w:rsidR="00F54C53">
        <w:t xml:space="preserve"> </w:t>
      </w:r>
      <w:r w:rsidRPr="0021348E">
        <w:t>his</w:t>
      </w:r>
      <w:r w:rsidR="00F54C53">
        <w:t xml:space="preserve"> </w:t>
      </w:r>
      <w:r w:rsidRPr="0021348E">
        <w:t>human</w:t>
      </w:r>
      <w:r w:rsidR="00F54C53">
        <w:t xml:space="preserve"> </w:t>
      </w:r>
      <w:r w:rsidRPr="0021348E">
        <w:t>rights</w:t>
      </w:r>
      <w:r w:rsidR="00F54C53">
        <w:t xml:space="preserve"> </w:t>
      </w:r>
      <w:r w:rsidRPr="0021348E">
        <w:t>activities</w:t>
      </w:r>
      <w:r w:rsidR="00F54C53">
        <w:t xml:space="preserve"> </w:t>
      </w:r>
      <w:r w:rsidRPr="0021348E">
        <w:t>at</w:t>
      </w:r>
      <w:r w:rsidR="00F54C53">
        <w:t xml:space="preserve"> </w:t>
      </w:r>
      <w:r w:rsidRPr="0021348E">
        <w:t>the</w:t>
      </w:r>
      <w:r w:rsidR="00F54C53">
        <w:t xml:space="preserve"> </w:t>
      </w:r>
      <w:r w:rsidRPr="0021348E">
        <w:t>regional</w:t>
      </w:r>
      <w:r w:rsidR="00F54C53">
        <w:t xml:space="preserve"> </w:t>
      </w:r>
      <w:r w:rsidRPr="0021348E">
        <w:t>level,</w:t>
      </w:r>
      <w:r w:rsidR="00F54C53">
        <w:t xml:space="preserve"> </w:t>
      </w:r>
      <w:r w:rsidRPr="0021348E">
        <w:t>including</w:t>
      </w:r>
      <w:r w:rsidR="00F54C53">
        <w:t xml:space="preserve"> </w:t>
      </w:r>
      <w:r w:rsidRPr="0021348E">
        <w:t>his</w:t>
      </w:r>
      <w:r w:rsidR="00F54C53">
        <w:t xml:space="preserve"> </w:t>
      </w:r>
      <w:r w:rsidRPr="0021348E">
        <w:t>attendance</w:t>
      </w:r>
      <w:r w:rsidR="00F54C53">
        <w:t xml:space="preserve"> </w:t>
      </w:r>
      <w:r w:rsidRPr="0021348E">
        <w:t>and</w:t>
      </w:r>
      <w:r w:rsidR="00F54C53">
        <w:t xml:space="preserve"> </w:t>
      </w:r>
      <w:r w:rsidRPr="0021348E">
        <w:t>participation</w:t>
      </w:r>
      <w:r w:rsidR="00F54C53">
        <w:t xml:space="preserve"> </w:t>
      </w:r>
      <w:r w:rsidRPr="0021348E">
        <w:t>in</w:t>
      </w:r>
      <w:r w:rsidR="00F54C53">
        <w:t xml:space="preserve"> </w:t>
      </w:r>
      <w:r w:rsidRPr="0021348E">
        <w:t>the</w:t>
      </w:r>
      <w:r w:rsidR="00F54C53">
        <w:t xml:space="preserve"> </w:t>
      </w:r>
      <w:r w:rsidRPr="0021348E">
        <w:t>second</w:t>
      </w:r>
      <w:r w:rsidR="00F54C53">
        <w:t xml:space="preserve"> </w:t>
      </w:r>
      <w:r w:rsidRPr="0021348E">
        <w:t>General</w:t>
      </w:r>
      <w:r w:rsidR="00F54C53">
        <w:t xml:space="preserve"> </w:t>
      </w:r>
      <w:r w:rsidRPr="0021348E">
        <w:t>Assembly</w:t>
      </w:r>
      <w:r w:rsidR="00F54C53">
        <w:t xml:space="preserve"> </w:t>
      </w:r>
      <w:r w:rsidRPr="0021348E">
        <w:t>of</w:t>
      </w:r>
      <w:r w:rsidR="00F54C53">
        <w:t xml:space="preserve"> </w:t>
      </w:r>
      <w:r w:rsidRPr="0021348E">
        <w:t>the</w:t>
      </w:r>
      <w:r w:rsidR="00F54C53">
        <w:t xml:space="preserve"> </w:t>
      </w:r>
      <w:r w:rsidRPr="0021348E">
        <w:t>Anti-Death</w:t>
      </w:r>
      <w:r w:rsidR="00F54C53">
        <w:t xml:space="preserve"> </w:t>
      </w:r>
      <w:r w:rsidRPr="0021348E">
        <w:t>Penalty</w:t>
      </w:r>
      <w:r w:rsidR="00F54C53">
        <w:t xml:space="preserve"> </w:t>
      </w:r>
      <w:r w:rsidRPr="0021348E">
        <w:t>Asia</w:t>
      </w:r>
      <w:r w:rsidR="00F54C53">
        <w:t xml:space="preserve"> </w:t>
      </w:r>
      <w:r w:rsidRPr="0021348E">
        <w:t>Network</w:t>
      </w:r>
      <w:r w:rsidR="00F54C53">
        <w:t xml:space="preserve"> </w:t>
      </w:r>
      <w:r w:rsidRPr="0021348E">
        <w:t>on</w:t>
      </w:r>
      <w:r w:rsidR="00F54C53">
        <w:t xml:space="preserve"> </w:t>
      </w:r>
      <w:r w:rsidRPr="0021348E">
        <w:t>21</w:t>
      </w:r>
      <w:r w:rsidR="00F54C53">
        <w:t xml:space="preserve"> </w:t>
      </w:r>
      <w:r w:rsidRPr="0021348E">
        <w:t>and</w:t>
      </w:r>
      <w:r w:rsidR="00F54C53">
        <w:t xml:space="preserve"> </w:t>
      </w:r>
      <w:r w:rsidRPr="0021348E">
        <w:t>22</w:t>
      </w:r>
      <w:r w:rsidR="00F54C53">
        <w:t xml:space="preserve"> </w:t>
      </w:r>
      <w:r w:rsidRPr="0021348E">
        <w:t>July</w:t>
      </w:r>
      <w:r w:rsidR="00F54C53">
        <w:t xml:space="preserve"> </w:t>
      </w:r>
      <w:r w:rsidRPr="0021348E">
        <w:t>2017.</w:t>
      </w:r>
      <w:r w:rsidR="00F54C53">
        <w:t xml:space="preserve"> </w:t>
      </w:r>
      <w:r w:rsidRPr="0021348E">
        <w:t>Given</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detained</w:t>
      </w:r>
      <w:r w:rsidR="00F54C53">
        <w:t xml:space="preserve"> </w:t>
      </w:r>
      <w:r w:rsidRPr="0021348E">
        <w:t>and</w:t>
      </w:r>
      <w:r w:rsidR="00F54C53">
        <w:t xml:space="preserve"> </w:t>
      </w:r>
      <w:r w:rsidRPr="0021348E">
        <w:t>quickly</w:t>
      </w:r>
      <w:r w:rsidR="00F54C53">
        <w:t xml:space="preserve"> </w:t>
      </w:r>
      <w:r w:rsidRPr="0021348E">
        <w:t>deported</w:t>
      </w:r>
      <w:r w:rsidR="00F54C53">
        <w:t xml:space="preserve"> </w:t>
      </w:r>
      <w:r w:rsidRPr="0021348E">
        <w:t>the</w:t>
      </w:r>
      <w:r w:rsidR="00F54C53">
        <w:t xml:space="preserve"> </w:t>
      </w:r>
      <w:r w:rsidRPr="0021348E">
        <w:t>day</w:t>
      </w:r>
      <w:r w:rsidR="00F54C53">
        <w:t xml:space="preserve"> </w:t>
      </w:r>
      <w:r w:rsidRPr="0021348E">
        <w:t>before</w:t>
      </w:r>
      <w:r w:rsidR="00F54C53">
        <w:t xml:space="preserve"> </w:t>
      </w:r>
      <w:r w:rsidRPr="0021348E">
        <w:t>the</w:t>
      </w:r>
      <w:r w:rsidR="00F54C53">
        <w:t xml:space="preserve"> </w:t>
      </w:r>
      <w:r w:rsidRPr="0021348E">
        <w:t>meeting,</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can</w:t>
      </w:r>
      <w:r w:rsidR="00F54C53">
        <w:t xml:space="preserve"> </w:t>
      </w:r>
      <w:r w:rsidRPr="0021348E">
        <w:t>only</w:t>
      </w:r>
      <w:r w:rsidR="00F54C53">
        <w:t xml:space="preserve"> </w:t>
      </w:r>
      <w:r w:rsidRPr="0021348E">
        <w:t>conclude</w:t>
      </w:r>
      <w:r w:rsidR="00F54C53">
        <w:t xml:space="preserve"> </w:t>
      </w:r>
      <w:r w:rsidRPr="0021348E">
        <w:t>that</w:t>
      </w:r>
      <w:r w:rsidR="00F54C53">
        <w:t xml:space="preserve"> </w:t>
      </w:r>
      <w:r w:rsidRPr="0021348E">
        <w:t>he</w:t>
      </w:r>
      <w:r w:rsidR="00F54C53">
        <w:t xml:space="preserve"> </w:t>
      </w:r>
      <w:r w:rsidRPr="0021348E">
        <w:t>was</w:t>
      </w:r>
      <w:r w:rsidR="00F54C53">
        <w:t xml:space="preserve"> </w:t>
      </w:r>
      <w:r w:rsidRPr="0021348E">
        <w:t>deprived</w:t>
      </w:r>
      <w:r w:rsidR="00F54C53">
        <w:t xml:space="preserve"> </w:t>
      </w:r>
      <w:r w:rsidRPr="0021348E">
        <w:t>of</w:t>
      </w:r>
      <w:r w:rsidR="00F54C53">
        <w:t xml:space="preserve"> </w:t>
      </w:r>
      <w:r w:rsidRPr="0021348E">
        <w:t>his</w:t>
      </w:r>
      <w:r w:rsidR="00F54C53">
        <w:t xml:space="preserve"> </w:t>
      </w:r>
      <w:r w:rsidRPr="0021348E">
        <w:t>liberty</w:t>
      </w:r>
      <w:r w:rsidR="00F54C53">
        <w:t xml:space="preserve"> </w:t>
      </w:r>
      <w:r w:rsidRPr="0021348E">
        <w:t>to</w:t>
      </w:r>
      <w:r w:rsidR="00F54C53">
        <w:t xml:space="preserve"> </w:t>
      </w:r>
      <w:r w:rsidRPr="0021348E">
        <w:t>prevent</w:t>
      </w:r>
      <w:r w:rsidR="00F54C53">
        <w:t xml:space="preserve"> </w:t>
      </w:r>
      <w:r w:rsidRPr="0021348E">
        <w:t>him</w:t>
      </w:r>
      <w:r w:rsidR="00F54C53">
        <w:t xml:space="preserve"> </w:t>
      </w:r>
      <w:r w:rsidRPr="0021348E">
        <w:t>from</w:t>
      </w:r>
      <w:r w:rsidR="00F54C53">
        <w:t xml:space="preserve"> </w:t>
      </w:r>
      <w:r w:rsidRPr="0021348E">
        <w:t>attending</w:t>
      </w:r>
      <w:r w:rsidR="00F54C53">
        <w:t xml:space="preserve"> </w:t>
      </w:r>
      <w:r w:rsidRPr="0021348E">
        <w:t>the</w:t>
      </w:r>
      <w:r w:rsidR="00F54C53">
        <w:t xml:space="preserve"> </w:t>
      </w:r>
      <w:r w:rsidRPr="0021348E">
        <w:t>meeting.</w:t>
      </w:r>
      <w:r w:rsidR="00F54C53">
        <w:t xml:space="preserve"> </w:t>
      </w:r>
    </w:p>
    <w:p w:rsidR="007E4ADF" w:rsidRPr="0021348E" w:rsidRDefault="007E4ADF" w:rsidP="007913B1">
      <w:pPr>
        <w:pStyle w:val="SingleTxtG"/>
      </w:pPr>
      <w:r w:rsidRPr="0021348E">
        <w:t>24.</w:t>
      </w:r>
      <w:r w:rsidRPr="0021348E">
        <w:tab/>
        <w:t>According</w:t>
      </w:r>
      <w:r w:rsidR="00F54C53">
        <w:t xml:space="preserve"> </w:t>
      </w:r>
      <w:r w:rsidRPr="0021348E">
        <w:t>to</w:t>
      </w:r>
      <w:r w:rsidR="00F54C53">
        <w:t xml:space="preserve"> </w:t>
      </w:r>
      <w:r w:rsidRPr="0021348E">
        <w:t>the</w:t>
      </w:r>
      <w:r w:rsidR="00F54C53">
        <w:t xml:space="preserve"> </w:t>
      </w:r>
      <w:r w:rsidRPr="0021348E">
        <w:t>Declaration</w:t>
      </w:r>
      <w:r w:rsidR="00F54C53">
        <w:t xml:space="preserve"> </w:t>
      </w:r>
      <w:r w:rsidRPr="0021348E">
        <w:t>on</w:t>
      </w:r>
      <w:r w:rsidR="00F54C53">
        <w:t xml:space="preserve"> </w:t>
      </w:r>
      <w:r w:rsidRPr="0021348E">
        <w:t>the</w:t>
      </w:r>
      <w:r w:rsidR="00F54C53">
        <w:t xml:space="preserve"> </w:t>
      </w:r>
      <w:r w:rsidRPr="0021348E">
        <w:t>Right</w:t>
      </w:r>
      <w:r w:rsidR="00F54C53">
        <w:t xml:space="preserve"> </w:t>
      </w:r>
      <w:r w:rsidRPr="0021348E">
        <w:t>and</w:t>
      </w:r>
      <w:r w:rsidR="00F54C53">
        <w:t xml:space="preserve"> </w:t>
      </w:r>
      <w:r w:rsidRPr="0021348E">
        <w:t>Responsibility</w:t>
      </w:r>
      <w:r w:rsidR="00F54C53">
        <w:t xml:space="preserve"> </w:t>
      </w:r>
      <w:r w:rsidRPr="0021348E">
        <w:t>of</w:t>
      </w:r>
      <w:r w:rsidR="00F54C53">
        <w:t xml:space="preserve"> </w:t>
      </w:r>
      <w:r w:rsidRPr="0021348E">
        <w:t>Individuals,</w:t>
      </w:r>
      <w:r w:rsidR="00F54C53">
        <w:t xml:space="preserve"> </w:t>
      </w:r>
      <w:r w:rsidRPr="0021348E">
        <w:t>Groups</w:t>
      </w:r>
      <w:r w:rsidR="00F54C53">
        <w:t xml:space="preserve"> </w:t>
      </w:r>
      <w:r w:rsidRPr="0021348E">
        <w:t>and</w:t>
      </w:r>
      <w:r w:rsidR="00F54C53">
        <w:t xml:space="preserve"> </w:t>
      </w:r>
      <w:r w:rsidRPr="0021348E">
        <w:t>Organs</w:t>
      </w:r>
      <w:r w:rsidR="00F54C53">
        <w:t xml:space="preserve"> </w:t>
      </w:r>
      <w:r w:rsidRPr="0021348E">
        <w:t>of</w:t>
      </w:r>
      <w:r w:rsidR="00F54C53">
        <w:t xml:space="preserve"> </w:t>
      </w:r>
      <w:r w:rsidRPr="0021348E">
        <w:t>Society</w:t>
      </w:r>
      <w:r w:rsidR="00F54C53">
        <w:t xml:space="preserve"> </w:t>
      </w:r>
      <w:r w:rsidRPr="0021348E">
        <w:t>to</w:t>
      </w:r>
      <w:r w:rsidR="00F54C53">
        <w:t xml:space="preserve"> </w:t>
      </w:r>
      <w:r w:rsidRPr="0021348E">
        <w:t>Promote</w:t>
      </w:r>
      <w:r w:rsidR="00F54C53">
        <w:t xml:space="preserve"> </w:t>
      </w:r>
      <w:r w:rsidRPr="0021348E">
        <w:t>and</w:t>
      </w:r>
      <w:r w:rsidR="00F54C53">
        <w:t xml:space="preserve"> </w:t>
      </w:r>
      <w:r w:rsidRPr="0021348E">
        <w:t>Protect</w:t>
      </w:r>
      <w:r w:rsidR="00F54C53">
        <w:t xml:space="preserve"> </w:t>
      </w:r>
      <w:r w:rsidRPr="0021348E">
        <w:t>Universally</w:t>
      </w:r>
      <w:r w:rsidR="00F54C53">
        <w:t xml:space="preserve"> </w:t>
      </w:r>
      <w:r w:rsidRPr="0021348E">
        <w:t>Recognized</w:t>
      </w:r>
      <w:r w:rsidR="00F54C53">
        <w:t xml:space="preserve"> </w:t>
      </w:r>
      <w:r w:rsidRPr="0021348E">
        <w:t>Human</w:t>
      </w:r>
      <w:r w:rsidR="00F54C53">
        <w:t xml:space="preserve"> </w:t>
      </w:r>
      <w:r w:rsidRPr="0021348E">
        <w:t>Rights</w:t>
      </w:r>
      <w:r w:rsidR="00F54C53">
        <w:t xml:space="preserve"> </w:t>
      </w:r>
      <w:r w:rsidRPr="0021348E">
        <w:t>and</w:t>
      </w:r>
      <w:r w:rsidR="00F54C53">
        <w:t xml:space="preserve"> </w:t>
      </w:r>
      <w:r w:rsidRPr="0021348E">
        <w:t>Fundamental</w:t>
      </w:r>
      <w:r w:rsidR="00F54C53">
        <w:t xml:space="preserve"> </w:t>
      </w:r>
      <w:r w:rsidRPr="0021348E">
        <w:t>Freedoms,</w:t>
      </w:r>
      <w:r w:rsidR="00F54C53">
        <w:t xml:space="preserve"> </w:t>
      </w:r>
      <w:r w:rsidRPr="0021348E">
        <w:t>“everyone</w:t>
      </w:r>
      <w:r w:rsidR="00F54C53">
        <w:t xml:space="preserve"> </w:t>
      </w:r>
      <w:r w:rsidRPr="0021348E">
        <w:t>has</w:t>
      </w:r>
      <w:r w:rsidR="00F54C53">
        <w:t xml:space="preserve"> </w:t>
      </w:r>
      <w:r w:rsidRPr="0021348E">
        <w:t>the</w:t>
      </w:r>
      <w:r w:rsidR="00F54C53">
        <w:t xml:space="preserve"> </w:t>
      </w:r>
      <w:r w:rsidRPr="0021348E">
        <w:t>right,</w:t>
      </w:r>
      <w:r w:rsidR="00F54C53">
        <w:t xml:space="preserve"> </w:t>
      </w:r>
      <w:r w:rsidRPr="0021348E">
        <w:t>individually</w:t>
      </w:r>
      <w:r w:rsidR="00F54C53">
        <w:t xml:space="preserve"> </w:t>
      </w:r>
      <w:r w:rsidRPr="0021348E">
        <w:t>and</w:t>
      </w:r>
      <w:r w:rsidR="00F54C53">
        <w:t xml:space="preserve"> </w:t>
      </w:r>
      <w:r w:rsidRPr="0021348E">
        <w:t>in</w:t>
      </w:r>
      <w:r w:rsidR="00F54C53">
        <w:t xml:space="preserve"> </w:t>
      </w:r>
      <w:r w:rsidRPr="0021348E">
        <w:t>association</w:t>
      </w:r>
      <w:r w:rsidR="00F54C53">
        <w:t xml:space="preserve"> </w:t>
      </w:r>
      <w:r w:rsidRPr="0021348E">
        <w:t>with</w:t>
      </w:r>
      <w:r w:rsidR="00F54C53">
        <w:t xml:space="preserve"> </w:t>
      </w:r>
      <w:r w:rsidRPr="0021348E">
        <w:t>others,</w:t>
      </w:r>
      <w:r w:rsidR="00F54C53">
        <w:t xml:space="preserve"> </w:t>
      </w:r>
      <w:r w:rsidRPr="0021348E">
        <w:t>to</w:t>
      </w:r>
      <w:r w:rsidR="00F54C53">
        <w:t xml:space="preserve"> </w:t>
      </w:r>
      <w:r w:rsidRPr="0021348E">
        <w:t>promote</w:t>
      </w:r>
      <w:r w:rsidR="00F54C53">
        <w:t xml:space="preserve"> </w:t>
      </w:r>
      <w:r w:rsidRPr="0021348E">
        <w:t>and</w:t>
      </w:r>
      <w:r w:rsidR="00F54C53">
        <w:t xml:space="preserve"> </w:t>
      </w:r>
      <w:r w:rsidRPr="0021348E">
        <w:t>to</w:t>
      </w:r>
      <w:r w:rsidR="00F54C53">
        <w:t xml:space="preserve"> </w:t>
      </w:r>
      <w:r w:rsidRPr="0021348E">
        <w:t>strive</w:t>
      </w:r>
      <w:r w:rsidR="00F54C53">
        <w:t xml:space="preserve"> </w:t>
      </w:r>
      <w:r w:rsidRPr="0021348E">
        <w:t>for</w:t>
      </w:r>
      <w:r w:rsidR="00F54C53">
        <w:t xml:space="preserve"> </w:t>
      </w:r>
      <w:r w:rsidRPr="0021348E">
        <w:t>the</w:t>
      </w:r>
      <w:r w:rsidR="00F54C53">
        <w:t xml:space="preserve"> </w:t>
      </w:r>
      <w:r w:rsidRPr="0021348E">
        <w:t>protection</w:t>
      </w:r>
      <w:r w:rsidR="00F54C53">
        <w:t xml:space="preserve"> </w:t>
      </w:r>
      <w:r w:rsidRPr="0021348E">
        <w:t>and</w:t>
      </w:r>
      <w:r w:rsidR="00F54C53">
        <w:t xml:space="preserve"> </w:t>
      </w:r>
      <w:r w:rsidRPr="0021348E">
        <w:t>realization</w:t>
      </w:r>
      <w:r w:rsidR="00F54C53">
        <w:t xml:space="preserve"> </w:t>
      </w:r>
      <w:r w:rsidRPr="0021348E">
        <w:t>of</w:t>
      </w:r>
      <w:r w:rsidR="00F54C53">
        <w:t xml:space="preserve"> </w:t>
      </w:r>
      <w:r w:rsidRPr="0021348E">
        <w:t>human</w:t>
      </w:r>
      <w:r w:rsidR="00F54C53">
        <w:t xml:space="preserve"> </w:t>
      </w:r>
      <w:r w:rsidRPr="0021348E">
        <w:t>rights</w:t>
      </w:r>
      <w:r w:rsidR="00F54C53">
        <w:t xml:space="preserve"> </w:t>
      </w:r>
      <w:r w:rsidRPr="0021348E">
        <w:t>and</w:t>
      </w:r>
      <w:r w:rsidR="00F54C53">
        <w:t xml:space="preserve"> </w:t>
      </w:r>
      <w:r w:rsidRPr="0021348E">
        <w:t>fundamental</w:t>
      </w:r>
      <w:r w:rsidR="00F54C53">
        <w:t xml:space="preserve"> </w:t>
      </w:r>
      <w:r w:rsidRPr="0021348E">
        <w:t>freedoms</w:t>
      </w:r>
      <w:r w:rsidR="00F54C53">
        <w:t xml:space="preserve"> </w:t>
      </w:r>
      <w:r w:rsidRPr="0021348E">
        <w:t>at</w:t>
      </w:r>
      <w:r w:rsidR="00F54C53">
        <w:t xml:space="preserve"> </w:t>
      </w:r>
      <w:r w:rsidRPr="0021348E">
        <w:t>the</w:t>
      </w:r>
      <w:r w:rsidR="00F54C53">
        <w:t xml:space="preserve"> </w:t>
      </w:r>
      <w:r w:rsidRPr="0021348E">
        <w:t>national</w:t>
      </w:r>
      <w:r w:rsidR="00F54C53">
        <w:t xml:space="preserve"> </w:t>
      </w:r>
      <w:r w:rsidRPr="0021348E">
        <w:t>and</w:t>
      </w:r>
      <w:r w:rsidR="00F54C53">
        <w:t xml:space="preserve"> </w:t>
      </w:r>
      <w:r w:rsidRPr="0021348E">
        <w:t>international</w:t>
      </w:r>
      <w:r w:rsidR="00F54C53">
        <w:t xml:space="preserve"> </w:t>
      </w:r>
      <w:r w:rsidRPr="0021348E">
        <w:t>levels.”</w:t>
      </w:r>
      <w:r w:rsidRPr="0004110B">
        <w:rPr>
          <w:rStyle w:val="FootnoteReference"/>
        </w:rPr>
        <w:footnoteReference w:id="4"/>
      </w:r>
      <w:r w:rsidR="00F54C53">
        <w:t xml:space="preserve"> </w:t>
      </w:r>
      <w:r w:rsidRPr="0021348E">
        <w:t>It</w:t>
      </w:r>
      <w:r w:rsidR="00F54C53">
        <w:t xml:space="preserve"> </w:t>
      </w:r>
      <w:r w:rsidRPr="0021348E">
        <w:t>is</w:t>
      </w:r>
      <w:r w:rsidR="00F54C53">
        <w:t xml:space="preserve"> </w:t>
      </w:r>
      <w:r w:rsidRPr="0021348E">
        <w:t>stated</w:t>
      </w:r>
      <w:r w:rsidR="00F54C53">
        <w:t xml:space="preserve"> </w:t>
      </w:r>
      <w:r w:rsidRPr="0021348E">
        <w:t>in</w:t>
      </w:r>
      <w:r w:rsidR="00F54C53">
        <w:t xml:space="preserve"> </w:t>
      </w:r>
      <w:r w:rsidRPr="0021348E">
        <w:t>article</w:t>
      </w:r>
      <w:r w:rsidR="00F54C53">
        <w:t xml:space="preserve"> </w:t>
      </w:r>
      <w:r w:rsidRPr="0021348E">
        <w:t>5</w:t>
      </w:r>
      <w:r w:rsidR="00F54C53">
        <w:t xml:space="preserve"> </w:t>
      </w:r>
      <w:r w:rsidRPr="0021348E">
        <w:t>of</w:t>
      </w:r>
      <w:r w:rsidR="00F54C53">
        <w:t xml:space="preserve"> </w:t>
      </w:r>
      <w:r w:rsidRPr="0021348E">
        <w:t>the</w:t>
      </w:r>
      <w:r w:rsidR="00F54C53">
        <w:t xml:space="preserve"> </w:t>
      </w:r>
      <w:r w:rsidRPr="0021348E">
        <w:t>Declaration</w:t>
      </w:r>
      <w:r w:rsidR="00F54C53">
        <w:t xml:space="preserve"> </w:t>
      </w:r>
      <w:r w:rsidRPr="0021348E">
        <w:t>that</w:t>
      </w:r>
      <w:r w:rsidR="00F54C53">
        <w:t xml:space="preserve"> </w:t>
      </w:r>
      <w:r w:rsidRPr="0021348E">
        <w:t>this</w:t>
      </w:r>
      <w:r w:rsidR="00F54C53">
        <w:t xml:space="preserve"> </w:t>
      </w:r>
      <w:r w:rsidRPr="0021348E">
        <w:t>includes</w:t>
      </w:r>
      <w:r w:rsidR="00F54C53">
        <w:t xml:space="preserve"> </w:t>
      </w:r>
      <w:r w:rsidRPr="0021348E">
        <w:t>the</w:t>
      </w:r>
      <w:r w:rsidR="00F54C53">
        <w:t xml:space="preserve"> </w:t>
      </w:r>
      <w:r w:rsidRPr="0021348E">
        <w:t>right</w:t>
      </w:r>
      <w:r w:rsidR="00F54C53">
        <w:t xml:space="preserve"> </w:t>
      </w:r>
      <w:r w:rsidRPr="0021348E">
        <w:t>to</w:t>
      </w:r>
      <w:r w:rsidR="00F54C53">
        <w:t xml:space="preserve"> </w:t>
      </w:r>
      <w:r w:rsidRPr="0021348E">
        <w:t>meet</w:t>
      </w:r>
      <w:r w:rsidR="00F54C53">
        <w:t xml:space="preserve"> </w:t>
      </w:r>
      <w:r w:rsidRPr="0021348E">
        <w:t>or</w:t>
      </w:r>
      <w:r w:rsidR="00F54C53">
        <w:t xml:space="preserve"> </w:t>
      </w:r>
      <w:r w:rsidRPr="0021348E">
        <w:t>assemble</w:t>
      </w:r>
      <w:r w:rsidR="00F54C53">
        <w:t xml:space="preserve"> </w:t>
      </w:r>
      <w:r w:rsidRPr="0021348E">
        <w:t>peacefully</w:t>
      </w:r>
      <w:r w:rsidR="00F54C53">
        <w:t xml:space="preserve"> </w:t>
      </w:r>
      <w:r w:rsidRPr="0021348E">
        <w:t>and</w:t>
      </w:r>
      <w:r w:rsidR="00F54C53">
        <w:t xml:space="preserve"> </w:t>
      </w:r>
      <w:r w:rsidRPr="0021348E">
        <w:t>to</w:t>
      </w:r>
      <w:r w:rsidR="00F54C53">
        <w:t xml:space="preserve"> </w:t>
      </w:r>
      <w:r w:rsidRPr="0021348E">
        <w:t>communicate</w:t>
      </w:r>
      <w:r w:rsidR="00F54C53">
        <w:t xml:space="preserve"> </w:t>
      </w:r>
      <w:r w:rsidRPr="0021348E">
        <w:t>with</w:t>
      </w:r>
      <w:r w:rsidR="00F54C53">
        <w:t xml:space="preserve"> </w:t>
      </w:r>
      <w:r w:rsidRPr="0021348E">
        <w:t>non-governmental</w:t>
      </w:r>
      <w:r w:rsidR="00F54C53">
        <w:t xml:space="preserve"> </w:t>
      </w:r>
      <w:r w:rsidRPr="0021348E">
        <w:t>organizations.</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clearly</w:t>
      </w:r>
      <w:r w:rsidR="00F54C53">
        <w:t xml:space="preserve"> </w:t>
      </w:r>
      <w:r w:rsidRPr="0021348E">
        <w:t>attempting</w:t>
      </w:r>
      <w:r w:rsidR="00F54C53">
        <w:t xml:space="preserve"> </w:t>
      </w:r>
      <w:r w:rsidRPr="0021348E">
        <w:t>to</w:t>
      </w:r>
      <w:r w:rsidR="00F54C53">
        <w:t xml:space="preserve"> </w:t>
      </w:r>
      <w:r w:rsidRPr="0021348E">
        <w:t>peacefully</w:t>
      </w:r>
      <w:r w:rsidR="00F54C53">
        <w:t xml:space="preserve"> </w:t>
      </w:r>
      <w:r w:rsidRPr="0021348E">
        <w:t>exercise</w:t>
      </w:r>
      <w:r w:rsidR="00F54C53">
        <w:t xml:space="preserve"> </w:t>
      </w:r>
      <w:r w:rsidRPr="0021348E">
        <w:t>those</w:t>
      </w:r>
      <w:r w:rsidR="00F54C53">
        <w:t xml:space="preserve"> </w:t>
      </w:r>
      <w:r w:rsidRPr="0021348E">
        <w:t>rights</w:t>
      </w:r>
      <w:r w:rsidR="00F54C53">
        <w:t xml:space="preserve"> </w:t>
      </w:r>
      <w:r w:rsidRPr="0021348E">
        <w:t>by</w:t>
      </w:r>
      <w:r w:rsidR="00F54C53">
        <w:t xml:space="preserve"> </w:t>
      </w:r>
      <w:r w:rsidRPr="0021348E">
        <w:t>participating</w:t>
      </w:r>
      <w:r w:rsidR="00F54C53">
        <w:t xml:space="preserve"> </w:t>
      </w:r>
      <w:r w:rsidRPr="0021348E">
        <w:t>in</w:t>
      </w:r>
      <w:r w:rsidR="00F54C53">
        <w:t xml:space="preserve"> </w:t>
      </w:r>
      <w:r w:rsidRPr="0021348E">
        <w:t>the</w:t>
      </w:r>
      <w:r w:rsidR="00F54C53">
        <w:t xml:space="preserve"> </w:t>
      </w:r>
      <w:r w:rsidRPr="0021348E">
        <w:t>meeting</w:t>
      </w:r>
      <w:r w:rsidR="00F54C53">
        <w:t xml:space="preserve"> </w:t>
      </w:r>
      <w:r w:rsidRPr="0021348E">
        <w:t>in</w:t>
      </w:r>
      <w:r w:rsidR="00F54C53">
        <w:t xml:space="preserve"> </w:t>
      </w:r>
      <w:r w:rsidRPr="0021348E">
        <w:t>Kuala</w:t>
      </w:r>
      <w:r w:rsidR="00F54C53">
        <w:t xml:space="preserve"> </w:t>
      </w:r>
      <w:r w:rsidRPr="0021348E">
        <w:t>Lumpur.</w:t>
      </w:r>
      <w:r w:rsidR="00F54C53">
        <w:t xml:space="preserve"> </w:t>
      </w:r>
      <w:r w:rsidRPr="0021348E">
        <w:t>He</w:t>
      </w:r>
      <w:r w:rsidR="00F54C53">
        <w:t xml:space="preserve"> </w:t>
      </w:r>
      <w:r w:rsidRPr="0021348E">
        <w:t>was</w:t>
      </w:r>
      <w:r w:rsidR="00F54C53">
        <w:t xml:space="preserve"> </w:t>
      </w:r>
      <w:r w:rsidRPr="0021348E">
        <w:t>also</w:t>
      </w:r>
      <w:r w:rsidR="00F54C53">
        <w:t xml:space="preserve"> </w:t>
      </w:r>
      <w:r w:rsidRPr="0021348E">
        <w:t>exercising</w:t>
      </w:r>
      <w:r w:rsidR="00F54C53">
        <w:t xml:space="preserve"> </w:t>
      </w:r>
      <w:r w:rsidRPr="0021348E">
        <w:t>his</w:t>
      </w:r>
      <w:r w:rsidR="00F54C53">
        <w:t xml:space="preserve"> </w:t>
      </w:r>
      <w:r w:rsidRPr="0021348E">
        <w:t>rights</w:t>
      </w:r>
      <w:r w:rsidR="00F54C53">
        <w:t xml:space="preserve"> </w:t>
      </w:r>
      <w:r w:rsidRPr="0021348E">
        <w:t>to</w:t>
      </w:r>
      <w:r w:rsidR="00F54C53">
        <w:t xml:space="preserve"> </w:t>
      </w:r>
      <w:r w:rsidRPr="0021348E">
        <w:t>freedom</w:t>
      </w:r>
      <w:r w:rsidR="00F54C53">
        <w:t xml:space="preserve"> </w:t>
      </w:r>
      <w:r w:rsidRPr="0021348E">
        <w:t>of</w:t>
      </w:r>
      <w:r w:rsidR="00F54C53">
        <w:t xml:space="preserve"> </w:t>
      </w:r>
      <w:r w:rsidRPr="0021348E">
        <w:t>movement,</w:t>
      </w:r>
      <w:r w:rsidR="00F54C53">
        <w:t xml:space="preserve"> </w:t>
      </w:r>
      <w:r w:rsidRPr="0021348E">
        <w:t>freedom</w:t>
      </w:r>
      <w:r w:rsidR="00F54C53">
        <w:t xml:space="preserve"> </w:t>
      </w:r>
      <w:r w:rsidRPr="0021348E">
        <w:t>of</w:t>
      </w:r>
      <w:r w:rsidR="00F54C53">
        <w:t xml:space="preserve"> </w:t>
      </w:r>
      <w:r w:rsidRPr="0021348E">
        <w:t>expression,</w:t>
      </w:r>
      <w:r w:rsidR="00F54C53">
        <w:t xml:space="preserve"> </w:t>
      </w:r>
      <w:r w:rsidRPr="0021348E">
        <w:t>and</w:t>
      </w:r>
      <w:r w:rsidR="00F54C53">
        <w:t xml:space="preserve"> </w:t>
      </w:r>
      <w:r w:rsidRPr="0021348E">
        <w:t>freedom</w:t>
      </w:r>
      <w:r w:rsidR="00F54C53">
        <w:t xml:space="preserve"> </w:t>
      </w:r>
      <w:r w:rsidRPr="0021348E">
        <w:t>of</w:t>
      </w:r>
      <w:r w:rsidR="00F54C53">
        <w:t xml:space="preserve"> </w:t>
      </w:r>
      <w:r w:rsidRPr="0021348E">
        <w:t>peaceful</w:t>
      </w:r>
      <w:r w:rsidR="00F54C53">
        <w:t xml:space="preserve"> </w:t>
      </w:r>
      <w:r w:rsidRPr="0021348E">
        <w:t>assembly</w:t>
      </w:r>
      <w:r w:rsidR="00F54C53">
        <w:t xml:space="preserve"> </w:t>
      </w:r>
      <w:r w:rsidRPr="0021348E">
        <w:t>and</w:t>
      </w:r>
      <w:r w:rsidR="00F54C53">
        <w:t xml:space="preserve"> </w:t>
      </w:r>
      <w:r w:rsidRPr="0021348E">
        <w:t>association,</w:t>
      </w:r>
      <w:r w:rsidR="00F54C53">
        <w:t xml:space="preserve"> </w:t>
      </w:r>
      <w:r w:rsidRPr="0021348E">
        <w:t>under</w:t>
      </w:r>
      <w:r w:rsidR="00F54C53">
        <w:t xml:space="preserve"> </w:t>
      </w:r>
      <w:r w:rsidRPr="0021348E">
        <w:t>articles</w:t>
      </w:r>
      <w:r w:rsidR="00F54C53">
        <w:t xml:space="preserve"> </w:t>
      </w:r>
      <w:r w:rsidRPr="0021348E">
        <w:t>13,</w:t>
      </w:r>
      <w:r w:rsidR="00F54C53">
        <w:t xml:space="preserve"> </w:t>
      </w:r>
      <w:r w:rsidRPr="0021348E">
        <w:t>19</w:t>
      </w:r>
      <w:r w:rsidR="00F54C53">
        <w:t xml:space="preserve"> </w:t>
      </w:r>
      <w:r w:rsidRPr="0021348E">
        <w:t>and</w:t>
      </w:r>
      <w:r w:rsidR="00F54C53">
        <w:t xml:space="preserve"> </w:t>
      </w:r>
      <w:r w:rsidRPr="0021348E">
        <w:t>20</w:t>
      </w:r>
      <w:r w:rsidR="00F54C53">
        <w:t xml:space="preserve"> </w:t>
      </w:r>
      <w:r w:rsidRPr="0021348E">
        <w:t>of</w:t>
      </w:r>
      <w:r w:rsidR="00F54C53">
        <w:t xml:space="preserve"> </w:t>
      </w:r>
      <w:r w:rsidRPr="0021348E">
        <w:t>the</w:t>
      </w:r>
      <w:r w:rsidR="00F54C53">
        <w:t xml:space="preserve"> </w:t>
      </w:r>
      <w:r w:rsidRPr="0021348E">
        <w:t>Universal</w:t>
      </w:r>
      <w:r w:rsidR="00F54C53">
        <w:t xml:space="preserve"> </w:t>
      </w:r>
      <w:r w:rsidRPr="0021348E">
        <w:t>Declaration</w:t>
      </w:r>
      <w:r w:rsidR="00F54C53">
        <w:t xml:space="preserve"> </w:t>
      </w:r>
      <w:r w:rsidRPr="0021348E">
        <w:t>of</w:t>
      </w:r>
      <w:r w:rsidR="00F54C53">
        <w:t xml:space="preserve"> </w:t>
      </w:r>
      <w:r w:rsidRPr="0021348E">
        <w:t>Human</w:t>
      </w:r>
      <w:r w:rsidR="00F54C53">
        <w:t xml:space="preserve"> </w:t>
      </w:r>
      <w:r w:rsidRPr="0021348E">
        <w:t>Rights.</w:t>
      </w:r>
      <w:r w:rsidR="00F54C53">
        <w:t xml:space="preserve"> </w:t>
      </w:r>
      <w:r w:rsidRPr="0021348E">
        <w:t>Moreover,</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has</w:t>
      </w:r>
      <w:r w:rsidR="00F54C53">
        <w:t xml:space="preserve"> </w:t>
      </w:r>
      <w:r w:rsidRPr="0021348E">
        <w:t>determined</w:t>
      </w:r>
      <w:r w:rsidR="00F54C53">
        <w:t xml:space="preserve"> </w:t>
      </w:r>
      <w:r w:rsidRPr="0021348E">
        <w:t>that</w:t>
      </w:r>
      <w:r w:rsidR="00F54C53">
        <w:t xml:space="preserve"> </w:t>
      </w:r>
      <w:r w:rsidRPr="0021348E">
        <w:t>targeting</w:t>
      </w:r>
      <w:r w:rsidR="00F54C53">
        <w:t xml:space="preserve"> </w:t>
      </w:r>
      <w:r w:rsidRPr="0021348E">
        <w:t>persons</w:t>
      </w:r>
      <w:r w:rsidR="00F54C53">
        <w:t xml:space="preserve"> </w:t>
      </w:r>
      <w:r w:rsidRPr="0021348E">
        <w:t>for</w:t>
      </w:r>
      <w:r w:rsidR="00F54C53">
        <w:t xml:space="preserve"> </w:t>
      </w:r>
      <w:r w:rsidRPr="0021348E">
        <w:t>detention</w:t>
      </w:r>
      <w:r w:rsidR="00F54C53">
        <w:t xml:space="preserve"> </w:t>
      </w:r>
      <w:r w:rsidRPr="0021348E">
        <w:t>on</w:t>
      </w:r>
      <w:r w:rsidR="00F54C53">
        <w:t xml:space="preserve"> </w:t>
      </w:r>
      <w:r w:rsidRPr="0021348E">
        <w:t>the</w:t>
      </w:r>
      <w:r w:rsidR="00F54C53">
        <w:t xml:space="preserve"> </w:t>
      </w:r>
      <w:r w:rsidRPr="0021348E">
        <w:t>basis</w:t>
      </w:r>
      <w:r w:rsidR="00F54C53">
        <w:t xml:space="preserve"> </w:t>
      </w:r>
      <w:r w:rsidRPr="0021348E">
        <w:t>of</w:t>
      </w:r>
      <w:r w:rsidR="00F54C53">
        <w:t xml:space="preserve"> </w:t>
      </w:r>
      <w:r w:rsidRPr="0021348E">
        <w:t>their</w:t>
      </w:r>
      <w:r w:rsidR="00F54C53">
        <w:t xml:space="preserve"> </w:t>
      </w:r>
      <w:r w:rsidRPr="0021348E">
        <w:t>activities</w:t>
      </w:r>
      <w:r w:rsidR="00F54C53">
        <w:t xml:space="preserve"> </w:t>
      </w:r>
      <w:r w:rsidRPr="0021348E">
        <w:t>as</w:t>
      </w:r>
      <w:r w:rsidR="00F54C53">
        <w:t xml:space="preserve"> </w:t>
      </w:r>
      <w:r w:rsidRPr="0021348E">
        <w:t>human</w:t>
      </w:r>
      <w:r w:rsidR="00F54C53">
        <w:t xml:space="preserve"> </w:t>
      </w:r>
      <w:r w:rsidRPr="0021348E">
        <w:t>rights</w:t>
      </w:r>
      <w:r w:rsidR="00F54C53">
        <w:t xml:space="preserve"> </w:t>
      </w:r>
      <w:r w:rsidRPr="0021348E">
        <w:t>defenders</w:t>
      </w:r>
      <w:r w:rsidR="00F54C53">
        <w:t xml:space="preserve"> </w:t>
      </w:r>
      <w:r w:rsidRPr="0021348E">
        <w:t>violates</w:t>
      </w:r>
      <w:r w:rsidR="00F54C53">
        <w:t xml:space="preserve"> </w:t>
      </w:r>
      <w:r w:rsidRPr="0021348E">
        <w:t>the</w:t>
      </w:r>
      <w:r w:rsidR="00F54C53">
        <w:t xml:space="preserve"> </w:t>
      </w:r>
      <w:r w:rsidRPr="0021348E">
        <w:t>rights</w:t>
      </w:r>
      <w:r w:rsidR="00F54C53">
        <w:t xml:space="preserve"> </w:t>
      </w:r>
      <w:r w:rsidRPr="0021348E">
        <w:t>to</w:t>
      </w:r>
      <w:r w:rsidR="00F54C53">
        <w:t xml:space="preserve"> </w:t>
      </w:r>
      <w:r w:rsidRPr="0021348E">
        <w:t>equality</w:t>
      </w:r>
      <w:r w:rsidR="00F54C53">
        <w:t xml:space="preserve"> </w:t>
      </w:r>
      <w:r w:rsidRPr="0021348E">
        <w:t>before</w:t>
      </w:r>
      <w:r w:rsidR="00F54C53">
        <w:t xml:space="preserve"> </w:t>
      </w:r>
      <w:r w:rsidRPr="0021348E">
        <w:t>the</w:t>
      </w:r>
      <w:r w:rsidR="00F54C53">
        <w:t xml:space="preserve"> </w:t>
      </w:r>
      <w:r w:rsidRPr="0021348E">
        <w:t>law</w:t>
      </w:r>
      <w:r w:rsidR="00F54C53">
        <w:t xml:space="preserve"> </w:t>
      </w:r>
      <w:r w:rsidRPr="0021348E">
        <w:t>and</w:t>
      </w:r>
      <w:r w:rsidR="00F54C53">
        <w:t xml:space="preserve"> </w:t>
      </w:r>
      <w:r w:rsidRPr="0021348E">
        <w:t>equal</w:t>
      </w:r>
      <w:r w:rsidR="00F54C53">
        <w:t xml:space="preserve"> </w:t>
      </w:r>
      <w:r w:rsidRPr="0021348E">
        <w:t>protection</w:t>
      </w:r>
      <w:r w:rsidR="00F54C53">
        <w:t xml:space="preserve"> </w:t>
      </w:r>
      <w:r w:rsidRPr="0021348E">
        <w:t>of</w:t>
      </w:r>
      <w:r w:rsidR="00F54C53">
        <w:t xml:space="preserve"> </w:t>
      </w:r>
      <w:r w:rsidRPr="0021348E">
        <w:t>the</w:t>
      </w:r>
      <w:r w:rsidR="00F54C53">
        <w:t xml:space="preserve"> </w:t>
      </w:r>
      <w:r w:rsidRPr="0021348E">
        <w:t>law</w:t>
      </w:r>
      <w:r w:rsidR="00F54C53">
        <w:t xml:space="preserve"> </w:t>
      </w:r>
      <w:r w:rsidRPr="0021348E">
        <w:t>under</w:t>
      </w:r>
      <w:r w:rsidR="00F54C53">
        <w:t xml:space="preserve"> </w:t>
      </w:r>
      <w:r w:rsidRPr="0021348E">
        <w:t>articles</w:t>
      </w:r>
      <w:r w:rsidR="00F54C53">
        <w:t xml:space="preserve"> </w:t>
      </w:r>
      <w:r w:rsidRPr="0021348E">
        <w:t>2</w:t>
      </w:r>
      <w:r w:rsidR="00F54C53">
        <w:t xml:space="preserve"> </w:t>
      </w:r>
      <w:r w:rsidRPr="0021348E">
        <w:t>and</w:t>
      </w:r>
      <w:r w:rsidR="00F54C53">
        <w:t xml:space="preserve"> </w:t>
      </w:r>
      <w:r w:rsidRPr="0021348E">
        <w:t>7</w:t>
      </w:r>
      <w:r w:rsidR="00F54C53">
        <w:t xml:space="preserve"> </w:t>
      </w:r>
      <w:r w:rsidRPr="0021348E">
        <w:t>of</w:t>
      </w:r>
      <w:r w:rsidR="00F54C53">
        <w:t xml:space="preserve"> </w:t>
      </w:r>
      <w:r w:rsidRPr="0021348E">
        <w:t>the</w:t>
      </w:r>
      <w:r w:rsidR="00F54C53">
        <w:t xml:space="preserve"> </w:t>
      </w:r>
      <w:r w:rsidRPr="0021348E">
        <w:t>Universal</w:t>
      </w:r>
      <w:r w:rsidR="00F54C53">
        <w:t xml:space="preserve"> </w:t>
      </w:r>
      <w:r w:rsidRPr="0021348E">
        <w:t>Declaration</w:t>
      </w:r>
      <w:r w:rsidR="00F54C53">
        <w:t xml:space="preserve"> </w:t>
      </w:r>
      <w:r w:rsidRPr="0021348E">
        <w:t>of</w:t>
      </w:r>
      <w:r w:rsidR="00F54C53">
        <w:t xml:space="preserve"> </w:t>
      </w:r>
      <w:r w:rsidRPr="0021348E">
        <w:t>Human</w:t>
      </w:r>
      <w:r w:rsidR="00F54C53">
        <w:t xml:space="preserve"> </w:t>
      </w:r>
      <w:r w:rsidRPr="0021348E">
        <w:t>Rights</w:t>
      </w:r>
      <w:r w:rsidR="00F54C53">
        <w:t xml:space="preserve"> </w:t>
      </w:r>
      <w:r w:rsidRPr="0021348E">
        <w:t>(see,</w:t>
      </w:r>
      <w:r w:rsidR="00F54C53">
        <w:t xml:space="preserve"> </w:t>
      </w:r>
      <w:r w:rsidRPr="0021348E">
        <w:t>for</w:t>
      </w:r>
      <w:r w:rsidR="00F54C53">
        <w:t xml:space="preserve"> </w:t>
      </w:r>
      <w:r w:rsidRPr="0021348E">
        <w:t>example,</w:t>
      </w:r>
      <w:r w:rsidR="00F54C53">
        <w:t xml:space="preserve"> </w:t>
      </w:r>
      <w:r w:rsidRPr="0021348E">
        <w:t>opinions</w:t>
      </w:r>
      <w:r w:rsidR="00F54C53">
        <w:t xml:space="preserve"> </w:t>
      </w:r>
      <w:r w:rsidRPr="0021348E">
        <w:t>Nos.</w:t>
      </w:r>
      <w:r w:rsidR="00F54C53">
        <w:t xml:space="preserve"> </w:t>
      </w:r>
      <w:r w:rsidRPr="0021348E">
        <w:t>16/2017</w:t>
      </w:r>
      <w:r w:rsidR="00F54C53">
        <w:t xml:space="preserve"> </w:t>
      </w:r>
      <w:r w:rsidRPr="0021348E">
        <w:t>and</w:t>
      </w:r>
      <w:r w:rsidR="00F54C53">
        <w:t xml:space="preserve"> </w:t>
      </w:r>
      <w:r w:rsidRPr="0021348E">
        <w:t>45/2016).</w:t>
      </w:r>
      <w:r w:rsidR="00F54C53">
        <w:t xml:space="preserve"> </w:t>
      </w:r>
    </w:p>
    <w:p w:rsidR="007E4ADF" w:rsidRPr="0021348E" w:rsidRDefault="007E4ADF" w:rsidP="007913B1">
      <w:pPr>
        <w:pStyle w:val="SingleTxtG"/>
      </w:pPr>
      <w:r w:rsidRPr="0021348E">
        <w:t>25.</w:t>
      </w:r>
      <w:r w:rsidRPr="0021348E">
        <w:tab/>
        <w:t>For</w:t>
      </w:r>
      <w:r w:rsidR="00F54C53">
        <w:t xml:space="preserve"> </w:t>
      </w:r>
      <w:r w:rsidRPr="0021348E">
        <w:t>these</w:t>
      </w:r>
      <w:r w:rsidR="00F54C53">
        <w:t xml:space="preserve"> </w:t>
      </w:r>
      <w:r w:rsidRPr="0021348E">
        <w:t>reasons,</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finds</w:t>
      </w:r>
      <w:r w:rsidR="00F54C53">
        <w:t xml:space="preserve"> </w:t>
      </w:r>
      <w:r w:rsidRPr="0021348E">
        <w:t>that</w:t>
      </w:r>
      <w:r w:rsidR="00F54C53">
        <w:t xml:space="preserve"> </w:t>
      </w:r>
      <w:r w:rsidRPr="0021348E">
        <w:t>Mr.</w:t>
      </w:r>
      <w:r w:rsidR="00F54C53">
        <w:t xml:space="preserve"> </w:t>
      </w:r>
      <w:r w:rsidRPr="0021348E">
        <w:t>Khan’s</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was</w:t>
      </w:r>
      <w:r w:rsidR="00F54C53">
        <w:t xml:space="preserve"> </w:t>
      </w:r>
      <w:r w:rsidRPr="0021348E">
        <w:t>a</w:t>
      </w:r>
      <w:r w:rsidR="00F54C53">
        <w:t xml:space="preserve"> </w:t>
      </w:r>
      <w:r w:rsidRPr="0021348E">
        <w:t>direct</w:t>
      </w:r>
      <w:r w:rsidR="00F54C53">
        <w:t xml:space="preserve"> </w:t>
      </w:r>
      <w:r w:rsidRPr="0021348E">
        <w:t>consequence</w:t>
      </w:r>
      <w:r w:rsidR="00F54C53">
        <w:t xml:space="preserve"> </w:t>
      </w:r>
      <w:r w:rsidRPr="0021348E">
        <w:t>of</w:t>
      </w:r>
      <w:r w:rsidR="00F54C53">
        <w:t xml:space="preserve"> </w:t>
      </w:r>
      <w:r w:rsidRPr="0021348E">
        <w:t>the</w:t>
      </w:r>
      <w:r w:rsidR="00F54C53">
        <w:t xml:space="preserve"> </w:t>
      </w:r>
      <w:r w:rsidRPr="0021348E">
        <w:t>peaceful</w:t>
      </w:r>
      <w:r w:rsidR="00F54C53">
        <w:t xml:space="preserve"> </w:t>
      </w:r>
      <w:r w:rsidRPr="0021348E">
        <w:t>exercise</w:t>
      </w:r>
      <w:r w:rsidR="00F54C53">
        <w:t xml:space="preserve"> </w:t>
      </w:r>
      <w:r w:rsidRPr="0021348E">
        <w:t>of</w:t>
      </w:r>
      <w:r w:rsidR="00F54C53">
        <w:t xml:space="preserve"> </w:t>
      </w:r>
      <w:r w:rsidRPr="0021348E">
        <w:t>his</w:t>
      </w:r>
      <w:r w:rsidR="00F54C53">
        <w:t xml:space="preserve"> </w:t>
      </w:r>
      <w:r w:rsidRPr="0021348E">
        <w:t>rights</w:t>
      </w:r>
      <w:r w:rsidR="00F54C53">
        <w:t xml:space="preserve"> </w:t>
      </w:r>
      <w:r w:rsidRPr="0021348E">
        <w:t>and</w:t>
      </w:r>
      <w:r w:rsidR="00F54C53">
        <w:t xml:space="preserve"> </w:t>
      </w:r>
      <w:r w:rsidRPr="0021348E">
        <w:t>fundamental</w:t>
      </w:r>
      <w:r w:rsidR="00F54C53">
        <w:t xml:space="preserve"> </w:t>
      </w:r>
      <w:r w:rsidRPr="0021348E">
        <w:t>freedoms,</w:t>
      </w:r>
      <w:r w:rsidR="00F54C53">
        <w:t xml:space="preserve"> </w:t>
      </w:r>
      <w:r w:rsidRPr="0021348E">
        <w:t>and</w:t>
      </w:r>
      <w:r w:rsidR="00F54C53">
        <w:t xml:space="preserve"> </w:t>
      </w:r>
      <w:r w:rsidRPr="0021348E">
        <w:t>was</w:t>
      </w:r>
      <w:r w:rsidR="00F54C53">
        <w:t xml:space="preserve"> </w:t>
      </w:r>
      <w:r w:rsidRPr="0021348E">
        <w:t>contrary</w:t>
      </w:r>
      <w:r w:rsidR="00F54C53">
        <w:t xml:space="preserve"> </w:t>
      </w:r>
      <w:r w:rsidRPr="0021348E">
        <w:t>to</w:t>
      </w:r>
      <w:r w:rsidR="00F54C53">
        <w:t xml:space="preserve"> </w:t>
      </w:r>
      <w:r w:rsidRPr="0021348E">
        <w:t>articles</w:t>
      </w:r>
      <w:r w:rsidR="00F54C53">
        <w:t xml:space="preserve"> </w:t>
      </w:r>
      <w:r w:rsidRPr="0021348E">
        <w:t>2</w:t>
      </w:r>
      <w:r w:rsidR="00F54C53">
        <w:t xml:space="preserve"> </w:t>
      </w:r>
      <w:r w:rsidRPr="0021348E">
        <w:t>and</w:t>
      </w:r>
      <w:r w:rsidR="00F54C53">
        <w:t xml:space="preserve"> </w:t>
      </w:r>
      <w:r w:rsidRPr="0021348E">
        <w:t>7</w:t>
      </w:r>
      <w:r w:rsidR="00F54C53">
        <w:t xml:space="preserve"> </w:t>
      </w:r>
      <w:r w:rsidRPr="0021348E">
        <w:t>of</w:t>
      </w:r>
      <w:r w:rsidR="00F54C53">
        <w:t xml:space="preserve"> </w:t>
      </w:r>
      <w:r w:rsidRPr="0021348E">
        <w:t>the</w:t>
      </w:r>
      <w:r w:rsidR="00F54C53">
        <w:t xml:space="preserve"> </w:t>
      </w:r>
      <w:r w:rsidRPr="0021348E">
        <w:t>Universal</w:t>
      </w:r>
      <w:r w:rsidR="00F54C53">
        <w:t xml:space="preserve"> </w:t>
      </w:r>
      <w:r w:rsidRPr="0021348E">
        <w:t>Declaration</w:t>
      </w:r>
      <w:r w:rsidR="00F54C53">
        <w:t xml:space="preserve"> </w:t>
      </w:r>
      <w:r w:rsidRPr="0021348E">
        <w:t>of</w:t>
      </w:r>
      <w:r w:rsidR="00F54C53">
        <w:t xml:space="preserve"> </w:t>
      </w:r>
      <w:r w:rsidRPr="0021348E">
        <w:t>Human</w:t>
      </w:r>
      <w:r w:rsidR="00F54C53">
        <w:t xml:space="preserve"> </w:t>
      </w:r>
      <w:r w:rsidRPr="0021348E">
        <w:t>Rights.</w:t>
      </w:r>
      <w:r w:rsidR="00F54C53">
        <w:t xml:space="preserve"> </w:t>
      </w:r>
      <w:r w:rsidRPr="0021348E">
        <w:t>It</w:t>
      </w:r>
      <w:r w:rsidR="00F54C53">
        <w:t xml:space="preserve"> </w:t>
      </w:r>
      <w:r w:rsidRPr="0021348E">
        <w:t>was</w:t>
      </w:r>
      <w:r w:rsidR="00F54C53">
        <w:t xml:space="preserve"> </w:t>
      </w:r>
      <w:r w:rsidRPr="0021348E">
        <w:t>therefore</w:t>
      </w:r>
      <w:r w:rsidR="00F54C53">
        <w:t xml:space="preserve"> </w:t>
      </w:r>
      <w:r w:rsidRPr="0021348E">
        <w:t>arbitrary</w:t>
      </w:r>
      <w:r w:rsidR="00F54C53">
        <w:t xml:space="preserve"> </w:t>
      </w:r>
      <w:r w:rsidRPr="0021348E">
        <w:t>according</w:t>
      </w:r>
      <w:r w:rsidR="00F54C53">
        <w:t xml:space="preserve"> </w:t>
      </w:r>
      <w:r w:rsidRPr="0021348E">
        <w:t>to</w:t>
      </w:r>
      <w:r w:rsidR="00F54C53">
        <w:t xml:space="preserve"> </w:t>
      </w:r>
      <w:r w:rsidRPr="0021348E">
        <w:t>category</w:t>
      </w:r>
      <w:r w:rsidR="00F54C53">
        <w:t xml:space="preserve"> </w:t>
      </w:r>
      <w:r w:rsidRPr="0021348E">
        <w:t>II</w:t>
      </w:r>
      <w:r w:rsidR="00F54C53">
        <w:t xml:space="preserve"> </w:t>
      </w:r>
      <w:r w:rsidRPr="0021348E">
        <w:t>of</w:t>
      </w:r>
      <w:r w:rsidR="00F54C53">
        <w:t xml:space="preserve"> </w:t>
      </w:r>
      <w:r w:rsidRPr="0021348E">
        <w:t>the</w:t>
      </w:r>
      <w:r w:rsidR="00F54C53">
        <w:t xml:space="preserve"> </w:t>
      </w:r>
      <w:r w:rsidRPr="0021348E">
        <w:t>categories</w:t>
      </w:r>
      <w:r w:rsidR="00F54C53">
        <w:t xml:space="preserve"> </w:t>
      </w:r>
      <w:r w:rsidRPr="0021348E">
        <w:t>applied</w:t>
      </w:r>
      <w:r w:rsidR="00F54C53">
        <w:t xml:space="preserve"> </w:t>
      </w:r>
      <w:r w:rsidRPr="0021348E">
        <w:t>by</w:t>
      </w:r>
      <w:r w:rsidR="00F54C53">
        <w:t xml:space="preserve"> </w:t>
      </w:r>
      <w:r w:rsidRPr="0021348E">
        <w:t>the</w:t>
      </w:r>
      <w:r w:rsidR="00F54C53">
        <w:t xml:space="preserve"> </w:t>
      </w:r>
      <w:r w:rsidRPr="0021348E">
        <w:t>Working</w:t>
      </w:r>
      <w:r w:rsidR="00F54C53">
        <w:t xml:space="preserve"> </w:t>
      </w:r>
      <w:r w:rsidRPr="0021348E">
        <w:t>Group.</w:t>
      </w:r>
    </w:p>
    <w:p w:rsidR="007E4ADF" w:rsidRPr="0021348E" w:rsidRDefault="007E4ADF" w:rsidP="007913B1">
      <w:pPr>
        <w:pStyle w:val="SingleTxtG"/>
      </w:pPr>
      <w:r w:rsidRPr="0021348E">
        <w:t>26.</w:t>
      </w:r>
      <w:r w:rsidRPr="0021348E">
        <w:tab/>
        <w:t>The</w:t>
      </w:r>
      <w:r w:rsidR="00F54C53">
        <w:t xml:space="preserve"> </w:t>
      </w:r>
      <w:r w:rsidRPr="0021348E">
        <w:t>Working</w:t>
      </w:r>
      <w:r w:rsidR="00F54C53">
        <w:t xml:space="preserve"> </w:t>
      </w:r>
      <w:r w:rsidRPr="0021348E">
        <w:t>Group</w:t>
      </w:r>
      <w:r w:rsidR="00F54C53">
        <w:t xml:space="preserve"> </w:t>
      </w:r>
      <w:r w:rsidRPr="0021348E">
        <w:t>notes</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denied</w:t>
      </w:r>
      <w:r w:rsidR="00F54C53">
        <w:t xml:space="preserve"> </w:t>
      </w:r>
      <w:r w:rsidRPr="0021348E">
        <w:t>access</w:t>
      </w:r>
      <w:r w:rsidR="00F54C53">
        <w:t xml:space="preserve"> </w:t>
      </w:r>
      <w:r w:rsidRPr="0021348E">
        <w:t>to</w:t>
      </w:r>
      <w:r w:rsidR="00F54C53">
        <w:t xml:space="preserve"> </w:t>
      </w:r>
      <w:r w:rsidRPr="0021348E">
        <w:t>a</w:t>
      </w:r>
      <w:r w:rsidR="00F54C53">
        <w:t xml:space="preserve"> </w:t>
      </w:r>
      <w:r w:rsidRPr="0021348E">
        <w:t>lawyer</w:t>
      </w:r>
      <w:r w:rsidR="00F54C53">
        <w:t xml:space="preserve"> </w:t>
      </w:r>
      <w:r w:rsidRPr="0021348E">
        <w:t>who</w:t>
      </w:r>
      <w:r w:rsidR="00F54C53">
        <w:t xml:space="preserve"> </w:t>
      </w:r>
      <w:r w:rsidRPr="0021348E">
        <w:t>had</w:t>
      </w:r>
      <w:r w:rsidR="00F54C53">
        <w:t xml:space="preserve"> </w:t>
      </w:r>
      <w:r w:rsidRPr="0021348E">
        <w:t>come</w:t>
      </w:r>
      <w:r w:rsidR="00F54C53">
        <w:t xml:space="preserve"> </w:t>
      </w:r>
      <w:r w:rsidRPr="0021348E">
        <w:t>to</w:t>
      </w:r>
      <w:r w:rsidR="00F54C53">
        <w:t xml:space="preserve"> </w:t>
      </w:r>
      <w:r w:rsidRPr="0021348E">
        <w:t>the</w:t>
      </w:r>
      <w:r w:rsidR="00F54C53">
        <w:t xml:space="preserve"> </w:t>
      </w:r>
      <w:r w:rsidRPr="0021348E">
        <w:t>airport</w:t>
      </w:r>
      <w:r w:rsidR="00F54C53">
        <w:t xml:space="preserve"> </w:t>
      </w:r>
      <w:r w:rsidRPr="0021348E">
        <w:t>to</w:t>
      </w:r>
      <w:r w:rsidR="00F54C53">
        <w:t xml:space="preserve"> </w:t>
      </w:r>
      <w:r w:rsidRPr="0021348E">
        <w:t>meet</w:t>
      </w:r>
      <w:r w:rsidR="00F54C53">
        <w:t xml:space="preserve"> </w:t>
      </w:r>
      <w:r w:rsidRPr="0021348E">
        <w:t>with</w:t>
      </w:r>
      <w:r w:rsidR="00F54C53">
        <w:t xml:space="preserve"> </w:t>
      </w:r>
      <w:r w:rsidRPr="0021348E">
        <w:t>him,</w:t>
      </w:r>
      <w:r w:rsidR="00F54C53">
        <w:t xml:space="preserve"> </w:t>
      </w:r>
      <w:r w:rsidRPr="0021348E">
        <w:t>as</w:t>
      </w:r>
      <w:r w:rsidR="00F54C53">
        <w:t xml:space="preserve"> </w:t>
      </w:r>
      <w:r w:rsidRPr="0021348E">
        <w:t>well</w:t>
      </w:r>
      <w:r w:rsidR="00F54C53">
        <w:t xml:space="preserve"> </w:t>
      </w:r>
      <w:r w:rsidRPr="0021348E">
        <w:t>as</w:t>
      </w:r>
      <w:r w:rsidR="00F54C53">
        <w:t xml:space="preserve"> </w:t>
      </w:r>
      <w:r w:rsidRPr="0021348E">
        <w:t>to</w:t>
      </w:r>
      <w:r w:rsidR="00F54C53">
        <w:t xml:space="preserve"> </w:t>
      </w:r>
      <w:r w:rsidRPr="0021348E">
        <w:t>the</w:t>
      </w:r>
      <w:r w:rsidR="00F54C53">
        <w:t xml:space="preserve"> </w:t>
      </w:r>
      <w:r w:rsidRPr="0021348E">
        <w:t>Human</w:t>
      </w:r>
      <w:r w:rsidR="00F54C53">
        <w:t xml:space="preserve"> </w:t>
      </w:r>
      <w:r w:rsidRPr="0021348E">
        <w:t>Rights</w:t>
      </w:r>
      <w:r w:rsidR="00F54C53">
        <w:t xml:space="preserve"> </w:t>
      </w:r>
      <w:r w:rsidRPr="0021348E">
        <w:t>Commission</w:t>
      </w:r>
      <w:r w:rsidR="00F54C53">
        <w:t xml:space="preserve"> </w:t>
      </w:r>
      <w:r w:rsidRPr="0021348E">
        <w:t>of</w:t>
      </w:r>
      <w:r w:rsidR="00F54C53">
        <w:t xml:space="preserve"> </w:t>
      </w:r>
      <w:r w:rsidRPr="0021348E">
        <w:t>Malaysia</w:t>
      </w:r>
      <w:r w:rsidR="00F54C53">
        <w:t xml:space="preserve"> </w:t>
      </w:r>
      <w:r w:rsidRPr="0021348E">
        <w:t>team</w:t>
      </w:r>
      <w:r w:rsidR="00F54C53">
        <w:t xml:space="preserve"> </w:t>
      </w:r>
      <w:r w:rsidRPr="0021348E">
        <w:t>that</w:t>
      </w:r>
      <w:r w:rsidR="00F54C53">
        <w:t xml:space="preserve"> </w:t>
      </w:r>
      <w:r w:rsidRPr="0021348E">
        <w:t>had</w:t>
      </w:r>
      <w:r w:rsidR="00F54C53">
        <w:t xml:space="preserve"> </w:t>
      </w:r>
      <w:r w:rsidRPr="0021348E">
        <w:t>attempted</w:t>
      </w:r>
      <w:r w:rsidR="00F54C53">
        <w:t xml:space="preserve"> </w:t>
      </w:r>
      <w:r w:rsidRPr="0021348E">
        <w:t>to</w:t>
      </w:r>
      <w:r w:rsidR="00F54C53">
        <w:t xml:space="preserve"> </w:t>
      </w:r>
      <w:r w:rsidRPr="0021348E">
        <w:t>meet</w:t>
      </w:r>
      <w:r w:rsidR="00F54C53">
        <w:t xml:space="preserve"> </w:t>
      </w:r>
      <w:r w:rsidRPr="0021348E">
        <w:t>with</w:t>
      </w:r>
      <w:r w:rsidR="00F54C53">
        <w:t xml:space="preserve"> </w:t>
      </w:r>
      <w:r w:rsidRPr="0021348E">
        <w:t>him</w:t>
      </w:r>
      <w:r w:rsidR="00F54C53">
        <w:t xml:space="preserve"> </w:t>
      </w:r>
      <w:r w:rsidRPr="0021348E">
        <w:t>earlier</w:t>
      </w:r>
      <w:r w:rsidR="00F54C53">
        <w:t xml:space="preserve"> </w:t>
      </w:r>
      <w:r w:rsidRPr="0021348E">
        <w:t>in</w:t>
      </w:r>
      <w:r w:rsidR="00F54C53">
        <w:t xml:space="preserve"> </w:t>
      </w:r>
      <w:r w:rsidRPr="0021348E">
        <w:t>the</w:t>
      </w:r>
      <w:r w:rsidR="00F54C53">
        <w:t xml:space="preserve"> </w:t>
      </w:r>
      <w:r w:rsidRPr="0021348E">
        <w:t>day</w:t>
      </w:r>
      <w:r w:rsidR="00F54C53">
        <w:t xml:space="preserve"> </w:t>
      </w:r>
      <w:r w:rsidRPr="0021348E">
        <w:t>on</w:t>
      </w:r>
      <w:r w:rsidR="00F54C53">
        <w:t xml:space="preserve"> </w:t>
      </w:r>
      <w:r w:rsidRPr="0021348E">
        <w:t>20</w:t>
      </w:r>
      <w:r w:rsidR="00F54C53">
        <w:t xml:space="preserve"> </w:t>
      </w:r>
      <w:r w:rsidRPr="0021348E">
        <w:t>July</w:t>
      </w:r>
      <w:r w:rsidR="00F54C53">
        <w:t xml:space="preserve"> </w:t>
      </w:r>
      <w:r w:rsidRPr="0021348E">
        <w:t>2017.</w:t>
      </w:r>
      <w:r w:rsidR="00F54C53">
        <w:t xml:space="preserve"> </w:t>
      </w:r>
      <w:r w:rsidRPr="0021348E">
        <w:t>It</w:t>
      </w:r>
      <w:r w:rsidR="00F54C53">
        <w:t xml:space="preserve"> </w:t>
      </w:r>
      <w:r w:rsidRPr="0021348E">
        <w:t>was</w:t>
      </w:r>
      <w:r w:rsidR="00F54C53">
        <w:t xml:space="preserve"> </w:t>
      </w:r>
      <w:r w:rsidRPr="0021348E">
        <w:t>only</w:t>
      </w:r>
      <w:r w:rsidR="00F54C53">
        <w:t xml:space="preserve"> </w:t>
      </w:r>
      <w:r w:rsidRPr="0021348E">
        <w:t>after</w:t>
      </w:r>
      <w:r w:rsidR="00F54C53">
        <w:t xml:space="preserve"> </w:t>
      </w:r>
      <w:r w:rsidRPr="0021348E">
        <w:t>13</w:t>
      </w:r>
      <w:r w:rsidR="00F54C53">
        <w:t xml:space="preserve"> </w:t>
      </w:r>
      <w:r w:rsidRPr="0021348E">
        <w:t>hours</w:t>
      </w:r>
      <w:r w:rsidR="00F54C53">
        <w:t xml:space="preserve"> </w:t>
      </w:r>
      <w:r w:rsidRPr="0021348E">
        <w:t>of</w:t>
      </w:r>
      <w:r w:rsidR="00F54C53">
        <w:t xml:space="preserve"> </w:t>
      </w:r>
      <w:r w:rsidRPr="0021348E">
        <w:t>being</w:t>
      </w:r>
      <w:r w:rsidR="00F54C53">
        <w:t xml:space="preserve"> </w:t>
      </w:r>
      <w:r w:rsidRPr="0021348E">
        <w:t>detained</w:t>
      </w:r>
      <w:r w:rsidR="00F54C53">
        <w:t xml:space="preserve"> </w:t>
      </w:r>
      <w:r w:rsidRPr="0021348E">
        <w:t>that</w:t>
      </w:r>
      <w:r w:rsidR="00F54C53">
        <w:t xml:space="preserve"> </w:t>
      </w:r>
      <w:r w:rsidRPr="0021348E">
        <w:t>he</w:t>
      </w:r>
      <w:r w:rsidR="00F54C53">
        <w:t xml:space="preserve"> </w:t>
      </w:r>
      <w:r w:rsidRPr="0021348E">
        <w:t>was</w:t>
      </w:r>
      <w:r w:rsidR="00F54C53">
        <w:t xml:space="preserve"> </w:t>
      </w:r>
      <w:r w:rsidRPr="0021348E">
        <w:t>permitted</w:t>
      </w:r>
      <w:r w:rsidR="00F54C53">
        <w:t xml:space="preserve"> </w:t>
      </w:r>
      <w:r w:rsidRPr="0021348E">
        <w:t>to</w:t>
      </w:r>
      <w:r w:rsidR="00F54C53">
        <w:t xml:space="preserve"> </w:t>
      </w:r>
      <w:r w:rsidRPr="0021348E">
        <w:t>meet</w:t>
      </w:r>
      <w:r w:rsidR="00F54C53">
        <w:t xml:space="preserve"> </w:t>
      </w:r>
      <w:r w:rsidRPr="0021348E">
        <w:t>with</w:t>
      </w:r>
      <w:r w:rsidR="00F54C53">
        <w:t xml:space="preserve"> </w:t>
      </w:r>
      <w:r w:rsidRPr="0021348E">
        <w:t>the</w:t>
      </w:r>
      <w:r w:rsidR="00F54C53">
        <w:t xml:space="preserve"> </w:t>
      </w:r>
      <w:r w:rsidRPr="0021348E">
        <w:t>Commission’s</w:t>
      </w:r>
      <w:r w:rsidR="00F54C53">
        <w:t xml:space="preserve"> </w:t>
      </w:r>
      <w:r w:rsidRPr="0021348E">
        <w:t>representatives.</w:t>
      </w:r>
      <w:r w:rsidR="00F54C53">
        <w:t xml:space="preserve"> </w:t>
      </w:r>
      <w:r w:rsidRPr="0021348E">
        <w:t>In</w:t>
      </w:r>
      <w:r w:rsidR="00F54C53">
        <w:t xml:space="preserve"> </w:t>
      </w:r>
      <w:r w:rsidRPr="0021348E">
        <w:t>addition,</w:t>
      </w:r>
      <w:r w:rsidR="00F54C53">
        <w:t xml:space="preserve"> </w:t>
      </w:r>
      <w:r w:rsidRPr="0021348E">
        <w:t>when</w:t>
      </w:r>
      <w:r w:rsidR="00F54C53">
        <w:t xml:space="preserve"> </w:t>
      </w:r>
      <w:r w:rsidRPr="0021348E">
        <w:t>officers</w:t>
      </w:r>
      <w:r w:rsidR="00F54C53">
        <w:t xml:space="preserve"> </w:t>
      </w:r>
      <w:r w:rsidRPr="0021348E">
        <w:t>of</w:t>
      </w:r>
      <w:r w:rsidR="00F54C53">
        <w:t xml:space="preserve"> </w:t>
      </w:r>
      <w:r w:rsidRPr="0021348E">
        <w:t>the</w:t>
      </w:r>
      <w:r w:rsidR="00F54C53">
        <w:t xml:space="preserve"> </w:t>
      </w:r>
      <w:r w:rsidRPr="0021348E">
        <w:t>immigration</w:t>
      </w:r>
      <w:r w:rsidR="00F54C53">
        <w:t xml:space="preserve"> </w:t>
      </w:r>
      <w:r w:rsidRPr="0021348E">
        <w:t>police</w:t>
      </w:r>
      <w:r w:rsidR="00F54C53">
        <w:t xml:space="preserve"> </w:t>
      </w:r>
      <w:r w:rsidRPr="0021348E">
        <w:t>learned</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had</w:t>
      </w:r>
      <w:r w:rsidR="00F54C53">
        <w:t xml:space="preserve"> </w:t>
      </w:r>
      <w:r w:rsidRPr="0021348E">
        <w:t>notified</w:t>
      </w:r>
      <w:r w:rsidR="00F54C53">
        <w:t xml:space="preserve"> </w:t>
      </w:r>
      <w:r w:rsidRPr="0021348E">
        <w:t>a</w:t>
      </w:r>
      <w:r w:rsidR="00F54C53">
        <w:t xml:space="preserve"> </w:t>
      </w:r>
      <w:r w:rsidRPr="0021348E">
        <w:t>colleague</w:t>
      </w:r>
      <w:r w:rsidR="00F54C53">
        <w:t xml:space="preserve"> </w:t>
      </w:r>
      <w:r w:rsidRPr="0021348E">
        <w:t>about</w:t>
      </w:r>
      <w:r w:rsidR="00F54C53">
        <w:t xml:space="preserve"> </w:t>
      </w:r>
      <w:r w:rsidRPr="0021348E">
        <w:t>his</w:t>
      </w:r>
      <w:r w:rsidR="00F54C53">
        <w:t xml:space="preserve"> </w:t>
      </w:r>
      <w:r w:rsidRPr="0021348E">
        <w:t>detention,</w:t>
      </w:r>
      <w:r w:rsidR="00F54C53">
        <w:t xml:space="preserve"> </w:t>
      </w:r>
      <w:r w:rsidRPr="0021348E">
        <w:t>they</w:t>
      </w:r>
      <w:r w:rsidR="00F54C53">
        <w:t xml:space="preserve"> </w:t>
      </w:r>
      <w:r w:rsidRPr="0021348E">
        <w:t>questioned</w:t>
      </w:r>
      <w:r w:rsidR="00F54C53">
        <w:t xml:space="preserve"> </w:t>
      </w:r>
      <w:r w:rsidRPr="0021348E">
        <w:t>Mr.</w:t>
      </w:r>
      <w:r w:rsidR="00F54C53">
        <w:t xml:space="preserve"> </w:t>
      </w:r>
      <w:r w:rsidRPr="0021348E">
        <w:t>Khan</w:t>
      </w:r>
      <w:r w:rsidR="00F54C53">
        <w:t xml:space="preserve"> </w:t>
      </w:r>
      <w:r w:rsidRPr="0021348E">
        <w:t>as</w:t>
      </w:r>
      <w:r w:rsidR="00F54C53">
        <w:t xml:space="preserve"> </w:t>
      </w:r>
      <w:r w:rsidRPr="0021348E">
        <w:t>if</w:t>
      </w:r>
      <w:r w:rsidR="00F54C53">
        <w:t xml:space="preserve"> </w:t>
      </w:r>
      <w:r w:rsidRPr="0021348E">
        <w:t>he</w:t>
      </w:r>
      <w:r w:rsidR="00F54C53">
        <w:t xml:space="preserve"> </w:t>
      </w:r>
      <w:r w:rsidRPr="0021348E">
        <w:t>should</w:t>
      </w:r>
      <w:r w:rsidR="00F54C53">
        <w:t xml:space="preserve"> </w:t>
      </w:r>
      <w:r w:rsidRPr="0021348E">
        <w:t>not</w:t>
      </w:r>
      <w:r w:rsidR="00F54C53">
        <w:t xml:space="preserve"> </w:t>
      </w:r>
      <w:r w:rsidRPr="0021348E">
        <w:t>have</w:t>
      </w:r>
      <w:r w:rsidR="00F54C53">
        <w:t xml:space="preserve"> </w:t>
      </w:r>
      <w:r w:rsidRPr="0021348E">
        <w:t>taken</w:t>
      </w:r>
      <w:r w:rsidR="00F54C53">
        <w:t xml:space="preserve"> </w:t>
      </w:r>
      <w:r w:rsidRPr="0021348E">
        <w:t>that</w:t>
      </w:r>
      <w:r w:rsidR="00F54C53">
        <w:t xml:space="preserve"> </w:t>
      </w:r>
      <w:r w:rsidRPr="0021348E">
        <w:t>action.</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regards</w:t>
      </w:r>
      <w:r w:rsidR="00F54C53">
        <w:t xml:space="preserve"> </w:t>
      </w:r>
      <w:r w:rsidRPr="0021348E">
        <w:t>restrictions</w:t>
      </w:r>
      <w:r w:rsidR="00F54C53">
        <w:t xml:space="preserve"> </w:t>
      </w:r>
      <w:r w:rsidRPr="0021348E">
        <w:t>on</w:t>
      </w:r>
      <w:r w:rsidR="00F54C53">
        <w:t xml:space="preserve"> </w:t>
      </w:r>
      <w:r w:rsidRPr="0021348E">
        <w:t>access</w:t>
      </w:r>
      <w:r w:rsidR="00F54C53">
        <w:t xml:space="preserve"> </w:t>
      </w:r>
      <w:r w:rsidRPr="0021348E">
        <w:t>to</w:t>
      </w:r>
      <w:r w:rsidR="00F54C53">
        <w:t xml:space="preserve"> </w:t>
      </w:r>
      <w:r w:rsidRPr="0021348E">
        <w:t>the</w:t>
      </w:r>
      <w:r w:rsidR="00F54C53">
        <w:t xml:space="preserve"> </w:t>
      </w:r>
      <w:r w:rsidRPr="0021348E">
        <w:t>outside</w:t>
      </w:r>
      <w:r w:rsidR="00F54C53">
        <w:t xml:space="preserve"> </w:t>
      </w:r>
      <w:r w:rsidRPr="0021348E">
        <w:t>world</w:t>
      </w:r>
      <w:r w:rsidR="00F54C53">
        <w:t xml:space="preserve"> </w:t>
      </w:r>
      <w:r w:rsidRPr="0021348E">
        <w:t>as</w:t>
      </w:r>
      <w:r w:rsidR="00F54C53">
        <w:t xml:space="preserve"> </w:t>
      </w:r>
      <w:r w:rsidRPr="0021348E">
        <w:t>serious,</w:t>
      </w:r>
      <w:r w:rsidR="00F54C53">
        <w:t xml:space="preserve"> </w:t>
      </w:r>
      <w:r w:rsidRPr="0021348E">
        <w:t>in</w:t>
      </w:r>
      <w:r w:rsidR="00F54C53">
        <w:t xml:space="preserve"> </w:t>
      </w:r>
      <w:r w:rsidRPr="0021348E">
        <w:t>particular</w:t>
      </w:r>
      <w:r w:rsidR="00F54C53">
        <w:t xml:space="preserve"> </w:t>
      </w:r>
      <w:r w:rsidRPr="0021348E">
        <w:t>limited</w:t>
      </w:r>
      <w:r w:rsidR="00F54C53">
        <w:t xml:space="preserve"> </w:t>
      </w:r>
      <w:r w:rsidRPr="0021348E">
        <w:t>access</w:t>
      </w:r>
      <w:r w:rsidR="00F54C53">
        <w:t xml:space="preserve"> </w:t>
      </w:r>
      <w:r w:rsidRPr="0021348E">
        <w:t>to</w:t>
      </w:r>
      <w:r w:rsidR="00F54C53">
        <w:t xml:space="preserve"> </w:t>
      </w:r>
      <w:r w:rsidRPr="0021348E">
        <w:t>a</w:t>
      </w:r>
      <w:r w:rsidR="00F54C53">
        <w:t xml:space="preserve"> </w:t>
      </w:r>
      <w:r w:rsidRPr="0021348E">
        <w:t>lawyer,</w:t>
      </w:r>
      <w:r w:rsidR="00F54C53">
        <w:t xml:space="preserve"> </w:t>
      </w:r>
      <w:r w:rsidRPr="0021348E">
        <w:t>which</w:t>
      </w:r>
      <w:r w:rsidR="00F54C53">
        <w:t xml:space="preserve"> </w:t>
      </w:r>
      <w:r w:rsidRPr="0021348E">
        <w:t>is</w:t>
      </w:r>
      <w:r w:rsidR="00F54C53">
        <w:t xml:space="preserve"> </w:t>
      </w:r>
      <w:r w:rsidRPr="0021348E">
        <w:t>a</w:t>
      </w:r>
      <w:r w:rsidR="00F54C53">
        <w:t xml:space="preserve"> </w:t>
      </w:r>
      <w:r w:rsidRPr="0021348E">
        <w:t>violation</w:t>
      </w:r>
      <w:r w:rsidR="00F54C53">
        <w:t xml:space="preserve"> </w:t>
      </w:r>
      <w:r w:rsidRPr="0021348E">
        <w:t>of</w:t>
      </w:r>
      <w:r w:rsidR="00F54C53">
        <w:t xml:space="preserve"> </w:t>
      </w:r>
      <w:r w:rsidRPr="0021348E">
        <w:t>the</w:t>
      </w:r>
      <w:r w:rsidR="00F54C53">
        <w:t xml:space="preserve"> </w:t>
      </w:r>
      <w:r w:rsidRPr="0021348E">
        <w:t>right</w:t>
      </w:r>
      <w:r w:rsidR="00F54C53">
        <w:t xml:space="preserve"> </w:t>
      </w:r>
      <w:r w:rsidRPr="0021348E">
        <w:t>to</w:t>
      </w:r>
      <w:r w:rsidR="00F54C53">
        <w:t xml:space="preserve"> </w:t>
      </w:r>
      <w:r w:rsidRPr="0021348E">
        <w:t>legal</w:t>
      </w:r>
      <w:r w:rsidR="00F54C53">
        <w:t xml:space="preserve"> </w:t>
      </w:r>
      <w:r w:rsidRPr="0021348E">
        <w:t>assistance.</w:t>
      </w:r>
      <w:r w:rsidR="00F54C53">
        <w:t xml:space="preserve"> </w:t>
      </w:r>
      <w:r w:rsidRPr="0021348E">
        <w:t>As</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has</w:t>
      </w:r>
      <w:r w:rsidR="00F54C53">
        <w:t xml:space="preserve"> </w:t>
      </w:r>
      <w:r w:rsidRPr="0021348E">
        <w:t>recently</w:t>
      </w:r>
      <w:r w:rsidR="00F54C53">
        <w:t xml:space="preserve"> </w:t>
      </w:r>
      <w:r w:rsidRPr="0021348E">
        <w:t>stated,</w:t>
      </w:r>
      <w:r w:rsidR="00F54C53">
        <w:t xml:space="preserve"> </w:t>
      </w:r>
      <w:r w:rsidRPr="0021348E">
        <w:t>the</w:t>
      </w:r>
      <w:r w:rsidR="00F54C53">
        <w:t xml:space="preserve"> </w:t>
      </w:r>
      <w:r w:rsidRPr="0021348E">
        <w:t>right</w:t>
      </w:r>
      <w:r w:rsidR="00F54C53">
        <w:t xml:space="preserve"> </w:t>
      </w:r>
      <w:r w:rsidRPr="0021348E">
        <w:t>to</w:t>
      </w:r>
      <w:r w:rsidR="00F54C53">
        <w:t xml:space="preserve"> </w:t>
      </w:r>
      <w:r w:rsidRPr="0021348E">
        <w:t>legal</w:t>
      </w:r>
      <w:r w:rsidR="00F54C53">
        <w:t xml:space="preserve"> </w:t>
      </w:r>
      <w:r w:rsidRPr="0021348E">
        <w:t>assistance</w:t>
      </w:r>
      <w:r w:rsidR="00F54C53">
        <w:t xml:space="preserve"> </w:t>
      </w:r>
      <w:r w:rsidRPr="0021348E">
        <w:t>applies</w:t>
      </w:r>
      <w:r w:rsidR="00F54C53">
        <w:t xml:space="preserve"> </w:t>
      </w:r>
      <w:r w:rsidRPr="0021348E">
        <w:t>to</w:t>
      </w:r>
      <w:r w:rsidR="00F54C53">
        <w:t xml:space="preserve"> </w:t>
      </w:r>
      <w:r w:rsidRPr="0021348E">
        <w:t>all</w:t>
      </w:r>
      <w:r w:rsidR="00F54C53">
        <w:t xml:space="preserve"> </w:t>
      </w:r>
      <w:r w:rsidRPr="0021348E">
        <w:t>persons</w:t>
      </w:r>
      <w:r w:rsidR="00F54C53">
        <w:t xml:space="preserve"> </w:t>
      </w:r>
      <w:r w:rsidRPr="0021348E">
        <w:t>deprived</w:t>
      </w:r>
      <w:r w:rsidR="00F54C53">
        <w:t xml:space="preserve"> </w:t>
      </w:r>
      <w:r w:rsidRPr="0021348E">
        <w:t>of</w:t>
      </w:r>
      <w:r w:rsidR="00F54C53">
        <w:t xml:space="preserve"> </w:t>
      </w:r>
      <w:r w:rsidRPr="0021348E">
        <w:t>their</w:t>
      </w:r>
      <w:r w:rsidR="00F54C53">
        <w:t xml:space="preserve"> </w:t>
      </w:r>
      <w:r w:rsidRPr="0021348E">
        <w:t>liberty</w:t>
      </w:r>
      <w:r w:rsidR="00F54C53">
        <w:t xml:space="preserve"> </w:t>
      </w:r>
      <w:r w:rsidRPr="0021348E">
        <w:t>at</w:t>
      </w:r>
      <w:r w:rsidR="00F54C53">
        <w:t xml:space="preserve"> </w:t>
      </w:r>
      <w:r w:rsidRPr="0021348E">
        <w:t>any</w:t>
      </w:r>
      <w:r w:rsidR="00F54C53">
        <w:t xml:space="preserve"> </w:t>
      </w:r>
      <w:r w:rsidRPr="0021348E">
        <w:t>time</w:t>
      </w:r>
      <w:r w:rsidR="00F54C53">
        <w:t xml:space="preserve"> </w:t>
      </w:r>
      <w:r w:rsidRPr="0021348E">
        <w:t>during</w:t>
      </w:r>
      <w:r w:rsidR="00F54C53">
        <w:t xml:space="preserve"> </w:t>
      </w:r>
      <w:r w:rsidRPr="0021348E">
        <w:t>their</w:t>
      </w:r>
      <w:r w:rsidR="00F54C53">
        <w:t xml:space="preserve"> </w:t>
      </w:r>
      <w:r w:rsidRPr="0021348E">
        <w:t>detention,</w:t>
      </w:r>
      <w:r w:rsidR="00F54C53">
        <w:t xml:space="preserve"> </w:t>
      </w:r>
      <w:r w:rsidRPr="0021348E">
        <w:t>including</w:t>
      </w:r>
      <w:r w:rsidR="00F54C53">
        <w:t xml:space="preserve"> </w:t>
      </w:r>
      <w:r w:rsidRPr="0021348E">
        <w:t>immediately</w:t>
      </w:r>
      <w:r w:rsidR="00F54C53">
        <w:t xml:space="preserve"> </w:t>
      </w:r>
      <w:r w:rsidRPr="0021348E">
        <w:t>after</w:t>
      </w:r>
      <w:r w:rsidR="00F54C53">
        <w:t xml:space="preserve"> </w:t>
      </w:r>
      <w:r w:rsidRPr="0021348E">
        <w:t>the</w:t>
      </w:r>
      <w:r w:rsidR="00F54C53">
        <w:t xml:space="preserve"> </w:t>
      </w:r>
      <w:r w:rsidRPr="0021348E">
        <w:t>detention</w:t>
      </w:r>
      <w:r w:rsidR="00F54C53">
        <w:t xml:space="preserve"> </w:t>
      </w:r>
      <w:r w:rsidRPr="0021348E">
        <w:t>takes</w:t>
      </w:r>
      <w:r w:rsidR="00F54C53">
        <w:t xml:space="preserve"> </w:t>
      </w:r>
      <w:r w:rsidRPr="0021348E">
        <w:t>place.</w:t>
      </w:r>
      <w:r w:rsidRPr="0004110B">
        <w:rPr>
          <w:rStyle w:val="FootnoteReference"/>
        </w:rPr>
        <w:footnoteReference w:id="5"/>
      </w:r>
      <w:r w:rsidR="00F54C53" w:rsidRPr="0004110B">
        <w:rPr>
          <w:rStyle w:val="FootnoteReference"/>
        </w:rPr>
        <w:t xml:space="preserve"> </w:t>
      </w:r>
      <w:r w:rsidRPr="0021348E">
        <w:t>While</w:t>
      </w:r>
      <w:r w:rsidR="00F54C53">
        <w:t xml:space="preserve"> </w:t>
      </w:r>
      <w:r w:rsidRPr="0021348E">
        <w:t>Mr.</w:t>
      </w:r>
      <w:r w:rsidR="00F54C53">
        <w:t xml:space="preserve"> </w:t>
      </w:r>
      <w:r w:rsidRPr="0021348E">
        <w:t>Khan</w:t>
      </w:r>
      <w:r w:rsidR="00F54C53">
        <w:t xml:space="preserve"> </w:t>
      </w:r>
      <w:r w:rsidRPr="0021348E">
        <w:t>is</w:t>
      </w:r>
      <w:r w:rsidR="00F54C53">
        <w:t xml:space="preserve"> </w:t>
      </w:r>
      <w:r w:rsidRPr="0021348E">
        <w:t>an</w:t>
      </w:r>
      <w:r w:rsidR="00F54C53">
        <w:t xml:space="preserve"> </w:t>
      </w:r>
      <w:r w:rsidRPr="0021348E">
        <w:t>advocate</w:t>
      </w:r>
      <w:r w:rsidR="00F54C53">
        <w:t xml:space="preserve"> </w:t>
      </w:r>
      <w:r w:rsidRPr="0021348E">
        <w:t>of</w:t>
      </w:r>
      <w:r w:rsidR="00F54C53">
        <w:t xml:space="preserve"> </w:t>
      </w:r>
      <w:r w:rsidRPr="0021348E">
        <w:t>the</w:t>
      </w:r>
      <w:r w:rsidR="00F54C53">
        <w:t xml:space="preserve"> </w:t>
      </w:r>
      <w:r w:rsidRPr="0021348E">
        <w:t>Supreme</w:t>
      </w:r>
      <w:r w:rsidR="00F54C53">
        <w:t xml:space="preserve"> </w:t>
      </w:r>
      <w:r w:rsidRPr="0021348E">
        <w:t>Court</w:t>
      </w:r>
      <w:r w:rsidR="00F54C53">
        <w:t xml:space="preserve"> </w:t>
      </w:r>
      <w:r w:rsidRPr="0021348E">
        <w:t>of</w:t>
      </w:r>
      <w:r w:rsidR="00F54C53">
        <w:t xml:space="preserve"> </w:t>
      </w:r>
      <w:r w:rsidRPr="0021348E">
        <w:t>Bangladesh</w:t>
      </w:r>
      <w:r w:rsidR="00F54C53">
        <w:t xml:space="preserve"> </w:t>
      </w:r>
      <w:r w:rsidRPr="0021348E">
        <w:t>and</w:t>
      </w:r>
      <w:r w:rsidR="00F54C53">
        <w:t xml:space="preserve"> </w:t>
      </w:r>
      <w:r w:rsidRPr="0021348E">
        <w:t>a</w:t>
      </w:r>
      <w:r w:rsidR="00F54C53">
        <w:t xml:space="preserve"> </w:t>
      </w:r>
      <w:r w:rsidRPr="0021348E">
        <w:t>former</w:t>
      </w:r>
      <w:r w:rsidR="00F54C53">
        <w:t xml:space="preserve"> </w:t>
      </w:r>
      <w:r w:rsidRPr="0021348E">
        <w:t>Deputy</w:t>
      </w:r>
      <w:r w:rsidR="00F54C53">
        <w:t xml:space="preserve"> </w:t>
      </w:r>
      <w:r w:rsidRPr="0021348E">
        <w:t>Attorney-General</w:t>
      </w:r>
      <w:r w:rsidR="00F54C53">
        <w:t xml:space="preserve"> </w:t>
      </w:r>
      <w:r w:rsidRPr="0021348E">
        <w:t>of</w:t>
      </w:r>
      <w:r w:rsidR="00F54C53">
        <w:t xml:space="preserve"> </w:t>
      </w:r>
      <w:r w:rsidRPr="0021348E">
        <w:t>Bangladesh</w:t>
      </w:r>
      <w:r w:rsidRPr="00544A05">
        <w:rPr>
          <w:rStyle w:val="FootnoteReference"/>
        </w:rPr>
        <w:footnoteReference w:id="6"/>
      </w:r>
      <w:r w:rsidR="00F54C53">
        <w:t xml:space="preserve"> </w:t>
      </w:r>
      <w:r w:rsidRPr="0021348E">
        <w:t>and</w:t>
      </w:r>
      <w:r w:rsidR="00F54C53">
        <w:t xml:space="preserve"> </w:t>
      </w:r>
      <w:r w:rsidRPr="0021348E">
        <w:t>is</w:t>
      </w:r>
      <w:r w:rsidR="00F54C53">
        <w:t xml:space="preserve"> </w:t>
      </w:r>
      <w:r w:rsidRPr="0021348E">
        <w:t>certainly</w:t>
      </w:r>
      <w:r w:rsidR="00F54C53">
        <w:t xml:space="preserve"> </w:t>
      </w:r>
      <w:r w:rsidRPr="0021348E">
        <w:t>able</w:t>
      </w:r>
      <w:r w:rsidR="00F54C53">
        <w:t xml:space="preserve"> </w:t>
      </w:r>
      <w:r w:rsidRPr="0021348E">
        <w:t>to</w:t>
      </w:r>
      <w:r w:rsidR="00F54C53">
        <w:t xml:space="preserve"> </w:t>
      </w:r>
      <w:r w:rsidRPr="0021348E">
        <w:t>understand</w:t>
      </w:r>
      <w:r w:rsidR="00F54C53">
        <w:t xml:space="preserve"> </w:t>
      </w:r>
      <w:r w:rsidRPr="0021348E">
        <w:t>his</w:t>
      </w:r>
      <w:r w:rsidR="00F54C53">
        <w:t xml:space="preserve"> </w:t>
      </w:r>
      <w:r w:rsidRPr="0021348E">
        <w:t>legal</w:t>
      </w:r>
      <w:r w:rsidR="00F54C53">
        <w:t xml:space="preserve"> </w:t>
      </w:r>
      <w:r w:rsidRPr="0021348E">
        <w:t>rights,</w:t>
      </w:r>
      <w:r w:rsidR="00F54C53">
        <w:t xml:space="preserve"> </w:t>
      </w:r>
      <w:r w:rsidRPr="0021348E">
        <w:t>he</w:t>
      </w:r>
      <w:r w:rsidR="00F54C53">
        <w:t xml:space="preserve"> </w:t>
      </w:r>
      <w:r w:rsidRPr="0021348E">
        <w:t>might</w:t>
      </w:r>
      <w:r w:rsidR="00F54C53">
        <w:t xml:space="preserve"> </w:t>
      </w:r>
      <w:r w:rsidRPr="0021348E">
        <w:t>have</w:t>
      </w:r>
      <w:r w:rsidR="00F54C53">
        <w:t xml:space="preserve"> </w:t>
      </w:r>
      <w:r w:rsidRPr="0021348E">
        <w:t>benefited</w:t>
      </w:r>
      <w:r w:rsidR="00F54C53">
        <w:t xml:space="preserve"> </w:t>
      </w:r>
      <w:r w:rsidRPr="0021348E">
        <w:t>from</w:t>
      </w:r>
      <w:r w:rsidR="00F54C53">
        <w:t xml:space="preserve"> </w:t>
      </w:r>
      <w:r w:rsidRPr="0021348E">
        <w:t>the</w:t>
      </w:r>
      <w:r w:rsidR="00F54C53">
        <w:t xml:space="preserve"> </w:t>
      </w:r>
      <w:r w:rsidRPr="0021348E">
        <w:t>assistance</w:t>
      </w:r>
      <w:r w:rsidR="00F54C53">
        <w:t xml:space="preserve"> </w:t>
      </w:r>
      <w:r w:rsidRPr="0021348E">
        <w:t>of</w:t>
      </w:r>
      <w:r w:rsidR="00F54C53">
        <w:t xml:space="preserve"> </w:t>
      </w:r>
      <w:r w:rsidRPr="0021348E">
        <w:t>a</w:t>
      </w:r>
      <w:r w:rsidR="00F54C53">
        <w:t xml:space="preserve"> </w:t>
      </w:r>
      <w:r w:rsidRPr="0021348E">
        <w:t>Malaysian</w:t>
      </w:r>
      <w:r w:rsidR="00F54C53">
        <w:t xml:space="preserve"> </w:t>
      </w:r>
      <w:r w:rsidRPr="0021348E">
        <w:t>lawyer</w:t>
      </w:r>
      <w:r w:rsidR="00F54C53">
        <w:t xml:space="preserve"> </w:t>
      </w:r>
      <w:r w:rsidRPr="0021348E">
        <w:t>who</w:t>
      </w:r>
      <w:r w:rsidR="00F54C53">
        <w:t xml:space="preserve"> </w:t>
      </w:r>
      <w:r w:rsidRPr="0021348E">
        <w:t>could</w:t>
      </w:r>
      <w:r w:rsidR="00F54C53">
        <w:t xml:space="preserve"> </w:t>
      </w:r>
      <w:r w:rsidRPr="0021348E">
        <w:t>speak</w:t>
      </w:r>
      <w:r w:rsidR="00F54C53">
        <w:t xml:space="preserve"> </w:t>
      </w:r>
      <w:r w:rsidRPr="0021348E">
        <w:t>Malay</w:t>
      </w:r>
      <w:r w:rsidR="00F54C53">
        <w:t xml:space="preserve"> </w:t>
      </w:r>
      <w:r w:rsidRPr="0021348E">
        <w:t>to</w:t>
      </w:r>
      <w:r w:rsidR="00F54C53">
        <w:t xml:space="preserve"> </w:t>
      </w:r>
      <w:r w:rsidRPr="0021348E">
        <w:t>clarify</w:t>
      </w:r>
      <w:r w:rsidR="00F54C53">
        <w:t xml:space="preserve"> </w:t>
      </w:r>
      <w:r w:rsidRPr="0021348E">
        <w:t>the</w:t>
      </w:r>
      <w:r w:rsidR="00F54C53">
        <w:t xml:space="preserve"> </w:t>
      </w:r>
      <w:r w:rsidRPr="0021348E">
        <w:t>reasons</w:t>
      </w:r>
      <w:r w:rsidR="00F54C53">
        <w:t xml:space="preserve"> </w:t>
      </w:r>
      <w:r w:rsidRPr="0021348E">
        <w:t>for</w:t>
      </w:r>
      <w:r w:rsidR="00F54C53">
        <w:t xml:space="preserve"> </w:t>
      </w:r>
      <w:r w:rsidRPr="0021348E">
        <w:t>his</w:t>
      </w:r>
      <w:r w:rsidR="00F54C53">
        <w:t xml:space="preserve"> </w:t>
      </w:r>
      <w:r w:rsidRPr="0021348E">
        <w:t>detention.</w:t>
      </w:r>
      <w:r w:rsidR="00F54C53">
        <w:t xml:space="preserve"> </w:t>
      </w:r>
      <w:r w:rsidRPr="0021348E">
        <w:t>However,</w:t>
      </w:r>
      <w:r w:rsidR="00F54C53">
        <w:t xml:space="preserve"> </w:t>
      </w:r>
      <w:r w:rsidRPr="0021348E">
        <w:t>although</w:t>
      </w:r>
      <w:r w:rsidR="00F54C53">
        <w:t xml:space="preserve"> </w:t>
      </w:r>
      <w:r w:rsidRPr="0021348E">
        <w:t>the</w:t>
      </w:r>
      <w:r w:rsidR="00F54C53">
        <w:t xml:space="preserve"> </w:t>
      </w:r>
      <w:r w:rsidRPr="0021348E">
        <w:t>violation</w:t>
      </w:r>
      <w:r w:rsidR="00F54C53">
        <w:t xml:space="preserve"> </w:t>
      </w:r>
      <w:r w:rsidRPr="0021348E">
        <w:t>of</w:t>
      </w:r>
      <w:r w:rsidR="00F54C53">
        <w:t xml:space="preserve"> </w:t>
      </w:r>
      <w:r w:rsidRPr="0021348E">
        <w:t>the</w:t>
      </w:r>
      <w:r w:rsidR="00F54C53">
        <w:t xml:space="preserve"> </w:t>
      </w:r>
      <w:r w:rsidRPr="0021348E">
        <w:t>right</w:t>
      </w:r>
      <w:r w:rsidR="00F54C53">
        <w:t xml:space="preserve"> </w:t>
      </w:r>
      <w:r w:rsidRPr="0021348E">
        <w:t>to</w:t>
      </w:r>
      <w:r w:rsidR="00F54C53">
        <w:t xml:space="preserve"> </w:t>
      </w:r>
      <w:r w:rsidRPr="0021348E">
        <w:t>legal</w:t>
      </w:r>
      <w:r w:rsidR="00F54C53">
        <w:t xml:space="preserve"> </w:t>
      </w:r>
      <w:r w:rsidRPr="0021348E">
        <w:t>assistance</w:t>
      </w:r>
      <w:r w:rsidR="00F54C53">
        <w:t xml:space="preserve"> </w:t>
      </w:r>
      <w:r w:rsidRPr="0021348E">
        <w:t>in</w:t>
      </w:r>
      <w:r w:rsidR="00F54C53">
        <w:t xml:space="preserve"> </w:t>
      </w:r>
      <w:r w:rsidRPr="0021348E">
        <w:t>this</w:t>
      </w:r>
      <w:r w:rsidR="00F54C53">
        <w:t xml:space="preserve"> </w:t>
      </w:r>
      <w:r w:rsidRPr="0021348E">
        <w:t>case</w:t>
      </w:r>
      <w:r w:rsidR="00F54C53">
        <w:t xml:space="preserve"> </w:t>
      </w:r>
      <w:r w:rsidRPr="0021348E">
        <w:t>was</w:t>
      </w:r>
      <w:r w:rsidR="00F54C53">
        <w:t xml:space="preserve"> </w:t>
      </w:r>
      <w:r w:rsidRPr="0021348E">
        <w:t>serious,</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does</w:t>
      </w:r>
      <w:r w:rsidR="00F54C53">
        <w:t xml:space="preserve"> </w:t>
      </w:r>
      <w:r w:rsidRPr="0021348E">
        <w:t>not</w:t>
      </w:r>
      <w:r w:rsidR="00F54C53">
        <w:t xml:space="preserve"> </w:t>
      </w:r>
      <w:r w:rsidRPr="0021348E">
        <w:t>consider</w:t>
      </w:r>
      <w:r w:rsidR="00F54C53">
        <w:t xml:space="preserve"> </w:t>
      </w:r>
      <w:r w:rsidRPr="0021348E">
        <w:t>that</w:t>
      </w:r>
      <w:r w:rsidR="00F54C53">
        <w:t xml:space="preserve"> </w:t>
      </w:r>
      <w:r w:rsidRPr="0021348E">
        <w:t>this</w:t>
      </w:r>
      <w:r w:rsidR="00F54C53">
        <w:t xml:space="preserve"> </w:t>
      </w:r>
      <w:r w:rsidRPr="0021348E">
        <w:t>violation</w:t>
      </w:r>
      <w:r w:rsidR="00F54C53">
        <w:t xml:space="preserve"> </w:t>
      </w:r>
      <w:r w:rsidRPr="0021348E">
        <w:t>alone</w:t>
      </w:r>
      <w:r w:rsidR="00F54C53">
        <w:t xml:space="preserve"> </w:t>
      </w:r>
      <w:r w:rsidRPr="0021348E">
        <w:t>is</w:t>
      </w:r>
      <w:r w:rsidR="00F54C53">
        <w:t xml:space="preserve"> </w:t>
      </w:r>
      <w:r w:rsidRPr="0021348E">
        <w:t>of</w:t>
      </w:r>
      <w:r w:rsidR="00F54C53">
        <w:t xml:space="preserve"> </w:t>
      </w:r>
      <w:r w:rsidRPr="0021348E">
        <w:t>such</w:t>
      </w:r>
      <w:r w:rsidR="00F54C53">
        <w:t xml:space="preserve"> </w:t>
      </w:r>
      <w:r w:rsidRPr="0021348E">
        <w:t>gravity</w:t>
      </w:r>
      <w:r w:rsidR="00F54C53">
        <w:t xml:space="preserve"> </w:t>
      </w:r>
      <w:r w:rsidRPr="0021348E">
        <w:t>as</w:t>
      </w:r>
      <w:r w:rsidR="00F54C53">
        <w:t xml:space="preserve"> </w:t>
      </w:r>
      <w:r w:rsidRPr="0021348E">
        <w:t>to</w:t>
      </w:r>
      <w:r w:rsidR="00F54C53">
        <w:t xml:space="preserve"> </w:t>
      </w:r>
      <w:r w:rsidRPr="0021348E">
        <w:t>render</w:t>
      </w:r>
      <w:r w:rsidR="00F54C53">
        <w:t xml:space="preserve"> </w:t>
      </w:r>
      <w:r w:rsidRPr="0021348E">
        <w:t>Mr.</w:t>
      </w:r>
      <w:r w:rsidR="00F54C53">
        <w:t xml:space="preserve"> </w:t>
      </w:r>
      <w:r w:rsidRPr="0021348E">
        <w:t>Khan’s</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arbitrary</w:t>
      </w:r>
      <w:r w:rsidR="00F54C53">
        <w:t xml:space="preserve"> </w:t>
      </w:r>
      <w:r w:rsidRPr="0021348E">
        <w:t>under</w:t>
      </w:r>
      <w:r w:rsidR="00F54C53">
        <w:t xml:space="preserve"> </w:t>
      </w:r>
      <w:r w:rsidRPr="0021348E">
        <w:t>category</w:t>
      </w:r>
      <w:r w:rsidR="00F54C53">
        <w:t xml:space="preserve"> </w:t>
      </w:r>
      <w:r w:rsidRPr="0021348E">
        <w:t>III.</w:t>
      </w:r>
      <w:r w:rsidR="00F54C53">
        <w:t xml:space="preserve"> </w:t>
      </w:r>
    </w:p>
    <w:p w:rsidR="007E4ADF" w:rsidRPr="0021348E" w:rsidRDefault="007E4ADF" w:rsidP="007913B1">
      <w:pPr>
        <w:pStyle w:val="SingleTxtG"/>
      </w:pPr>
      <w:r w:rsidRPr="0021348E">
        <w:t>27.</w:t>
      </w:r>
      <w:r w:rsidRPr="0021348E">
        <w:tab/>
        <w:t>Further,</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considers</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targeted</w:t>
      </w:r>
      <w:r w:rsidR="00F54C53">
        <w:t xml:space="preserve"> </w:t>
      </w:r>
      <w:r w:rsidRPr="0021348E">
        <w:t>not</w:t>
      </w:r>
      <w:r w:rsidR="00F54C53">
        <w:t xml:space="preserve"> </w:t>
      </w:r>
      <w:r w:rsidRPr="0021348E">
        <w:t>only</w:t>
      </w:r>
      <w:r w:rsidR="00F54C53">
        <w:t xml:space="preserve"> </w:t>
      </w:r>
      <w:r w:rsidRPr="0021348E">
        <w:t>for</w:t>
      </w:r>
      <w:r w:rsidR="00F54C53">
        <w:t xml:space="preserve"> </w:t>
      </w:r>
      <w:r w:rsidRPr="0021348E">
        <w:t>his</w:t>
      </w:r>
      <w:r w:rsidR="00F54C53">
        <w:t xml:space="preserve"> </w:t>
      </w:r>
      <w:r w:rsidRPr="0021348E">
        <w:t>human</w:t>
      </w:r>
      <w:r w:rsidR="00F54C53">
        <w:t xml:space="preserve"> </w:t>
      </w:r>
      <w:r w:rsidRPr="0021348E">
        <w:t>rights</w:t>
      </w:r>
      <w:r w:rsidR="00F54C53">
        <w:t xml:space="preserve"> </w:t>
      </w:r>
      <w:r w:rsidRPr="0021348E">
        <w:t>activities,</w:t>
      </w:r>
      <w:r w:rsidR="00F54C53">
        <w:t xml:space="preserve"> </w:t>
      </w:r>
      <w:r w:rsidRPr="0021348E">
        <w:t>but</w:t>
      </w:r>
      <w:r w:rsidR="00F54C53">
        <w:t xml:space="preserve"> </w:t>
      </w:r>
      <w:r w:rsidRPr="0021348E">
        <w:t>because</w:t>
      </w:r>
      <w:r w:rsidR="00F54C53">
        <w:t xml:space="preserve"> </w:t>
      </w:r>
      <w:r w:rsidRPr="0021348E">
        <w:t>of</w:t>
      </w:r>
      <w:r w:rsidR="00F54C53">
        <w:t xml:space="preserve"> </w:t>
      </w:r>
      <w:r w:rsidRPr="0021348E">
        <w:t>his</w:t>
      </w:r>
      <w:r w:rsidR="00F54C53">
        <w:t xml:space="preserve"> </w:t>
      </w:r>
      <w:r w:rsidRPr="0021348E">
        <w:t>status</w:t>
      </w:r>
      <w:r w:rsidR="00F54C53">
        <w:t xml:space="preserve"> </w:t>
      </w:r>
      <w:r w:rsidRPr="0021348E">
        <w:t>as</w:t>
      </w:r>
      <w:r w:rsidR="00F54C53">
        <w:t xml:space="preserve"> </w:t>
      </w:r>
      <w:r w:rsidRPr="0021348E">
        <w:t>a</w:t>
      </w:r>
      <w:r w:rsidR="00F54C53">
        <w:t xml:space="preserve"> </w:t>
      </w:r>
      <w:r w:rsidRPr="0021348E">
        <w:t>human</w:t>
      </w:r>
      <w:r w:rsidR="00F54C53">
        <w:t xml:space="preserve"> </w:t>
      </w:r>
      <w:r w:rsidRPr="0021348E">
        <w:t>rights</w:t>
      </w:r>
      <w:r w:rsidR="00F54C53">
        <w:t xml:space="preserve"> </w:t>
      </w:r>
      <w:r w:rsidRPr="0021348E">
        <w:t>defender.</w:t>
      </w:r>
      <w:r w:rsidR="00F54C53">
        <w:t xml:space="preserve"> </w:t>
      </w:r>
      <w:r w:rsidRPr="0021348E">
        <w:t>The</w:t>
      </w:r>
      <w:r w:rsidR="00F54C53">
        <w:t xml:space="preserve"> </w:t>
      </w:r>
      <w:r w:rsidRPr="0021348E">
        <w:t>source</w:t>
      </w:r>
      <w:r w:rsidR="00F54C53">
        <w:t xml:space="preserve"> </w:t>
      </w:r>
      <w:r w:rsidRPr="0021348E">
        <w:t>asserted</w:t>
      </w:r>
      <w:r w:rsidR="00F54C53">
        <w:t xml:space="preserve"> </w:t>
      </w:r>
      <w:r w:rsidRPr="0021348E">
        <w:t>that</w:t>
      </w:r>
      <w:r w:rsidR="00F54C53">
        <w:t xml:space="preserve"> </w:t>
      </w:r>
      <w:r w:rsidRPr="0021348E">
        <w:t>there</w:t>
      </w:r>
      <w:r w:rsidR="00F54C53">
        <w:t xml:space="preserve"> </w:t>
      </w:r>
      <w:r w:rsidRPr="0021348E">
        <w:t>is</w:t>
      </w:r>
      <w:r w:rsidR="00F54C53">
        <w:t xml:space="preserve"> </w:t>
      </w:r>
      <w:r w:rsidRPr="0021348E">
        <w:t>a</w:t>
      </w:r>
      <w:r w:rsidR="00F54C53">
        <w:t xml:space="preserve"> </w:t>
      </w:r>
      <w:r w:rsidRPr="0021348E">
        <w:t>strong</w:t>
      </w:r>
      <w:r w:rsidR="00F54C53">
        <w:t xml:space="preserve"> </w:t>
      </w:r>
      <w:r w:rsidRPr="0021348E">
        <w:t>indication</w:t>
      </w:r>
      <w:r w:rsidR="00F54C53">
        <w:t xml:space="preserve"> </w:t>
      </w:r>
      <w:r w:rsidRPr="0021348E">
        <w:t>that</w:t>
      </w:r>
      <w:r w:rsidR="00F54C53">
        <w:t xml:space="preserve"> </w:t>
      </w:r>
      <w:r w:rsidRPr="0021348E">
        <w:t>Mr.</w:t>
      </w:r>
      <w:r w:rsidR="00F54C53">
        <w:t xml:space="preserve"> </w:t>
      </w:r>
      <w:r w:rsidRPr="0021348E">
        <w:t>Khan’s</w:t>
      </w:r>
      <w:r w:rsidR="00F54C53">
        <w:t xml:space="preserve"> </w:t>
      </w:r>
      <w:r w:rsidRPr="0021348E">
        <w:t>detention</w:t>
      </w:r>
      <w:r w:rsidR="00F54C53">
        <w:t xml:space="preserve"> </w:t>
      </w:r>
      <w:r w:rsidRPr="0021348E">
        <w:t>was</w:t>
      </w:r>
      <w:r w:rsidR="00F54C53">
        <w:t xml:space="preserve"> </w:t>
      </w:r>
      <w:r w:rsidRPr="0021348E">
        <w:t>related</w:t>
      </w:r>
      <w:r w:rsidR="00F54C53">
        <w:t xml:space="preserve"> </w:t>
      </w:r>
      <w:r w:rsidRPr="0021348E">
        <w:t>to</w:t>
      </w:r>
      <w:r w:rsidR="00F54C53">
        <w:t xml:space="preserve"> </w:t>
      </w:r>
      <w:r w:rsidRPr="0021348E">
        <w:t>his</w:t>
      </w:r>
      <w:r w:rsidR="00F54C53">
        <w:t xml:space="preserve"> </w:t>
      </w:r>
      <w:r w:rsidRPr="0021348E">
        <w:t>human</w:t>
      </w:r>
      <w:r w:rsidR="00F54C53">
        <w:t xml:space="preserve"> </w:t>
      </w:r>
      <w:r w:rsidRPr="0021348E">
        <w:t>rights</w:t>
      </w:r>
      <w:r w:rsidR="00F54C53">
        <w:t xml:space="preserve"> </w:t>
      </w:r>
      <w:r w:rsidRPr="0021348E">
        <w:t>profile</w:t>
      </w:r>
      <w:r w:rsidR="00F54C53">
        <w:t xml:space="preserve"> </w:t>
      </w:r>
      <w:r w:rsidRPr="0021348E">
        <w:t>at</w:t>
      </w:r>
      <w:r w:rsidR="00F54C53">
        <w:t xml:space="preserve"> </w:t>
      </w:r>
      <w:r w:rsidRPr="0021348E">
        <w:t>the</w:t>
      </w:r>
      <w:r w:rsidR="00F54C53">
        <w:t xml:space="preserve"> </w:t>
      </w:r>
      <w:r w:rsidRPr="0021348E">
        <w:t>regional</w:t>
      </w:r>
      <w:r w:rsidR="00F54C53">
        <w:t xml:space="preserve"> </w:t>
      </w:r>
      <w:r w:rsidRPr="0021348E">
        <w:t>level.</w:t>
      </w:r>
      <w:r w:rsidR="00F54C53">
        <w:t xml:space="preserve"> </w:t>
      </w:r>
      <w:r w:rsidRPr="0021348E">
        <w:t>In</w:t>
      </w:r>
      <w:r w:rsidR="00F54C53">
        <w:t xml:space="preserve"> </w:t>
      </w:r>
      <w:r w:rsidRPr="0021348E">
        <w:t>the</w:t>
      </w:r>
      <w:r w:rsidR="00F54C53">
        <w:t xml:space="preserve"> </w:t>
      </w:r>
      <w:r w:rsidRPr="0021348E">
        <w:t>absence</w:t>
      </w:r>
      <w:r w:rsidR="00F54C53">
        <w:t xml:space="preserve"> </w:t>
      </w:r>
      <w:r w:rsidRPr="0021348E">
        <w:t>of</w:t>
      </w:r>
      <w:r w:rsidR="00F54C53">
        <w:t xml:space="preserve"> </w:t>
      </w:r>
      <w:r w:rsidRPr="0021348E">
        <w:t>an</w:t>
      </w:r>
      <w:r w:rsidR="00F54C53">
        <w:t xml:space="preserve"> </w:t>
      </w:r>
      <w:r w:rsidRPr="0021348E">
        <w:t>explanation</w:t>
      </w:r>
      <w:r w:rsidR="00F54C53">
        <w:t xml:space="preserve"> </w:t>
      </w:r>
      <w:r w:rsidRPr="0021348E">
        <w:t>from</w:t>
      </w:r>
      <w:r w:rsidR="00F54C53">
        <w:t xml:space="preserve"> </w:t>
      </w:r>
      <w:r w:rsidRPr="0021348E">
        <w:t>the</w:t>
      </w:r>
      <w:r w:rsidR="00F54C53">
        <w:t xml:space="preserve"> </w:t>
      </w:r>
      <w:r w:rsidRPr="0021348E">
        <w:t>Government</w:t>
      </w:r>
      <w:r w:rsidR="00F54C53">
        <w:t xml:space="preserve"> </w:t>
      </w:r>
      <w:r w:rsidRPr="0021348E">
        <w:t>for</w:t>
      </w:r>
      <w:r w:rsidR="00F54C53">
        <w:t xml:space="preserve"> </w:t>
      </w:r>
      <w:r w:rsidRPr="0021348E">
        <w:t>Mr.</w:t>
      </w:r>
      <w:r w:rsidR="00F54C53">
        <w:t xml:space="preserve"> </w:t>
      </w:r>
      <w:r w:rsidRPr="0021348E">
        <w:t>Khan’s</w:t>
      </w:r>
      <w:r w:rsidR="00F54C53">
        <w:t xml:space="preserve"> </w:t>
      </w:r>
      <w:r w:rsidRPr="0021348E">
        <w:t>detention,</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finds</w:t>
      </w:r>
      <w:r w:rsidR="00F54C53">
        <w:t xml:space="preserve"> </w:t>
      </w:r>
      <w:r w:rsidRPr="0021348E">
        <w:t>this</w:t>
      </w:r>
      <w:r w:rsidR="00F54C53">
        <w:t xml:space="preserve"> </w:t>
      </w:r>
      <w:r w:rsidRPr="0021348E">
        <w:t>submission</w:t>
      </w:r>
      <w:r w:rsidR="00F54C53">
        <w:t xml:space="preserve"> </w:t>
      </w:r>
      <w:r w:rsidRPr="0021348E">
        <w:t>to</w:t>
      </w:r>
      <w:r w:rsidR="00F54C53">
        <w:t xml:space="preserve"> </w:t>
      </w:r>
      <w:r w:rsidRPr="0021348E">
        <w:t>be</w:t>
      </w:r>
      <w:r w:rsidR="00F54C53">
        <w:t xml:space="preserve"> </w:t>
      </w:r>
      <w:r w:rsidRPr="0021348E">
        <w:t>prima</w:t>
      </w:r>
      <w:r w:rsidR="00F54C53">
        <w:t xml:space="preserve"> </w:t>
      </w:r>
      <w:r w:rsidRPr="0021348E">
        <w:t>facie</w:t>
      </w:r>
      <w:r w:rsidR="00F54C53">
        <w:t xml:space="preserve"> </w:t>
      </w:r>
      <w:r w:rsidRPr="0021348E">
        <w:t>credible.</w:t>
      </w:r>
      <w:r w:rsidR="00F54C53">
        <w:t xml:space="preserve"> </w:t>
      </w:r>
    </w:p>
    <w:p w:rsidR="007E4ADF" w:rsidRPr="0021348E" w:rsidRDefault="007E4ADF" w:rsidP="007913B1">
      <w:pPr>
        <w:pStyle w:val="SingleTxtG"/>
      </w:pPr>
      <w:r w:rsidRPr="0021348E">
        <w:t>28.</w:t>
      </w:r>
      <w:r w:rsidRPr="0021348E">
        <w:tab/>
        <w:t>As</w:t>
      </w:r>
      <w:r w:rsidR="00F54C53">
        <w:t xml:space="preserve"> </w:t>
      </w:r>
      <w:r w:rsidRPr="0021348E">
        <w:t>the</w:t>
      </w:r>
      <w:r w:rsidR="00F54C53">
        <w:t xml:space="preserve"> </w:t>
      </w:r>
      <w:r w:rsidRPr="0021348E">
        <w:t>Secretary</w:t>
      </w:r>
      <w:r w:rsidR="00F54C53">
        <w:t xml:space="preserve"> </w:t>
      </w:r>
      <w:r w:rsidRPr="0021348E">
        <w:t>of</w:t>
      </w:r>
      <w:r w:rsidR="00F54C53">
        <w:t xml:space="preserve"> </w:t>
      </w:r>
      <w:r w:rsidRPr="0021348E">
        <w:t>Odhikar,</w:t>
      </w:r>
      <w:r w:rsidR="00F54C53">
        <w:t xml:space="preserve"> </w:t>
      </w:r>
      <w:r w:rsidRPr="0021348E">
        <w:t>and</w:t>
      </w:r>
      <w:r w:rsidR="00F54C53">
        <w:t xml:space="preserve"> </w:t>
      </w:r>
      <w:r w:rsidRPr="0021348E">
        <w:t>a</w:t>
      </w:r>
      <w:r w:rsidR="00F54C53">
        <w:t xml:space="preserve"> </w:t>
      </w:r>
      <w:r w:rsidRPr="0021348E">
        <w:t>member</w:t>
      </w:r>
      <w:r w:rsidR="00F54C53">
        <w:t xml:space="preserve"> </w:t>
      </w:r>
      <w:r w:rsidRPr="0021348E">
        <w:t>of</w:t>
      </w:r>
      <w:r w:rsidR="00F54C53">
        <w:t xml:space="preserve"> </w:t>
      </w:r>
      <w:r w:rsidRPr="0021348E">
        <w:t>the</w:t>
      </w:r>
      <w:r w:rsidR="00F54C53">
        <w:t xml:space="preserve"> </w:t>
      </w:r>
      <w:r w:rsidRPr="0021348E">
        <w:t>World</w:t>
      </w:r>
      <w:r w:rsidR="00F54C53">
        <w:t xml:space="preserve"> </w:t>
      </w:r>
      <w:r w:rsidRPr="0021348E">
        <w:t>Organization</w:t>
      </w:r>
      <w:r w:rsidR="00F54C53">
        <w:t xml:space="preserve"> </w:t>
      </w:r>
      <w:r w:rsidRPr="0021348E">
        <w:t>Against</w:t>
      </w:r>
      <w:r w:rsidR="00F54C53">
        <w:t xml:space="preserve"> </w:t>
      </w:r>
      <w:r w:rsidRPr="0021348E">
        <w:t>Torture</w:t>
      </w:r>
      <w:r w:rsidR="00F54C53">
        <w:t xml:space="preserve"> </w:t>
      </w:r>
      <w:r w:rsidRPr="0021348E">
        <w:t>and</w:t>
      </w:r>
      <w:r w:rsidR="00F54C53">
        <w:t xml:space="preserve"> </w:t>
      </w:r>
      <w:r w:rsidRPr="0021348E">
        <w:t>the</w:t>
      </w:r>
      <w:r w:rsidR="00F54C53">
        <w:t xml:space="preserve"> </w:t>
      </w:r>
      <w:r w:rsidRPr="0021348E">
        <w:t>International</w:t>
      </w:r>
      <w:r w:rsidR="00F54C53">
        <w:t xml:space="preserve"> </w:t>
      </w:r>
      <w:r w:rsidRPr="0021348E">
        <w:t>Federation</w:t>
      </w:r>
      <w:r w:rsidR="00F54C53">
        <w:t xml:space="preserve"> </w:t>
      </w:r>
      <w:r w:rsidRPr="0021348E">
        <w:t>for</w:t>
      </w:r>
      <w:r w:rsidR="00F54C53">
        <w:t xml:space="preserve"> </w:t>
      </w:r>
      <w:r w:rsidRPr="0021348E">
        <w:t>Human</w:t>
      </w:r>
      <w:r w:rsidR="00F54C53">
        <w:t xml:space="preserve"> </w:t>
      </w:r>
      <w:r w:rsidRPr="0021348E">
        <w:t>Rights,</w:t>
      </w:r>
      <w:r w:rsidRPr="00544A05">
        <w:rPr>
          <w:rStyle w:val="FootnoteReference"/>
        </w:rPr>
        <w:footnoteReference w:id="7"/>
      </w:r>
      <w:r w:rsidR="00F54C53">
        <w:t xml:space="preserve"> </w:t>
      </w:r>
      <w:r w:rsidRPr="0021348E">
        <w:t>among</w:t>
      </w:r>
      <w:r w:rsidR="00F54C53">
        <w:t xml:space="preserve"> </w:t>
      </w:r>
      <w:r w:rsidRPr="0021348E">
        <w:t>other</w:t>
      </w:r>
      <w:r w:rsidR="00F54C53">
        <w:t xml:space="preserve"> </w:t>
      </w:r>
      <w:r w:rsidRPr="0021348E">
        <w:t>roles,</w:t>
      </w:r>
      <w:r w:rsidR="00F54C53">
        <w:t xml:space="preserve"> </w:t>
      </w:r>
      <w:r w:rsidRPr="0021348E">
        <w:t>Mr.</w:t>
      </w:r>
      <w:r w:rsidR="00F54C53">
        <w:t xml:space="preserve"> </w:t>
      </w:r>
      <w:r w:rsidRPr="0021348E">
        <w:t>Khan</w:t>
      </w:r>
      <w:r w:rsidR="00F54C53">
        <w:t xml:space="preserve"> </w:t>
      </w:r>
      <w:r w:rsidRPr="0021348E">
        <w:t>is</w:t>
      </w:r>
      <w:r w:rsidR="00F54C53">
        <w:t xml:space="preserve"> </w:t>
      </w:r>
      <w:r w:rsidRPr="0021348E">
        <w:t>internationally</w:t>
      </w:r>
      <w:r w:rsidR="00F54C53">
        <w:t xml:space="preserve"> </w:t>
      </w:r>
      <w:r w:rsidRPr="0021348E">
        <w:t>recognized</w:t>
      </w:r>
      <w:r w:rsidR="00F54C53">
        <w:t xml:space="preserve"> </w:t>
      </w:r>
      <w:r w:rsidRPr="0021348E">
        <w:t>and</w:t>
      </w:r>
      <w:r w:rsidR="00F54C53">
        <w:t xml:space="preserve"> </w:t>
      </w:r>
      <w:r w:rsidRPr="0021348E">
        <w:t>has</w:t>
      </w:r>
      <w:r w:rsidR="00F54C53">
        <w:t xml:space="preserve"> </w:t>
      </w:r>
      <w:r w:rsidRPr="0021348E">
        <w:t>a</w:t>
      </w:r>
      <w:r w:rsidR="00F54C53">
        <w:t xml:space="preserve"> </w:t>
      </w:r>
      <w:r w:rsidRPr="0021348E">
        <w:t>significant</w:t>
      </w:r>
      <w:r w:rsidR="00F54C53">
        <w:t xml:space="preserve"> </w:t>
      </w:r>
      <w:r w:rsidRPr="0021348E">
        <w:t>profile</w:t>
      </w:r>
      <w:r w:rsidR="00F54C53">
        <w:t xml:space="preserve"> </w:t>
      </w:r>
      <w:r w:rsidRPr="0021348E">
        <w:t>as</w:t>
      </w:r>
      <w:r w:rsidR="00F54C53">
        <w:t xml:space="preserve"> </w:t>
      </w:r>
      <w:r w:rsidRPr="0021348E">
        <w:t>a</w:t>
      </w:r>
      <w:r w:rsidR="00F54C53">
        <w:t xml:space="preserve"> </w:t>
      </w:r>
      <w:r w:rsidRPr="0021348E">
        <w:t>human</w:t>
      </w:r>
      <w:r w:rsidR="00F54C53">
        <w:t xml:space="preserve"> </w:t>
      </w:r>
      <w:r w:rsidRPr="0021348E">
        <w:t>rights</w:t>
      </w:r>
      <w:r w:rsidR="00F54C53">
        <w:t xml:space="preserve"> </w:t>
      </w:r>
      <w:r w:rsidRPr="0021348E">
        <w:t>defender</w:t>
      </w:r>
      <w:r w:rsidR="00F54C53">
        <w:t xml:space="preserve"> </w:t>
      </w:r>
      <w:r w:rsidRPr="0021348E">
        <w:t>in</w:t>
      </w:r>
      <w:r w:rsidR="00F54C53">
        <w:t xml:space="preserve"> </w:t>
      </w:r>
      <w:r w:rsidRPr="0021348E">
        <w:t>the</w:t>
      </w:r>
      <w:r w:rsidR="00F54C53">
        <w:t xml:space="preserve"> </w:t>
      </w:r>
      <w:r w:rsidRPr="0021348E">
        <w:t>Asia-Pacific</w:t>
      </w:r>
      <w:r w:rsidR="00F54C53">
        <w:t xml:space="preserve"> </w:t>
      </w:r>
      <w:r w:rsidRPr="0021348E">
        <w:t>region.</w:t>
      </w:r>
      <w:r w:rsidR="00F54C53">
        <w:t xml:space="preserve"> </w:t>
      </w:r>
      <w:r w:rsidRPr="0021348E">
        <w:t>It</w:t>
      </w:r>
      <w:r w:rsidR="00F54C53">
        <w:t xml:space="preserve"> </w:t>
      </w:r>
      <w:r w:rsidRPr="0021348E">
        <w:t>is</w:t>
      </w:r>
      <w:r w:rsidR="00F54C53">
        <w:t xml:space="preserve"> </w:t>
      </w:r>
      <w:r w:rsidRPr="0021348E">
        <w:t>very</w:t>
      </w:r>
      <w:r w:rsidR="00F54C53">
        <w:t xml:space="preserve"> </w:t>
      </w:r>
      <w:r w:rsidRPr="0021348E">
        <w:t>unlikely</w:t>
      </w:r>
      <w:r w:rsidR="00F54C53">
        <w:t xml:space="preserve"> </w:t>
      </w:r>
      <w:r w:rsidRPr="0021348E">
        <w:t>that</w:t>
      </w:r>
      <w:r w:rsidR="00F54C53">
        <w:t xml:space="preserve"> </w:t>
      </w:r>
      <w:r w:rsidRPr="0021348E">
        <w:t>he</w:t>
      </w:r>
      <w:r w:rsidR="00F54C53">
        <w:t xml:space="preserve"> </w:t>
      </w:r>
      <w:r w:rsidRPr="0021348E">
        <w:t>would</w:t>
      </w:r>
      <w:r w:rsidR="00F54C53">
        <w:t xml:space="preserve"> </w:t>
      </w:r>
      <w:r w:rsidRPr="0021348E">
        <w:t>have</w:t>
      </w:r>
      <w:r w:rsidR="00F54C53">
        <w:t xml:space="preserve"> </w:t>
      </w:r>
      <w:r w:rsidRPr="0021348E">
        <w:t>been</w:t>
      </w:r>
      <w:r w:rsidR="00F54C53">
        <w:t xml:space="preserve"> </w:t>
      </w:r>
      <w:r w:rsidRPr="0021348E">
        <w:t>detained</w:t>
      </w:r>
      <w:r w:rsidR="00F54C53">
        <w:t xml:space="preserve"> </w:t>
      </w:r>
      <w:r w:rsidRPr="0021348E">
        <w:t>had</w:t>
      </w:r>
      <w:r w:rsidR="00F54C53">
        <w:t xml:space="preserve"> </w:t>
      </w:r>
      <w:r w:rsidRPr="0021348E">
        <w:t>he</w:t>
      </w:r>
      <w:r w:rsidR="00F54C53">
        <w:t xml:space="preserve"> </w:t>
      </w:r>
      <w:r w:rsidRPr="0021348E">
        <w:t>not</w:t>
      </w:r>
      <w:r w:rsidR="00F54C53">
        <w:t xml:space="preserve"> </w:t>
      </w:r>
      <w:r w:rsidRPr="0021348E">
        <w:t>been</w:t>
      </w:r>
      <w:r w:rsidR="00F54C53">
        <w:t xml:space="preserve"> </w:t>
      </w:r>
      <w:r w:rsidRPr="0021348E">
        <w:t>a</w:t>
      </w:r>
      <w:r w:rsidR="00F54C53">
        <w:t xml:space="preserve"> </w:t>
      </w:r>
      <w:r w:rsidRPr="0021348E">
        <w:t>high-profile</w:t>
      </w:r>
      <w:r w:rsidR="00F54C53">
        <w:t xml:space="preserve"> </w:t>
      </w:r>
      <w:r w:rsidRPr="0021348E">
        <w:t>human</w:t>
      </w:r>
      <w:r w:rsidR="00F54C53">
        <w:t xml:space="preserve"> </w:t>
      </w:r>
      <w:r w:rsidRPr="0021348E">
        <w:t>rights</w:t>
      </w:r>
      <w:r w:rsidR="00F54C53">
        <w:t xml:space="preserve"> </w:t>
      </w:r>
      <w:r w:rsidRPr="0021348E">
        <w:t>defender.</w:t>
      </w:r>
      <w:r w:rsidR="00F54C53">
        <w:t xml:space="preserve"> </w:t>
      </w:r>
      <w:r w:rsidRPr="0021348E">
        <w:t>Furthermore,</w:t>
      </w:r>
      <w:r w:rsidR="00F54C53">
        <w:t xml:space="preserve"> </w:t>
      </w:r>
      <w:r w:rsidRPr="0021348E">
        <w:t>Mr.</w:t>
      </w:r>
      <w:r w:rsidR="00F54C53">
        <w:t xml:space="preserve"> </w:t>
      </w:r>
      <w:r w:rsidRPr="0021348E">
        <w:t>Khan</w:t>
      </w:r>
      <w:r w:rsidR="00F54C53">
        <w:t xml:space="preserve"> </w:t>
      </w:r>
      <w:r w:rsidRPr="0021348E">
        <w:t>appears</w:t>
      </w:r>
      <w:r w:rsidR="00F54C53">
        <w:t xml:space="preserve"> </w:t>
      </w:r>
      <w:r w:rsidRPr="0021348E">
        <w:t>to</w:t>
      </w:r>
      <w:r w:rsidR="00F54C53">
        <w:t xml:space="preserve"> </w:t>
      </w:r>
      <w:r w:rsidRPr="0021348E">
        <w:t>be</w:t>
      </w:r>
      <w:r w:rsidR="00F54C53">
        <w:t xml:space="preserve"> </w:t>
      </w:r>
      <w:r w:rsidRPr="0021348E">
        <w:t>the</w:t>
      </w:r>
      <w:r w:rsidR="00F54C53">
        <w:t xml:space="preserve"> </w:t>
      </w:r>
      <w:r w:rsidRPr="0021348E">
        <w:t>only</w:t>
      </w:r>
      <w:r w:rsidR="00F54C53">
        <w:t xml:space="preserve"> </w:t>
      </w:r>
      <w:r w:rsidRPr="0021348E">
        <w:t>participant</w:t>
      </w:r>
      <w:r w:rsidR="00F54C53">
        <w:t xml:space="preserve"> </w:t>
      </w:r>
      <w:r w:rsidRPr="0021348E">
        <w:t>travelling</w:t>
      </w:r>
      <w:r w:rsidR="00F54C53">
        <w:t xml:space="preserve"> </w:t>
      </w:r>
      <w:r w:rsidRPr="0021348E">
        <w:t>to</w:t>
      </w:r>
      <w:r w:rsidR="00F54C53">
        <w:t xml:space="preserve"> </w:t>
      </w:r>
      <w:r w:rsidRPr="0021348E">
        <w:t>the</w:t>
      </w:r>
      <w:r w:rsidR="00F54C53">
        <w:t xml:space="preserve"> </w:t>
      </w:r>
      <w:r w:rsidRPr="0021348E">
        <w:t>meeting</w:t>
      </w:r>
      <w:r w:rsidR="00F54C53">
        <w:t xml:space="preserve"> </w:t>
      </w:r>
      <w:r w:rsidRPr="0021348E">
        <w:t>from</w:t>
      </w:r>
      <w:r w:rsidR="00F54C53">
        <w:t xml:space="preserve"> </w:t>
      </w:r>
      <w:r w:rsidRPr="0021348E">
        <w:t>abroad</w:t>
      </w:r>
      <w:r w:rsidR="00F54C53">
        <w:t xml:space="preserve"> </w:t>
      </w:r>
      <w:r w:rsidRPr="0021348E">
        <w:t>who</w:t>
      </w:r>
      <w:r w:rsidR="00F54C53">
        <w:t xml:space="preserve"> </w:t>
      </w:r>
      <w:r w:rsidRPr="0021348E">
        <w:t>was</w:t>
      </w:r>
      <w:r w:rsidR="00F54C53">
        <w:t xml:space="preserve"> </w:t>
      </w:r>
      <w:r w:rsidRPr="0021348E">
        <w:t>detained</w:t>
      </w:r>
      <w:r w:rsidR="00F54C53">
        <w:t xml:space="preserve"> </w:t>
      </w:r>
      <w:r w:rsidRPr="0021348E">
        <w:t>and</w:t>
      </w:r>
      <w:r w:rsidR="00F54C53">
        <w:t xml:space="preserve"> </w:t>
      </w:r>
      <w:r w:rsidRPr="0021348E">
        <w:t>prevented</w:t>
      </w:r>
      <w:r w:rsidR="00F54C53">
        <w:t xml:space="preserve"> </w:t>
      </w:r>
      <w:r w:rsidRPr="0021348E">
        <w:t>from</w:t>
      </w:r>
      <w:r w:rsidR="00F54C53">
        <w:t xml:space="preserve"> </w:t>
      </w:r>
      <w:r w:rsidRPr="0021348E">
        <w:t>remaining</w:t>
      </w:r>
      <w:r w:rsidR="00F54C53">
        <w:t xml:space="preserve"> </w:t>
      </w:r>
      <w:r w:rsidRPr="0021348E">
        <w:t>in</w:t>
      </w:r>
      <w:r w:rsidR="00F54C53">
        <w:t xml:space="preserve"> </w:t>
      </w:r>
      <w:r w:rsidRPr="0021348E">
        <w:t>Malaysia.</w:t>
      </w:r>
      <w:r w:rsidR="00F54C53">
        <w:t xml:space="preserve"> </w:t>
      </w:r>
    </w:p>
    <w:p w:rsidR="007E4ADF" w:rsidRPr="0021348E" w:rsidRDefault="007E4ADF" w:rsidP="007913B1">
      <w:pPr>
        <w:pStyle w:val="SingleTxtG"/>
      </w:pPr>
      <w:r w:rsidRPr="0021348E">
        <w:t>29.</w:t>
      </w:r>
      <w:r w:rsidRPr="0021348E">
        <w:tab/>
        <w:t>This</w:t>
      </w:r>
      <w:r w:rsidR="00F54C53">
        <w:t xml:space="preserve"> </w:t>
      </w:r>
      <w:r w:rsidRPr="0021348E">
        <w:t>is</w:t>
      </w:r>
      <w:r w:rsidR="00F54C53">
        <w:t xml:space="preserve"> </w:t>
      </w:r>
      <w:r w:rsidRPr="0021348E">
        <w:t>also</w:t>
      </w:r>
      <w:r w:rsidR="00F54C53">
        <w:t xml:space="preserve"> </w:t>
      </w:r>
      <w:r w:rsidRPr="0021348E">
        <w:t>not</w:t>
      </w:r>
      <w:r w:rsidR="00F54C53">
        <w:t xml:space="preserve"> </w:t>
      </w:r>
      <w:r w:rsidRPr="0021348E">
        <w:t>the</w:t>
      </w:r>
      <w:r w:rsidR="00F54C53">
        <w:t xml:space="preserve"> </w:t>
      </w:r>
      <w:r w:rsidRPr="0021348E">
        <w:t>first</w:t>
      </w:r>
      <w:r w:rsidR="00F54C53">
        <w:t xml:space="preserve"> </w:t>
      </w:r>
      <w:r w:rsidRPr="0021348E">
        <w:t>time</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has</w:t>
      </w:r>
      <w:r w:rsidR="00F54C53">
        <w:t xml:space="preserve"> </w:t>
      </w:r>
      <w:r w:rsidRPr="0021348E">
        <w:t>been</w:t>
      </w:r>
      <w:r w:rsidR="00F54C53">
        <w:t xml:space="preserve"> </w:t>
      </w:r>
      <w:r w:rsidRPr="0021348E">
        <w:t>targeted,</w:t>
      </w:r>
      <w:r w:rsidR="00F54C53">
        <w:t xml:space="preserve"> </w:t>
      </w:r>
      <w:r w:rsidRPr="0021348E">
        <w:t>as</w:t>
      </w:r>
      <w:r w:rsidR="00F54C53">
        <w:t xml:space="preserve"> </w:t>
      </w:r>
      <w:r w:rsidRPr="0021348E">
        <w:t>a</w:t>
      </w:r>
      <w:r w:rsidR="00F54C53">
        <w:t xml:space="preserve"> </w:t>
      </w:r>
      <w:r w:rsidRPr="0021348E">
        <w:t>high-profile</w:t>
      </w:r>
      <w:r w:rsidR="00F54C53">
        <w:t xml:space="preserve"> </w:t>
      </w:r>
      <w:r w:rsidRPr="0021348E">
        <w:t>human</w:t>
      </w:r>
      <w:r w:rsidR="00F54C53">
        <w:t xml:space="preserve"> </w:t>
      </w:r>
      <w:r w:rsidRPr="0021348E">
        <w:t>rights</w:t>
      </w:r>
      <w:r w:rsidR="00F54C53">
        <w:t xml:space="preserve"> </w:t>
      </w:r>
      <w:r w:rsidRPr="0021348E">
        <w:t>defender</w:t>
      </w:r>
      <w:r w:rsidR="00F54C53">
        <w:t xml:space="preserve"> </w:t>
      </w:r>
      <w:r w:rsidRPr="0021348E">
        <w:t>in</w:t>
      </w:r>
      <w:r w:rsidR="00F54C53">
        <w:t xml:space="preserve"> </w:t>
      </w:r>
      <w:r w:rsidRPr="0021348E">
        <w:t>the</w:t>
      </w:r>
      <w:r w:rsidR="00F54C53">
        <w:t xml:space="preserve"> </w:t>
      </w:r>
      <w:r w:rsidRPr="0021348E">
        <w:t>region.</w:t>
      </w:r>
      <w:r w:rsidRPr="00544A05">
        <w:rPr>
          <w:rStyle w:val="FootnoteReference"/>
        </w:rPr>
        <w:footnoteReference w:id="8"/>
      </w:r>
      <w:r w:rsidR="00F54C53">
        <w:t xml:space="preserve"> </w:t>
      </w:r>
      <w:r w:rsidRPr="0021348E">
        <w:t>In</w:t>
      </w:r>
      <w:r w:rsidR="00F54C53">
        <w:t xml:space="preserve"> </w:t>
      </w:r>
      <w:r w:rsidRPr="0021348E">
        <w:t>its</w:t>
      </w:r>
      <w:r w:rsidR="00F54C53">
        <w:t xml:space="preserve"> </w:t>
      </w:r>
      <w:r w:rsidRPr="0021348E">
        <w:t>opinion</w:t>
      </w:r>
      <w:r w:rsidR="00F54C53">
        <w:t xml:space="preserve"> </w:t>
      </w:r>
      <w:r w:rsidRPr="0021348E">
        <w:t>No.</w:t>
      </w:r>
      <w:r w:rsidR="00F54C53">
        <w:t xml:space="preserve"> </w:t>
      </w:r>
      <w:r w:rsidRPr="0021348E">
        <w:t>37/2013,</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found</w:t>
      </w:r>
      <w:r w:rsidR="00F54C53">
        <w:t xml:space="preserve"> </w:t>
      </w:r>
      <w:r w:rsidRPr="0021348E">
        <w:t>(in</w:t>
      </w:r>
      <w:r w:rsidR="00F54C53">
        <w:t xml:space="preserve"> </w:t>
      </w:r>
      <w:r w:rsidRPr="0021348E">
        <w:t>a</w:t>
      </w:r>
      <w:r w:rsidR="00F54C53">
        <w:t xml:space="preserve"> </w:t>
      </w:r>
      <w:r w:rsidRPr="0021348E">
        <w:t>case</w:t>
      </w:r>
      <w:r w:rsidR="00F54C53">
        <w:t xml:space="preserve"> </w:t>
      </w:r>
      <w:r w:rsidRPr="0021348E">
        <w:t>unrelated</w:t>
      </w:r>
      <w:r w:rsidR="00F54C53">
        <w:t xml:space="preserve"> </w:t>
      </w:r>
      <w:r w:rsidRPr="0021348E">
        <w:t>to</w:t>
      </w:r>
      <w:r w:rsidR="00F54C53">
        <w:t xml:space="preserve"> </w:t>
      </w:r>
      <w:r w:rsidRPr="0021348E">
        <w:t>the</w:t>
      </w:r>
      <w:r w:rsidR="00F54C53">
        <w:t xml:space="preserve"> </w:t>
      </w:r>
      <w:r w:rsidRPr="0021348E">
        <w:t>present</w:t>
      </w:r>
      <w:r w:rsidR="00F54C53">
        <w:t xml:space="preserve"> </w:t>
      </w:r>
      <w:r w:rsidRPr="0021348E">
        <w:t>case)</w:t>
      </w:r>
      <w:r w:rsidR="00F54C53">
        <w:t xml:space="preserve"> </w:t>
      </w:r>
      <w:r w:rsidRPr="0021348E">
        <w:t>that</w:t>
      </w:r>
      <w:r w:rsidR="00F54C53">
        <w:t xml:space="preserve"> </w:t>
      </w:r>
      <w:r w:rsidRPr="0021348E">
        <w:t>Mr.</w:t>
      </w:r>
      <w:r w:rsidR="00F54C53">
        <w:t xml:space="preserve"> </w:t>
      </w:r>
      <w:r w:rsidRPr="0021348E">
        <w:t>Khan’s</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by</w:t>
      </w:r>
      <w:r w:rsidR="00F54C53">
        <w:t xml:space="preserve"> </w:t>
      </w:r>
      <w:r w:rsidRPr="0021348E">
        <w:t>the</w:t>
      </w:r>
      <w:r w:rsidR="00F54C53">
        <w:t xml:space="preserve"> </w:t>
      </w:r>
      <w:r w:rsidRPr="0021348E">
        <w:t>Bangladeshi</w:t>
      </w:r>
      <w:r w:rsidR="00F54C53">
        <w:t xml:space="preserve"> </w:t>
      </w:r>
      <w:r w:rsidRPr="0021348E">
        <w:t>authorities</w:t>
      </w:r>
      <w:r w:rsidR="00F54C53">
        <w:t xml:space="preserve"> </w:t>
      </w:r>
      <w:r w:rsidRPr="0021348E">
        <w:t>in</w:t>
      </w:r>
      <w:r w:rsidR="00F54C53">
        <w:t xml:space="preserve"> </w:t>
      </w:r>
      <w:r w:rsidRPr="0021348E">
        <w:t>2013</w:t>
      </w:r>
      <w:r w:rsidR="00F54C53">
        <w:t xml:space="preserve"> </w:t>
      </w:r>
      <w:r w:rsidRPr="0021348E">
        <w:t>was</w:t>
      </w:r>
      <w:r w:rsidR="00F54C53">
        <w:t xml:space="preserve"> </w:t>
      </w:r>
      <w:r w:rsidRPr="0021348E">
        <w:t>arbitrary.</w:t>
      </w:r>
      <w:r w:rsidR="00F54C53">
        <w:t xml:space="preserve"> </w:t>
      </w:r>
      <w:r w:rsidRPr="0021348E">
        <w:t>In</w:t>
      </w:r>
      <w:r w:rsidR="00F54C53">
        <w:t xml:space="preserve"> </w:t>
      </w:r>
      <w:r w:rsidRPr="0021348E">
        <w:t>reaching</w:t>
      </w:r>
      <w:r w:rsidR="00F54C53">
        <w:t xml:space="preserve"> </w:t>
      </w:r>
      <w:r w:rsidRPr="0021348E">
        <w:t>that</w:t>
      </w:r>
      <w:r w:rsidR="00F54C53">
        <w:t xml:space="preserve"> </w:t>
      </w:r>
      <w:r w:rsidRPr="0021348E">
        <w:t>conclusion,</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considered</w:t>
      </w:r>
      <w:r w:rsidR="00F54C53">
        <w:t xml:space="preserve"> </w:t>
      </w:r>
      <w:r w:rsidRPr="0021348E">
        <w:t>that</w:t>
      </w:r>
      <w:r w:rsidR="00F54C53">
        <w:t xml:space="preserve"> </w:t>
      </w:r>
      <w:r w:rsidRPr="0021348E">
        <w:t>Mr.</w:t>
      </w:r>
      <w:r w:rsidR="00F54C53">
        <w:t xml:space="preserve"> </w:t>
      </w:r>
      <w:r w:rsidRPr="0021348E">
        <w:t>Khan’s</w:t>
      </w:r>
      <w:r w:rsidR="00F54C53">
        <w:t xml:space="preserve"> </w:t>
      </w:r>
      <w:r w:rsidRPr="0021348E">
        <w:t>profile</w:t>
      </w:r>
      <w:r w:rsidR="00F54C53">
        <w:t xml:space="preserve"> </w:t>
      </w:r>
      <w:r w:rsidRPr="0021348E">
        <w:t>as</w:t>
      </w:r>
      <w:r w:rsidR="00F54C53">
        <w:t xml:space="preserve"> </w:t>
      </w:r>
      <w:r w:rsidRPr="0021348E">
        <w:t>a</w:t>
      </w:r>
      <w:r w:rsidR="00F54C53">
        <w:t xml:space="preserve"> </w:t>
      </w:r>
      <w:r w:rsidRPr="0021348E">
        <w:t>prominent</w:t>
      </w:r>
      <w:r w:rsidR="00F54C53">
        <w:t xml:space="preserve"> </w:t>
      </w:r>
      <w:r w:rsidRPr="0021348E">
        <w:t>human</w:t>
      </w:r>
      <w:r w:rsidR="00F54C53">
        <w:t xml:space="preserve"> </w:t>
      </w:r>
      <w:r w:rsidRPr="0021348E">
        <w:t>rights</w:t>
      </w:r>
      <w:r w:rsidR="00F54C53">
        <w:t xml:space="preserve"> </w:t>
      </w:r>
      <w:r w:rsidRPr="0021348E">
        <w:t>activist</w:t>
      </w:r>
      <w:r w:rsidR="00F54C53">
        <w:t xml:space="preserve"> </w:t>
      </w:r>
      <w:r w:rsidRPr="0021348E">
        <w:t>and</w:t>
      </w:r>
      <w:r w:rsidR="00F54C53">
        <w:t xml:space="preserve"> </w:t>
      </w:r>
      <w:r w:rsidRPr="0021348E">
        <w:t>holder</w:t>
      </w:r>
      <w:r w:rsidR="00F54C53">
        <w:t xml:space="preserve"> </w:t>
      </w:r>
      <w:r w:rsidRPr="0021348E">
        <w:t>of</w:t>
      </w:r>
      <w:r w:rsidR="00F54C53">
        <w:t xml:space="preserve"> </w:t>
      </w:r>
      <w:r w:rsidRPr="0021348E">
        <w:t>important</w:t>
      </w:r>
      <w:r w:rsidR="00F54C53">
        <w:t xml:space="preserve"> </w:t>
      </w:r>
      <w:r w:rsidRPr="0021348E">
        <w:t>responsibilities</w:t>
      </w:r>
      <w:r w:rsidR="00F54C53">
        <w:t xml:space="preserve"> </w:t>
      </w:r>
      <w:r w:rsidRPr="0021348E">
        <w:t>in</w:t>
      </w:r>
      <w:r w:rsidR="00F54C53">
        <w:t xml:space="preserve"> </w:t>
      </w:r>
      <w:r w:rsidRPr="0021348E">
        <w:t>a</w:t>
      </w:r>
      <w:r w:rsidR="00F54C53">
        <w:t xml:space="preserve"> </w:t>
      </w:r>
      <w:r w:rsidRPr="0021348E">
        <w:t>number</w:t>
      </w:r>
      <w:r w:rsidR="00F54C53">
        <w:t xml:space="preserve"> </w:t>
      </w:r>
      <w:r w:rsidRPr="0021348E">
        <w:t>of</w:t>
      </w:r>
      <w:r w:rsidR="00F54C53">
        <w:t xml:space="preserve"> </w:t>
      </w:r>
      <w:r w:rsidRPr="0021348E">
        <w:t>civil</w:t>
      </w:r>
      <w:r w:rsidR="00F54C53">
        <w:t xml:space="preserve"> </w:t>
      </w:r>
      <w:r w:rsidRPr="0021348E">
        <w:t>society</w:t>
      </w:r>
      <w:r w:rsidR="00F54C53">
        <w:t xml:space="preserve"> </w:t>
      </w:r>
      <w:r w:rsidRPr="0021348E">
        <w:t>organizations</w:t>
      </w:r>
      <w:r w:rsidR="00F54C53">
        <w:t xml:space="preserve"> </w:t>
      </w:r>
      <w:r w:rsidRPr="0021348E">
        <w:t>at</w:t>
      </w:r>
      <w:r w:rsidR="00F54C53">
        <w:t xml:space="preserve"> </w:t>
      </w:r>
      <w:r w:rsidRPr="0021348E">
        <w:t>both</w:t>
      </w:r>
      <w:r w:rsidR="00F54C53">
        <w:t xml:space="preserve"> </w:t>
      </w:r>
      <w:r w:rsidRPr="0021348E">
        <w:t>the</w:t>
      </w:r>
      <w:r w:rsidR="00F54C53">
        <w:t xml:space="preserve"> </w:t>
      </w:r>
      <w:r w:rsidRPr="0021348E">
        <w:t>national</w:t>
      </w:r>
      <w:r w:rsidR="00F54C53">
        <w:t xml:space="preserve"> </w:t>
      </w:r>
      <w:r w:rsidRPr="0021348E">
        <w:t>and</w:t>
      </w:r>
      <w:r w:rsidR="00F54C53">
        <w:t xml:space="preserve"> </w:t>
      </w:r>
      <w:r w:rsidRPr="0021348E">
        <w:t>the</w:t>
      </w:r>
      <w:r w:rsidR="00F54C53">
        <w:t xml:space="preserve"> </w:t>
      </w:r>
      <w:r w:rsidRPr="0021348E">
        <w:t>international</w:t>
      </w:r>
      <w:r w:rsidR="00F54C53">
        <w:t xml:space="preserve"> </w:t>
      </w:r>
      <w:r w:rsidRPr="0021348E">
        <w:t>levels</w:t>
      </w:r>
      <w:r w:rsidR="00F54C53">
        <w:t xml:space="preserve"> </w:t>
      </w:r>
      <w:r w:rsidRPr="0021348E">
        <w:t>was</w:t>
      </w:r>
      <w:r w:rsidR="00F54C53">
        <w:t xml:space="preserve"> </w:t>
      </w:r>
      <w:r w:rsidRPr="0021348E">
        <w:t>a</w:t>
      </w:r>
      <w:r w:rsidR="00F54C53">
        <w:t xml:space="preserve"> </w:t>
      </w:r>
      <w:r w:rsidRPr="0021348E">
        <w:t>contributing</w:t>
      </w:r>
      <w:r w:rsidR="00F54C53">
        <w:t xml:space="preserve"> </w:t>
      </w:r>
      <w:r w:rsidRPr="0021348E">
        <w:t>factor</w:t>
      </w:r>
      <w:r w:rsidR="00F54C53">
        <w:t xml:space="preserve"> </w:t>
      </w:r>
      <w:r w:rsidRPr="0021348E">
        <w:t>in</w:t>
      </w:r>
      <w:r w:rsidR="00F54C53">
        <w:t xml:space="preserve"> </w:t>
      </w:r>
      <w:r w:rsidRPr="0021348E">
        <w:t>the</w:t>
      </w:r>
      <w:r w:rsidR="00F54C53">
        <w:t xml:space="preserve"> </w:t>
      </w:r>
      <w:r w:rsidRPr="0021348E">
        <w:t>deprivation</w:t>
      </w:r>
      <w:r w:rsidR="00F54C53">
        <w:t xml:space="preserve"> </w:t>
      </w:r>
      <w:r w:rsidRPr="0021348E">
        <w:t>of</w:t>
      </w:r>
      <w:r w:rsidR="00F54C53">
        <w:t xml:space="preserve"> </w:t>
      </w:r>
      <w:r w:rsidRPr="0021348E">
        <w:t>his</w:t>
      </w:r>
      <w:r w:rsidR="00F54C53">
        <w:t xml:space="preserve"> </w:t>
      </w:r>
      <w:r w:rsidRPr="0021348E">
        <w:t>liberty</w:t>
      </w:r>
      <w:r w:rsidR="00F54C53">
        <w:t xml:space="preserve"> </w:t>
      </w:r>
      <w:r w:rsidRPr="0021348E">
        <w:t>(see</w:t>
      </w:r>
      <w:r w:rsidR="00F54C53">
        <w:t xml:space="preserve"> </w:t>
      </w:r>
      <w:r w:rsidRPr="0021348E">
        <w:t>para.</w:t>
      </w:r>
      <w:r w:rsidR="00F54C53">
        <w:t xml:space="preserve"> </w:t>
      </w:r>
      <w:r w:rsidRPr="0021348E">
        <w:t>20).</w:t>
      </w:r>
      <w:r w:rsidR="00F54C53">
        <w:t xml:space="preserve"> </w:t>
      </w:r>
    </w:p>
    <w:p w:rsidR="007E4ADF" w:rsidRPr="0021348E" w:rsidRDefault="007E4ADF" w:rsidP="007913B1">
      <w:pPr>
        <w:pStyle w:val="SingleTxtG"/>
      </w:pPr>
      <w:r w:rsidRPr="0021348E">
        <w:t>30.</w:t>
      </w:r>
      <w:r w:rsidRPr="0021348E">
        <w:tab/>
        <w:t>For</w:t>
      </w:r>
      <w:r w:rsidR="00F54C53">
        <w:t xml:space="preserve"> </w:t>
      </w:r>
      <w:r w:rsidRPr="0021348E">
        <w:t>these</w:t>
      </w:r>
      <w:r w:rsidR="00F54C53">
        <w:t xml:space="preserve"> </w:t>
      </w:r>
      <w:r w:rsidRPr="0021348E">
        <w:t>reasons,</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finds</w:t>
      </w:r>
      <w:r w:rsidR="00F54C53">
        <w:t xml:space="preserve"> </w:t>
      </w:r>
      <w:r w:rsidRPr="0021348E">
        <w:t>that</w:t>
      </w:r>
      <w:r w:rsidR="00F54C53">
        <w:t xml:space="preserve"> </w:t>
      </w:r>
      <w:r w:rsidRPr="0021348E">
        <w:t>Mr.</w:t>
      </w:r>
      <w:r w:rsidR="00F54C53">
        <w:t xml:space="preserve"> </w:t>
      </w:r>
      <w:r w:rsidRPr="0021348E">
        <w:t>Khan</w:t>
      </w:r>
      <w:r w:rsidR="00F54C53">
        <w:t xml:space="preserve"> </w:t>
      </w:r>
      <w:r w:rsidRPr="0021348E">
        <w:t>was</w:t>
      </w:r>
      <w:r w:rsidR="00F54C53">
        <w:t xml:space="preserve"> </w:t>
      </w:r>
      <w:r w:rsidRPr="0021348E">
        <w:t>deprived</w:t>
      </w:r>
      <w:r w:rsidR="00F54C53">
        <w:t xml:space="preserve"> </w:t>
      </w:r>
      <w:r w:rsidRPr="0021348E">
        <w:t>of</w:t>
      </w:r>
      <w:r w:rsidR="00F54C53">
        <w:t xml:space="preserve"> </w:t>
      </w:r>
      <w:r w:rsidRPr="0021348E">
        <w:t>his</w:t>
      </w:r>
      <w:r w:rsidR="00F54C53">
        <w:t xml:space="preserve"> </w:t>
      </w:r>
      <w:r w:rsidRPr="0021348E">
        <w:t>liberty</w:t>
      </w:r>
      <w:r w:rsidR="00F54C53">
        <w:t xml:space="preserve"> </w:t>
      </w:r>
      <w:r w:rsidRPr="0021348E">
        <w:t>on</w:t>
      </w:r>
      <w:r w:rsidR="00F54C53">
        <w:t xml:space="preserve"> </w:t>
      </w:r>
      <w:r w:rsidRPr="0021348E">
        <w:t>discriminatory</w:t>
      </w:r>
      <w:r w:rsidR="00F54C53">
        <w:t xml:space="preserve"> </w:t>
      </w:r>
      <w:r w:rsidRPr="0021348E">
        <w:t>grounds,</w:t>
      </w:r>
      <w:r w:rsidR="00F54C53">
        <w:t xml:space="preserve"> </w:t>
      </w:r>
      <w:r w:rsidRPr="0021348E">
        <w:t>that</w:t>
      </w:r>
      <w:r w:rsidR="00F54C53">
        <w:t xml:space="preserve"> </w:t>
      </w:r>
      <w:r w:rsidRPr="0021348E">
        <w:t>is,</w:t>
      </w:r>
      <w:r w:rsidR="00F54C53">
        <w:t xml:space="preserve"> </w:t>
      </w:r>
      <w:r w:rsidRPr="0021348E">
        <w:t>due</w:t>
      </w:r>
      <w:r w:rsidR="00F54C53">
        <w:t xml:space="preserve"> </w:t>
      </w:r>
      <w:r w:rsidRPr="0021348E">
        <w:t>to</w:t>
      </w:r>
      <w:r w:rsidR="00F54C53">
        <w:t xml:space="preserve"> </w:t>
      </w:r>
      <w:r w:rsidRPr="0021348E">
        <w:t>his</w:t>
      </w:r>
      <w:r w:rsidR="00F54C53">
        <w:t xml:space="preserve"> </w:t>
      </w:r>
      <w:r w:rsidRPr="0021348E">
        <w:t>status</w:t>
      </w:r>
      <w:r w:rsidR="00F54C53">
        <w:t xml:space="preserve"> </w:t>
      </w:r>
      <w:r w:rsidRPr="0021348E">
        <w:t>as</w:t>
      </w:r>
      <w:r w:rsidR="00F54C53">
        <w:t xml:space="preserve"> </w:t>
      </w:r>
      <w:r w:rsidRPr="0021348E">
        <w:t>a</w:t>
      </w:r>
      <w:r w:rsidR="00F54C53">
        <w:t xml:space="preserve"> </w:t>
      </w:r>
      <w:r w:rsidRPr="0021348E">
        <w:t>human</w:t>
      </w:r>
      <w:r w:rsidR="00F54C53">
        <w:t xml:space="preserve"> </w:t>
      </w:r>
      <w:r w:rsidRPr="0021348E">
        <w:t>rights</w:t>
      </w:r>
      <w:r w:rsidR="00F54C53">
        <w:t xml:space="preserve"> </w:t>
      </w:r>
      <w:r w:rsidRPr="0021348E">
        <w:t>defender.</w:t>
      </w:r>
      <w:r w:rsidR="00F54C53">
        <w:t xml:space="preserve"> </w:t>
      </w:r>
      <w:r w:rsidRPr="0021348E">
        <w:t>His</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was</w:t>
      </w:r>
      <w:r w:rsidR="00F54C53">
        <w:t xml:space="preserve"> </w:t>
      </w:r>
      <w:r w:rsidRPr="0021348E">
        <w:t>therefore</w:t>
      </w:r>
      <w:r w:rsidR="00F54C53">
        <w:t xml:space="preserve"> </w:t>
      </w:r>
      <w:r w:rsidRPr="0021348E">
        <w:t>arbitrary</w:t>
      </w:r>
      <w:r w:rsidR="00F54C53">
        <w:t xml:space="preserve"> </w:t>
      </w:r>
      <w:r w:rsidRPr="0021348E">
        <w:t>according</w:t>
      </w:r>
      <w:r w:rsidR="00F54C53">
        <w:t xml:space="preserve"> </w:t>
      </w:r>
      <w:r w:rsidRPr="0021348E">
        <w:t>to</w:t>
      </w:r>
      <w:r w:rsidR="00F54C53">
        <w:t xml:space="preserve"> </w:t>
      </w:r>
      <w:r w:rsidRPr="0021348E">
        <w:t>category</w:t>
      </w:r>
      <w:r w:rsidR="00F54C53">
        <w:t xml:space="preserve"> </w:t>
      </w:r>
      <w:r w:rsidRPr="0021348E">
        <w:t>V</w:t>
      </w:r>
      <w:r w:rsidR="00F54C53">
        <w:t xml:space="preserve"> </w:t>
      </w:r>
      <w:r w:rsidRPr="0021348E">
        <w:t>of</w:t>
      </w:r>
      <w:r w:rsidR="00F54C53">
        <w:t xml:space="preserve"> </w:t>
      </w:r>
      <w:r w:rsidRPr="0021348E">
        <w:t>the</w:t>
      </w:r>
      <w:r w:rsidR="00F54C53">
        <w:t xml:space="preserve"> </w:t>
      </w:r>
      <w:r w:rsidRPr="0021348E">
        <w:t>categories</w:t>
      </w:r>
      <w:r w:rsidR="00F54C53">
        <w:t xml:space="preserve"> </w:t>
      </w:r>
      <w:r w:rsidRPr="0021348E">
        <w:t>applied</w:t>
      </w:r>
      <w:r w:rsidR="00F54C53">
        <w:t xml:space="preserve"> </w:t>
      </w:r>
      <w:r w:rsidRPr="0021348E">
        <w:t>by</w:t>
      </w:r>
      <w:r w:rsidR="00F54C53">
        <w:t xml:space="preserve"> </w:t>
      </w:r>
      <w:r w:rsidRPr="0021348E">
        <w:t>the</w:t>
      </w:r>
      <w:r w:rsidR="00F54C53">
        <w:t xml:space="preserve"> </w:t>
      </w:r>
      <w:r w:rsidRPr="0021348E">
        <w:t>Working</w:t>
      </w:r>
      <w:r w:rsidR="00F54C53">
        <w:t xml:space="preserve"> </w:t>
      </w:r>
      <w:r w:rsidRPr="0021348E">
        <w:t>Group.</w:t>
      </w:r>
      <w:r w:rsidRPr="00544A05">
        <w:rPr>
          <w:rStyle w:val="FootnoteReference"/>
        </w:rPr>
        <w:footnoteReference w:id="9"/>
      </w:r>
    </w:p>
    <w:p w:rsidR="007E4ADF" w:rsidRPr="0021348E" w:rsidRDefault="007E4ADF" w:rsidP="007913B1">
      <w:pPr>
        <w:pStyle w:val="SingleTxtG"/>
      </w:pPr>
      <w:r w:rsidRPr="0021348E">
        <w:t>31.</w:t>
      </w:r>
      <w:r w:rsidRPr="0021348E">
        <w:tab/>
        <w:t>Finally,</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would</w:t>
      </w:r>
      <w:r w:rsidR="00F54C53">
        <w:t xml:space="preserve"> </w:t>
      </w:r>
      <w:r w:rsidRPr="0021348E">
        <w:t>welcome</w:t>
      </w:r>
      <w:r w:rsidR="00F54C53">
        <w:t xml:space="preserve"> </w:t>
      </w:r>
      <w:r w:rsidRPr="0021348E">
        <w:t>the</w:t>
      </w:r>
      <w:r w:rsidR="00F54C53">
        <w:t xml:space="preserve"> </w:t>
      </w:r>
      <w:r w:rsidRPr="0021348E">
        <w:t>opportunity</w:t>
      </w:r>
      <w:r w:rsidR="00F54C53">
        <w:t xml:space="preserve"> </w:t>
      </w:r>
      <w:r w:rsidRPr="0021348E">
        <w:t>to</w:t>
      </w:r>
      <w:r w:rsidR="00F54C53">
        <w:t xml:space="preserve"> </w:t>
      </w:r>
      <w:r w:rsidRPr="0021348E">
        <w:t>work</w:t>
      </w:r>
      <w:r w:rsidR="00F54C53">
        <w:t xml:space="preserve"> </w:t>
      </w:r>
      <w:r w:rsidRPr="0021348E">
        <w:t>constructively</w:t>
      </w:r>
      <w:r w:rsidR="00F54C53">
        <w:t xml:space="preserve"> </w:t>
      </w:r>
      <w:r w:rsidRPr="0021348E">
        <w:t>with</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address</w:t>
      </w:r>
      <w:r w:rsidR="00F54C53">
        <w:t xml:space="preserve"> </w:t>
      </w:r>
      <w:r w:rsidRPr="0021348E">
        <w:t>the</w:t>
      </w:r>
      <w:r w:rsidR="00F54C53">
        <w:t xml:space="preserve"> </w:t>
      </w:r>
      <w:r w:rsidRPr="0021348E">
        <w:t>Working</w:t>
      </w:r>
      <w:r w:rsidR="00F54C53">
        <w:t xml:space="preserve"> </w:t>
      </w:r>
      <w:r w:rsidRPr="0021348E">
        <w:t>Group’s</w:t>
      </w:r>
      <w:r w:rsidR="00F54C53">
        <w:t xml:space="preserve"> </w:t>
      </w:r>
      <w:r w:rsidRPr="0021348E">
        <w:t>serious</w:t>
      </w:r>
      <w:r w:rsidR="00F54C53">
        <w:t xml:space="preserve"> </w:t>
      </w:r>
      <w:r w:rsidRPr="0021348E">
        <w:t>concerns</w:t>
      </w:r>
      <w:r w:rsidR="00F54C53">
        <w:t xml:space="preserve"> </w:t>
      </w:r>
      <w:r w:rsidRPr="0021348E">
        <w:t>in</w:t>
      </w:r>
      <w:r w:rsidR="00F54C53">
        <w:t xml:space="preserve"> </w:t>
      </w:r>
      <w:r w:rsidRPr="0021348E">
        <w:t>relation</w:t>
      </w:r>
      <w:r w:rsidR="00F54C53">
        <w:t xml:space="preserve"> </w:t>
      </w:r>
      <w:r w:rsidRPr="0021348E">
        <w:t>to</w:t>
      </w:r>
      <w:r w:rsidR="00F54C53">
        <w:t xml:space="preserve"> </w:t>
      </w:r>
      <w:r w:rsidRPr="0021348E">
        <w:t>arbitrary</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in</w:t>
      </w:r>
      <w:r w:rsidR="00F54C53">
        <w:t xml:space="preserve"> </w:t>
      </w:r>
      <w:r w:rsidRPr="0021348E">
        <w:t>Malaysia.</w:t>
      </w:r>
      <w:r w:rsidR="00F54C53">
        <w:t xml:space="preserve"> </w:t>
      </w:r>
      <w:r w:rsidRPr="0021348E">
        <w:t>In</w:t>
      </w:r>
      <w:r w:rsidR="00F54C53">
        <w:t xml:space="preserve"> </w:t>
      </w:r>
      <w:r w:rsidRPr="0021348E">
        <w:t>April</w:t>
      </w:r>
      <w:r w:rsidR="00F54C53">
        <w:t xml:space="preserve"> </w:t>
      </w:r>
      <w:r w:rsidRPr="0021348E">
        <w:t>2015,</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sent</w:t>
      </w:r>
      <w:r w:rsidR="00F54C53">
        <w:t xml:space="preserve"> </w:t>
      </w:r>
      <w:r w:rsidRPr="0021348E">
        <w:t>a</w:t>
      </w:r>
      <w:r w:rsidR="00F54C53">
        <w:t xml:space="preserve"> </w:t>
      </w:r>
      <w:r w:rsidRPr="0021348E">
        <w:t>request</w:t>
      </w:r>
      <w:r w:rsidR="00F54C53">
        <w:t xml:space="preserve"> </w:t>
      </w:r>
      <w:r w:rsidRPr="0021348E">
        <w:t>to</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undertake</w:t>
      </w:r>
      <w:r w:rsidR="00F54C53">
        <w:t xml:space="preserve"> </w:t>
      </w:r>
      <w:r w:rsidRPr="0021348E">
        <w:t>a</w:t>
      </w:r>
      <w:r w:rsidR="00F54C53">
        <w:t xml:space="preserve"> </w:t>
      </w:r>
      <w:r w:rsidRPr="0021348E">
        <w:t>country</w:t>
      </w:r>
      <w:r w:rsidR="00F54C53">
        <w:t xml:space="preserve"> </w:t>
      </w:r>
      <w:r w:rsidRPr="0021348E">
        <w:t>visit,</w:t>
      </w:r>
      <w:r w:rsidR="00F54C53">
        <w:t xml:space="preserve"> </w:t>
      </w:r>
      <w:r w:rsidRPr="0021348E">
        <w:t>as</w:t>
      </w:r>
      <w:r w:rsidR="00F54C53">
        <w:t xml:space="preserve"> </w:t>
      </w:r>
      <w:r w:rsidRPr="0021348E">
        <w:t>a</w:t>
      </w:r>
      <w:r w:rsidR="00F54C53">
        <w:t xml:space="preserve"> </w:t>
      </w:r>
      <w:r w:rsidRPr="0021348E">
        <w:t>follow-up</w:t>
      </w:r>
      <w:r w:rsidR="00F54C53">
        <w:t xml:space="preserve"> </w:t>
      </w:r>
      <w:r w:rsidRPr="0021348E">
        <w:t>to</w:t>
      </w:r>
      <w:r w:rsidR="00F54C53">
        <w:t xml:space="preserve"> </w:t>
      </w:r>
      <w:r w:rsidRPr="0021348E">
        <w:t>its</w:t>
      </w:r>
      <w:r w:rsidR="00F54C53">
        <w:t xml:space="preserve"> </w:t>
      </w:r>
      <w:r w:rsidRPr="0021348E">
        <w:t>earlier</w:t>
      </w:r>
      <w:r w:rsidR="00F54C53">
        <w:t xml:space="preserve"> </w:t>
      </w:r>
      <w:r w:rsidRPr="0021348E">
        <w:t>visit</w:t>
      </w:r>
      <w:r w:rsidR="00F54C53">
        <w:t xml:space="preserve"> </w:t>
      </w:r>
      <w:r w:rsidRPr="0021348E">
        <w:t>to</w:t>
      </w:r>
      <w:r w:rsidR="00F54C53">
        <w:t xml:space="preserve"> </w:t>
      </w:r>
      <w:r w:rsidRPr="0021348E">
        <w:t>Malaysia</w:t>
      </w:r>
      <w:r w:rsidR="00F54C53">
        <w:t xml:space="preserve"> </w:t>
      </w:r>
      <w:r w:rsidRPr="0021348E">
        <w:t>in</w:t>
      </w:r>
      <w:r w:rsidR="00F54C53">
        <w:t xml:space="preserve"> </w:t>
      </w:r>
      <w:r w:rsidRPr="0021348E">
        <w:t>2010,</w:t>
      </w:r>
      <w:r w:rsidR="00F54C53">
        <w:t xml:space="preserve"> </w:t>
      </w:r>
      <w:r w:rsidRPr="0021348E">
        <w:t>and</w:t>
      </w:r>
      <w:r w:rsidR="00F54C53">
        <w:t xml:space="preserve"> </w:t>
      </w:r>
      <w:r w:rsidRPr="0021348E">
        <w:t>awaits</w:t>
      </w:r>
      <w:r w:rsidR="00F54C53">
        <w:t xml:space="preserve"> </w:t>
      </w:r>
      <w:r w:rsidRPr="0021348E">
        <w:t>a</w:t>
      </w:r>
      <w:r w:rsidR="00F54C53">
        <w:t xml:space="preserve"> </w:t>
      </w:r>
      <w:r w:rsidRPr="0021348E">
        <w:t>positive</w:t>
      </w:r>
      <w:r w:rsidR="00F54C53">
        <w:t xml:space="preserve"> </w:t>
      </w:r>
      <w:r w:rsidRPr="0021348E">
        <w:t>response.</w:t>
      </w:r>
      <w:r w:rsidR="00F54C53">
        <w:t xml:space="preserve"> </w:t>
      </w:r>
      <w:r w:rsidRPr="0021348E">
        <w:t>Given</w:t>
      </w:r>
      <w:r w:rsidR="00F54C53">
        <w:t xml:space="preserve"> </w:t>
      </w:r>
      <w:r w:rsidRPr="0021348E">
        <w:t>that</w:t>
      </w:r>
      <w:r w:rsidR="00F54C53">
        <w:t xml:space="preserve"> </w:t>
      </w:r>
      <w:r w:rsidRPr="0021348E">
        <w:t>the</w:t>
      </w:r>
      <w:r w:rsidR="00F54C53">
        <w:t xml:space="preserve"> </w:t>
      </w:r>
      <w:r w:rsidRPr="0021348E">
        <w:t>human</w:t>
      </w:r>
      <w:r w:rsidR="00F54C53">
        <w:t xml:space="preserve"> </w:t>
      </w:r>
      <w:r w:rsidRPr="0021348E">
        <w:t>rights</w:t>
      </w:r>
      <w:r w:rsidR="00F54C53">
        <w:t xml:space="preserve"> </w:t>
      </w:r>
      <w:r w:rsidRPr="0021348E">
        <w:t>record</w:t>
      </w:r>
      <w:r w:rsidR="00F54C53">
        <w:t xml:space="preserve"> </w:t>
      </w:r>
      <w:r w:rsidRPr="0021348E">
        <w:t>of</w:t>
      </w:r>
      <w:r w:rsidR="00F54C53">
        <w:t xml:space="preserve"> </w:t>
      </w:r>
      <w:r w:rsidRPr="0021348E">
        <w:t>Malaysia</w:t>
      </w:r>
      <w:r w:rsidR="00F54C53">
        <w:t xml:space="preserve"> </w:t>
      </w:r>
      <w:r w:rsidRPr="0021348E">
        <w:t>will</w:t>
      </w:r>
      <w:r w:rsidR="00F54C53">
        <w:t xml:space="preserve"> </w:t>
      </w:r>
      <w:r w:rsidRPr="0021348E">
        <w:t>be</w:t>
      </w:r>
      <w:r w:rsidR="00F54C53">
        <w:t xml:space="preserve"> </w:t>
      </w:r>
      <w:r w:rsidRPr="0021348E">
        <w:t>subject</w:t>
      </w:r>
      <w:r w:rsidR="00F54C53">
        <w:t xml:space="preserve"> </w:t>
      </w:r>
      <w:r w:rsidRPr="0021348E">
        <w:t>to</w:t>
      </w:r>
      <w:r w:rsidR="00F54C53">
        <w:t xml:space="preserve"> </w:t>
      </w:r>
      <w:r w:rsidRPr="0021348E">
        <w:t>review</w:t>
      </w:r>
      <w:r w:rsidR="00F54C53">
        <w:t xml:space="preserve"> </w:t>
      </w:r>
      <w:r w:rsidRPr="0021348E">
        <w:t>during</w:t>
      </w:r>
      <w:r w:rsidR="00F54C53">
        <w:t xml:space="preserve"> </w:t>
      </w:r>
      <w:r w:rsidRPr="0021348E">
        <w:t>the</w:t>
      </w:r>
      <w:r w:rsidR="00F54C53">
        <w:t xml:space="preserve"> </w:t>
      </w:r>
      <w:r w:rsidRPr="0021348E">
        <w:t>third</w:t>
      </w:r>
      <w:r w:rsidR="00F54C53">
        <w:t xml:space="preserve"> </w:t>
      </w:r>
      <w:r w:rsidRPr="0021348E">
        <w:t>cycle</w:t>
      </w:r>
      <w:r w:rsidR="00F54C53">
        <w:t xml:space="preserve"> </w:t>
      </w:r>
      <w:r w:rsidRPr="0021348E">
        <w:t>of</w:t>
      </w:r>
      <w:r w:rsidR="00F54C53">
        <w:t xml:space="preserve"> </w:t>
      </w:r>
      <w:r w:rsidRPr="0021348E">
        <w:t>the</w:t>
      </w:r>
      <w:r w:rsidR="00F54C53">
        <w:t xml:space="preserve"> </w:t>
      </w:r>
      <w:r w:rsidRPr="0021348E">
        <w:t>universal</w:t>
      </w:r>
      <w:r w:rsidR="00F54C53">
        <w:t xml:space="preserve"> </w:t>
      </w:r>
      <w:r w:rsidRPr="0021348E">
        <w:t>periodic</w:t>
      </w:r>
      <w:r w:rsidR="00F54C53">
        <w:t xml:space="preserve"> </w:t>
      </w:r>
      <w:r w:rsidRPr="0021348E">
        <w:t>review,</w:t>
      </w:r>
      <w:r w:rsidR="00F54C53">
        <w:t xml:space="preserve"> </w:t>
      </w:r>
      <w:r w:rsidRPr="0021348E">
        <w:t>in</w:t>
      </w:r>
      <w:r w:rsidR="00F54C53">
        <w:t xml:space="preserve"> </w:t>
      </w:r>
      <w:r w:rsidRPr="0021348E">
        <w:t>November</w:t>
      </w:r>
      <w:r w:rsidR="00F54C53">
        <w:t xml:space="preserve"> </w:t>
      </w:r>
      <w:r w:rsidRPr="0021348E">
        <w:t>2018,</w:t>
      </w:r>
      <w:r w:rsidR="00F54C53">
        <w:t xml:space="preserve"> </w:t>
      </w:r>
      <w:r w:rsidRPr="0021348E">
        <w:t>an</w:t>
      </w:r>
      <w:r w:rsidR="00F54C53">
        <w:t xml:space="preserve"> </w:t>
      </w:r>
      <w:r w:rsidRPr="0021348E">
        <w:t>opportunity</w:t>
      </w:r>
      <w:r w:rsidR="00F54C53">
        <w:t xml:space="preserve"> </w:t>
      </w:r>
      <w:r w:rsidRPr="0021348E">
        <w:t>exists</w:t>
      </w:r>
      <w:r w:rsidR="00F54C53">
        <w:t xml:space="preserve"> </w:t>
      </w:r>
      <w:r w:rsidRPr="0021348E">
        <w:t>for</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enhance</w:t>
      </w:r>
      <w:r w:rsidR="00F54C53">
        <w:t xml:space="preserve"> </w:t>
      </w:r>
      <w:r w:rsidRPr="0021348E">
        <w:t>its</w:t>
      </w:r>
      <w:r w:rsidR="00F54C53">
        <w:t xml:space="preserve"> </w:t>
      </w:r>
      <w:r w:rsidRPr="0021348E">
        <w:t>cooperation</w:t>
      </w:r>
      <w:r w:rsidR="00F54C53">
        <w:t xml:space="preserve"> </w:t>
      </w:r>
      <w:r w:rsidRPr="0021348E">
        <w:t>with</w:t>
      </w:r>
      <w:r w:rsidR="00F54C53">
        <w:t xml:space="preserve"> </w:t>
      </w:r>
      <w:r w:rsidRPr="0021348E">
        <w:t>the</w:t>
      </w:r>
      <w:r w:rsidR="00F54C53">
        <w:t xml:space="preserve"> </w:t>
      </w:r>
      <w:r w:rsidRPr="0021348E">
        <w:t>special</w:t>
      </w:r>
      <w:r w:rsidR="00F54C53">
        <w:t xml:space="preserve"> </w:t>
      </w:r>
      <w:r w:rsidRPr="0021348E">
        <w:t>procedures.</w:t>
      </w:r>
    </w:p>
    <w:p w:rsidR="007E4ADF" w:rsidRPr="0021348E" w:rsidRDefault="007E4ADF" w:rsidP="0004110B">
      <w:pPr>
        <w:pStyle w:val="H23G"/>
      </w:pPr>
      <w:r w:rsidRPr="0021348E">
        <w:tab/>
      </w:r>
      <w:r w:rsidRPr="0021348E">
        <w:tab/>
        <w:t>Disposition</w:t>
      </w:r>
    </w:p>
    <w:p w:rsidR="007E4ADF" w:rsidRPr="0021348E" w:rsidRDefault="007E4ADF" w:rsidP="007913B1">
      <w:pPr>
        <w:pStyle w:val="SingleTxtG"/>
      </w:pPr>
      <w:r w:rsidRPr="0021348E">
        <w:t>32.</w:t>
      </w:r>
      <w:r w:rsidRPr="0021348E">
        <w:tab/>
        <w:t>In</w:t>
      </w:r>
      <w:r w:rsidR="00F54C53">
        <w:t xml:space="preserve"> </w:t>
      </w:r>
      <w:r w:rsidRPr="0021348E">
        <w:t>the</w:t>
      </w:r>
      <w:r w:rsidR="00F54C53">
        <w:t xml:space="preserve"> </w:t>
      </w:r>
      <w:r w:rsidRPr="0021348E">
        <w:t>light</w:t>
      </w:r>
      <w:r w:rsidR="00F54C53">
        <w:t xml:space="preserve"> </w:t>
      </w:r>
      <w:r w:rsidRPr="0021348E">
        <w:t>of</w:t>
      </w:r>
      <w:r w:rsidR="00F54C53">
        <w:t xml:space="preserve"> </w:t>
      </w:r>
      <w:r w:rsidRPr="0021348E">
        <w:t>the</w:t>
      </w:r>
      <w:r w:rsidR="00F54C53">
        <w:t xml:space="preserve"> </w:t>
      </w:r>
      <w:r w:rsidRPr="0021348E">
        <w:t>foregoing,</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renders</w:t>
      </w:r>
      <w:r w:rsidR="00F54C53">
        <w:t xml:space="preserve"> </w:t>
      </w:r>
      <w:r w:rsidRPr="0021348E">
        <w:t>the</w:t>
      </w:r>
      <w:r w:rsidR="00F54C53">
        <w:t xml:space="preserve"> </w:t>
      </w:r>
      <w:r w:rsidRPr="0021348E">
        <w:t>following</w:t>
      </w:r>
      <w:r w:rsidR="00F54C53">
        <w:t xml:space="preserve"> </w:t>
      </w:r>
      <w:r w:rsidRPr="0021348E">
        <w:t>opinion:</w:t>
      </w:r>
    </w:p>
    <w:p w:rsidR="007E4ADF" w:rsidRPr="0021348E" w:rsidRDefault="007E4ADF" w:rsidP="003C208C">
      <w:pPr>
        <w:pStyle w:val="SingleTxtG"/>
        <w:ind w:left="1701"/>
      </w:pPr>
      <w:r w:rsidRPr="0021348E">
        <w:t>The</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of</w:t>
      </w:r>
      <w:r w:rsidR="00F54C53">
        <w:t xml:space="preserve"> </w:t>
      </w:r>
      <w:r w:rsidRPr="0021348E">
        <w:t>Adilur</w:t>
      </w:r>
      <w:r w:rsidR="00F54C53">
        <w:t xml:space="preserve"> </w:t>
      </w:r>
      <w:r w:rsidRPr="0021348E">
        <w:t>Rahman</w:t>
      </w:r>
      <w:r w:rsidR="00F54C53">
        <w:t xml:space="preserve"> </w:t>
      </w:r>
      <w:r w:rsidRPr="0021348E">
        <w:t>Khan,</w:t>
      </w:r>
      <w:r w:rsidR="00F54C53">
        <w:t xml:space="preserve"> </w:t>
      </w:r>
      <w:r w:rsidRPr="0021348E">
        <w:t>being</w:t>
      </w:r>
      <w:r w:rsidR="00F54C53">
        <w:t xml:space="preserve"> </w:t>
      </w:r>
      <w:r w:rsidRPr="0021348E">
        <w:t>in</w:t>
      </w:r>
      <w:r w:rsidR="00F54C53">
        <w:t xml:space="preserve"> </w:t>
      </w:r>
      <w:r w:rsidRPr="0021348E">
        <w:t>contravention</w:t>
      </w:r>
      <w:r w:rsidR="00F54C53">
        <w:t xml:space="preserve"> </w:t>
      </w:r>
      <w:r w:rsidRPr="0021348E">
        <w:t>of</w:t>
      </w:r>
      <w:r w:rsidR="00F54C53">
        <w:t xml:space="preserve"> </w:t>
      </w:r>
      <w:r w:rsidRPr="0021348E">
        <w:t>articles</w:t>
      </w:r>
      <w:r w:rsidR="00F54C53">
        <w:t xml:space="preserve"> </w:t>
      </w:r>
      <w:r w:rsidRPr="0021348E">
        <w:t>2,</w:t>
      </w:r>
      <w:r w:rsidR="00F54C53">
        <w:t xml:space="preserve"> </w:t>
      </w:r>
      <w:r w:rsidRPr="0021348E">
        <w:t>3,</w:t>
      </w:r>
      <w:r w:rsidR="00F54C53">
        <w:t xml:space="preserve"> </w:t>
      </w:r>
      <w:r w:rsidRPr="0021348E">
        <w:t>7,</w:t>
      </w:r>
      <w:r w:rsidR="00F54C53">
        <w:t xml:space="preserve"> </w:t>
      </w:r>
      <w:r w:rsidRPr="0021348E">
        <w:t>9,</w:t>
      </w:r>
      <w:r w:rsidR="00F54C53">
        <w:t xml:space="preserve"> </w:t>
      </w:r>
      <w:r w:rsidRPr="0021348E">
        <w:t>13,</w:t>
      </w:r>
      <w:r w:rsidR="00F54C53">
        <w:t xml:space="preserve"> </w:t>
      </w:r>
      <w:r w:rsidRPr="0021348E">
        <w:t>19</w:t>
      </w:r>
      <w:r w:rsidR="00F54C53">
        <w:t xml:space="preserve"> </w:t>
      </w:r>
      <w:r w:rsidRPr="0021348E">
        <w:t>and</w:t>
      </w:r>
      <w:r w:rsidR="00F54C53">
        <w:t xml:space="preserve"> </w:t>
      </w:r>
      <w:r w:rsidRPr="0021348E">
        <w:t>20</w:t>
      </w:r>
      <w:r w:rsidR="00F54C53">
        <w:t xml:space="preserve"> </w:t>
      </w:r>
      <w:r w:rsidRPr="0021348E">
        <w:t>of</w:t>
      </w:r>
      <w:r w:rsidR="00F54C53">
        <w:t xml:space="preserve"> </w:t>
      </w:r>
      <w:r w:rsidRPr="0021348E">
        <w:t>the</w:t>
      </w:r>
      <w:r w:rsidR="00F54C53">
        <w:t xml:space="preserve"> </w:t>
      </w:r>
      <w:r w:rsidRPr="0021348E">
        <w:t>Universal</w:t>
      </w:r>
      <w:r w:rsidR="00F54C53">
        <w:t xml:space="preserve"> </w:t>
      </w:r>
      <w:r w:rsidRPr="0021348E">
        <w:t>Declaration</w:t>
      </w:r>
      <w:r w:rsidR="00F54C53">
        <w:t xml:space="preserve"> </w:t>
      </w:r>
      <w:r w:rsidRPr="0021348E">
        <w:t>of</w:t>
      </w:r>
      <w:r w:rsidR="00F54C53">
        <w:t xml:space="preserve"> </w:t>
      </w:r>
      <w:r w:rsidRPr="0021348E">
        <w:t>Human</w:t>
      </w:r>
      <w:r w:rsidR="00F54C53">
        <w:t xml:space="preserve"> </w:t>
      </w:r>
      <w:r w:rsidRPr="0021348E">
        <w:t>Rights,</w:t>
      </w:r>
      <w:r w:rsidR="00F54C53">
        <w:t xml:space="preserve"> </w:t>
      </w:r>
      <w:r w:rsidRPr="0021348E">
        <w:t>is</w:t>
      </w:r>
      <w:r w:rsidR="00F54C53">
        <w:t xml:space="preserve"> </w:t>
      </w:r>
      <w:r w:rsidRPr="0021348E">
        <w:t>arbitrary</w:t>
      </w:r>
      <w:r w:rsidR="00F54C53">
        <w:t xml:space="preserve"> </w:t>
      </w:r>
      <w:r w:rsidRPr="0021348E">
        <w:t>and</w:t>
      </w:r>
      <w:r w:rsidR="00F54C53">
        <w:t xml:space="preserve"> </w:t>
      </w:r>
      <w:r w:rsidRPr="0021348E">
        <w:t>falls</w:t>
      </w:r>
      <w:r w:rsidR="00F54C53">
        <w:t xml:space="preserve"> </w:t>
      </w:r>
      <w:r w:rsidRPr="0021348E">
        <w:t>within</w:t>
      </w:r>
      <w:r w:rsidR="00F54C53">
        <w:t xml:space="preserve"> </w:t>
      </w:r>
      <w:r w:rsidRPr="0021348E">
        <w:t>categories</w:t>
      </w:r>
      <w:r w:rsidR="00F54C53">
        <w:t xml:space="preserve"> </w:t>
      </w:r>
      <w:r w:rsidRPr="0021348E">
        <w:t>I,</w:t>
      </w:r>
      <w:r w:rsidR="00F54C53">
        <w:t xml:space="preserve"> </w:t>
      </w:r>
      <w:r w:rsidRPr="0021348E">
        <w:t>II</w:t>
      </w:r>
      <w:r w:rsidR="00F54C53">
        <w:t xml:space="preserve"> </w:t>
      </w:r>
      <w:r w:rsidRPr="0021348E">
        <w:t>and</w:t>
      </w:r>
      <w:r w:rsidR="00F54C53">
        <w:t xml:space="preserve"> </w:t>
      </w:r>
      <w:r w:rsidRPr="0021348E">
        <w:t>V.</w:t>
      </w:r>
    </w:p>
    <w:p w:rsidR="007E4ADF" w:rsidRPr="0021348E" w:rsidRDefault="007E4ADF" w:rsidP="007913B1">
      <w:pPr>
        <w:pStyle w:val="SingleTxtG"/>
      </w:pPr>
      <w:r w:rsidRPr="0021348E">
        <w:t>33.</w:t>
      </w:r>
      <w:r w:rsidRPr="0021348E">
        <w:tab/>
        <w:t>The</w:t>
      </w:r>
      <w:r w:rsidR="00F54C53">
        <w:t xml:space="preserve"> </w:t>
      </w:r>
      <w:r w:rsidRPr="0021348E">
        <w:t>Working</w:t>
      </w:r>
      <w:r w:rsidR="00F54C53">
        <w:t xml:space="preserve"> </w:t>
      </w:r>
      <w:r w:rsidRPr="0021348E">
        <w:t>Group</w:t>
      </w:r>
      <w:r w:rsidR="00F54C53">
        <w:t xml:space="preserve"> </w:t>
      </w:r>
      <w:r w:rsidRPr="0021348E">
        <w:t>requests</w:t>
      </w:r>
      <w:r w:rsidR="00F54C53">
        <w:t xml:space="preserve"> </w:t>
      </w:r>
      <w:r w:rsidRPr="0021348E">
        <w:t>the</w:t>
      </w:r>
      <w:r w:rsidR="00F54C53">
        <w:t xml:space="preserve"> </w:t>
      </w:r>
      <w:r w:rsidRPr="0021348E">
        <w:t>Government</w:t>
      </w:r>
      <w:r w:rsidR="00F54C53">
        <w:t xml:space="preserve"> </w:t>
      </w:r>
      <w:r w:rsidRPr="0021348E">
        <w:t>of</w:t>
      </w:r>
      <w:r w:rsidR="00F54C53">
        <w:t xml:space="preserve"> </w:t>
      </w:r>
      <w:r w:rsidRPr="0021348E">
        <w:t>Malaysia</w:t>
      </w:r>
      <w:r w:rsidR="00F54C53">
        <w:t xml:space="preserve"> </w:t>
      </w:r>
      <w:r w:rsidRPr="0021348E">
        <w:t>to</w:t>
      </w:r>
      <w:r w:rsidR="00F54C53">
        <w:t xml:space="preserve"> </w:t>
      </w:r>
      <w:r w:rsidRPr="0021348E">
        <w:t>take</w:t>
      </w:r>
      <w:r w:rsidR="00F54C53">
        <w:t xml:space="preserve"> </w:t>
      </w:r>
      <w:r w:rsidRPr="0021348E">
        <w:t>the</w:t>
      </w:r>
      <w:r w:rsidR="00F54C53">
        <w:t xml:space="preserve"> </w:t>
      </w:r>
      <w:r w:rsidRPr="0021348E">
        <w:t>steps</w:t>
      </w:r>
      <w:r w:rsidR="00F54C53">
        <w:t xml:space="preserve"> </w:t>
      </w:r>
      <w:r w:rsidRPr="0021348E">
        <w:t>necessary</w:t>
      </w:r>
      <w:r w:rsidR="00F54C53">
        <w:t xml:space="preserve"> </w:t>
      </w:r>
      <w:r w:rsidRPr="0021348E">
        <w:t>to</w:t>
      </w:r>
      <w:r w:rsidR="00F54C53">
        <w:t xml:space="preserve"> </w:t>
      </w:r>
      <w:r w:rsidRPr="0021348E">
        <w:t>remedy</w:t>
      </w:r>
      <w:r w:rsidR="00F54C53">
        <w:t xml:space="preserve"> </w:t>
      </w:r>
      <w:r w:rsidRPr="0021348E">
        <w:t>the</w:t>
      </w:r>
      <w:r w:rsidR="00F54C53">
        <w:t xml:space="preserve"> </w:t>
      </w:r>
      <w:r w:rsidRPr="0021348E">
        <w:t>situation</w:t>
      </w:r>
      <w:r w:rsidR="00F54C53">
        <w:t xml:space="preserve"> </w:t>
      </w:r>
      <w:r w:rsidRPr="0021348E">
        <w:t>of</w:t>
      </w:r>
      <w:r w:rsidR="00F54C53">
        <w:t xml:space="preserve"> </w:t>
      </w:r>
      <w:r w:rsidRPr="0021348E">
        <w:t>Mr.</w:t>
      </w:r>
      <w:r w:rsidR="00F54C53">
        <w:t xml:space="preserve"> </w:t>
      </w:r>
      <w:r w:rsidRPr="0021348E">
        <w:t>Khan</w:t>
      </w:r>
      <w:r w:rsidR="00F54C53">
        <w:t xml:space="preserve"> </w:t>
      </w:r>
      <w:r w:rsidRPr="0021348E">
        <w:t>without</w:t>
      </w:r>
      <w:r w:rsidR="00F54C53">
        <w:t xml:space="preserve"> </w:t>
      </w:r>
      <w:r w:rsidRPr="0021348E">
        <w:t>delay</w:t>
      </w:r>
      <w:r w:rsidR="00F54C53">
        <w:t xml:space="preserve"> </w:t>
      </w:r>
      <w:r w:rsidRPr="0021348E">
        <w:t>and</w:t>
      </w:r>
      <w:r w:rsidR="00F54C53">
        <w:t xml:space="preserve"> </w:t>
      </w:r>
      <w:r w:rsidRPr="0021348E">
        <w:t>bring</w:t>
      </w:r>
      <w:r w:rsidR="00F54C53">
        <w:t xml:space="preserve"> </w:t>
      </w:r>
      <w:r w:rsidRPr="0021348E">
        <w:t>it</w:t>
      </w:r>
      <w:r w:rsidR="00F54C53">
        <w:t xml:space="preserve"> </w:t>
      </w:r>
      <w:r w:rsidRPr="0021348E">
        <w:t>into</w:t>
      </w:r>
      <w:r w:rsidR="00F54C53">
        <w:t xml:space="preserve"> </w:t>
      </w:r>
      <w:r w:rsidRPr="0021348E">
        <w:t>conformity</w:t>
      </w:r>
      <w:r w:rsidR="00F54C53">
        <w:t xml:space="preserve"> </w:t>
      </w:r>
      <w:r w:rsidRPr="0021348E">
        <w:t>with</w:t>
      </w:r>
      <w:r w:rsidR="00F54C53">
        <w:t xml:space="preserve"> </w:t>
      </w:r>
      <w:r w:rsidRPr="0021348E">
        <w:t>the</w:t>
      </w:r>
      <w:r w:rsidR="00F54C53">
        <w:t xml:space="preserve"> </w:t>
      </w:r>
      <w:r w:rsidRPr="0021348E">
        <w:t>relevant</w:t>
      </w:r>
      <w:r w:rsidR="00F54C53">
        <w:t xml:space="preserve"> </w:t>
      </w:r>
      <w:r w:rsidRPr="0021348E">
        <w:t>international</w:t>
      </w:r>
      <w:r w:rsidR="00F54C53">
        <w:t xml:space="preserve"> </w:t>
      </w:r>
      <w:r w:rsidRPr="0021348E">
        <w:t>norms,</w:t>
      </w:r>
      <w:r w:rsidR="00F54C53">
        <w:t xml:space="preserve"> </w:t>
      </w:r>
      <w:r w:rsidRPr="0021348E">
        <w:t>including</w:t>
      </w:r>
      <w:r w:rsidR="00F54C53">
        <w:t xml:space="preserve"> </w:t>
      </w:r>
      <w:r w:rsidRPr="0021348E">
        <w:t>those</w:t>
      </w:r>
      <w:r w:rsidR="00F54C53">
        <w:t xml:space="preserve"> </w:t>
      </w:r>
      <w:r w:rsidRPr="0021348E">
        <w:t>set</w:t>
      </w:r>
      <w:r w:rsidR="00F54C53">
        <w:t xml:space="preserve"> </w:t>
      </w:r>
      <w:r w:rsidRPr="0021348E">
        <w:t>out</w:t>
      </w:r>
      <w:r w:rsidR="00F54C53">
        <w:t xml:space="preserve"> </w:t>
      </w:r>
      <w:r w:rsidRPr="0021348E">
        <w:t>in</w:t>
      </w:r>
      <w:r w:rsidR="00F54C53">
        <w:t xml:space="preserve"> </w:t>
      </w:r>
      <w:r w:rsidRPr="0021348E">
        <w:t>the</w:t>
      </w:r>
      <w:r w:rsidR="00F54C53">
        <w:t xml:space="preserve"> </w:t>
      </w:r>
      <w:r w:rsidRPr="0021348E">
        <w:t>Universal</w:t>
      </w:r>
      <w:r w:rsidR="00F54C53">
        <w:t xml:space="preserve"> </w:t>
      </w:r>
      <w:r w:rsidRPr="0021348E">
        <w:t>Declaration</w:t>
      </w:r>
      <w:r w:rsidR="00F54C53">
        <w:t xml:space="preserve"> </w:t>
      </w:r>
      <w:r w:rsidRPr="0021348E">
        <w:t>of</w:t>
      </w:r>
      <w:r w:rsidR="00F54C53">
        <w:t xml:space="preserve"> </w:t>
      </w:r>
      <w:r w:rsidRPr="0021348E">
        <w:t>Human</w:t>
      </w:r>
      <w:r w:rsidR="00F54C53">
        <w:t xml:space="preserve"> </w:t>
      </w:r>
      <w:r w:rsidRPr="0021348E">
        <w:t>Rights.</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also</w:t>
      </w:r>
      <w:r w:rsidR="00F54C53">
        <w:t xml:space="preserve"> </w:t>
      </w:r>
      <w:r w:rsidRPr="0021348E">
        <w:t>urges</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accede</w:t>
      </w:r>
      <w:r w:rsidR="00F54C53">
        <w:t xml:space="preserve"> </w:t>
      </w:r>
      <w:r w:rsidRPr="0021348E">
        <w:t>to</w:t>
      </w:r>
      <w:r w:rsidR="00F54C53">
        <w:t xml:space="preserve"> </w:t>
      </w:r>
      <w:r w:rsidRPr="0021348E">
        <w:t>the</w:t>
      </w:r>
      <w:r w:rsidR="00F54C53">
        <w:t xml:space="preserve"> </w:t>
      </w:r>
      <w:r w:rsidRPr="0021348E">
        <w:t>Covenant.</w:t>
      </w:r>
    </w:p>
    <w:p w:rsidR="007E4ADF" w:rsidRPr="0021348E" w:rsidRDefault="007E4ADF" w:rsidP="007913B1">
      <w:pPr>
        <w:pStyle w:val="SingleTxtG"/>
      </w:pPr>
      <w:r w:rsidRPr="0021348E">
        <w:t>34.</w:t>
      </w:r>
      <w:r w:rsidRPr="0021348E">
        <w:tab/>
        <w:t>The</w:t>
      </w:r>
      <w:r w:rsidR="00F54C53">
        <w:t xml:space="preserve"> </w:t>
      </w:r>
      <w:r w:rsidRPr="0021348E">
        <w:t>Working</w:t>
      </w:r>
      <w:r w:rsidR="00F54C53">
        <w:t xml:space="preserve"> </w:t>
      </w:r>
      <w:r w:rsidRPr="0021348E">
        <w:t>Group</w:t>
      </w:r>
      <w:r w:rsidR="00F54C53">
        <w:t xml:space="preserve"> </w:t>
      </w:r>
      <w:r w:rsidRPr="0021348E">
        <w:t>considers</w:t>
      </w:r>
      <w:r w:rsidR="00F54C53">
        <w:t xml:space="preserve"> </w:t>
      </w:r>
      <w:r w:rsidRPr="0021348E">
        <w:t>that,</w:t>
      </w:r>
      <w:r w:rsidR="00F54C53">
        <w:t xml:space="preserve"> </w:t>
      </w:r>
      <w:r w:rsidRPr="0021348E">
        <w:t>taking</w:t>
      </w:r>
      <w:r w:rsidR="00F54C53">
        <w:t xml:space="preserve"> </w:t>
      </w:r>
      <w:r w:rsidRPr="0021348E">
        <w:t>into</w:t>
      </w:r>
      <w:r w:rsidR="00F54C53">
        <w:t xml:space="preserve"> </w:t>
      </w:r>
      <w:r w:rsidRPr="0021348E">
        <w:t>account</w:t>
      </w:r>
      <w:r w:rsidR="00F54C53">
        <w:t xml:space="preserve"> </w:t>
      </w:r>
      <w:r w:rsidRPr="0021348E">
        <w:t>all</w:t>
      </w:r>
      <w:r w:rsidR="00F54C53">
        <w:t xml:space="preserve"> </w:t>
      </w:r>
      <w:r w:rsidRPr="0021348E">
        <w:t>the</w:t>
      </w:r>
      <w:r w:rsidR="00F54C53">
        <w:t xml:space="preserve"> </w:t>
      </w:r>
      <w:r w:rsidRPr="0021348E">
        <w:t>circumstances</w:t>
      </w:r>
      <w:r w:rsidR="00F54C53">
        <w:t xml:space="preserve"> </w:t>
      </w:r>
      <w:r w:rsidRPr="0021348E">
        <w:t>of</w:t>
      </w:r>
      <w:r w:rsidR="00F54C53">
        <w:t xml:space="preserve"> </w:t>
      </w:r>
      <w:r w:rsidRPr="0021348E">
        <w:t>the</w:t>
      </w:r>
      <w:r w:rsidR="00F54C53">
        <w:t xml:space="preserve"> </w:t>
      </w:r>
      <w:r w:rsidRPr="0021348E">
        <w:t>case,</w:t>
      </w:r>
      <w:r w:rsidR="00F54C53">
        <w:t xml:space="preserve"> </w:t>
      </w:r>
      <w:r w:rsidRPr="0021348E">
        <w:t>the</w:t>
      </w:r>
      <w:r w:rsidR="00F54C53">
        <w:t xml:space="preserve"> </w:t>
      </w:r>
      <w:r w:rsidRPr="0021348E">
        <w:t>appropriate</w:t>
      </w:r>
      <w:r w:rsidR="00F54C53">
        <w:t xml:space="preserve"> </w:t>
      </w:r>
      <w:r w:rsidRPr="0021348E">
        <w:t>remedy</w:t>
      </w:r>
      <w:r w:rsidR="00F54C53">
        <w:t xml:space="preserve"> </w:t>
      </w:r>
      <w:r w:rsidRPr="0021348E">
        <w:t>would</w:t>
      </w:r>
      <w:r w:rsidR="00F54C53">
        <w:t xml:space="preserve"> </w:t>
      </w:r>
      <w:r w:rsidRPr="0021348E">
        <w:t>be</w:t>
      </w:r>
      <w:r w:rsidR="00F54C53">
        <w:t xml:space="preserve"> </w:t>
      </w:r>
      <w:r w:rsidRPr="0021348E">
        <w:t>to</w:t>
      </w:r>
      <w:r w:rsidR="00F54C53">
        <w:t xml:space="preserve"> </w:t>
      </w:r>
      <w:r w:rsidRPr="0021348E">
        <w:t>accord</w:t>
      </w:r>
      <w:r w:rsidR="00F54C53">
        <w:t xml:space="preserve"> </w:t>
      </w:r>
      <w:r w:rsidRPr="0021348E">
        <w:t>Mr.</w:t>
      </w:r>
      <w:r w:rsidR="00F54C53">
        <w:t xml:space="preserve"> </w:t>
      </w:r>
      <w:r w:rsidRPr="0021348E">
        <w:t>Khan</w:t>
      </w:r>
      <w:r w:rsidR="00F54C53">
        <w:t xml:space="preserve"> </w:t>
      </w:r>
      <w:r w:rsidRPr="0021348E">
        <w:t>an</w:t>
      </w:r>
      <w:r w:rsidR="00F54C53">
        <w:t xml:space="preserve"> </w:t>
      </w:r>
      <w:r w:rsidRPr="0021348E">
        <w:t>enforceable</w:t>
      </w:r>
      <w:r w:rsidR="00F54C53">
        <w:t xml:space="preserve"> </w:t>
      </w:r>
      <w:r w:rsidRPr="0021348E">
        <w:t>right</w:t>
      </w:r>
      <w:r w:rsidR="00F54C53">
        <w:t xml:space="preserve"> </w:t>
      </w:r>
      <w:r w:rsidRPr="0021348E">
        <w:t>to</w:t>
      </w:r>
      <w:r w:rsidR="00F54C53">
        <w:t xml:space="preserve"> </w:t>
      </w:r>
      <w:r w:rsidRPr="0021348E">
        <w:t>compensation</w:t>
      </w:r>
      <w:r w:rsidR="00F54C53">
        <w:t xml:space="preserve"> </w:t>
      </w:r>
      <w:r w:rsidRPr="0021348E">
        <w:t>and</w:t>
      </w:r>
      <w:r w:rsidR="00F54C53">
        <w:t xml:space="preserve"> </w:t>
      </w:r>
      <w:r w:rsidRPr="0021348E">
        <w:t>other</w:t>
      </w:r>
      <w:r w:rsidR="00F54C53">
        <w:t xml:space="preserve"> </w:t>
      </w:r>
      <w:r w:rsidRPr="0021348E">
        <w:t>reparations</w:t>
      </w:r>
      <w:r w:rsidR="00F54C53">
        <w:t xml:space="preserve"> </w:t>
      </w:r>
      <w:r w:rsidRPr="0021348E">
        <w:t>for</w:t>
      </w:r>
      <w:r w:rsidR="00F54C53">
        <w:t xml:space="preserve"> </w:t>
      </w:r>
      <w:r w:rsidRPr="0021348E">
        <w:t>the</w:t>
      </w:r>
      <w:r w:rsidR="00F54C53">
        <w:t xml:space="preserve"> </w:t>
      </w:r>
      <w:r w:rsidRPr="0021348E">
        <w:t>period</w:t>
      </w:r>
      <w:r w:rsidR="00F54C53">
        <w:t xml:space="preserve"> </w:t>
      </w:r>
      <w:r w:rsidRPr="0021348E">
        <w:t>in</w:t>
      </w:r>
      <w:r w:rsidR="00F54C53">
        <w:t xml:space="preserve"> </w:t>
      </w:r>
      <w:r w:rsidRPr="0021348E">
        <w:t>which</w:t>
      </w:r>
      <w:r w:rsidR="00F54C53">
        <w:t xml:space="preserve"> </w:t>
      </w:r>
      <w:r w:rsidRPr="0021348E">
        <w:t>he</w:t>
      </w:r>
      <w:r w:rsidR="00F54C53">
        <w:t xml:space="preserve"> </w:t>
      </w:r>
      <w:r w:rsidRPr="0021348E">
        <w:t>was</w:t>
      </w:r>
      <w:r w:rsidR="00F54C53">
        <w:t xml:space="preserve"> </w:t>
      </w:r>
      <w:r w:rsidRPr="0021348E">
        <w:t>deprived</w:t>
      </w:r>
      <w:r w:rsidR="00F54C53">
        <w:t xml:space="preserve"> </w:t>
      </w:r>
      <w:r w:rsidRPr="0021348E">
        <w:t>of</w:t>
      </w:r>
      <w:r w:rsidR="00F54C53">
        <w:t xml:space="preserve"> </w:t>
      </w:r>
      <w:r w:rsidRPr="0021348E">
        <w:t>his</w:t>
      </w:r>
      <w:r w:rsidR="00F54C53">
        <w:t xml:space="preserve"> </w:t>
      </w:r>
      <w:r w:rsidRPr="0021348E">
        <w:t>liberty,</w:t>
      </w:r>
      <w:r w:rsidR="00F54C53">
        <w:t xml:space="preserve"> </w:t>
      </w:r>
      <w:r w:rsidRPr="0021348E">
        <w:t>in</w:t>
      </w:r>
      <w:r w:rsidR="00F54C53">
        <w:t xml:space="preserve"> </w:t>
      </w:r>
      <w:r w:rsidRPr="0021348E">
        <w:t>accordance</w:t>
      </w:r>
      <w:r w:rsidR="00F54C53">
        <w:t xml:space="preserve"> </w:t>
      </w:r>
      <w:r w:rsidRPr="0021348E">
        <w:t>with</w:t>
      </w:r>
      <w:r w:rsidR="00F54C53">
        <w:t xml:space="preserve"> </w:t>
      </w:r>
      <w:r w:rsidRPr="0021348E">
        <w:t>international</w:t>
      </w:r>
      <w:r w:rsidR="00F54C53">
        <w:t xml:space="preserve"> </w:t>
      </w:r>
      <w:r w:rsidRPr="0021348E">
        <w:t>law.</w:t>
      </w:r>
    </w:p>
    <w:p w:rsidR="007E4ADF" w:rsidRPr="0021348E" w:rsidRDefault="007E4ADF" w:rsidP="007913B1">
      <w:pPr>
        <w:pStyle w:val="SingleTxtG"/>
      </w:pPr>
      <w:r w:rsidRPr="0021348E">
        <w:t>35.</w:t>
      </w:r>
      <w:r w:rsidRPr="0021348E">
        <w:tab/>
        <w:t>The</w:t>
      </w:r>
      <w:r w:rsidR="00F54C53">
        <w:t xml:space="preserve"> </w:t>
      </w:r>
      <w:r w:rsidRPr="0021348E">
        <w:t>Working</w:t>
      </w:r>
      <w:r w:rsidR="00F54C53">
        <w:t xml:space="preserve"> </w:t>
      </w:r>
      <w:r w:rsidRPr="0021348E">
        <w:t>Group</w:t>
      </w:r>
      <w:r w:rsidR="00F54C53">
        <w:t xml:space="preserve"> </w:t>
      </w:r>
      <w:r w:rsidRPr="0021348E">
        <w:t>urges</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ensure</w:t>
      </w:r>
      <w:r w:rsidR="00F54C53">
        <w:t xml:space="preserve"> </w:t>
      </w:r>
      <w:r w:rsidRPr="0021348E">
        <w:t>a</w:t>
      </w:r>
      <w:r w:rsidR="00F54C53">
        <w:t xml:space="preserve"> </w:t>
      </w:r>
      <w:r w:rsidRPr="0021348E">
        <w:t>full</w:t>
      </w:r>
      <w:r w:rsidR="00F54C53">
        <w:t xml:space="preserve"> </w:t>
      </w:r>
      <w:r w:rsidRPr="0021348E">
        <w:t>and</w:t>
      </w:r>
      <w:r w:rsidR="00F54C53">
        <w:t xml:space="preserve"> </w:t>
      </w:r>
      <w:r w:rsidRPr="0021348E">
        <w:t>independent</w:t>
      </w:r>
      <w:r w:rsidR="00F54C53">
        <w:t xml:space="preserve"> </w:t>
      </w:r>
      <w:r w:rsidRPr="0021348E">
        <w:t>investigation</w:t>
      </w:r>
      <w:r w:rsidR="00F54C53">
        <w:t xml:space="preserve"> </w:t>
      </w:r>
      <w:r w:rsidRPr="0021348E">
        <w:t>of</w:t>
      </w:r>
      <w:r w:rsidR="00F54C53">
        <w:t xml:space="preserve"> </w:t>
      </w:r>
      <w:r w:rsidRPr="0021348E">
        <w:t>the</w:t>
      </w:r>
      <w:r w:rsidR="00F54C53">
        <w:t xml:space="preserve"> </w:t>
      </w:r>
      <w:r w:rsidRPr="0021348E">
        <w:t>circumstances</w:t>
      </w:r>
      <w:r w:rsidR="00F54C53">
        <w:t xml:space="preserve"> </w:t>
      </w:r>
      <w:r w:rsidRPr="0021348E">
        <w:t>surrounding</w:t>
      </w:r>
      <w:r w:rsidR="00F54C53">
        <w:t xml:space="preserve"> </w:t>
      </w:r>
      <w:r w:rsidRPr="0021348E">
        <w:t>the</w:t>
      </w:r>
      <w:r w:rsidR="00F54C53">
        <w:t xml:space="preserve"> </w:t>
      </w:r>
      <w:r w:rsidRPr="0021348E">
        <w:t>arbitrary</w:t>
      </w:r>
      <w:r w:rsidR="00F54C53">
        <w:t xml:space="preserve"> </w:t>
      </w:r>
      <w:r w:rsidRPr="0021348E">
        <w:t>deprivation</w:t>
      </w:r>
      <w:r w:rsidR="00F54C53">
        <w:t xml:space="preserve"> </w:t>
      </w:r>
      <w:r w:rsidRPr="0021348E">
        <w:t>of</w:t>
      </w:r>
      <w:r w:rsidR="00F54C53">
        <w:t xml:space="preserve"> </w:t>
      </w:r>
      <w:r w:rsidRPr="0021348E">
        <w:t>liberty</w:t>
      </w:r>
      <w:r w:rsidR="00F54C53">
        <w:t xml:space="preserve"> </w:t>
      </w:r>
      <w:r w:rsidRPr="0021348E">
        <w:t>of</w:t>
      </w:r>
      <w:r w:rsidR="00F54C53">
        <w:t xml:space="preserve"> </w:t>
      </w:r>
      <w:r w:rsidRPr="0021348E">
        <w:t>Mr.</w:t>
      </w:r>
      <w:r w:rsidR="00F54C53">
        <w:t xml:space="preserve"> </w:t>
      </w:r>
      <w:r w:rsidRPr="0021348E">
        <w:t>Khan</w:t>
      </w:r>
      <w:r w:rsidR="00F54C53">
        <w:t xml:space="preserve"> </w:t>
      </w:r>
      <w:r w:rsidRPr="0021348E">
        <w:t>and</w:t>
      </w:r>
      <w:r w:rsidR="00F54C53">
        <w:t xml:space="preserve"> </w:t>
      </w:r>
      <w:r w:rsidRPr="0021348E">
        <w:t>to</w:t>
      </w:r>
      <w:r w:rsidR="00F54C53">
        <w:t xml:space="preserve"> </w:t>
      </w:r>
      <w:r w:rsidRPr="0021348E">
        <w:t>take</w:t>
      </w:r>
      <w:r w:rsidR="00F54C53">
        <w:t xml:space="preserve"> </w:t>
      </w:r>
      <w:r w:rsidRPr="0021348E">
        <w:t>appropriate</w:t>
      </w:r>
      <w:r w:rsidR="00F54C53">
        <w:t xml:space="preserve"> </w:t>
      </w:r>
      <w:r w:rsidRPr="0021348E">
        <w:t>measures</w:t>
      </w:r>
      <w:r w:rsidR="00F54C53">
        <w:t xml:space="preserve"> </w:t>
      </w:r>
      <w:r w:rsidRPr="0021348E">
        <w:t>against</w:t>
      </w:r>
      <w:r w:rsidR="00F54C53">
        <w:t xml:space="preserve"> </w:t>
      </w:r>
      <w:r w:rsidRPr="0021348E">
        <w:t>those</w:t>
      </w:r>
      <w:r w:rsidR="00F54C53">
        <w:t xml:space="preserve"> </w:t>
      </w:r>
      <w:r w:rsidRPr="0021348E">
        <w:t>responsible</w:t>
      </w:r>
      <w:r w:rsidR="00F54C53">
        <w:t xml:space="preserve"> </w:t>
      </w:r>
      <w:r w:rsidRPr="0021348E">
        <w:t>for</w:t>
      </w:r>
      <w:r w:rsidR="00F54C53">
        <w:t xml:space="preserve"> </w:t>
      </w:r>
      <w:r w:rsidRPr="0021348E">
        <w:t>the</w:t>
      </w:r>
      <w:r w:rsidR="00F54C53">
        <w:t xml:space="preserve"> </w:t>
      </w:r>
      <w:r w:rsidRPr="0021348E">
        <w:t>violation</w:t>
      </w:r>
      <w:r w:rsidR="00F54C53">
        <w:t xml:space="preserve"> </w:t>
      </w:r>
      <w:r w:rsidRPr="0021348E">
        <w:t>of</w:t>
      </w:r>
      <w:r w:rsidR="00F54C53">
        <w:t xml:space="preserve"> </w:t>
      </w:r>
      <w:r w:rsidRPr="0021348E">
        <w:t>his</w:t>
      </w:r>
      <w:r w:rsidR="00F54C53">
        <w:t xml:space="preserve"> </w:t>
      </w:r>
      <w:r w:rsidRPr="0021348E">
        <w:t>rights.</w:t>
      </w:r>
      <w:r w:rsidR="00F54C53">
        <w:t xml:space="preserve"> </w:t>
      </w:r>
    </w:p>
    <w:p w:rsidR="007E4ADF" w:rsidRPr="0021348E" w:rsidRDefault="007E4ADF" w:rsidP="007913B1">
      <w:pPr>
        <w:pStyle w:val="SingleTxtG"/>
      </w:pPr>
      <w:r w:rsidRPr="0021348E">
        <w:t>36.</w:t>
      </w:r>
      <w:r w:rsidRPr="0021348E">
        <w:tab/>
        <w:t>In</w:t>
      </w:r>
      <w:r w:rsidR="00F54C53">
        <w:t xml:space="preserve"> </w:t>
      </w:r>
      <w:r w:rsidRPr="0021348E">
        <w:t>accordance</w:t>
      </w:r>
      <w:r w:rsidR="00F54C53">
        <w:t xml:space="preserve"> </w:t>
      </w:r>
      <w:r w:rsidRPr="0021348E">
        <w:t>with</w:t>
      </w:r>
      <w:r w:rsidR="00F54C53">
        <w:t xml:space="preserve"> </w:t>
      </w:r>
      <w:r w:rsidRPr="0021348E">
        <w:t>paragraph</w:t>
      </w:r>
      <w:r w:rsidR="00F54C53">
        <w:t xml:space="preserve"> </w:t>
      </w:r>
      <w:r w:rsidRPr="0021348E">
        <w:t>33</w:t>
      </w:r>
      <w:r w:rsidR="00F54C53">
        <w:t xml:space="preserve"> </w:t>
      </w:r>
      <w:r w:rsidRPr="0021348E">
        <w:t>(a)</w:t>
      </w:r>
      <w:r w:rsidR="00F54C53">
        <w:t xml:space="preserve"> </w:t>
      </w:r>
      <w:r w:rsidRPr="0021348E">
        <w:t>of</w:t>
      </w:r>
      <w:r w:rsidR="00F54C53">
        <w:t xml:space="preserve"> </w:t>
      </w:r>
      <w:r w:rsidRPr="0021348E">
        <w:t>its</w:t>
      </w:r>
      <w:r w:rsidR="00F54C53">
        <w:t xml:space="preserve"> </w:t>
      </w:r>
      <w:r w:rsidRPr="0021348E">
        <w:t>methods</w:t>
      </w:r>
      <w:r w:rsidR="00F54C53">
        <w:t xml:space="preserve"> </w:t>
      </w:r>
      <w:r w:rsidRPr="0021348E">
        <w:t>of</w:t>
      </w:r>
      <w:r w:rsidR="00F54C53">
        <w:t xml:space="preserve"> </w:t>
      </w:r>
      <w:r w:rsidRPr="0021348E">
        <w:t>work,</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refers</w:t>
      </w:r>
      <w:r w:rsidR="00F54C53">
        <w:t xml:space="preserve"> </w:t>
      </w:r>
      <w:r w:rsidRPr="0021348E">
        <w:t>the</w:t>
      </w:r>
      <w:r w:rsidR="00F54C53">
        <w:t xml:space="preserve"> </w:t>
      </w:r>
      <w:r w:rsidRPr="0021348E">
        <w:t>present</w:t>
      </w:r>
      <w:r w:rsidR="00F54C53">
        <w:t xml:space="preserve"> </w:t>
      </w:r>
      <w:r w:rsidRPr="0021348E">
        <w:t>case</w:t>
      </w:r>
      <w:r w:rsidR="00F54C53">
        <w:t xml:space="preserve"> </w:t>
      </w:r>
      <w:r w:rsidRPr="0021348E">
        <w:t>to</w:t>
      </w:r>
      <w:r w:rsidR="00F54C53">
        <w:t xml:space="preserve"> </w:t>
      </w:r>
      <w:r w:rsidRPr="0021348E">
        <w:t>the</w:t>
      </w:r>
      <w:r w:rsidR="00F54C53">
        <w:t xml:space="preserve"> </w:t>
      </w:r>
      <w:r w:rsidRPr="0021348E">
        <w:t>Special</w:t>
      </w:r>
      <w:r w:rsidR="00F54C53">
        <w:t xml:space="preserve"> </w:t>
      </w:r>
      <w:r w:rsidRPr="0021348E">
        <w:t>Rapporteur</w:t>
      </w:r>
      <w:r w:rsidR="00F54C53">
        <w:t xml:space="preserve"> </w:t>
      </w:r>
      <w:r w:rsidRPr="0021348E">
        <w:t>on</w:t>
      </w:r>
      <w:r w:rsidR="00F54C53">
        <w:t xml:space="preserve"> </w:t>
      </w:r>
      <w:r w:rsidRPr="0021348E">
        <w:t>the</w:t>
      </w:r>
      <w:r w:rsidR="00F54C53">
        <w:t xml:space="preserve"> </w:t>
      </w:r>
      <w:r w:rsidRPr="0021348E">
        <w:t>situation</w:t>
      </w:r>
      <w:r w:rsidR="00F54C53">
        <w:t xml:space="preserve"> </w:t>
      </w:r>
      <w:r w:rsidRPr="0021348E">
        <w:t>of</w:t>
      </w:r>
      <w:r w:rsidR="00F54C53">
        <w:t xml:space="preserve"> </w:t>
      </w:r>
      <w:r w:rsidRPr="0021348E">
        <w:t>human</w:t>
      </w:r>
      <w:r w:rsidR="00F54C53">
        <w:t xml:space="preserve"> </w:t>
      </w:r>
      <w:r w:rsidRPr="0021348E">
        <w:t>rights</w:t>
      </w:r>
      <w:r w:rsidR="00F54C53">
        <w:t xml:space="preserve"> </w:t>
      </w:r>
      <w:r w:rsidRPr="0021348E">
        <w:t>defenders,</w:t>
      </w:r>
      <w:r w:rsidR="00F54C53">
        <w:t xml:space="preserve"> </w:t>
      </w:r>
      <w:r w:rsidRPr="0021348E">
        <w:t>for</w:t>
      </w:r>
      <w:r w:rsidR="00F54C53">
        <w:t xml:space="preserve"> </w:t>
      </w:r>
      <w:r w:rsidRPr="0021348E">
        <w:t>appropriate</w:t>
      </w:r>
      <w:r w:rsidR="00F54C53">
        <w:t xml:space="preserve"> </w:t>
      </w:r>
      <w:r w:rsidRPr="0021348E">
        <w:t>action.</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also</w:t>
      </w:r>
      <w:r w:rsidR="00F54C53">
        <w:t xml:space="preserve"> </w:t>
      </w:r>
      <w:r w:rsidRPr="0021348E">
        <w:t>encourages</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incorporate</w:t>
      </w:r>
      <w:r w:rsidR="00F54C53">
        <w:t xml:space="preserve"> </w:t>
      </w:r>
      <w:r w:rsidRPr="0021348E">
        <w:t>the</w:t>
      </w:r>
      <w:r w:rsidR="00F54C53">
        <w:t xml:space="preserve"> </w:t>
      </w:r>
      <w:r w:rsidRPr="0021348E">
        <w:t>Model</w:t>
      </w:r>
      <w:r w:rsidR="00F54C53">
        <w:t xml:space="preserve"> </w:t>
      </w:r>
      <w:r w:rsidRPr="0021348E">
        <w:t>Law</w:t>
      </w:r>
      <w:r w:rsidR="00F54C53">
        <w:t xml:space="preserve"> </w:t>
      </w:r>
      <w:r w:rsidRPr="0021348E">
        <w:t>for</w:t>
      </w:r>
      <w:r w:rsidR="00F54C53">
        <w:t xml:space="preserve"> </w:t>
      </w:r>
      <w:r w:rsidRPr="0021348E">
        <w:t>the</w:t>
      </w:r>
      <w:r w:rsidR="00F54C53">
        <w:t xml:space="preserve"> </w:t>
      </w:r>
      <w:r w:rsidRPr="0021348E">
        <w:t>Recognition</w:t>
      </w:r>
      <w:r w:rsidR="00F54C53">
        <w:t xml:space="preserve"> </w:t>
      </w:r>
      <w:r w:rsidRPr="0021348E">
        <w:t>and</w:t>
      </w:r>
      <w:r w:rsidR="00F54C53">
        <w:t xml:space="preserve"> </w:t>
      </w:r>
      <w:r w:rsidRPr="0021348E">
        <w:t>Protection</w:t>
      </w:r>
      <w:r w:rsidR="00F54C53">
        <w:t xml:space="preserve"> </w:t>
      </w:r>
      <w:r w:rsidRPr="0021348E">
        <w:t>of</w:t>
      </w:r>
      <w:r w:rsidR="00F54C53">
        <w:t xml:space="preserve"> </w:t>
      </w:r>
      <w:r w:rsidRPr="0021348E">
        <w:t>Human</w:t>
      </w:r>
      <w:r w:rsidR="00F54C53">
        <w:t xml:space="preserve"> </w:t>
      </w:r>
      <w:r w:rsidRPr="0021348E">
        <w:t>Rights</w:t>
      </w:r>
      <w:r w:rsidR="00F54C53">
        <w:t xml:space="preserve"> </w:t>
      </w:r>
      <w:r w:rsidRPr="0021348E">
        <w:t>Defenders</w:t>
      </w:r>
      <w:r w:rsidR="00F54C53">
        <w:t xml:space="preserve"> </w:t>
      </w:r>
      <w:r w:rsidRPr="0021348E">
        <w:t>into</w:t>
      </w:r>
      <w:r w:rsidR="00F54C53">
        <w:t xml:space="preserve"> </w:t>
      </w:r>
      <w:r w:rsidRPr="0021348E">
        <w:t>its</w:t>
      </w:r>
      <w:r w:rsidR="00F54C53">
        <w:t xml:space="preserve"> </w:t>
      </w:r>
      <w:r w:rsidRPr="0021348E">
        <w:t>domestic</w:t>
      </w:r>
      <w:r w:rsidR="00F54C53">
        <w:t xml:space="preserve"> </w:t>
      </w:r>
      <w:r w:rsidRPr="0021348E">
        <w:t>legislation</w:t>
      </w:r>
      <w:r w:rsidR="00F54C53">
        <w:t xml:space="preserve"> </w:t>
      </w:r>
      <w:r w:rsidRPr="0021348E">
        <w:t>and</w:t>
      </w:r>
      <w:r w:rsidR="00F54C53">
        <w:t xml:space="preserve"> </w:t>
      </w:r>
      <w:r w:rsidRPr="0021348E">
        <w:t>to</w:t>
      </w:r>
      <w:r w:rsidR="00F54C53">
        <w:t xml:space="preserve"> </w:t>
      </w:r>
      <w:r w:rsidRPr="0021348E">
        <w:t>ensure</w:t>
      </w:r>
      <w:r w:rsidR="00F54C53">
        <w:t xml:space="preserve"> </w:t>
      </w:r>
      <w:r w:rsidRPr="0021348E">
        <w:t>its</w:t>
      </w:r>
      <w:r w:rsidR="00F54C53">
        <w:t xml:space="preserve"> </w:t>
      </w:r>
      <w:r w:rsidRPr="0021348E">
        <w:t>implementation.</w:t>
      </w:r>
      <w:r w:rsidRPr="00544A05">
        <w:rPr>
          <w:rStyle w:val="FootnoteReference"/>
        </w:rPr>
        <w:footnoteReference w:id="10"/>
      </w:r>
    </w:p>
    <w:p w:rsidR="007E4ADF" w:rsidRPr="0021348E" w:rsidRDefault="007E4ADF" w:rsidP="00E13211">
      <w:pPr>
        <w:pStyle w:val="H23G"/>
      </w:pPr>
      <w:r w:rsidRPr="0021348E">
        <w:tab/>
      </w:r>
      <w:r w:rsidRPr="0021348E">
        <w:tab/>
        <w:t>Follow-up</w:t>
      </w:r>
      <w:r w:rsidR="00F54C53">
        <w:t xml:space="preserve"> </w:t>
      </w:r>
      <w:r w:rsidRPr="0021348E">
        <w:t>procedure</w:t>
      </w:r>
    </w:p>
    <w:p w:rsidR="007E4ADF" w:rsidRPr="0021348E" w:rsidRDefault="007E4ADF" w:rsidP="007913B1">
      <w:pPr>
        <w:pStyle w:val="SingleTxtG"/>
      </w:pPr>
      <w:r w:rsidRPr="0021348E">
        <w:t>37.</w:t>
      </w:r>
      <w:r w:rsidRPr="0021348E">
        <w:tab/>
        <w:t>In</w:t>
      </w:r>
      <w:r w:rsidR="00F54C53">
        <w:t xml:space="preserve"> </w:t>
      </w:r>
      <w:r w:rsidRPr="0021348E">
        <w:t>accordance</w:t>
      </w:r>
      <w:r w:rsidR="00F54C53">
        <w:t xml:space="preserve"> </w:t>
      </w:r>
      <w:r w:rsidRPr="0021348E">
        <w:t>with</w:t>
      </w:r>
      <w:r w:rsidR="00F54C53">
        <w:t xml:space="preserve"> </w:t>
      </w:r>
      <w:r w:rsidRPr="0021348E">
        <w:t>paragraph</w:t>
      </w:r>
      <w:r w:rsidR="00F54C53">
        <w:t xml:space="preserve"> </w:t>
      </w:r>
      <w:r w:rsidRPr="0021348E">
        <w:t>20</w:t>
      </w:r>
      <w:r w:rsidR="00F54C53">
        <w:t xml:space="preserve"> </w:t>
      </w:r>
      <w:r w:rsidRPr="0021348E">
        <w:t>of</w:t>
      </w:r>
      <w:r w:rsidR="00F54C53">
        <w:t xml:space="preserve"> </w:t>
      </w:r>
      <w:r w:rsidRPr="0021348E">
        <w:t>its</w:t>
      </w:r>
      <w:r w:rsidR="00F54C53">
        <w:t xml:space="preserve"> </w:t>
      </w:r>
      <w:r w:rsidRPr="0021348E">
        <w:t>methods</w:t>
      </w:r>
      <w:r w:rsidR="00F54C53">
        <w:t xml:space="preserve"> </w:t>
      </w:r>
      <w:r w:rsidRPr="0021348E">
        <w:t>of</w:t>
      </w:r>
      <w:r w:rsidR="00F54C53">
        <w:t xml:space="preserve"> </w:t>
      </w:r>
      <w:r w:rsidRPr="0021348E">
        <w:t>work,</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requests</w:t>
      </w:r>
      <w:r w:rsidR="00F54C53">
        <w:t xml:space="preserve"> </w:t>
      </w:r>
      <w:r w:rsidRPr="0021348E">
        <w:t>the</w:t>
      </w:r>
      <w:r w:rsidR="00F54C53">
        <w:t xml:space="preserve"> </w:t>
      </w:r>
      <w:r w:rsidRPr="0021348E">
        <w:t>source</w:t>
      </w:r>
      <w:r w:rsidR="00F54C53">
        <w:t xml:space="preserve"> </w:t>
      </w:r>
      <w:r w:rsidRPr="0021348E">
        <w:t>and</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provide</w:t>
      </w:r>
      <w:r w:rsidR="00F54C53">
        <w:t xml:space="preserve"> </w:t>
      </w:r>
      <w:r w:rsidRPr="0021348E">
        <w:t>it</w:t>
      </w:r>
      <w:r w:rsidR="00F54C53">
        <w:t xml:space="preserve"> </w:t>
      </w:r>
      <w:r w:rsidRPr="0021348E">
        <w:t>with</w:t>
      </w:r>
      <w:r w:rsidR="00F54C53">
        <w:t xml:space="preserve"> </w:t>
      </w:r>
      <w:r w:rsidRPr="0021348E">
        <w:t>information</w:t>
      </w:r>
      <w:r w:rsidR="00F54C53">
        <w:t xml:space="preserve"> </w:t>
      </w:r>
      <w:r w:rsidRPr="0021348E">
        <w:t>on</w:t>
      </w:r>
      <w:r w:rsidR="00F54C53">
        <w:t xml:space="preserve"> </w:t>
      </w:r>
      <w:r w:rsidRPr="0021348E">
        <w:t>action</w:t>
      </w:r>
      <w:r w:rsidR="00F54C53">
        <w:t xml:space="preserve"> </w:t>
      </w:r>
      <w:r w:rsidRPr="0021348E">
        <w:t>taken</w:t>
      </w:r>
      <w:r w:rsidR="00F54C53">
        <w:t xml:space="preserve"> </w:t>
      </w:r>
      <w:r w:rsidRPr="0021348E">
        <w:t>in</w:t>
      </w:r>
      <w:r w:rsidR="00F54C53">
        <w:t xml:space="preserve"> </w:t>
      </w:r>
      <w:r w:rsidRPr="0021348E">
        <w:t>follow-up</w:t>
      </w:r>
      <w:r w:rsidR="00F54C53">
        <w:t xml:space="preserve"> </w:t>
      </w:r>
      <w:r w:rsidRPr="0021348E">
        <w:t>to</w:t>
      </w:r>
      <w:r w:rsidR="00F54C53">
        <w:t xml:space="preserve"> </w:t>
      </w:r>
      <w:r w:rsidRPr="0021348E">
        <w:t>the</w:t>
      </w:r>
      <w:r w:rsidR="00F54C53">
        <w:t xml:space="preserve"> </w:t>
      </w:r>
      <w:r w:rsidRPr="0021348E">
        <w:t>recommendations</w:t>
      </w:r>
      <w:r w:rsidR="00F54C53">
        <w:t xml:space="preserve"> </w:t>
      </w:r>
      <w:r w:rsidRPr="0021348E">
        <w:t>made</w:t>
      </w:r>
      <w:r w:rsidR="00F54C53">
        <w:t xml:space="preserve"> </w:t>
      </w:r>
      <w:r w:rsidRPr="0021348E">
        <w:t>in</w:t>
      </w:r>
      <w:r w:rsidR="00F54C53">
        <w:t xml:space="preserve"> </w:t>
      </w:r>
      <w:r w:rsidRPr="0021348E">
        <w:t>the</w:t>
      </w:r>
      <w:r w:rsidR="00F54C53">
        <w:t xml:space="preserve"> </w:t>
      </w:r>
      <w:r w:rsidRPr="0021348E">
        <w:t>present</w:t>
      </w:r>
      <w:r w:rsidR="00F54C53">
        <w:t xml:space="preserve"> </w:t>
      </w:r>
      <w:r w:rsidRPr="0021348E">
        <w:t>opinion,</w:t>
      </w:r>
      <w:r w:rsidR="00F54C53">
        <w:t xml:space="preserve"> </w:t>
      </w:r>
      <w:r w:rsidRPr="0021348E">
        <w:t>including:</w:t>
      </w:r>
    </w:p>
    <w:p w:rsidR="007E4ADF" w:rsidRPr="0021348E" w:rsidRDefault="007E4ADF" w:rsidP="007913B1">
      <w:pPr>
        <w:pStyle w:val="SingleTxtG"/>
      </w:pPr>
      <w:r w:rsidRPr="0021348E">
        <w:tab/>
        <w:t>(a)</w:t>
      </w:r>
      <w:r w:rsidRPr="0021348E">
        <w:tab/>
        <w:t>Whether</w:t>
      </w:r>
      <w:r w:rsidR="00F54C53">
        <w:t xml:space="preserve"> </w:t>
      </w:r>
      <w:r w:rsidRPr="0021348E">
        <w:t>compensation</w:t>
      </w:r>
      <w:r w:rsidR="00F54C53">
        <w:t xml:space="preserve"> </w:t>
      </w:r>
      <w:r w:rsidRPr="0021348E">
        <w:t>or</w:t>
      </w:r>
      <w:r w:rsidR="00F54C53">
        <w:t xml:space="preserve"> </w:t>
      </w:r>
      <w:r w:rsidRPr="0021348E">
        <w:t>other</w:t>
      </w:r>
      <w:r w:rsidR="00F54C53">
        <w:t xml:space="preserve"> </w:t>
      </w:r>
      <w:r w:rsidRPr="0021348E">
        <w:t>reparations</w:t>
      </w:r>
      <w:r w:rsidR="00F54C53">
        <w:t xml:space="preserve"> </w:t>
      </w:r>
      <w:r w:rsidRPr="0021348E">
        <w:t>have</w:t>
      </w:r>
      <w:r w:rsidR="00F54C53">
        <w:t xml:space="preserve"> </w:t>
      </w:r>
      <w:r w:rsidRPr="0021348E">
        <w:t>been</w:t>
      </w:r>
      <w:r w:rsidR="00F54C53">
        <w:t xml:space="preserve"> </w:t>
      </w:r>
      <w:r w:rsidRPr="0021348E">
        <w:t>made</w:t>
      </w:r>
      <w:r w:rsidR="00F54C53">
        <w:t xml:space="preserve"> </w:t>
      </w:r>
      <w:r w:rsidRPr="0021348E">
        <w:t>to</w:t>
      </w:r>
      <w:r w:rsidR="00F54C53">
        <w:t xml:space="preserve"> </w:t>
      </w:r>
      <w:r w:rsidRPr="0021348E">
        <w:t>Mr.</w:t>
      </w:r>
      <w:r w:rsidR="00F54C53">
        <w:t xml:space="preserve"> </w:t>
      </w:r>
      <w:r w:rsidRPr="0021348E">
        <w:t>Khan;</w:t>
      </w:r>
    </w:p>
    <w:p w:rsidR="007E4ADF" w:rsidRPr="0021348E" w:rsidRDefault="007E4ADF" w:rsidP="007913B1">
      <w:pPr>
        <w:pStyle w:val="SingleTxtG"/>
      </w:pPr>
      <w:r w:rsidRPr="0021348E">
        <w:tab/>
        <w:t>(b)</w:t>
      </w:r>
      <w:r w:rsidRPr="0021348E">
        <w:tab/>
        <w:t>Whether</w:t>
      </w:r>
      <w:r w:rsidR="00F54C53">
        <w:t xml:space="preserve"> </w:t>
      </w:r>
      <w:r w:rsidRPr="0021348E">
        <w:t>an</w:t>
      </w:r>
      <w:r w:rsidR="00F54C53">
        <w:t xml:space="preserve"> </w:t>
      </w:r>
      <w:r w:rsidRPr="0021348E">
        <w:t>investigation</w:t>
      </w:r>
      <w:r w:rsidR="00F54C53">
        <w:t xml:space="preserve"> </w:t>
      </w:r>
      <w:r w:rsidRPr="0021348E">
        <w:t>has</w:t>
      </w:r>
      <w:r w:rsidR="00F54C53">
        <w:t xml:space="preserve"> </w:t>
      </w:r>
      <w:r w:rsidRPr="0021348E">
        <w:t>been</w:t>
      </w:r>
      <w:r w:rsidR="00F54C53">
        <w:t xml:space="preserve"> </w:t>
      </w:r>
      <w:r w:rsidRPr="0021348E">
        <w:t>conducted</w:t>
      </w:r>
      <w:r w:rsidR="00F54C53">
        <w:t xml:space="preserve"> </w:t>
      </w:r>
      <w:r w:rsidRPr="0021348E">
        <w:t>into</w:t>
      </w:r>
      <w:r w:rsidR="00F54C53">
        <w:t xml:space="preserve"> </w:t>
      </w:r>
      <w:r w:rsidRPr="0021348E">
        <w:t>the</w:t>
      </w:r>
      <w:r w:rsidR="00F54C53">
        <w:t xml:space="preserve"> </w:t>
      </w:r>
      <w:r w:rsidRPr="0021348E">
        <w:t>violation</w:t>
      </w:r>
      <w:r w:rsidR="00F54C53">
        <w:t xml:space="preserve"> </w:t>
      </w:r>
      <w:r w:rsidRPr="0021348E">
        <w:t>of</w:t>
      </w:r>
      <w:r w:rsidR="00F54C53">
        <w:t xml:space="preserve"> </w:t>
      </w:r>
      <w:r w:rsidRPr="0021348E">
        <w:t>Mr.</w:t>
      </w:r>
      <w:r w:rsidR="00F54C53">
        <w:t xml:space="preserve"> </w:t>
      </w:r>
      <w:r w:rsidRPr="0021348E">
        <w:t>Khan’s</w:t>
      </w:r>
      <w:r w:rsidR="00F54C53">
        <w:t xml:space="preserve"> </w:t>
      </w:r>
      <w:r w:rsidRPr="0021348E">
        <w:t>rights</w:t>
      </w:r>
      <w:r w:rsidR="00F54C53">
        <w:t xml:space="preserve"> </w:t>
      </w:r>
      <w:r w:rsidRPr="0021348E">
        <w:t>and,</w:t>
      </w:r>
      <w:r w:rsidR="00F54C53">
        <w:t xml:space="preserve"> </w:t>
      </w:r>
      <w:r w:rsidRPr="0021348E">
        <w:t>if</w:t>
      </w:r>
      <w:r w:rsidR="00F54C53">
        <w:t xml:space="preserve"> </w:t>
      </w:r>
      <w:r w:rsidRPr="0021348E">
        <w:t>so,</w:t>
      </w:r>
      <w:r w:rsidR="00F54C53">
        <w:t xml:space="preserve"> </w:t>
      </w:r>
      <w:r w:rsidRPr="0021348E">
        <w:t>the</w:t>
      </w:r>
      <w:r w:rsidR="00F54C53">
        <w:t xml:space="preserve"> </w:t>
      </w:r>
      <w:r w:rsidRPr="0021348E">
        <w:t>outcome</w:t>
      </w:r>
      <w:r w:rsidR="00F54C53">
        <w:t xml:space="preserve"> </w:t>
      </w:r>
      <w:r w:rsidRPr="0021348E">
        <w:t>of</w:t>
      </w:r>
      <w:r w:rsidR="00F54C53">
        <w:t xml:space="preserve"> </w:t>
      </w:r>
      <w:r w:rsidRPr="0021348E">
        <w:t>the</w:t>
      </w:r>
      <w:r w:rsidR="00F54C53">
        <w:t xml:space="preserve"> </w:t>
      </w:r>
      <w:r w:rsidRPr="0021348E">
        <w:t>investigation;</w:t>
      </w:r>
      <w:r w:rsidR="00F54C53">
        <w:t xml:space="preserve"> </w:t>
      </w:r>
    </w:p>
    <w:p w:rsidR="007E4ADF" w:rsidRPr="0021348E" w:rsidRDefault="007E4ADF" w:rsidP="007913B1">
      <w:pPr>
        <w:pStyle w:val="SingleTxtG"/>
      </w:pPr>
      <w:r w:rsidRPr="0021348E">
        <w:tab/>
        <w:t>(c)</w:t>
      </w:r>
      <w:r w:rsidRPr="0021348E">
        <w:tab/>
        <w:t>Whether</w:t>
      </w:r>
      <w:r w:rsidR="00F54C53">
        <w:t xml:space="preserve"> </w:t>
      </w:r>
      <w:r w:rsidRPr="0021348E">
        <w:t>any</w:t>
      </w:r>
      <w:r w:rsidR="00F54C53">
        <w:t xml:space="preserve"> </w:t>
      </w:r>
      <w:r w:rsidRPr="0021348E">
        <w:t>legislative</w:t>
      </w:r>
      <w:r w:rsidR="00F54C53">
        <w:t xml:space="preserve"> </w:t>
      </w:r>
      <w:r w:rsidRPr="0021348E">
        <w:t>amendments</w:t>
      </w:r>
      <w:r w:rsidR="00F54C53">
        <w:t xml:space="preserve"> </w:t>
      </w:r>
      <w:r w:rsidRPr="0021348E">
        <w:t>or</w:t>
      </w:r>
      <w:r w:rsidR="00F54C53">
        <w:t xml:space="preserve"> </w:t>
      </w:r>
      <w:r w:rsidRPr="0021348E">
        <w:t>changes</w:t>
      </w:r>
      <w:r w:rsidR="00F54C53">
        <w:t xml:space="preserve"> </w:t>
      </w:r>
      <w:r w:rsidRPr="0021348E">
        <w:t>in</w:t>
      </w:r>
      <w:r w:rsidR="00F54C53">
        <w:t xml:space="preserve"> </w:t>
      </w:r>
      <w:r w:rsidRPr="0021348E">
        <w:t>practice</w:t>
      </w:r>
      <w:r w:rsidR="00F54C53">
        <w:t xml:space="preserve"> </w:t>
      </w:r>
      <w:r w:rsidRPr="0021348E">
        <w:t>have</w:t>
      </w:r>
      <w:r w:rsidR="00F54C53">
        <w:t xml:space="preserve"> </w:t>
      </w:r>
      <w:r w:rsidRPr="0021348E">
        <w:t>been</w:t>
      </w:r>
      <w:r w:rsidR="00F54C53">
        <w:t xml:space="preserve"> </w:t>
      </w:r>
      <w:r w:rsidRPr="0021348E">
        <w:t>made</w:t>
      </w:r>
      <w:r w:rsidR="00F54C53">
        <w:t xml:space="preserve"> </w:t>
      </w:r>
      <w:r w:rsidRPr="0021348E">
        <w:t>to</w:t>
      </w:r>
      <w:r w:rsidR="00F54C53">
        <w:t xml:space="preserve"> </w:t>
      </w:r>
      <w:r w:rsidRPr="0021348E">
        <w:t>harmonize</w:t>
      </w:r>
      <w:r w:rsidR="00F54C53">
        <w:t xml:space="preserve"> </w:t>
      </w:r>
      <w:r w:rsidRPr="0021348E">
        <w:t>the</w:t>
      </w:r>
      <w:r w:rsidR="00F54C53">
        <w:t xml:space="preserve"> </w:t>
      </w:r>
      <w:r w:rsidRPr="0021348E">
        <w:t>laws</w:t>
      </w:r>
      <w:r w:rsidR="00F54C53">
        <w:t xml:space="preserve"> </w:t>
      </w:r>
      <w:r w:rsidRPr="0021348E">
        <w:t>and</w:t>
      </w:r>
      <w:r w:rsidR="00F54C53">
        <w:t xml:space="preserve"> </w:t>
      </w:r>
      <w:r w:rsidRPr="0021348E">
        <w:t>practices</w:t>
      </w:r>
      <w:r w:rsidR="00F54C53">
        <w:t xml:space="preserve"> </w:t>
      </w:r>
      <w:r w:rsidRPr="0021348E">
        <w:t>of</w:t>
      </w:r>
      <w:r w:rsidR="00F54C53">
        <w:t xml:space="preserve"> </w:t>
      </w:r>
      <w:r w:rsidRPr="0021348E">
        <w:t>Malaysia</w:t>
      </w:r>
      <w:r w:rsidR="00F54C53">
        <w:t xml:space="preserve"> </w:t>
      </w:r>
      <w:r w:rsidRPr="0021348E">
        <w:t>with</w:t>
      </w:r>
      <w:r w:rsidR="00F54C53">
        <w:t xml:space="preserve"> </w:t>
      </w:r>
      <w:r w:rsidRPr="0021348E">
        <w:t>its</w:t>
      </w:r>
      <w:r w:rsidR="00F54C53">
        <w:t xml:space="preserve"> </w:t>
      </w:r>
      <w:r w:rsidRPr="0021348E">
        <w:t>international</w:t>
      </w:r>
      <w:r w:rsidR="00F54C53">
        <w:t xml:space="preserve"> </w:t>
      </w:r>
      <w:r w:rsidRPr="0021348E">
        <w:t>obligations</w:t>
      </w:r>
      <w:r w:rsidR="00F54C53">
        <w:t xml:space="preserve"> </w:t>
      </w:r>
      <w:r w:rsidRPr="0021348E">
        <w:t>in</w:t>
      </w:r>
      <w:r w:rsidR="00F54C53">
        <w:t xml:space="preserve"> </w:t>
      </w:r>
      <w:r w:rsidRPr="0021348E">
        <w:t>line</w:t>
      </w:r>
      <w:r w:rsidR="00F54C53">
        <w:t xml:space="preserve"> </w:t>
      </w:r>
      <w:r w:rsidRPr="0021348E">
        <w:t>with</w:t>
      </w:r>
      <w:r w:rsidR="00F54C53">
        <w:t xml:space="preserve"> </w:t>
      </w:r>
      <w:r w:rsidRPr="0021348E">
        <w:t>the</w:t>
      </w:r>
      <w:r w:rsidR="00F54C53">
        <w:t xml:space="preserve"> </w:t>
      </w:r>
      <w:r w:rsidRPr="0021348E">
        <w:t>present</w:t>
      </w:r>
      <w:r w:rsidR="00F54C53">
        <w:t xml:space="preserve"> </w:t>
      </w:r>
      <w:r w:rsidRPr="0021348E">
        <w:t>opinion;</w:t>
      </w:r>
      <w:r w:rsidR="00F54C53">
        <w:t xml:space="preserve"> </w:t>
      </w:r>
    </w:p>
    <w:p w:rsidR="007E4ADF" w:rsidRPr="0021348E" w:rsidRDefault="007E4ADF" w:rsidP="007913B1">
      <w:pPr>
        <w:pStyle w:val="SingleTxtG"/>
      </w:pPr>
      <w:r w:rsidRPr="0021348E">
        <w:tab/>
        <w:t>(d)</w:t>
      </w:r>
      <w:r w:rsidRPr="0021348E">
        <w:tab/>
        <w:t>Whether</w:t>
      </w:r>
      <w:r w:rsidR="00F54C53">
        <w:t xml:space="preserve"> </w:t>
      </w:r>
      <w:r w:rsidRPr="0021348E">
        <w:t>any</w:t>
      </w:r>
      <w:r w:rsidR="00F54C53">
        <w:t xml:space="preserve"> </w:t>
      </w:r>
      <w:r w:rsidRPr="0021348E">
        <w:t>other</w:t>
      </w:r>
      <w:r w:rsidR="00F54C53">
        <w:t xml:space="preserve"> </w:t>
      </w:r>
      <w:r w:rsidRPr="0021348E">
        <w:t>action</w:t>
      </w:r>
      <w:r w:rsidR="00F54C53">
        <w:t xml:space="preserve"> </w:t>
      </w:r>
      <w:r w:rsidRPr="0021348E">
        <w:t>has</w:t>
      </w:r>
      <w:r w:rsidR="00F54C53">
        <w:t xml:space="preserve"> </w:t>
      </w:r>
      <w:r w:rsidRPr="0021348E">
        <w:t>been</w:t>
      </w:r>
      <w:r w:rsidR="00F54C53">
        <w:t xml:space="preserve"> </w:t>
      </w:r>
      <w:r w:rsidRPr="0021348E">
        <w:t>taken</w:t>
      </w:r>
      <w:r w:rsidR="00F54C53">
        <w:t xml:space="preserve"> </w:t>
      </w:r>
      <w:r w:rsidRPr="0021348E">
        <w:t>to</w:t>
      </w:r>
      <w:r w:rsidR="00F54C53">
        <w:t xml:space="preserve"> </w:t>
      </w:r>
      <w:r w:rsidRPr="0021348E">
        <w:t>implement</w:t>
      </w:r>
      <w:r w:rsidR="00F54C53">
        <w:t xml:space="preserve"> </w:t>
      </w:r>
      <w:r w:rsidRPr="0021348E">
        <w:t>the</w:t>
      </w:r>
      <w:r w:rsidR="00F54C53">
        <w:t xml:space="preserve"> </w:t>
      </w:r>
      <w:r w:rsidRPr="0021348E">
        <w:t>present</w:t>
      </w:r>
      <w:r w:rsidR="00F54C53">
        <w:t xml:space="preserve"> </w:t>
      </w:r>
      <w:r w:rsidRPr="0021348E">
        <w:t>opinion.</w:t>
      </w:r>
    </w:p>
    <w:p w:rsidR="007E4ADF" w:rsidRPr="0021348E" w:rsidRDefault="007E4ADF" w:rsidP="007913B1">
      <w:pPr>
        <w:pStyle w:val="SingleTxtG"/>
      </w:pPr>
      <w:r w:rsidRPr="0021348E">
        <w:t>38.</w:t>
      </w:r>
      <w:r w:rsidRPr="0021348E">
        <w:tab/>
        <w:t>The</w:t>
      </w:r>
      <w:r w:rsidR="00F54C53">
        <w:t xml:space="preserve"> </w:t>
      </w:r>
      <w:r w:rsidRPr="0021348E">
        <w:t>Government</w:t>
      </w:r>
      <w:r w:rsidR="00F54C53">
        <w:t xml:space="preserve"> </w:t>
      </w:r>
      <w:r w:rsidRPr="0021348E">
        <w:t>is</w:t>
      </w:r>
      <w:r w:rsidR="00F54C53">
        <w:t xml:space="preserve"> </w:t>
      </w:r>
      <w:r w:rsidRPr="0021348E">
        <w:t>invited</w:t>
      </w:r>
      <w:r w:rsidR="00F54C53">
        <w:t xml:space="preserve"> </w:t>
      </w:r>
      <w:r w:rsidRPr="0021348E">
        <w:t>to</w:t>
      </w:r>
      <w:r w:rsidR="00F54C53">
        <w:t xml:space="preserve"> </w:t>
      </w:r>
      <w:r w:rsidRPr="0021348E">
        <w:t>inform</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of</w:t>
      </w:r>
      <w:r w:rsidR="00F54C53">
        <w:t xml:space="preserve"> </w:t>
      </w:r>
      <w:r w:rsidRPr="0021348E">
        <w:t>any</w:t>
      </w:r>
      <w:r w:rsidR="00F54C53">
        <w:t xml:space="preserve"> </w:t>
      </w:r>
      <w:r w:rsidRPr="0021348E">
        <w:t>difficulties</w:t>
      </w:r>
      <w:r w:rsidR="00F54C53">
        <w:t xml:space="preserve"> </w:t>
      </w:r>
      <w:r w:rsidRPr="0021348E">
        <w:t>it</w:t>
      </w:r>
      <w:r w:rsidR="00F54C53">
        <w:t xml:space="preserve"> </w:t>
      </w:r>
      <w:r w:rsidRPr="0021348E">
        <w:t>may</w:t>
      </w:r>
      <w:r w:rsidR="00F54C53">
        <w:t xml:space="preserve"> </w:t>
      </w:r>
      <w:r w:rsidRPr="0021348E">
        <w:t>have</w:t>
      </w:r>
      <w:r w:rsidR="00F54C53">
        <w:t xml:space="preserve"> </w:t>
      </w:r>
      <w:r w:rsidRPr="0021348E">
        <w:t>encountered</w:t>
      </w:r>
      <w:r w:rsidR="00F54C53">
        <w:t xml:space="preserve"> </w:t>
      </w:r>
      <w:r w:rsidRPr="0021348E">
        <w:t>in</w:t>
      </w:r>
      <w:r w:rsidR="00F54C53">
        <w:t xml:space="preserve"> </w:t>
      </w:r>
      <w:r w:rsidRPr="0021348E">
        <w:t>implementing</w:t>
      </w:r>
      <w:r w:rsidR="00F54C53">
        <w:t xml:space="preserve"> </w:t>
      </w:r>
      <w:r w:rsidRPr="0021348E">
        <w:t>the</w:t>
      </w:r>
      <w:r w:rsidR="00F54C53">
        <w:t xml:space="preserve"> </w:t>
      </w:r>
      <w:r w:rsidRPr="0021348E">
        <w:t>recommendations</w:t>
      </w:r>
      <w:r w:rsidR="00F54C53">
        <w:t xml:space="preserve"> </w:t>
      </w:r>
      <w:r w:rsidRPr="0021348E">
        <w:t>made</w:t>
      </w:r>
      <w:r w:rsidR="00F54C53">
        <w:t xml:space="preserve"> </w:t>
      </w:r>
      <w:r w:rsidRPr="0021348E">
        <w:t>in</w:t>
      </w:r>
      <w:r w:rsidR="00F54C53">
        <w:t xml:space="preserve"> </w:t>
      </w:r>
      <w:r w:rsidRPr="0021348E">
        <w:t>the</w:t>
      </w:r>
      <w:r w:rsidR="00F54C53">
        <w:t xml:space="preserve"> </w:t>
      </w:r>
      <w:r w:rsidRPr="0021348E">
        <w:t>present</w:t>
      </w:r>
      <w:r w:rsidR="00F54C53">
        <w:t xml:space="preserve"> </w:t>
      </w:r>
      <w:r w:rsidRPr="0021348E">
        <w:t>opinion</w:t>
      </w:r>
      <w:r w:rsidR="00F54C53">
        <w:t xml:space="preserve"> </w:t>
      </w:r>
      <w:r w:rsidRPr="0021348E">
        <w:t>and</w:t>
      </w:r>
      <w:r w:rsidR="00F54C53">
        <w:t xml:space="preserve"> </w:t>
      </w:r>
      <w:r w:rsidRPr="0021348E">
        <w:t>whether</w:t>
      </w:r>
      <w:r w:rsidR="00F54C53">
        <w:t xml:space="preserve"> </w:t>
      </w:r>
      <w:r w:rsidRPr="0021348E">
        <w:t>further</w:t>
      </w:r>
      <w:r w:rsidR="00F54C53">
        <w:t xml:space="preserve"> </w:t>
      </w:r>
      <w:r w:rsidRPr="0021348E">
        <w:t>technical</w:t>
      </w:r>
      <w:r w:rsidR="00F54C53">
        <w:t xml:space="preserve"> </w:t>
      </w:r>
      <w:r w:rsidRPr="0021348E">
        <w:t>assistance</w:t>
      </w:r>
      <w:r w:rsidR="00F54C53">
        <w:t xml:space="preserve"> </w:t>
      </w:r>
      <w:r w:rsidRPr="0021348E">
        <w:t>is</w:t>
      </w:r>
      <w:r w:rsidR="00F54C53">
        <w:t xml:space="preserve"> </w:t>
      </w:r>
      <w:r w:rsidRPr="0021348E">
        <w:t>required,</w:t>
      </w:r>
      <w:r w:rsidR="00F54C53">
        <w:t xml:space="preserve"> </w:t>
      </w:r>
      <w:r w:rsidRPr="0021348E">
        <w:t>for</w:t>
      </w:r>
      <w:r w:rsidR="00F54C53">
        <w:t xml:space="preserve"> </w:t>
      </w:r>
      <w:r w:rsidRPr="0021348E">
        <w:t>example,</w:t>
      </w:r>
      <w:r w:rsidR="00F54C53">
        <w:t xml:space="preserve"> </w:t>
      </w:r>
      <w:r w:rsidRPr="0021348E">
        <w:t>through</w:t>
      </w:r>
      <w:r w:rsidR="00F54C53">
        <w:t xml:space="preserve"> </w:t>
      </w:r>
      <w:r w:rsidRPr="0021348E">
        <w:t>a</w:t>
      </w:r>
      <w:r w:rsidR="00F54C53">
        <w:t xml:space="preserve"> </w:t>
      </w:r>
      <w:r w:rsidRPr="0021348E">
        <w:t>visit</w:t>
      </w:r>
      <w:r w:rsidR="00F54C53">
        <w:t xml:space="preserve"> </w:t>
      </w:r>
      <w:r w:rsidRPr="0021348E">
        <w:t>by</w:t>
      </w:r>
      <w:r w:rsidR="00F54C53">
        <w:t xml:space="preserve"> </w:t>
      </w:r>
      <w:r w:rsidRPr="0021348E">
        <w:t>the</w:t>
      </w:r>
      <w:r w:rsidR="00F54C53">
        <w:t xml:space="preserve"> </w:t>
      </w:r>
      <w:r w:rsidRPr="0021348E">
        <w:t>Working</w:t>
      </w:r>
      <w:r w:rsidR="00F54C53">
        <w:t xml:space="preserve"> </w:t>
      </w:r>
      <w:r w:rsidRPr="0021348E">
        <w:t>Group.</w:t>
      </w:r>
    </w:p>
    <w:p w:rsidR="007E4ADF" w:rsidRPr="0021348E" w:rsidRDefault="007E4ADF" w:rsidP="007913B1">
      <w:pPr>
        <w:pStyle w:val="SingleTxtG"/>
      </w:pPr>
      <w:r w:rsidRPr="0021348E">
        <w:t>39.</w:t>
      </w:r>
      <w:r w:rsidRPr="0021348E">
        <w:tab/>
        <w:t>The</w:t>
      </w:r>
      <w:r w:rsidR="00F54C53">
        <w:t xml:space="preserve"> </w:t>
      </w:r>
      <w:r w:rsidRPr="0021348E">
        <w:t>Working</w:t>
      </w:r>
      <w:r w:rsidR="00F54C53">
        <w:t xml:space="preserve"> </w:t>
      </w:r>
      <w:r w:rsidRPr="0021348E">
        <w:t>Group</w:t>
      </w:r>
      <w:r w:rsidR="00F54C53">
        <w:t xml:space="preserve"> </w:t>
      </w:r>
      <w:r w:rsidRPr="0021348E">
        <w:t>requests</w:t>
      </w:r>
      <w:r w:rsidR="00F54C53">
        <w:t xml:space="preserve"> </w:t>
      </w:r>
      <w:r w:rsidRPr="0021348E">
        <w:t>the</w:t>
      </w:r>
      <w:r w:rsidR="00F54C53">
        <w:t xml:space="preserve"> </w:t>
      </w:r>
      <w:r w:rsidRPr="0021348E">
        <w:t>source</w:t>
      </w:r>
      <w:r w:rsidR="00F54C53">
        <w:t xml:space="preserve"> </w:t>
      </w:r>
      <w:r w:rsidRPr="0021348E">
        <w:t>and</w:t>
      </w:r>
      <w:r w:rsidR="00F54C53">
        <w:t xml:space="preserve"> </w:t>
      </w:r>
      <w:r w:rsidRPr="0021348E">
        <w:t>the</w:t>
      </w:r>
      <w:r w:rsidR="00F54C53">
        <w:t xml:space="preserve"> </w:t>
      </w:r>
      <w:r w:rsidRPr="0021348E">
        <w:t>Government</w:t>
      </w:r>
      <w:r w:rsidR="00F54C53">
        <w:t xml:space="preserve"> </w:t>
      </w:r>
      <w:r w:rsidRPr="0021348E">
        <w:t>to</w:t>
      </w:r>
      <w:r w:rsidR="00F54C53">
        <w:t xml:space="preserve"> </w:t>
      </w:r>
      <w:r w:rsidRPr="0021348E">
        <w:t>provide</w:t>
      </w:r>
      <w:r w:rsidR="00F54C53">
        <w:t xml:space="preserve"> </w:t>
      </w:r>
      <w:r w:rsidRPr="0021348E">
        <w:t>the</w:t>
      </w:r>
      <w:r w:rsidR="00F54C53">
        <w:t xml:space="preserve"> </w:t>
      </w:r>
      <w:r w:rsidRPr="0021348E">
        <w:t>above</w:t>
      </w:r>
      <w:r w:rsidR="00F54C53">
        <w:t xml:space="preserve"> </w:t>
      </w:r>
      <w:r w:rsidRPr="0021348E">
        <w:t>information</w:t>
      </w:r>
      <w:r w:rsidR="00F54C53">
        <w:t xml:space="preserve"> </w:t>
      </w:r>
      <w:r w:rsidRPr="0021348E">
        <w:t>within</w:t>
      </w:r>
      <w:r w:rsidR="00F54C53">
        <w:t xml:space="preserve"> </w:t>
      </w:r>
      <w:r w:rsidRPr="0021348E">
        <w:t>six</w:t>
      </w:r>
      <w:r w:rsidR="00F54C53">
        <w:t xml:space="preserve"> </w:t>
      </w:r>
      <w:r w:rsidRPr="0021348E">
        <w:t>months</w:t>
      </w:r>
      <w:r w:rsidR="00F54C53">
        <w:t xml:space="preserve"> </w:t>
      </w:r>
      <w:r w:rsidRPr="0021348E">
        <w:t>of</w:t>
      </w:r>
      <w:r w:rsidR="00F54C53">
        <w:t xml:space="preserve"> </w:t>
      </w:r>
      <w:r w:rsidRPr="0021348E">
        <w:t>the</w:t>
      </w:r>
      <w:r w:rsidR="00F54C53">
        <w:t xml:space="preserve"> </w:t>
      </w:r>
      <w:r w:rsidRPr="0021348E">
        <w:t>date</w:t>
      </w:r>
      <w:r w:rsidR="00F54C53">
        <w:t xml:space="preserve"> </w:t>
      </w:r>
      <w:r w:rsidRPr="0021348E">
        <w:t>of</w:t>
      </w:r>
      <w:r w:rsidR="00F54C53">
        <w:t xml:space="preserve"> </w:t>
      </w:r>
      <w:r w:rsidRPr="0021348E">
        <w:t>the</w:t>
      </w:r>
      <w:r w:rsidR="00F54C53">
        <w:t xml:space="preserve"> </w:t>
      </w:r>
      <w:r w:rsidRPr="0021348E">
        <w:t>transmission</w:t>
      </w:r>
      <w:r w:rsidR="00F54C53">
        <w:t xml:space="preserve"> </w:t>
      </w:r>
      <w:r w:rsidRPr="0021348E">
        <w:t>of</w:t>
      </w:r>
      <w:r w:rsidR="00F54C53">
        <w:t xml:space="preserve"> </w:t>
      </w:r>
      <w:r w:rsidRPr="0021348E">
        <w:t>the</w:t>
      </w:r>
      <w:r w:rsidR="00F54C53">
        <w:t xml:space="preserve"> </w:t>
      </w:r>
      <w:r w:rsidRPr="0021348E">
        <w:t>present</w:t>
      </w:r>
      <w:r w:rsidR="00F54C53">
        <w:t xml:space="preserve"> </w:t>
      </w:r>
      <w:r w:rsidRPr="0021348E">
        <w:t>opinion.</w:t>
      </w:r>
      <w:r w:rsidR="00F54C53">
        <w:t xml:space="preserve"> </w:t>
      </w:r>
      <w:r w:rsidRPr="0021348E">
        <w:t>However,</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reserves</w:t>
      </w:r>
      <w:r w:rsidR="00F54C53">
        <w:t xml:space="preserve"> </w:t>
      </w:r>
      <w:r w:rsidRPr="0021348E">
        <w:t>the</w:t>
      </w:r>
      <w:r w:rsidR="00F54C53">
        <w:t xml:space="preserve"> </w:t>
      </w:r>
      <w:r w:rsidRPr="0021348E">
        <w:t>right</w:t>
      </w:r>
      <w:r w:rsidR="00F54C53">
        <w:t xml:space="preserve"> </w:t>
      </w:r>
      <w:r w:rsidRPr="0021348E">
        <w:t>to</w:t>
      </w:r>
      <w:r w:rsidR="00F54C53">
        <w:t xml:space="preserve"> </w:t>
      </w:r>
      <w:r w:rsidRPr="0021348E">
        <w:t>take</w:t>
      </w:r>
      <w:r w:rsidR="00F54C53">
        <w:t xml:space="preserve"> </w:t>
      </w:r>
      <w:r w:rsidRPr="0021348E">
        <w:t>its</w:t>
      </w:r>
      <w:r w:rsidR="00F54C53">
        <w:t xml:space="preserve"> </w:t>
      </w:r>
      <w:r w:rsidRPr="0021348E">
        <w:t>own</w:t>
      </w:r>
      <w:r w:rsidR="00F54C53">
        <w:t xml:space="preserve"> </w:t>
      </w:r>
      <w:r w:rsidRPr="0021348E">
        <w:t>action</w:t>
      </w:r>
      <w:r w:rsidR="00F54C53">
        <w:t xml:space="preserve"> </w:t>
      </w:r>
      <w:r w:rsidRPr="0021348E">
        <w:t>in</w:t>
      </w:r>
      <w:r w:rsidR="00F54C53">
        <w:t xml:space="preserve"> </w:t>
      </w:r>
      <w:r w:rsidRPr="0021348E">
        <w:t>follow-up</w:t>
      </w:r>
      <w:r w:rsidR="00F54C53">
        <w:t xml:space="preserve"> </w:t>
      </w:r>
      <w:r w:rsidRPr="0021348E">
        <w:t>to</w:t>
      </w:r>
      <w:r w:rsidR="00F54C53">
        <w:t xml:space="preserve"> </w:t>
      </w:r>
      <w:r w:rsidRPr="0021348E">
        <w:t>the</w:t>
      </w:r>
      <w:r w:rsidR="00F54C53">
        <w:t xml:space="preserve"> </w:t>
      </w:r>
      <w:r w:rsidRPr="0021348E">
        <w:t>opinion</w:t>
      </w:r>
      <w:r w:rsidR="00F54C53">
        <w:t xml:space="preserve"> </w:t>
      </w:r>
      <w:r w:rsidRPr="0021348E">
        <w:t>if</w:t>
      </w:r>
      <w:r w:rsidR="00F54C53">
        <w:t xml:space="preserve"> </w:t>
      </w:r>
      <w:r w:rsidRPr="0021348E">
        <w:t>new</w:t>
      </w:r>
      <w:r w:rsidR="00F54C53">
        <w:t xml:space="preserve"> </w:t>
      </w:r>
      <w:r w:rsidRPr="0021348E">
        <w:t>concerns</w:t>
      </w:r>
      <w:r w:rsidR="00F54C53">
        <w:t xml:space="preserve"> </w:t>
      </w:r>
      <w:r w:rsidRPr="0021348E">
        <w:t>in</w:t>
      </w:r>
      <w:r w:rsidR="00F54C53">
        <w:t xml:space="preserve"> </w:t>
      </w:r>
      <w:r w:rsidRPr="0021348E">
        <w:t>relation</w:t>
      </w:r>
      <w:r w:rsidR="00F54C53">
        <w:t xml:space="preserve"> </w:t>
      </w:r>
      <w:r w:rsidRPr="0021348E">
        <w:t>to</w:t>
      </w:r>
      <w:r w:rsidR="00F54C53">
        <w:t xml:space="preserve"> </w:t>
      </w:r>
      <w:r w:rsidRPr="0021348E">
        <w:t>the</w:t>
      </w:r>
      <w:r w:rsidR="00F54C53">
        <w:t xml:space="preserve"> </w:t>
      </w:r>
      <w:r w:rsidRPr="0021348E">
        <w:t>case</w:t>
      </w:r>
      <w:r w:rsidR="00F54C53">
        <w:t xml:space="preserve"> </w:t>
      </w:r>
      <w:r w:rsidRPr="0021348E">
        <w:t>are</w:t>
      </w:r>
      <w:r w:rsidR="00F54C53">
        <w:t xml:space="preserve"> </w:t>
      </w:r>
      <w:r w:rsidRPr="0021348E">
        <w:t>brought</w:t>
      </w:r>
      <w:r w:rsidR="00F54C53">
        <w:t xml:space="preserve"> </w:t>
      </w:r>
      <w:r w:rsidRPr="0021348E">
        <w:t>to</w:t>
      </w:r>
      <w:r w:rsidR="00F54C53">
        <w:t xml:space="preserve"> </w:t>
      </w:r>
      <w:r w:rsidRPr="0021348E">
        <w:t>its</w:t>
      </w:r>
      <w:r w:rsidR="00F54C53">
        <w:t xml:space="preserve"> </w:t>
      </w:r>
      <w:r w:rsidRPr="0021348E">
        <w:t>attention.</w:t>
      </w:r>
      <w:r w:rsidR="00F54C53">
        <w:t xml:space="preserve"> </w:t>
      </w:r>
      <w:r w:rsidRPr="0021348E">
        <w:t>Such</w:t>
      </w:r>
      <w:r w:rsidR="00F54C53">
        <w:t xml:space="preserve"> </w:t>
      </w:r>
      <w:r w:rsidRPr="0021348E">
        <w:t>action</w:t>
      </w:r>
      <w:r w:rsidR="00F54C53">
        <w:t xml:space="preserve"> </w:t>
      </w:r>
      <w:r w:rsidRPr="0021348E">
        <w:t>would</w:t>
      </w:r>
      <w:r w:rsidR="00F54C53">
        <w:t xml:space="preserve"> </w:t>
      </w:r>
      <w:r w:rsidRPr="0021348E">
        <w:t>enable</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to</w:t>
      </w:r>
      <w:r w:rsidR="00F54C53">
        <w:t xml:space="preserve"> </w:t>
      </w:r>
      <w:r w:rsidRPr="0021348E">
        <w:t>inform</w:t>
      </w:r>
      <w:r w:rsidR="00F54C53">
        <w:t xml:space="preserve"> </w:t>
      </w:r>
      <w:r w:rsidRPr="0021348E">
        <w:t>the</w:t>
      </w:r>
      <w:r w:rsidR="00F54C53">
        <w:t xml:space="preserve"> </w:t>
      </w:r>
      <w:r w:rsidRPr="0021348E">
        <w:t>Human</w:t>
      </w:r>
      <w:r w:rsidR="00F54C53">
        <w:t xml:space="preserve"> </w:t>
      </w:r>
      <w:r w:rsidRPr="0021348E">
        <w:t>Rights</w:t>
      </w:r>
      <w:r w:rsidR="00F54C53">
        <w:t xml:space="preserve"> </w:t>
      </w:r>
      <w:r w:rsidRPr="0021348E">
        <w:t>Council</w:t>
      </w:r>
      <w:r w:rsidR="00F54C53">
        <w:t xml:space="preserve"> </w:t>
      </w:r>
      <w:r w:rsidRPr="0021348E">
        <w:t>of</w:t>
      </w:r>
      <w:r w:rsidR="00F54C53">
        <w:t xml:space="preserve"> </w:t>
      </w:r>
      <w:r w:rsidRPr="0021348E">
        <w:t>progress</w:t>
      </w:r>
      <w:r w:rsidR="00F54C53">
        <w:t xml:space="preserve"> </w:t>
      </w:r>
      <w:r w:rsidRPr="0021348E">
        <w:t>made</w:t>
      </w:r>
      <w:r w:rsidR="00F54C53">
        <w:t xml:space="preserve"> </w:t>
      </w:r>
      <w:r w:rsidRPr="0021348E">
        <w:t>in</w:t>
      </w:r>
      <w:r w:rsidR="00F54C53">
        <w:t xml:space="preserve"> </w:t>
      </w:r>
      <w:r w:rsidRPr="0021348E">
        <w:t>implementing</w:t>
      </w:r>
      <w:r w:rsidR="00F54C53">
        <w:t xml:space="preserve"> </w:t>
      </w:r>
      <w:r w:rsidRPr="0021348E">
        <w:t>its</w:t>
      </w:r>
      <w:r w:rsidR="00F54C53">
        <w:t xml:space="preserve"> </w:t>
      </w:r>
      <w:r w:rsidRPr="0021348E">
        <w:t>recommendations,</w:t>
      </w:r>
      <w:r w:rsidR="00F54C53">
        <w:t xml:space="preserve"> </w:t>
      </w:r>
      <w:r w:rsidRPr="0021348E">
        <w:t>as</w:t>
      </w:r>
      <w:r w:rsidR="00F54C53">
        <w:t xml:space="preserve"> </w:t>
      </w:r>
      <w:r w:rsidRPr="0021348E">
        <w:t>well</w:t>
      </w:r>
      <w:r w:rsidR="00F54C53">
        <w:t xml:space="preserve"> </w:t>
      </w:r>
      <w:r w:rsidRPr="0021348E">
        <w:t>as</w:t>
      </w:r>
      <w:r w:rsidR="00F54C53">
        <w:t xml:space="preserve"> </w:t>
      </w:r>
      <w:r w:rsidRPr="0021348E">
        <w:t>any</w:t>
      </w:r>
      <w:r w:rsidR="00F54C53">
        <w:t xml:space="preserve"> </w:t>
      </w:r>
      <w:r w:rsidRPr="0021348E">
        <w:t>failure</w:t>
      </w:r>
      <w:r w:rsidR="00F54C53">
        <w:t xml:space="preserve"> </w:t>
      </w:r>
      <w:r w:rsidRPr="0021348E">
        <w:t>to</w:t>
      </w:r>
      <w:r w:rsidR="00F54C53">
        <w:t xml:space="preserve"> </w:t>
      </w:r>
      <w:r w:rsidRPr="0021348E">
        <w:t>take</w:t>
      </w:r>
      <w:r w:rsidR="00F54C53">
        <w:t xml:space="preserve"> </w:t>
      </w:r>
      <w:r w:rsidRPr="0021348E">
        <w:t>action.</w:t>
      </w:r>
    </w:p>
    <w:p w:rsidR="007E4ADF" w:rsidRPr="0021348E" w:rsidRDefault="007E4ADF" w:rsidP="007913B1">
      <w:pPr>
        <w:pStyle w:val="SingleTxtG"/>
      </w:pPr>
      <w:r w:rsidRPr="0021348E">
        <w:t>40.</w:t>
      </w:r>
      <w:r w:rsidRPr="0021348E">
        <w:tab/>
        <w:t>The</w:t>
      </w:r>
      <w:r w:rsidR="00F54C53">
        <w:t xml:space="preserve"> </w:t>
      </w:r>
      <w:r w:rsidRPr="0021348E">
        <w:t>Working</w:t>
      </w:r>
      <w:r w:rsidR="00F54C53">
        <w:t xml:space="preserve"> </w:t>
      </w:r>
      <w:r w:rsidRPr="0021348E">
        <w:t>Group</w:t>
      </w:r>
      <w:r w:rsidR="00F54C53">
        <w:t xml:space="preserve"> </w:t>
      </w:r>
      <w:r w:rsidRPr="0021348E">
        <w:t>recalls</w:t>
      </w:r>
      <w:r w:rsidR="00F54C53">
        <w:t xml:space="preserve"> </w:t>
      </w:r>
      <w:r w:rsidRPr="0021348E">
        <w:t>that</w:t>
      </w:r>
      <w:r w:rsidR="00F54C53">
        <w:t xml:space="preserve"> </w:t>
      </w:r>
      <w:r w:rsidRPr="0021348E">
        <w:t>the</w:t>
      </w:r>
      <w:r w:rsidR="00F54C53">
        <w:t xml:space="preserve"> </w:t>
      </w:r>
      <w:r w:rsidRPr="0021348E">
        <w:t>Human</w:t>
      </w:r>
      <w:r w:rsidR="00F54C53">
        <w:t xml:space="preserve"> </w:t>
      </w:r>
      <w:r w:rsidRPr="0021348E">
        <w:t>Rights</w:t>
      </w:r>
      <w:r w:rsidR="00F54C53">
        <w:t xml:space="preserve"> </w:t>
      </w:r>
      <w:r w:rsidRPr="0021348E">
        <w:t>Council</w:t>
      </w:r>
      <w:r w:rsidR="00F54C53">
        <w:t xml:space="preserve"> </w:t>
      </w:r>
      <w:r w:rsidRPr="0021348E">
        <w:t>has</w:t>
      </w:r>
      <w:r w:rsidR="00F54C53">
        <w:t xml:space="preserve"> </w:t>
      </w:r>
      <w:r w:rsidRPr="0021348E">
        <w:t>encouraged</w:t>
      </w:r>
      <w:r w:rsidR="00F54C53">
        <w:t xml:space="preserve"> </w:t>
      </w:r>
      <w:r w:rsidRPr="0021348E">
        <w:t>all</w:t>
      </w:r>
      <w:r w:rsidR="00F54C53">
        <w:t xml:space="preserve"> </w:t>
      </w:r>
      <w:r w:rsidRPr="0021348E">
        <w:t>States</w:t>
      </w:r>
      <w:r w:rsidR="00F54C53">
        <w:t xml:space="preserve"> </w:t>
      </w:r>
      <w:r w:rsidRPr="0021348E">
        <w:t>to</w:t>
      </w:r>
      <w:r w:rsidR="00F54C53">
        <w:t xml:space="preserve"> </w:t>
      </w:r>
      <w:r w:rsidRPr="0021348E">
        <w:t>cooperate</w:t>
      </w:r>
      <w:r w:rsidR="00F54C53">
        <w:t xml:space="preserve"> </w:t>
      </w:r>
      <w:r w:rsidRPr="0021348E">
        <w:t>with</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and</w:t>
      </w:r>
      <w:r w:rsidR="00F54C53">
        <w:t xml:space="preserve"> </w:t>
      </w:r>
      <w:r w:rsidRPr="0021348E">
        <w:t>requested</w:t>
      </w:r>
      <w:r w:rsidR="00F54C53">
        <w:t xml:space="preserve"> </w:t>
      </w:r>
      <w:r w:rsidRPr="0021348E">
        <w:t>them</w:t>
      </w:r>
      <w:r w:rsidR="00F54C53">
        <w:t xml:space="preserve"> </w:t>
      </w:r>
      <w:r w:rsidRPr="0021348E">
        <w:t>to</w:t>
      </w:r>
      <w:r w:rsidR="00F54C53">
        <w:t xml:space="preserve"> </w:t>
      </w:r>
      <w:r w:rsidRPr="0021348E">
        <w:t>take</w:t>
      </w:r>
      <w:r w:rsidR="00F54C53">
        <w:t xml:space="preserve"> </w:t>
      </w:r>
      <w:r w:rsidRPr="0021348E">
        <w:t>account</w:t>
      </w:r>
      <w:r w:rsidR="00F54C53">
        <w:t xml:space="preserve"> </w:t>
      </w:r>
      <w:r w:rsidRPr="0021348E">
        <w:t>of</w:t>
      </w:r>
      <w:r w:rsidR="00F54C53">
        <w:t xml:space="preserve"> </w:t>
      </w:r>
      <w:r w:rsidRPr="0021348E">
        <w:t>its</w:t>
      </w:r>
      <w:r w:rsidR="00F54C53">
        <w:t xml:space="preserve"> </w:t>
      </w:r>
      <w:r w:rsidRPr="0021348E">
        <w:t>views</w:t>
      </w:r>
      <w:r w:rsidR="00F54C53">
        <w:t xml:space="preserve"> </w:t>
      </w:r>
      <w:r w:rsidRPr="0021348E">
        <w:t>and,</w:t>
      </w:r>
      <w:r w:rsidR="00F54C53">
        <w:t xml:space="preserve"> </w:t>
      </w:r>
      <w:r w:rsidRPr="0021348E">
        <w:t>where</w:t>
      </w:r>
      <w:r w:rsidR="00F54C53">
        <w:t xml:space="preserve"> </w:t>
      </w:r>
      <w:r w:rsidRPr="0021348E">
        <w:t>necessary,</w:t>
      </w:r>
      <w:r w:rsidR="00F54C53">
        <w:t xml:space="preserve"> </w:t>
      </w:r>
      <w:r w:rsidRPr="0021348E">
        <w:t>to</w:t>
      </w:r>
      <w:r w:rsidR="00F54C53">
        <w:t xml:space="preserve"> </w:t>
      </w:r>
      <w:r w:rsidRPr="0021348E">
        <w:t>take</w:t>
      </w:r>
      <w:r w:rsidR="00F54C53">
        <w:t xml:space="preserve"> </w:t>
      </w:r>
      <w:r w:rsidRPr="0021348E">
        <w:t>appropriate</w:t>
      </w:r>
      <w:r w:rsidR="00F54C53">
        <w:t xml:space="preserve"> </w:t>
      </w:r>
      <w:r w:rsidRPr="0021348E">
        <w:t>steps</w:t>
      </w:r>
      <w:r w:rsidR="00F54C53">
        <w:t xml:space="preserve"> </w:t>
      </w:r>
      <w:r w:rsidRPr="0021348E">
        <w:t>to</w:t>
      </w:r>
      <w:r w:rsidR="00F54C53">
        <w:t xml:space="preserve"> </w:t>
      </w:r>
      <w:r w:rsidRPr="0021348E">
        <w:t>remedy</w:t>
      </w:r>
      <w:r w:rsidR="00F54C53">
        <w:t xml:space="preserve"> </w:t>
      </w:r>
      <w:r w:rsidRPr="0021348E">
        <w:t>the</w:t>
      </w:r>
      <w:r w:rsidR="00F54C53">
        <w:t xml:space="preserve"> </w:t>
      </w:r>
      <w:r w:rsidRPr="0021348E">
        <w:t>situation</w:t>
      </w:r>
      <w:r w:rsidR="00F54C53">
        <w:t xml:space="preserve"> </w:t>
      </w:r>
      <w:r w:rsidRPr="0021348E">
        <w:t>of</w:t>
      </w:r>
      <w:r w:rsidR="00F54C53">
        <w:t xml:space="preserve"> </w:t>
      </w:r>
      <w:r w:rsidRPr="0021348E">
        <w:t>persons</w:t>
      </w:r>
      <w:r w:rsidR="00F54C53">
        <w:t xml:space="preserve"> </w:t>
      </w:r>
      <w:r w:rsidRPr="0021348E">
        <w:t>arbitrarily</w:t>
      </w:r>
      <w:r w:rsidR="00F54C53">
        <w:t xml:space="preserve"> </w:t>
      </w:r>
      <w:r w:rsidRPr="0021348E">
        <w:t>deprived</w:t>
      </w:r>
      <w:r w:rsidR="00F54C53">
        <w:t xml:space="preserve"> </w:t>
      </w:r>
      <w:r w:rsidRPr="0021348E">
        <w:t>of</w:t>
      </w:r>
      <w:r w:rsidR="00F54C53">
        <w:t xml:space="preserve"> </w:t>
      </w:r>
      <w:r w:rsidRPr="0021348E">
        <w:t>their</w:t>
      </w:r>
      <w:r w:rsidR="00F54C53">
        <w:t xml:space="preserve"> </w:t>
      </w:r>
      <w:r w:rsidRPr="0021348E">
        <w:t>liberty,</w:t>
      </w:r>
      <w:r w:rsidR="00F54C53">
        <w:t xml:space="preserve"> </w:t>
      </w:r>
      <w:r w:rsidRPr="0021348E">
        <w:t>and</w:t>
      </w:r>
      <w:r w:rsidR="00F54C53">
        <w:t xml:space="preserve"> </w:t>
      </w:r>
      <w:r w:rsidRPr="0021348E">
        <w:t>to</w:t>
      </w:r>
      <w:r w:rsidR="00F54C53">
        <w:t xml:space="preserve"> </w:t>
      </w:r>
      <w:r w:rsidRPr="0021348E">
        <w:t>inform</w:t>
      </w:r>
      <w:r w:rsidR="00F54C53">
        <w:t xml:space="preserve"> </w:t>
      </w:r>
      <w:r w:rsidRPr="0021348E">
        <w:t>the</w:t>
      </w:r>
      <w:r w:rsidR="00F54C53">
        <w:t xml:space="preserve"> </w:t>
      </w:r>
      <w:r w:rsidRPr="0021348E">
        <w:t>Working</w:t>
      </w:r>
      <w:r w:rsidR="00F54C53">
        <w:t xml:space="preserve"> </w:t>
      </w:r>
      <w:r w:rsidRPr="0021348E">
        <w:t>Group</w:t>
      </w:r>
      <w:r w:rsidR="00F54C53">
        <w:t xml:space="preserve"> </w:t>
      </w:r>
      <w:r w:rsidRPr="0021348E">
        <w:t>of</w:t>
      </w:r>
      <w:r w:rsidR="00F54C53">
        <w:t xml:space="preserve"> </w:t>
      </w:r>
      <w:r w:rsidRPr="0021348E">
        <w:t>the</w:t>
      </w:r>
      <w:r w:rsidR="00F54C53">
        <w:t xml:space="preserve"> </w:t>
      </w:r>
      <w:r w:rsidRPr="0021348E">
        <w:t>steps</w:t>
      </w:r>
      <w:r w:rsidR="00F54C53">
        <w:t xml:space="preserve"> </w:t>
      </w:r>
      <w:r w:rsidRPr="0021348E">
        <w:t>they</w:t>
      </w:r>
      <w:r w:rsidR="00F54C53">
        <w:t xml:space="preserve"> </w:t>
      </w:r>
      <w:r w:rsidRPr="0021348E">
        <w:t>have</w:t>
      </w:r>
      <w:r w:rsidR="00F54C53">
        <w:t xml:space="preserve"> </w:t>
      </w:r>
      <w:r w:rsidRPr="0021348E">
        <w:t>taken.</w:t>
      </w:r>
      <w:r w:rsidRPr="006C5A57">
        <w:rPr>
          <w:rStyle w:val="FootnoteReference"/>
        </w:rPr>
        <w:footnoteReference w:id="11"/>
      </w:r>
    </w:p>
    <w:p w:rsidR="007E4ADF" w:rsidRPr="0021348E" w:rsidRDefault="007E4ADF" w:rsidP="000C417D">
      <w:pPr>
        <w:pStyle w:val="SingleTxtG"/>
        <w:jc w:val="right"/>
      </w:pPr>
      <w:r w:rsidRPr="0021348E">
        <w:t>[</w:t>
      </w:r>
      <w:r w:rsidRPr="00E13211">
        <w:rPr>
          <w:i/>
          <w:iCs/>
        </w:rPr>
        <w:t>Adopted</w:t>
      </w:r>
      <w:r w:rsidR="00F54C53" w:rsidRPr="00E13211">
        <w:rPr>
          <w:i/>
          <w:iCs/>
        </w:rPr>
        <w:t xml:space="preserve"> </w:t>
      </w:r>
      <w:r w:rsidRPr="00E13211">
        <w:rPr>
          <w:i/>
          <w:iCs/>
        </w:rPr>
        <w:t>on</w:t>
      </w:r>
      <w:r w:rsidR="00F54C53" w:rsidRPr="00E13211">
        <w:rPr>
          <w:i/>
          <w:iCs/>
        </w:rPr>
        <w:t xml:space="preserve"> </w:t>
      </w:r>
      <w:r w:rsidRPr="00E13211">
        <w:rPr>
          <w:i/>
          <w:iCs/>
        </w:rPr>
        <w:t>20</w:t>
      </w:r>
      <w:r w:rsidR="00F54C53" w:rsidRPr="00E13211">
        <w:rPr>
          <w:i/>
          <w:iCs/>
        </w:rPr>
        <w:t xml:space="preserve"> </w:t>
      </w:r>
      <w:r w:rsidRPr="00E13211">
        <w:rPr>
          <w:i/>
          <w:iCs/>
        </w:rPr>
        <w:t>November</w:t>
      </w:r>
      <w:r w:rsidR="00F54C53" w:rsidRPr="00E13211">
        <w:rPr>
          <w:i/>
          <w:iCs/>
        </w:rPr>
        <w:t xml:space="preserve"> </w:t>
      </w:r>
      <w:r w:rsidRPr="00E13211">
        <w:rPr>
          <w:i/>
          <w:iCs/>
        </w:rPr>
        <w:t>2017</w:t>
      </w:r>
      <w:r w:rsidRPr="0021348E">
        <w:t>]</w:t>
      </w:r>
    </w:p>
    <w:p w:rsidR="00EB4378" w:rsidRDefault="00EB4378">
      <w:pPr>
        <w:spacing w:before="240"/>
        <w:jc w:val="center"/>
        <w:rPr>
          <w:u w:val="single"/>
        </w:rPr>
      </w:pPr>
      <w:r>
        <w:rPr>
          <w:u w:val="single"/>
        </w:rPr>
        <w:tab/>
      </w:r>
      <w:r>
        <w:rPr>
          <w:u w:val="single"/>
        </w:rPr>
        <w:tab/>
      </w:r>
      <w:r>
        <w:rPr>
          <w:u w:val="single"/>
        </w:rPr>
        <w:tab/>
      </w:r>
    </w:p>
    <w:sectPr w:rsidR="00EB4378" w:rsidSect="00AB071E">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C53" w:rsidRPr="00C47B2E" w:rsidRDefault="00F54C53" w:rsidP="00C47B2E">
      <w:pPr>
        <w:pStyle w:val="Footer"/>
      </w:pPr>
    </w:p>
  </w:endnote>
  <w:endnote w:type="continuationSeparator" w:id="0">
    <w:p w:rsidR="00F54C53" w:rsidRPr="00C47B2E" w:rsidRDefault="00F54C53" w:rsidP="00C47B2E">
      <w:pPr>
        <w:pStyle w:val="Footer"/>
      </w:pPr>
    </w:p>
  </w:endnote>
  <w:endnote w:type="continuationNotice" w:id="1">
    <w:p w:rsidR="00F54C53" w:rsidRPr="00C47B2E" w:rsidRDefault="00F54C5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53" w:rsidRPr="00AB071E" w:rsidRDefault="00F54C53" w:rsidP="00EA25E1">
    <w:pPr>
      <w:pStyle w:val="Footer"/>
      <w:tabs>
        <w:tab w:val="right" w:pos="9598"/>
      </w:tabs>
    </w:pPr>
    <w:r w:rsidRPr="00AB071E">
      <w:rPr>
        <w:b/>
        <w:sz w:val="18"/>
      </w:rPr>
      <w:fldChar w:fldCharType="begin"/>
    </w:r>
    <w:r w:rsidRPr="00AB071E">
      <w:rPr>
        <w:b/>
        <w:sz w:val="18"/>
      </w:rPr>
      <w:instrText xml:space="preserve"> PAGE  \* MERGEFORMAT </w:instrText>
    </w:r>
    <w:r w:rsidRPr="00AB071E">
      <w:rPr>
        <w:b/>
        <w:sz w:val="18"/>
      </w:rPr>
      <w:fldChar w:fldCharType="separate"/>
    </w:r>
    <w:r w:rsidR="00237A47">
      <w:rPr>
        <w:b/>
        <w:noProof/>
        <w:sz w:val="18"/>
      </w:rPr>
      <w:t>6</w:t>
    </w:r>
    <w:r w:rsidRPr="00AB071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53" w:rsidRPr="00AB071E" w:rsidRDefault="00F54C53" w:rsidP="00AB071E">
    <w:pPr>
      <w:pStyle w:val="Footer"/>
      <w:tabs>
        <w:tab w:val="right" w:pos="9598"/>
      </w:tabs>
      <w:rPr>
        <w:b/>
        <w:sz w:val="18"/>
      </w:rPr>
    </w:pPr>
    <w:r>
      <w:tab/>
    </w:r>
    <w:r w:rsidRPr="00AB071E">
      <w:rPr>
        <w:b/>
        <w:sz w:val="18"/>
      </w:rPr>
      <w:fldChar w:fldCharType="begin"/>
    </w:r>
    <w:r w:rsidRPr="00AB071E">
      <w:rPr>
        <w:b/>
        <w:sz w:val="18"/>
      </w:rPr>
      <w:instrText xml:space="preserve"> PAGE  \* MERGEFORMAT </w:instrText>
    </w:r>
    <w:r w:rsidRPr="00AB071E">
      <w:rPr>
        <w:b/>
        <w:sz w:val="18"/>
      </w:rPr>
      <w:fldChar w:fldCharType="separate"/>
    </w:r>
    <w:r w:rsidR="00237A47">
      <w:rPr>
        <w:b/>
        <w:noProof/>
        <w:sz w:val="18"/>
      </w:rPr>
      <w:t>7</w:t>
    </w:r>
    <w:r w:rsidRPr="00AB071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C53" w:rsidRPr="00C47B2E" w:rsidRDefault="00F54C53" w:rsidP="00C47B2E">
      <w:pPr>
        <w:tabs>
          <w:tab w:val="right" w:pos="2155"/>
        </w:tabs>
        <w:spacing w:after="80" w:line="240" w:lineRule="auto"/>
        <w:ind w:left="680"/>
      </w:pPr>
      <w:r>
        <w:rPr>
          <w:u w:val="single"/>
        </w:rPr>
        <w:tab/>
      </w:r>
    </w:p>
  </w:footnote>
  <w:footnote w:type="continuationSeparator" w:id="0">
    <w:p w:rsidR="00F54C53" w:rsidRPr="00C47B2E" w:rsidRDefault="00F54C53" w:rsidP="005E716E">
      <w:pPr>
        <w:tabs>
          <w:tab w:val="right" w:pos="2155"/>
        </w:tabs>
        <w:spacing w:after="80" w:line="240" w:lineRule="auto"/>
        <w:ind w:left="680"/>
      </w:pPr>
      <w:r>
        <w:rPr>
          <w:u w:val="single"/>
        </w:rPr>
        <w:tab/>
      </w:r>
    </w:p>
  </w:footnote>
  <w:footnote w:type="continuationNotice" w:id="1">
    <w:p w:rsidR="00F54C53" w:rsidRPr="00C47B2E" w:rsidRDefault="00F54C53" w:rsidP="00C47B2E">
      <w:pPr>
        <w:pStyle w:val="Footer"/>
      </w:pPr>
    </w:p>
  </w:footnote>
  <w:footnote w:id="2">
    <w:p w:rsidR="00F54C53" w:rsidRPr="001C3D6D" w:rsidRDefault="00F54C53" w:rsidP="00176F86">
      <w:pPr>
        <w:pStyle w:val="FootnoteText"/>
      </w:pPr>
      <w:r w:rsidRPr="008C4D7D">
        <w:tab/>
      </w:r>
      <w:r w:rsidRPr="0038709D">
        <w:rPr>
          <w:rStyle w:val="FootnoteReference"/>
        </w:rPr>
        <w:footnoteRef/>
      </w:r>
      <w:r>
        <w:rPr>
          <w:rStyle w:val="FootnoteReference"/>
        </w:rPr>
        <w:t xml:space="preserve"> </w:t>
      </w:r>
      <w:r w:rsidRPr="0038709D">
        <w:tab/>
      </w:r>
      <w:r w:rsidRPr="001C3D6D">
        <w:t>See</w:t>
      </w:r>
      <w:r>
        <w:t xml:space="preserve"> </w:t>
      </w:r>
      <w:r w:rsidRPr="001C3D6D">
        <w:t>the</w:t>
      </w:r>
      <w:r>
        <w:t xml:space="preserve"> </w:t>
      </w:r>
      <w:r w:rsidRPr="001C3D6D">
        <w:t>Working</w:t>
      </w:r>
      <w:r>
        <w:t xml:space="preserve"> </w:t>
      </w:r>
      <w:r w:rsidRPr="001C3D6D">
        <w:t>Group’s</w:t>
      </w:r>
      <w:r>
        <w:t xml:space="preserve"> </w:t>
      </w:r>
      <w:r w:rsidRPr="001C3D6D">
        <w:t>deliberation</w:t>
      </w:r>
      <w:r>
        <w:t xml:space="preserve"> </w:t>
      </w:r>
      <w:r w:rsidRPr="001C3D6D">
        <w:t>No.</w:t>
      </w:r>
      <w:r>
        <w:t xml:space="preserve"> </w:t>
      </w:r>
      <w:r w:rsidRPr="001C3D6D">
        <w:t>9</w:t>
      </w:r>
      <w:r>
        <w:t xml:space="preserve"> </w:t>
      </w:r>
      <w:r w:rsidRPr="001C3D6D">
        <w:t>concerning</w:t>
      </w:r>
      <w:r>
        <w:t xml:space="preserve"> </w:t>
      </w:r>
      <w:r w:rsidRPr="001C3D6D">
        <w:t>the</w:t>
      </w:r>
      <w:r>
        <w:t xml:space="preserve"> </w:t>
      </w:r>
      <w:r w:rsidRPr="001C3D6D">
        <w:t>definition</w:t>
      </w:r>
      <w:r>
        <w:t xml:space="preserve"> </w:t>
      </w:r>
      <w:r w:rsidRPr="001C3D6D">
        <w:t>and</w:t>
      </w:r>
      <w:r>
        <w:t xml:space="preserve"> </w:t>
      </w:r>
      <w:r w:rsidRPr="001C3D6D">
        <w:t>scope</w:t>
      </w:r>
      <w:r>
        <w:t xml:space="preserve"> </w:t>
      </w:r>
      <w:r w:rsidRPr="001C3D6D">
        <w:t>of</w:t>
      </w:r>
      <w:r>
        <w:t xml:space="preserve"> </w:t>
      </w:r>
      <w:r w:rsidRPr="001C3D6D">
        <w:t>arbitrary</w:t>
      </w:r>
      <w:r>
        <w:t xml:space="preserve"> </w:t>
      </w:r>
      <w:r w:rsidRPr="001C3D6D">
        <w:t>deprivation</w:t>
      </w:r>
      <w:r>
        <w:t xml:space="preserve"> </w:t>
      </w:r>
      <w:r w:rsidRPr="001C3D6D">
        <w:t>of</w:t>
      </w:r>
      <w:r>
        <w:t xml:space="preserve"> </w:t>
      </w:r>
      <w:r w:rsidRPr="001C3D6D">
        <w:t>liberty</w:t>
      </w:r>
      <w:r>
        <w:t xml:space="preserve"> </w:t>
      </w:r>
      <w:r w:rsidRPr="001C3D6D">
        <w:t>under</w:t>
      </w:r>
      <w:r>
        <w:t xml:space="preserve"> </w:t>
      </w:r>
      <w:r w:rsidRPr="001C3D6D">
        <w:t>customary</w:t>
      </w:r>
      <w:r>
        <w:t xml:space="preserve"> </w:t>
      </w:r>
      <w:r w:rsidRPr="001C3D6D">
        <w:t>international</w:t>
      </w:r>
      <w:r>
        <w:t xml:space="preserve"> </w:t>
      </w:r>
      <w:r w:rsidRPr="001C3D6D">
        <w:t>law</w:t>
      </w:r>
      <w:r>
        <w:t xml:space="preserve"> </w:t>
      </w:r>
      <w:r w:rsidRPr="001C3D6D">
        <w:t>(A/HRC/22/44,</w:t>
      </w:r>
      <w:r>
        <w:t xml:space="preserve"> </w:t>
      </w:r>
      <w:r w:rsidRPr="001C3D6D">
        <w:t>paras.</w:t>
      </w:r>
      <w:r>
        <w:t xml:space="preserve"> </w:t>
      </w:r>
      <w:r w:rsidRPr="001C3D6D">
        <w:t>55</w:t>
      </w:r>
      <w:r>
        <w:t xml:space="preserve"> </w:t>
      </w:r>
      <w:r w:rsidRPr="001C3D6D">
        <w:t>and</w:t>
      </w:r>
      <w:r>
        <w:t xml:space="preserve"> </w:t>
      </w:r>
      <w:r w:rsidRPr="001C3D6D">
        <w:t>59).</w:t>
      </w:r>
      <w:r>
        <w:t xml:space="preserve"> </w:t>
      </w:r>
      <w:r w:rsidRPr="001C3D6D">
        <w:t>See</w:t>
      </w:r>
      <w:r>
        <w:t xml:space="preserve"> </w:t>
      </w:r>
      <w:r w:rsidRPr="001C3D6D">
        <w:t>also</w:t>
      </w:r>
      <w:r>
        <w:t xml:space="preserve"> </w:t>
      </w:r>
      <w:r w:rsidRPr="001C3D6D">
        <w:t>European</w:t>
      </w:r>
      <w:r>
        <w:t xml:space="preserve"> </w:t>
      </w:r>
      <w:r w:rsidRPr="001C3D6D">
        <w:t>Court</w:t>
      </w:r>
      <w:r>
        <w:t xml:space="preserve"> </w:t>
      </w:r>
      <w:r w:rsidRPr="001C3D6D">
        <w:t>of</w:t>
      </w:r>
      <w:r>
        <w:t xml:space="preserve"> </w:t>
      </w:r>
      <w:r w:rsidRPr="001C3D6D">
        <w:t>Human</w:t>
      </w:r>
      <w:r>
        <w:t xml:space="preserve"> </w:t>
      </w:r>
      <w:r w:rsidRPr="001C3D6D">
        <w:t>Rights,</w:t>
      </w:r>
      <w:r>
        <w:t xml:space="preserve"> </w:t>
      </w:r>
      <w:r w:rsidRPr="001C3D6D">
        <w:rPr>
          <w:i/>
          <w:iCs/>
        </w:rPr>
        <w:t>Belchev</w:t>
      </w:r>
      <w:r>
        <w:rPr>
          <w:i/>
          <w:iCs/>
        </w:rPr>
        <w:t xml:space="preserve"> </w:t>
      </w:r>
      <w:r w:rsidRPr="001C3D6D">
        <w:rPr>
          <w:i/>
          <w:iCs/>
        </w:rPr>
        <w:t>v.</w:t>
      </w:r>
      <w:r>
        <w:rPr>
          <w:i/>
          <w:iCs/>
        </w:rPr>
        <w:t xml:space="preserve"> </w:t>
      </w:r>
      <w:r w:rsidRPr="001C3D6D">
        <w:rPr>
          <w:i/>
          <w:iCs/>
        </w:rPr>
        <w:t>Bulgaria</w:t>
      </w:r>
      <w:r>
        <w:t xml:space="preserve"> </w:t>
      </w:r>
      <w:r w:rsidRPr="001C3D6D">
        <w:t>(application</w:t>
      </w:r>
      <w:r>
        <w:t xml:space="preserve"> </w:t>
      </w:r>
      <w:r w:rsidRPr="001C3D6D">
        <w:t>No.</w:t>
      </w:r>
      <w:r>
        <w:t xml:space="preserve"> </w:t>
      </w:r>
      <w:r w:rsidRPr="001C3D6D">
        <w:t>39270/98),</w:t>
      </w:r>
      <w:r>
        <w:t xml:space="preserve"> </w:t>
      </w:r>
      <w:r w:rsidRPr="001C3D6D">
        <w:t>judgment</w:t>
      </w:r>
      <w:r>
        <w:t xml:space="preserve"> </w:t>
      </w:r>
      <w:r w:rsidRPr="001C3D6D">
        <w:t>of</w:t>
      </w:r>
      <w:r>
        <w:t xml:space="preserve"> </w:t>
      </w:r>
      <w:r w:rsidRPr="001C3D6D">
        <w:t>8</w:t>
      </w:r>
      <w:r>
        <w:t xml:space="preserve"> </w:t>
      </w:r>
      <w:r w:rsidRPr="001C3D6D">
        <w:t>April</w:t>
      </w:r>
      <w:r>
        <w:t xml:space="preserve"> </w:t>
      </w:r>
      <w:r w:rsidRPr="001C3D6D">
        <w:t>2004,</w:t>
      </w:r>
      <w:r>
        <w:t xml:space="preserve"> </w:t>
      </w:r>
      <w:r w:rsidRPr="001C3D6D">
        <w:t>para.</w:t>
      </w:r>
      <w:r>
        <w:t xml:space="preserve"> </w:t>
      </w:r>
      <w:r w:rsidRPr="001C3D6D">
        <w:t>82,</w:t>
      </w:r>
      <w:r>
        <w:t xml:space="preserve"> </w:t>
      </w:r>
      <w:r w:rsidRPr="001C3D6D">
        <w:t>in</w:t>
      </w:r>
      <w:r>
        <w:t xml:space="preserve"> </w:t>
      </w:r>
      <w:r w:rsidRPr="001C3D6D">
        <w:t>which</w:t>
      </w:r>
      <w:r>
        <w:t xml:space="preserve"> </w:t>
      </w:r>
      <w:r w:rsidRPr="001C3D6D">
        <w:t>the</w:t>
      </w:r>
      <w:r>
        <w:t xml:space="preserve"> </w:t>
      </w:r>
      <w:r w:rsidRPr="001C3D6D">
        <w:t>court</w:t>
      </w:r>
      <w:r>
        <w:t xml:space="preserve"> </w:t>
      </w:r>
      <w:r w:rsidRPr="001C3D6D">
        <w:t>stated</w:t>
      </w:r>
      <w:r>
        <w:t xml:space="preserve"> </w:t>
      </w:r>
      <w:r w:rsidRPr="001C3D6D">
        <w:t>that</w:t>
      </w:r>
      <w:r>
        <w:t xml:space="preserve"> </w:t>
      </w:r>
      <w:r w:rsidRPr="001C3D6D">
        <w:t>“justification</w:t>
      </w:r>
      <w:r>
        <w:t xml:space="preserve"> </w:t>
      </w:r>
      <w:r w:rsidRPr="001C3D6D">
        <w:t>for</w:t>
      </w:r>
      <w:r>
        <w:t xml:space="preserve"> </w:t>
      </w:r>
      <w:r w:rsidRPr="001C3D6D">
        <w:t>any</w:t>
      </w:r>
      <w:r>
        <w:t xml:space="preserve"> </w:t>
      </w:r>
      <w:r w:rsidRPr="001C3D6D">
        <w:t>period</w:t>
      </w:r>
      <w:r>
        <w:t xml:space="preserve"> </w:t>
      </w:r>
      <w:r w:rsidRPr="001C3D6D">
        <w:t>of</w:t>
      </w:r>
      <w:r>
        <w:t xml:space="preserve"> </w:t>
      </w:r>
      <w:r w:rsidRPr="001C3D6D">
        <w:t>detention,</w:t>
      </w:r>
      <w:r>
        <w:t xml:space="preserve"> </w:t>
      </w:r>
      <w:r w:rsidRPr="001C3D6D">
        <w:t>no</w:t>
      </w:r>
      <w:r>
        <w:t xml:space="preserve"> </w:t>
      </w:r>
      <w:r w:rsidRPr="001C3D6D">
        <w:t>matter</w:t>
      </w:r>
      <w:r>
        <w:t xml:space="preserve"> </w:t>
      </w:r>
      <w:r w:rsidRPr="001C3D6D">
        <w:t>how</w:t>
      </w:r>
      <w:r>
        <w:t xml:space="preserve"> </w:t>
      </w:r>
      <w:r w:rsidRPr="001C3D6D">
        <w:t>short,</w:t>
      </w:r>
      <w:r>
        <w:t xml:space="preserve"> </w:t>
      </w:r>
      <w:r w:rsidRPr="001C3D6D">
        <w:t>must</w:t>
      </w:r>
      <w:r>
        <w:t xml:space="preserve"> </w:t>
      </w:r>
      <w:r w:rsidRPr="001C3D6D">
        <w:t>be</w:t>
      </w:r>
      <w:r>
        <w:t xml:space="preserve"> </w:t>
      </w:r>
      <w:r w:rsidRPr="001C3D6D">
        <w:t>convincingly</w:t>
      </w:r>
      <w:r>
        <w:t xml:space="preserve"> </w:t>
      </w:r>
      <w:r w:rsidRPr="001C3D6D">
        <w:t>demonstrated</w:t>
      </w:r>
      <w:r>
        <w:t xml:space="preserve"> </w:t>
      </w:r>
      <w:r w:rsidRPr="001C3D6D">
        <w:t>by</w:t>
      </w:r>
      <w:r>
        <w:t xml:space="preserve"> </w:t>
      </w:r>
      <w:r w:rsidRPr="001C3D6D">
        <w:t>the</w:t>
      </w:r>
      <w:r>
        <w:t xml:space="preserve"> </w:t>
      </w:r>
      <w:r w:rsidRPr="001C3D6D">
        <w:t>authorities”.</w:t>
      </w:r>
    </w:p>
  </w:footnote>
  <w:footnote w:id="3">
    <w:p w:rsidR="00F54C53" w:rsidRPr="001C3D6D" w:rsidRDefault="00F54C53" w:rsidP="00176F86">
      <w:pPr>
        <w:pStyle w:val="FootnoteText"/>
      </w:pPr>
      <w:r w:rsidRPr="001C3D6D">
        <w:tab/>
      </w:r>
      <w:r w:rsidRPr="00176F86">
        <w:rPr>
          <w:rStyle w:val="FootnoteReference"/>
        </w:rPr>
        <w:footnoteRef/>
      </w:r>
      <w:r w:rsidRPr="001C3D6D">
        <w:tab/>
        <w:t>See</w:t>
      </w:r>
      <w:r>
        <w:t xml:space="preserve"> </w:t>
      </w:r>
      <w:r w:rsidRPr="001C3D6D">
        <w:t>A/HRC/36/37,</w:t>
      </w:r>
      <w:r>
        <w:t xml:space="preserve"> </w:t>
      </w:r>
      <w:r w:rsidRPr="001C3D6D">
        <w:t>para.</w:t>
      </w:r>
      <w:r>
        <w:t xml:space="preserve"> </w:t>
      </w:r>
      <w:r w:rsidRPr="001C3D6D">
        <w:t>56.</w:t>
      </w:r>
    </w:p>
  </w:footnote>
  <w:footnote w:id="4">
    <w:p w:rsidR="00F54C53" w:rsidRPr="001C3D6D" w:rsidRDefault="00F54C53" w:rsidP="00176F86">
      <w:pPr>
        <w:pStyle w:val="FootnoteText"/>
      </w:pPr>
      <w:r w:rsidRPr="001C3D6D">
        <w:tab/>
      </w:r>
      <w:r w:rsidRPr="00254961">
        <w:rPr>
          <w:rStyle w:val="FootnoteReference"/>
        </w:rPr>
        <w:footnoteRef/>
      </w:r>
      <w:r w:rsidRPr="00254961">
        <w:rPr>
          <w:rStyle w:val="FootnoteReference"/>
        </w:rPr>
        <w:tab/>
      </w:r>
      <w:r w:rsidRPr="001C3D6D">
        <w:t>Also</w:t>
      </w:r>
      <w:r>
        <w:t xml:space="preserve"> </w:t>
      </w:r>
      <w:r w:rsidRPr="001C3D6D">
        <w:t>known</w:t>
      </w:r>
      <w:r>
        <w:t xml:space="preserve"> </w:t>
      </w:r>
      <w:r w:rsidRPr="001C3D6D">
        <w:t>as</w:t>
      </w:r>
      <w:r>
        <w:t xml:space="preserve"> </w:t>
      </w:r>
      <w:r w:rsidRPr="001C3D6D">
        <w:t>the</w:t>
      </w:r>
      <w:r>
        <w:t xml:space="preserve"> </w:t>
      </w:r>
      <w:r w:rsidRPr="001C3D6D">
        <w:t>Declaration</w:t>
      </w:r>
      <w:r>
        <w:t xml:space="preserve"> </w:t>
      </w:r>
      <w:r w:rsidRPr="001C3D6D">
        <w:t>on</w:t>
      </w:r>
      <w:r>
        <w:t xml:space="preserve"> </w:t>
      </w:r>
      <w:r w:rsidRPr="001C3D6D">
        <w:t>Human</w:t>
      </w:r>
      <w:r>
        <w:t xml:space="preserve"> </w:t>
      </w:r>
      <w:r w:rsidRPr="001C3D6D">
        <w:t>Rights</w:t>
      </w:r>
      <w:r>
        <w:t xml:space="preserve"> </w:t>
      </w:r>
      <w:r w:rsidRPr="001C3D6D">
        <w:t>Defenders.</w:t>
      </w:r>
      <w:r>
        <w:t xml:space="preserve"> </w:t>
      </w:r>
      <w:r w:rsidRPr="001C3D6D">
        <w:t>See</w:t>
      </w:r>
      <w:r>
        <w:t xml:space="preserve"> </w:t>
      </w:r>
      <w:r w:rsidRPr="001C3D6D">
        <w:t>General</w:t>
      </w:r>
      <w:r>
        <w:t xml:space="preserve"> </w:t>
      </w:r>
      <w:r w:rsidRPr="001C3D6D">
        <w:t>Assembly</w:t>
      </w:r>
      <w:r>
        <w:t xml:space="preserve"> </w:t>
      </w:r>
      <w:r w:rsidRPr="001C3D6D">
        <w:t>resolution</w:t>
      </w:r>
      <w:r>
        <w:t xml:space="preserve"> </w:t>
      </w:r>
      <w:r w:rsidRPr="001C3D6D">
        <w:t>53/144,</w:t>
      </w:r>
      <w:r>
        <w:t xml:space="preserve"> </w:t>
      </w:r>
      <w:r w:rsidRPr="001C3D6D">
        <w:t>annex</w:t>
      </w:r>
      <w:r>
        <w:t xml:space="preserve"> </w:t>
      </w:r>
      <w:r w:rsidRPr="001C3D6D">
        <w:t>(art.</w:t>
      </w:r>
      <w:r>
        <w:t xml:space="preserve"> </w:t>
      </w:r>
      <w:r w:rsidRPr="001C3D6D">
        <w:t>1).</w:t>
      </w:r>
      <w:r>
        <w:t xml:space="preserve"> </w:t>
      </w:r>
      <w:r w:rsidRPr="001C3D6D">
        <w:t>See</w:t>
      </w:r>
      <w:r>
        <w:t xml:space="preserve"> </w:t>
      </w:r>
      <w:r w:rsidRPr="001C3D6D">
        <w:t>also</w:t>
      </w:r>
      <w:r>
        <w:t xml:space="preserve"> </w:t>
      </w:r>
      <w:r w:rsidRPr="001C3D6D">
        <w:t>resolution</w:t>
      </w:r>
      <w:r>
        <w:t xml:space="preserve"> </w:t>
      </w:r>
      <w:r w:rsidRPr="001C3D6D">
        <w:t>70/161,</w:t>
      </w:r>
      <w:r>
        <w:t xml:space="preserve"> </w:t>
      </w:r>
      <w:r w:rsidRPr="001C3D6D">
        <w:t>para.</w:t>
      </w:r>
      <w:r>
        <w:t xml:space="preserve"> </w:t>
      </w:r>
      <w:r w:rsidRPr="001C3D6D">
        <w:t>8,</w:t>
      </w:r>
      <w:r>
        <w:t xml:space="preserve"> </w:t>
      </w:r>
      <w:r w:rsidRPr="001C3D6D">
        <w:t>in</w:t>
      </w:r>
      <w:r>
        <w:t xml:space="preserve"> </w:t>
      </w:r>
      <w:r w:rsidRPr="001C3D6D">
        <w:t>which</w:t>
      </w:r>
      <w:r>
        <w:t xml:space="preserve"> </w:t>
      </w:r>
      <w:r w:rsidRPr="001C3D6D">
        <w:t>the</w:t>
      </w:r>
      <w:r>
        <w:t xml:space="preserve"> </w:t>
      </w:r>
      <w:r w:rsidRPr="001C3D6D">
        <w:t>Assembly</w:t>
      </w:r>
      <w:r>
        <w:t xml:space="preserve"> </w:t>
      </w:r>
      <w:r w:rsidRPr="001C3D6D">
        <w:t>“calls</w:t>
      </w:r>
      <w:r>
        <w:t xml:space="preserve"> </w:t>
      </w:r>
      <w:r w:rsidRPr="001C3D6D">
        <w:t>upon</w:t>
      </w:r>
      <w:r>
        <w:t xml:space="preserve"> </w:t>
      </w:r>
      <w:r w:rsidRPr="001C3D6D">
        <w:t>States</w:t>
      </w:r>
      <w:r>
        <w:t xml:space="preserve"> </w:t>
      </w:r>
      <w:r w:rsidRPr="001C3D6D">
        <w:t>to</w:t>
      </w:r>
      <w:r>
        <w:t xml:space="preserve"> </w:t>
      </w:r>
      <w:r w:rsidRPr="001C3D6D">
        <w:t>take</w:t>
      </w:r>
      <w:r>
        <w:t xml:space="preserve"> </w:t>
      </w:r>
      <w:r w:rsidRPr="001C3D6D">
        <w:t>concrete</w:t>
      </w:r>
      <w:r>
        <w:t xml:space="preserve"> </w:t>
      </w:r>
      <w:r w:rsidRPr="001C3D6D">
        <w:t>steps</w:t>
      </w:r>
      <w:r>
        <w:t xml:space="preserve"> </w:t>
      </w:r>
      <w:r w:rsidRPr="001C3D6D">
        <w:t>to</w:t>
      </w:r>
      <w:r>
        <w:t xml:space="preserve"> </w:t>
      </w:r>
      <w:r w:rsidRPr="001C3D6D">
        <w:t>prevent</w:t>
      </w:r>
      <w:r>
        <w:t xml:space="preserve"> </w:t>
      </w:r>
      <w:r w:rsidRPr="001C3D6D">
        <w:t>and</w:t>
      </w:r>
      <w:r>
        <w:t xml:space="preserve"> </w:t>
      </w:r>
      <w:r w:rsidRPr="001C3D6D">
        <w:t>put</w:t>
      </w:r>
      <w:r>
        <w:t xml:space="preserve"> </w:t>
      </w:r>
      <w:r w:rsidRPr="001C3D6D">
        <w:t>an</w:t>
      </w:r>
      <w:r>
        <w:t xml:space="preserve"> </w:t>
      </w:r>
      <w:r w:rsidRPr="001C3D6D">
        <w:t>end</w:t>
      </w:r>
      <w:r>
        <w:t xml:space="preserve"> </w:t>
      </w:r>
      <w:r w:rsidRPr="001C3D6D">
        <w:t>to</w:t>
      </w:r>
      <w:r>
        <w:t xml:space="preserve"> </w:t>
      </w:r>
      <w:r w:rsidRPr="001C3D6D">
        <w:t>the</w:t>
      </w:r>
      <w:r>
        <w:t xml:space="preserve"> </w:t>
      </w:r>
      <w:r w:rsidRPr="001C3D6D">
        <w:t>arbitrary</w:t>
      </w:r>
      <w:r>
        <w:t xml:space="preserve"> </w:t>
      </w:r>
      <w:r w:rsidRPr="001C3D6D">
        <w:t>arrest</w:t>
      </w:r>
      <w:r>
        <w:t xml:space="preserve"> </w:t>
      </w:r>
      <w:r w:rsidRPr="001C3D6D">
        <w:t>and</w:t>
      </w:r>
      <w:r>
        <w:t xml:space="preserve"> </w:t>
      </w:r>
      <w:r w:rsidRPr="001C3D6D">
        <w:t>detention</w:t>
      </w:r>
      <w:r>
        <w:t xml:space="preserve"> </w:t>
      </w:r>
      <w:r w:rsidRPr="001C3D6D">
        <w:t>of</w:t>
      </w:r>
      <w:r>
        <w:t xml:space="preserve"> </w:t>
      </w:r>
      <w:r w:rsidRPr="001C3D6D">
        <w:t>human</w:t>
      </w:r>
      <w:r>
        <w:t xml:space="preserve"> </w:t>
      </w:r>
      <w:r w:rsidRPr="001C3D6D">
        <w:t>rights</w:t>
      </w:r>
      <w:r>
        <w:t xml:space="preserve"> </w:t>
      </w:r>
      <w:r w:rsidRPr="001C3D6D">
        <w:t>defenders,</w:t>
      </w:r>
      <w:r>
        <w:t xml:space="preserve"> </w:t>
      </w:r>
      <w:r w:rsidRPr="001C3D6D">
        <w:t>and</w:t>
      </w:r>
      <w:r>
        <w:t xml:space="preserve"> </w:t>
      </w:r>
      <w:r w:rsidRPr="001C3D6D">
        <w:t>in</w:t>
      </w:r>
      <w:r>
        <w:t xml:space="preserve"> </w:t>
      </w:r>
      <w:r w:rsidRPr="001C3D6D">
        <w:t>this</w:t>
      </w:r>
      <w:r>
        <w:t xml:space="preserve"> </w:t>
      </w:r>
      <w:r w:rsidRPr="001C3D6D">
        <w:t>regard</w:t>
      </w:r>
      <w:r>
        <w:t xml:space="preserve"> </w:t>
      </w:r>
      <w:r w:rsidRPr="001C3D6D">
        <w:t>strongly</w:t>
      </w:r>
      <w:r>
        <w:t xml:space="preserve"> </w:t>
      </w:r>
      <w:r w:rsidRPr="001C3D6D">
        <w:t>urges</w:t>
      </w:r>
      <w:r>
        <w:t xml:space="preserve"> </w:t>
      </w:r>
      <w:r w:rsidRPr="001C3D6D">
        <w:t>the</w:t>
      </w:r>
      <w:r>
        <w:t xml:space="preserve"> </w:t>
      </w:r>
      <w:r w:rsidRPr="001C3D6D">
        <w:t>release</w:t>
      </w:r>
      <w:r>
        <w:t xml:space="preserve"> </w:t>
      </w:r>
      <w:r w:rsidRPr="001C3D6D">
        <w:t>of</w:t>
      </w:r>
      <w:r>
        <w:t xml:space="preserve"> </w:t>
      </w:r>
      <w:r w:rsidRPr="001C3D6D">
        <w:t>persons</w:t>
      </w:r>
      <w:r>
        <w:t xml:space="preserve"> </w:t>
      </w:r>
      <w:r w:rsidRPr="001C3D6D">
        <w:t>detained</w:t>
      </w:r>
      <w:r>
        <w:t xml:space="preserve"> </w:t>
      </w:r>
      <w:r w:rsidRPr="001C3D6D">
        <w:t>or</w:t>
      </w:r>
      <w:r>
        <w:t xml:space="preserve"> </w:t>
      </w:r>
      <w:r w:rsidRPr="001C3D6D">
        <w:t>imprisoned,</w:t>
      </w:r>
      <w:r>
        <w:t xml:space="preserve"> </w:t>
      </w:r>
      <w:r w:rsidRPr="001C3D6D">
        <w:t>in</w:t>
      </w:r>
      <w:r>
        <w:t xml:space="preserve"> </w:t>
      </w:r>
      <w:r w:rsidRPr="001C3D6D">
        <w:t>violation</w:t>
      </w:r>
      <w:r>
        <w:t xml:space="preserve"> </w:t>
      </w:r>
      <w:r w:rsidRPr="001C3D6D">
        <w:t>of</w:t>
      </w:r>
      <w:r>
        <w:t xml:space="preserve"> </w:t>
      </w:r>
      <w:r w:rsidRPr="001C3D6D">
        <w:t>the</w:t>
      </w:r>
      <w:r>
        <w:t xml:space="preserve"> </w:t>
      </w:r>
      <w:r w:rsidRPr="001C3D6D">
        <w:t>obligations</w:t>
      </w:r>
      <w:r>
        <w:t xml:space="preserve"> </w:t>
      </w:r>
      <w:r w:rsidRPr="001C3D6D">
        <w:t>and</w:t>
      </w:r>
      <w:r>
        <w:t xml:space="preserve"> </w:t>
      </w:r>
      <w:r w:rsidRPr="001C3D6D">
        <w:t>commitments</w:t>
      </w:r>
      <w:r>
        <w:t xml:space="preserve"> </w:t>
      </w:r>
      <w:r w:rsidRPr="001C3D6D">
        <w:t>of</w:t>
      </w:r>
      <w:r>
        <w:t xml:space="preserve"> </w:t>
      </w:r>
      <w:r w:rsidRPr="001C3D6D">
        <w:t>States</w:t>
      </w:r>
      <w:r>
        <w:t xml:space="preserve"> </w:t>
      </w:r>
      <w:r w:rsidRPr="001C3D6D">
        <w:t>under</w:t>
      </w:r>
      <w:r>
        <w:t xml:space="preserve"> </w:t>
      </w:r>
      <w:r w:rsidRPr="001C3D6D">
        <w:t>international</w:t>
      </w:r>
      <w:r>
        <w:t xml:space="preserve"> </w:t>
      </w:r>
      <w:r w:rsidRPr="001C3D6D">
        <w:t>human</w:t>
      </w:r>
      <w:r>
        <w:t xml:space="preserve"> </w:t>
      </w:r>
      <w:r w:rsidRPr="001C3D6D">
        <w:t>rights</w:t>
      </w:r>
      <w:r>
        <w:t xml:space="preserve"> </w:t>
      </w:r>
      <w:r w:rsidRPr="001C3D6D">
        <w:t>law,</w:t>
      </w:r>
      <w:r>
        <w:t xml:space="preserve"> </w:t>
      </w:r>
      <w:r w:rsidRPr="001C3D6D">
        <w:t>for</w:t>
      </w:r>
      <w:r>
        <w:t xml:space="preserve"> </w:t>
      </w:r>
      <w:r w:rsidRPr="001C3D6D">
        <w:t>exercising</w:t>
      </w:r>
      <w:r>
        <w:t xml:space="preserve"> </w:t>
      </w:r>
      <w:r w:rsidRPr="001C3D6D">
        <w:t>their</w:t>
      </w:r>
      <w:r>
        <w:t xml:space="preserve"> </w:t>
      </w:r>
      <w:r w:rsidRPr="001C3D6D">
        <w:t>human</w:t>
      </w:r>
      <w:r>
        <w:t xml:space="preserve"> </w:t>
      </w:r>
      <w:r w:rsidRPr="001C3D6D">
        <w:t>rights</w:t>
      </w:r>
      <w:r>
        <w:t xml:space="preserve"> </w:t>
      </w:r>
      <w:r w:rsidRPr="001C3D6D">
        <w:t>and</w:t>
      </w:r>
      <w:r>
        <w:t xml:space="preserve"> </w:t>
      </w:r>
      <w:r w:rsidRPr="001C3D6D">
        <w:t>fundamental</w:t>
      </w:r>
      <w:r>
        <w:t xml:space="preserve"> </w:t>
      </w:r>
      <w:r w:rsidRPr="001C3D6D">
        <w:t>freedoms”.</w:t>
      </w:r>
    </w:p>
  </w:footnote>
  <w:footnote w:id="5">
    <w:p w:rsidR="00F54C53" w:rsidRPr="001C3D6D" w:rsidRDefault="00F54C53" w:rsidP="00176F86">
      <w:pPr>
        <w:pStyle w:val="FootnoteText"/>
      </w:pPr>
      <w:r w:rsidRPr="001C3D6D">
        <w:tab/>
      </w:r>
      <w:r w:rsidRPr="00254961">
        <w:rPr>
          <w:rStyle w:val="FootnoteReference"/>
        </w:rPr>
        <w:footnoteRef/>
      </w:r>
      <w:r w:rsidRPr="001C3D6D">
        <w:tab/>
        <w:t>See</w:t>
      </w:r>
      <w:r>
        <w:t xml:space="preserve"> </w:t>
      </w:r>
      <w:r w:rsidRPr="001C3D6D">
        <w:t>the</w:t>
      </w:r>
      <w:r>
        <w:t xml:space="preserve"> </w:t>
      </w:r>
      <w:r w:rsidRPr="001C3D6D">
        <w:t>United</w:t>
      </w:r>
      <w:r>
        <w:t xml:space="preserve"> </w:t>
      </w:r>
      <w:r w:rsidRPr="001C3D6D">
        <w:t>Nations</w:t>
      </w:r>
      <w:r>
        <w:t xml:space="preserve"> </w:t>
      </w:r>
      <w:r w:rsidRPr="001C3D6D">
        <w:t>Basic</w:t>
      </w:r>
      <w:r>
        <w:t xml:space="preserve"> </w:t>
      </w:r>
      <w:r w:rsidRPr="001C3D6D">
        <w:t>Principles</w:t>
      </w:r>
      <w:r>
        <w:t xml:space="preserve"> </w:t>
      </w:r>
      <w:r w:rsidRPr="001C3D6D">
        <w:t>and</w:t>
      </w:r>
      <w:r>
        <w:t xml:space="preserve"> </w:t>
      </w:r>
      <w:r w:rsidRPr="001C3D6D">
        <w:t>Guidelines</w:t>
      </w:r>
      <w:r>
        <w:t xml:space="preserve"> </w:t>
      </w:r>
      <w:r w:rsidRPr="001C3D6D">
        <w:t>on</w:t>
      </w:r>
      <w:r>
        <w:t xml:space="preserve"> </w:t>
      </w:r>
      <w:r w:rsidRPr="001C3D6D">
        <w:t>Remedies</w:t>
      </w:r>
      <w:r>
        <w:t xml:space="preserve"> </w:t>
      </w:r>
      <w:r w:rsidRPr="001C3D6D">
        <w:t>and</w:t>
      </w:r>
      <w:r>
        <w:t xml:space="preserve"> </w:t>
      </w:r>
      <w:r w:rsidRPr="001C3D6D">
        <w:t>Procedures</w:t>
      </w:r>
      <w:r>
        <w:t xml:space="preserve"> </w:t>
      </w:r>
      <w:r w:rsidRPr="001C3D6D">
        <w:t>on</w:t>
      </w:r>
      <w:r>
        <w:t xml:space="preserve"> </w:t>
      </w:r>
      <w:r w:rsidRPr="001C3D6D">
        <w:t>the</w:t>
      </w:r>
      <w:r>
        <w:t xml:space="preserve"> </w:t>
      </w:r>
      <w:r w:rsidRPr="001C3D6D">
        <w:t>Right</w:t>
      </w:r>
      <w:r>
        <w:t xml:space="preserve"> </w:t>
      </w:r>
      <w:r w:rsidRPr="001C3D6D">
        <w:t>of</w:t>
      </w:r>
      <w:r>
        <w:t xml:space="preserve"> </w:t>
      </w:r>
      <w:r w:rsidRPr="001C3D6D">
        <w:t>Anyone</w:t>
      </w:r>
      <w:r>
        <w:t xml:space="preserve"> </w:t>
      </w:r>
      <w:r w:rsidRPr="001C3D6D">
        <w:t>Deprived</w:t>
      </w:r>
      <w:r>
        <w:t xml:space="preserve"> </w:t>
      </w:r>
      <w:r w:rsidRPr="001C3D6D">
        <w:t>of</w:t>
      </w:r>
      <w:r>
        <w:t xml:space="preserve"> </w:t>
      </w:r>
      <w:r w:rsidRPr="001C3D6D">
        <w:t>Their</w:t>
      </w:r>
      <w:r>
        <w:t xml:space="preserve"> </w:t>
      </w:r>
      <w:r w:rsidRPr="001C3D6D">
        <w:t>Liberty</w:t>
      </w:r>
      <w:r>
        <w:t xml:space="preserve"> </w:t>
      </w:r>
      <w:r w:rsidRPr="001C3D6D">
        <w:t>to</w:t>
      </w:r>
      <w:r>
        <w:t xml:space="preserve"> </w:t>
      </w:r>
      <w:r w:rsidRPr="001C3D6D">
        <w:t>Bring</w:t>
      </w:r>
      <w:r>
        <w:t xml:space="preserve"> </w:t>
      </w:r>
      <w:r w:rsidRPr="001C3D6D">
        <w:t>Proceedings</w:t>
      </w:r>
      <w:r>
        <w:t xml:space="preserve"> </w:t>
      </w:r>
      <w:r w:rsidRPr="001C3D6D">
        <w:t>Before</w:t>
      </w:r>
      <w:r>
        <w:t xml:space="preserve"> </w:t>
      </w:r>
      <w:r w:rsidRPr="001C3D6D">
        <w:t>a</w:t>
      </w:r>
      <w:r>
        <w:t xml:space="preserve"> </w:t>
      </w:r>
      <w:r w:rsidRPr="001C3D6D">
        <w:t>Court,</w:t>
      </w:r>
      <w:r>
        <w:t xml:space="preserve"> </w:t>
      </w:r>
      <w:r w:rsidRPr="001C3D6D">
        <w:t>principle</w:t>
      </w:r>
      <w:r>
        <w:t xml:space="preserve"> </w:t>
      </w:r>
      <w:r w:rsidRPr="001C3D6D">
        <w:t>9</w:t>
      </w:r>
      <w:r>
        <w:t xml:space="preserve"> </w:t>
      </w:r>
      <w:r w:rsidRPr="001C3D6D">
        <w:t>(A/HRC/30/37,</w:t>
      </w:r>
      <w:r>
        <w:t xml:space="preserve"> </w:t>
      </w:r>
      <w:r w:rsidRPr="001C3D6D">
        <w:t>annex,</w:t>
      </w:r>
      <w:r>
        <w:t xml:space="preserve"> </w:t>
      </w:r>
      <w:r w:rsidRPr="001C3D6D">
        <w:t>para.</w:t>
      </w:r>
      <w:r>
        <w:t xml:space="preserve"> </w:t>
      </w:r>
      <w:r w:rsidRPr="001C3D6D">
        <w:t>12).</w:t>
      </w:r>
    </w:p>
  </w:footnote>
  <w:footnote w:id="6">
    <w:p w:rsidR="00F54C53" w:rsidRPr="001C3D6D" w:rsidRDefault="00F54C53" w:rsidP="00176F86">
      <w:pPr>
        <w:pStyle w:val="FootnoteText"/>
      </w:pPr>
      <w:r w:rsidRPr="001C3D6D">
        <w:tab/>
      </w:r>
      <w:r w:rsidRPr="00254961">
        <w:rPr>
          <w:rStyle w:val="FootnoteReference"/>
        </w:rPr>
        <w:footnoteRef/>
      </w:r>
      <w:r w:rsidRPr="001C3D6D">
        <w:tab/>
        <w:t>See</w:t>
      </w:r>
      <w:r>
        <w:t xml:space="preserve"> </w:t>
      </w:r>
      <w:r w:rsidRPr="001C3D6D">
        <w:t>the</w:t>
      </w:r>
      <w:r>
        <w:t xml:space="preserve"> </w:t>
      </w:r>
      <w:r w:rsidRPr="001C3D6D">
        <w:t>Working</w:t>
      </w:r>
      <w:r>
        <w:t xml:space="preserve"> </w:t>
      </w:r>
      <w:r w:rsidRPr="001C3D6D">
        <w:t>Group’s</w:t>
      </w:r>
      <w:r>
        <w:t xml:space="preserve"> </w:t>
      </w:r>
      <w:r w:rsidRPr="001C3D6D">
        <w:t>opinion</w:t>
      </w:r>
      <w:r>
        <w:t xml:space="preserve"> </w:t>
      </w:r>
      <w:r w:rsidRPr="001C3D6D">
        <w:t>No.</w:t>
      </w:r>
      <w:r>
        <w:t xml:space="preserve"> </w:t>
      </w:r>
      <w:r w:rsidRPr="001C3D6D">
        <w:t>37/2013,</w:t>
      </w:r>
      <w:r>
        <w:t xml:space="preserve"> </w:t>
      </w:r>
      <w:r w:rsidRPr="001C3D6D">
        <w:t>para.</w:t>
      </w:r>
      <w:r>
        <w:t xml:space="preserve"> </w:t>
      </w:r>
      <w:r w:rsidRPr="001C3D6D">
        <w:t>4.</w:t>
      </w:r>
      <w:r>
        <w:t xml:space="preserve"> </w:t>
      </w:r>
    </w:p>
  </w:footnote>
  <w:footnote w:id="7">
    <w:p w:rsidR="00F54C53" w:rsidRPr="001C3D6D" w:rsidRDefault="00F54C53" w:rsidP="00176F86">
      <w:pPr>
        <w:pStyle w:val="FootnoteText"/>
      </w:pPr>
      <w:r w:rsidRPr="001C3D6D">
        <w:tab/>
      </w:r>
      <w:r w:rsidRPr="00254961">
        <w:rPr>
          <w:rStyle w:val="FootnoteReference"/>
        </w:rPr>
        <w:footnoteRef/>
      </w:r>
      <w:r w:rsidRPr="001C3D6D">
        <w:tab/>
        <w:t>Ibid.</w:t>
      </w:r>
    </w:p>
  </w:footnote>
  <w:footnote w:id="8">
    <w:p w:rsidR="00F54C53" w:rsidRPr="001C3D6D" w:rsidRDefault="00F54C53" w:rsidP="00176F86">
      <w:pPr>
        <w:pStyle w:val="FootnoteText"/>
      </w:pPr>
      <w:r w:rsidRPr="001C3D6D">
        <w:tab/>
      </w:r>
      <w:r w:rsidRPr="00254961">
        <w:rPr>
          <w:rStyle w:val="FootnoteReference"/>
        </w:rPr>
        <w:footnoteRef/>
      </w:r>
      <w:r w:rsidRPr="001C3D6D">
        <w:tab/>
        <w:t>There</w:t>
      </w:r>
      <w:r>
        <w:t xml:space="preserve"> </w:t>
      </w:r>
      <w:r w:rsidRPr="001C3D6D">
        <w:t>have</w:t>
      </w:r>
      <w:r>
        <w:t xml:space="preserve"> </w:t>
      </w:r>
      <w:r w:rsidRPr="001C3D6D">
        <w:t>been</w:t>
      </w:r>
      <w:r>
        <w:t xml:space="preserve"> </w:t>
      </w:r>
      <w:r w:rsidRPr="001C3D6D">
        <w:t>several</w:t>
      </w:r>
      <w:r>
        <w:t xml:space="preserve"> </w:t>
      </w:r>
      <w:r w:rsidRPr="001C3D6D">
        <w:t>communications</w:t>
      </w:r>
      <w:r>
        <w:t xml:space="preserve"> </w:t>
      </w:r>
      <w:r w:rsidRPr="001C3D6D">
        <w:t>sent</w:t>
      </w:r>
      <w:r>
        <w:t xml:space="preserve"> </w:t>
      </w:r>
      <w:r w:rsidRPr="001C3D6D">
        <w:t>by</w:t>
      </w:r>
      <w:r>
        <w:t xml:space="preserve"> </w:t>
      </w:r>
      <w:r w:rsidRPr="001C3D6D">
        <w:t>special</w:t>
      </w:r>
      <w:r>
        <w:t xml:space="preserve"> </w:t>
      </w:r>
      <w:r w:rsidRPr="001C3D6D">
        <w:t>procedure</w:t>
      </w:r>
      <w:r>
        <w:t xml:space="preserve"> </w:t>
      </w:r>
      <w:r w:rsidRPr="001C3D6D">
        <w:t>mandate</w:t>
      </w:r>
      <w:r>
        <w:t xml:space="preserve"> </w:t>
      </w:r>
      <w:r w:rsidRPr="001C3D6D">
        <w:t>holders</w:t>
      </w:r>
      <w:r>
        <w:t xml:space="preserve"> </w:t>
      </w:r>
      <w:r w:rsidRPr="001C3D6D">
        <w:t>in</w:t>
      </w:r>
      <w:r>
        <w:t xml:space="preserve"> </w:t>
      </w:r>
      <w:r w:rsidRPr="001C3D6D">
        <w:t>relation</w:t>
      </w:r>
      <w:r>
        <w:t xml:space="preserve"> </w:t>
      </w:r>
      <w:r w:rsidRPr="001C3D6D">
        <w:t>to</w:t>
      </w:r>
      <w:r>
        <w:t xml:space="preserve"> </w:t>
      </w:r>
      <w:r w:rsidRPr="001C3D6D">
        <w:t>Mr.</w:t>
      </w:r>
      <w:r>
        <w:t xml:space="preserve"> </w:t>
      </w:r>
      <w:r w:rsidRPr="001C3D6D">
        <w:t>Khan</w:t>
      </w:r>
      <w:r>
        <w:t xml:space="preserve"> </w:t>
      </w:r>
      <w:r w:rsidRPr="001C3D6D">
        <w:t>and</w:t>
      </w:r>
      <w:r>
        <w:t xml:space="preserve"> </w:t>
      </w:r>
      <w:r w:rsidRPr="001C3D6D">
        <w:t>Odhikar.</w:t>
      </w:r>
      <w:r>
        <w:t xml:space="preserve"> </w:t>
      </w:r>
      <w:r w:rsidRPr="001C3D6D">
        <w:t>See</w:t>
      </w:r>
      <w:r>
        <w:t xml:space="preserve"> </w:t>
      </w:r>
      <w:r w:rsidRPr="001C3D6D">
        <w:t>https://spcommreports.ohchr.org/TMResultsBase/DownLoadPublicCommunicationFile?gId=14106.</w:t>
      </w:r>
    </w:p>
  </w:footnote>
  <w:footnote w:id="9">
    <w:p w:rsidR="00F54C53" w:rsidRPr="001C3D6D" w:rsidRDefault="00F54C53" w:rsidP="00176F86">
      <w:pPr>
        <w:pStyle w:val="FootnoteText"/>
      </w:pPr>
      <w:r w:rsidRPr="001C3D6D">
        <w:tab/>
      </w:r>
      <w:r w:rsidRPr="00254961">
        <w:rPr>
          <w:rStyle w:val="FootnoteReference"/>
        </w:rPr>
        <w:footnoteRef/>
      </w:r>
      <w:r w:rsidRPr="001C3D6D">
        <w:tab/>
        <w:t>The</w:t>
      </w:r>
      <w:r>
        <w:t xml:space="preserve"> </w:t>
      </w:r>
      <w:r w:rsidRPr="001C3D6D">
        <w:t>Working</w:t>
      </w:r>
      <w:r>
        <w:t xml:space="preserve"> </w:t>
      </w:r>
      <w:r w:rsidRPr="001C3D6D">
        <w:t>Group</w:t>
      </w:r>
      <w:r>
        <w:t xml:space="preserve"> </w:t>
      </w:r>
      <w:r w:rsidRPr="001C3D6D">
        <w:t>reached</w:t>
      </w:r>
      <w:r>
        <w:t xml:space="preserve"> </w:t>
      </w:r>
      <w:r w:rsidRPr="001C3D6D">
        <w:t>a</w:t>
      </w:r>
      <w:r>
        <w:t xml:space="preserve"> </w:t>
      </w:r>
      <w:r w:rsidRPr="001C3D6D">
        <w:t>similar</w:t>
      </w:r>
      <w:r>
        <w:t xml:space="preserve"> </w:t>
      </w:r>
      <w:r w:rsidRPr="001C3D6D">
        <w:t>conclusion</w:t>
      </w:r>
      <w:r>
        <w:t xml:space="preserve"> </w:t>
      </w:r>
      <w:r w:rsidRPr="001C3D6D">
        <w:t>in</w:t>
      </w:r>
      <w:r>
        <w:t xml:space="preserve"> </w:t>
      </w:r>
      <w:r w:rsidRPr="001C3D6D">
        <w:t>its</w:t>
      </w:r>
      <w:r>
        <w:t xml:space="preserve"> </w:t>
      </w:r>
      <w:r w:rsidRPr="001C3D6D">
        <w:t>opinion</w:t>
      </w:r>
      <w:r>
        <w:t xml:space="preserve"> </w:t>
      </w:r>
      <w:r w:rsidRPr="001C3D6D">
        <w:t>No.</w:t>
      </w:r>
      <w:r>
        <w:t xml:space="preserve"> </w:t>
      </w:r>
      <w:r w:rsidRPr="001C3D6D">
        <w:t>50/2017,</w:t>
      </w:r>
      <w:r>
        <w:t xml:space="preserve"> </w:t>
      </w:r>
      <w:r w:rsidRPr="001C3D6D">
        <w:t>paras.</w:t>
      </w:r>
      <w:r>
        <w:t xml:space="preserve"> </w:t>
      </w:r>
      <w:r w:rsidRPr="001C3D6D">
        <w:t>72–74.</w:t>
      </w:r>
    </w:p>
  </w:footnote>
  <w:footnote w:id="10">
    <w:p w:rsidR="00F54C53" w:rsidRPr="001C3D6D" w:rsidRDefault="00F54C53" w:rsidP="00176F86">
      <w:pPr>
        <w:pStyle w:val="FootnoteText"/>
      </w:pPr>
      <w:r w:rsidRPr="001C3D6D">
        <w:tab/>
      </w:r>
      <w:r w:rsidRPr="00254961">
        <w:rPr>
          <w:rStyle w:val="FootnoteReference"/>
        </w:rPr>
        <w:footnoteRef/>
      </w:r>
      <w:r w:rsidRPr="001C3D6D">
        <w:tab/>
        <w:t>The</w:t>
      </w:r>
      <w:r>
        <w:t xml:space="preserve"> </w:t>
      </w:r>
      <w:r w:rsidRPr="001C3D6D">
        <w:t>model</w:t>
      </w:r>
      <w:r>
        <w:t xml:space="preserve"> </w:t>
      </w:r>
      <w:r w:rsidRPr="001C3D6D">
        <w:t>law</w:t>
      </w:r>
      <w:r>
        <w:t xml:space="preserve"> </w:t>
      </w:r>
      <w:r w:rsidRPr="001C3D6D">
        <w:t>was</w:t>
      </w:r>
      <w:r>
        <w:t xml:space="preserve"> </w:t>
      </w:r>
      <w:r w:rsidRPr="001C3D6D">
        <w:t>developed</w:t>
      </w:r>
      <w:r>
        <w:t xml:space="preserve"> </w:t>
      </w:r>
      <w:r w:rsidRPr="001C3D6D">
        <w:t>in</w:t>
      </w:r>
      <w:r>
        <w:t xml:space="preserve"> </w:t>
      </w:r>
      <w:r w:rsidRPr="001C3D6D">
        <w:t>consultation</w:t>
      </w:r>
      <w:r>
        <w:t xml:space="preserve"> </w:t>
      </w:r>
      <w:r w:rsidRPr="001C3D6D">
        <w:t>with</w:t>
      </w:r>
      <w:r>
        <w:t xml:space="preserve"> </w:t>
      </w:r>
      <w:r w:rsidRPr="001C3D6D">
        <w:t>more</w:t>
      </w:r>
      <w:r>
        <w:t xml:space="preserve"> </w:t>
      </w:r>
      <w:r w:rsidRPr="001C3D6D">
        <w:t>than</w:t>
      </w:r>
      <w:r>
        <w:t xml:space="preserve"> </w:t>
      </w:r>
      <w:r w:rsidRPr="001C3D6D">
        <w:t>500</w:t>
      </w:r>
      <w:r>
        <w:t xml:space="preserve"> </w:t>
      </w:r>
      <w:r w:rsidRPr="001C3D6D">
        <w:t>human</w:t>
      </w:r>
      <w:r>
        <w:t xml:space="preserve"> </w:t>
      </w:r>
      <w:r w:rsidRPr="001C3D6D">
        <w:t>rights</w:t>
      </w:r>
      <w:r>
        <w:t xml:space="preserve"> </w:t>
      </w:r>
      <w:r w:rsidRPr="001C3D6D">
        <w:t>defenders</w:t>
      </w:r>
      <w:r>
        <w:t xml:space="preserve"> </w:t>
      </w:r>
      <w:r w:rsidRPr="001C3D6D">
        <w:t>from</w:t>
      </w:r>
      <w:r>
        <w:t xml:space="preserve"> </w:t>
      </w:r>
      <w:r w:rsidRPr="001C3D6D">
        <w:t>around</w:t>
      </w:r>
      <w:r>
        <w:t xml:space="preserve"> </w:t>
      </w:r>
      <w:r w:rsidRPr="001C3D6D">
        <w:t>the</w:t>
      </w:r>
      <w:r>
        <w:t xml:space="preserve"> </w:t>
      </w:r>
      <w:r w:rsidRPr="001C3D6D">
        <w:t>world</w:t>
      </w:r>
      <w:r>
        <w:t xml:space="preserve"> </w:t>
      </w:r>
      <w:r w:rsidRPr="001C3D6D">
        <w:t>and</w:t>
      </w:r>
      <w:r>
        <w:t xml:space="preserve"> </w:t>
      </w:r>
      <w:r w:rsidRPr="001C3D6D">
        <w:t>with</w:t>
      </w:r>
      <w:r>
        <w:t xml:space="preserve"> </w:t>
      </w:r>
      <w:r w:rsidRPr="001C3D6D">
        <w:t>27</w:t>
      </w:r>
      <w:r>
        <w:t xml:space="preserve"> </w:t>
      </w:r>
      <w:r w:rsidRPr="001C3D6D">
        <w:t>human</w:t>
      </w:r>
      <w:r>
        <w:t xml:space="preserve"> </w:t>
      </w:r>
      <w:r w:rsidRPr="001C3D6D">
        <w:t>rights</w:t>
      </w:r>
      <w:r>
        <w:t xml:space="preserve"> </w:t>
      </w:r>
      <w:r w:rsidRPr="001C3D6D">
        <w:t>experts.</w:t>
      </w:r>
      <w:r>
        <w:t xml:space="preserve"> </w:t>
      </w:r>
      <w:r w:rsidRPr="001C3D6D">
        <w:t>It</w:t>
      </w:r>
      <w:r>
        <w:t xml:space="preserve"> </w:t>
      </w:r>
      <w:r w:rsidRPr="001C3D6D">
        <w:t>is</w:t>
      </w:r>
      <w:r>
        <w:t xml:space="preserve"> </w:t>
      </w:r>
      <w:r w:rsidRPr="001C3D6D">
        <w:t>available</w:t>
      </w:r>
      <w:r>
        <w:t xml:space="preserve"> </w:t>
      </w:r>
      <w:r w:rsidRPr="001C3D6D">
        <w:t>at</w:t>
      </w:r>
      <w:r>
        <w:t xml:space="preserve"> </w:t>
      </w:r>
      <w:r w:rsidRPr="001C3D6D">
        <w:t>www.ishr.ch/sites/default/files/documents/model_law_full_digital_updated_15june2016.pdf.</w:t>
      </w:r>
      <w:r>
        <w:t xml:space="preserve"> </w:t>
      </w:r>
    </w:p>
  </w:footnote>
  <w:footnote w:id="11">
    <w:p w:rsidR="00F54C53" w:rsidRPr="00C978E3" w:rsidRDefault="00F54C53" w:rsidP="00176F86">
      <w:pPr>
        <w:pStyle w:val="FootnoteText"/>
        <w:rPr>
          <w:rStyle w:val="FootnoteTextChar"/>
        </w:rPr>
      </w:pPr>
      <w:r>
        <w:rPr>
          <w:rStyle w:val="FootnoteTextChar"/>
        </w:rPr>
        <w:tab/>
      </w:r>
      <w:r w:rsidRPr="00254961">
        <w:rPr>
          <w:rStyle w:val="FootnoteReference"/>
        </w:rPr>
        <w:footnoteRef/>
      </w:r>
      <w:r>
        <w:rPr>
          <w:rStyle w:val="FootnoteTextChar"/>
        </w:rPr>
        <w:tab/>
      </w:r>
      <w:r w:rsidRPr="00C978E3">
        <w:rPr>
          <w:rStyle w:val="FootnoteTextChar"/>
        </w:rPr>
        <w:t>See</w:t>
      </w:r>
      <w:r>
        <w:rPr>
          <w:rStyle w:val="FootnoteTextChar"/>
        </w:rPr>
        <w:t xml:space="preserve"> </w:t>
      </w:r>
      <w:r w:rsidRPr="00C978E3">
        <w:rPr>
          <w:rStyle w:val="FootnoteTextChar"/>
        </w:rPr>
        <w:t>Human</w:t>
      </w:r>
      <w:r>
        <w:rPr>
          <w:rStyle w:val="FootnoteTextChar"/>
        </w:rPr>
        <w:t xml:space="preserve"> </w:t>
      </w:r>
      <w:r w:rsidRPr="00C978E3">
        <w:rPr>
          <w:rStyle w:val="FootnoteTextChar"/>
        </w:rPr>
        <w:t>Rights</w:t>
      </w:r>
      <w:r>
        <w:rPr>
          <w:rStyle w:val="FootnoteTextChar"/>
        </w:rPr>
        <w:t xml:space="preserve"> </w:t>
      </w:r>
      <w:r w:rsidRPr="00C978E3">
        <w:rPr>
          <w:rStyle w:val="FootnoteTextChar"/>
        </w:rPr>
        <w:t>Council</w:t>
      </w:r>
      <w:r>
        <w:rPr>
          <w:rStyle w:val="FootnoteTextChar"/>
        </w:rPr>
        <w:t xml:space="preserve"> </w:t>
      </w:r>
      <w:r w:rsidRPr="00C978E3">
        <w:rPr>
          <w:rStyle w:val="FootnoteTextChar"/>
        </w:rPr>
        <w:t>resolution</w:t>
      </w:r>
      <w:r>
        <w:rPr>
          <w:rStyle w:val="FootnoteTextChar"/>
        </w:rPr>
        <w:t xml:space="preserve"> </w:t>
      </w:r>
      <w:r w:rsidRPr="00C978E3">
        <w:rPr>
          <w:rStyle w:val="FootnoteTextChar"/>
        </w:rPr>
        <w:t>33/30,</w:t>
      </w:r>
      <w:r>
        <w:rPr>
          <w:rStyle w:val="FootnoteTextChar"/>
        </w:rPr>
        <w:t xml:space="preserve"> </w:t>
      </w:r>
      <w:r w:rsidRPr="00C978E3">
        <w:rPr>
          <w:rStyle w:val="FootnoteTextChar"/>
        </w:rPr>
        <w:t>paras.</w:t>
      </w:r>
      <w:r>
        <w:rPr>
          <w:rStyle w:val="FootnoteTextChar"/>
        </w:rPr>
        <w:t xml:space="preserve"> </w:t>
      </w:r>
      <w:r w:rsidRPr="00C978E3">
        <w:rPr>
          <w:rStyle w:val="FootnoteTextChar"/>
        </w:rPr>
        <w:t>3</w:t>
      </w:r>
      <w:r>
        <w:rPr>
          <w:rStyle w:val="FootnoteTextChar"/>
        </w:rPr>
        <w:t xml:space="preserve"> </w:t>
      </w:r>
      <w:r w:rsidRPr="00C978E3">
        <w:rPr>
          <w:rStyle w:val="FootnoteTextChar"/>
        </w:rPr>
        <w:t>and</w:t>
      </w:r>
      <w:r>
        <w:rPr>
          <w:rStyle w:val="FootnoteTextChar"/>
        </w:rPr>
        <w:t xml:space="preserve"> </w:t>
      </w:r>
      <w:r w:rsidRPr="00C978E3">
        <w:rPr>
          <w:rStyle w:val="FootnoteTextChar"/>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53" w:rsidRPr="00AB071E" w:rsidRDefault="00F54C53" w:rsidP="00AB071E">
    <w:pPr>
      <w:pStyle w:val="Header"/>
    </w:pPr>
    <w:r w:rsidRPr="00AB071E">
      <w:t>A/HRC/WGAD/2017/67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53" w:rsidRPr="00AB071E" w:rsidRDefault="00F54C53" w:rsidP="00AB071E">
    <w:pPr>
      <w:pStyle w:val="Header"/>
      <w:jc w:val="right"/>
    </w:pPr>
    <w:r w:rsidRPr="00AB071E">
      <w:t>A/HRC/WGAD/2017/67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BC"/>
    <w:rsid w:val="0004110B"/>
    <w:rsid w:val="00046E92"/>
    <w:rsid w:val="00063C90"/>
    <w:rsid w:val="00072607"/>
    <w:rsid w:val="000C417D"/>
    <w:rsid w:val="00101B98"/>
    <w:rsid w:val="00102354"/>
    <w:rsid w:val="00176F86"/>
    <w:rsid w:val="001A10BC"/>
    <w:rsid w:val="001F3F7E"/>
    <w:rsid w:val="0020371D"/>
    <w:rsid w:val="00237A47"/>
    <w:rsid w:val="00247E2C"/>
    <w:rsid w:val="00254961"/>
    <w:rsid w:val="002A32CB"/>
    <w:rsid w:val="002B0E79"/>
    <w:rsid w:val="002D6C53"/>
    <w:rsid w:val="002F5595"/>
    <w:rsid w:val="00334F6A"/>
    <w:rsid w:val="00342AC8"/>
    <w:rsid w:val="003B4550"/>
    <w:rsid w:val="003C208C"/>
    <w:rsid w:val="0040017C"/>
    <w:rsid w:val="00461253"/>
    <w:rsid w:val="004A2814"/>
    <w:rsid w:val="004C0622"/>
    <w:rsid w:val="004D10F9"/>
    <w:rsid w:val="004F0AFD"/>
    <w:rsid w:val="004F14BF"/>
    <w:rsid w:val="005042C2"/>
    <w:rsid w:val="00544708"/>
    <w:rsid w:val="00544A05"/>
    <w:rsid w:val="00545ECE"/>
    <w:rsid w:val="005C71C9"/>
    <w:rsid w:val="005E716E"/>
    <w:rsid w:val="006120DA"/>
    <w:rsid w:val="00624880"/>
    <w:rsid w:val="00640724"/>
    <w:rsid w:val="00656637"/>
    <w:rsid w:val="00671529"/>
    <w:rsid w:val="006C5A57"/>
    <w:rsid w:val="0070489D"/>
    <w:rsid w:val="007268F9"/>
    <w:rsid w:val="00764CEA"/>
    <w:rsid w:val="007913B1"/>
    <w:rsid w:val="007C52B0"/>
    <w:rsid w:val="007E4ADF"/>
    <w:rsid w:val="00804AA3"/>
    <w:rsid w:val="009411B4"/>
    <w:rsid w:val="009D0139"/>
    <w:rsid w:val="009D717D"/>
    <w:rsid w:val="009F5CDC"/>
    <w:rsid w:val="00A17AD6"/>
    <w:rsid w:val="00A775CF"/>
    <w:rsid w:val="00AB071E"/>
    <w:rsid w:val="00B06045"/>
    <w:rsid w:val="00B52EF4"/>
    <w:rsid w:val="00B7044D"/>
    <w:rsid w:val="00C03015"/>
    <w:rsid w:val="00C0358D"/>
    <w:rsid w:val="00C35A27"/>
    <w:rsid w:val="00C47B2E"/>
    <w:rsid w:val="00C57582"/>
    <w:rsid w:val="00C978E3"/>
    <w:rsid w:val="00CA1B04"/>
    <w:rsid w:val="00CD2DF6"/>
    <w:rsid w:val="00DA3D49"/>
    <w:rsid w:val="00E02C2B"/>
    <w:rsid w:val="00E13211"/>
    <w:rsid w:val="00E52109"/>
    <w:rsid w:val="00E75317"/>
    <w:rsid w:val="00EA25E1"/>
    <w:rsid w:val="00EB4378"/>
    <w:rsid w:val="00ED6C48"/>
    <w:rsid w:val="00F54C53"/>
    <w:rsid w:val="00F65F5D"/>
    <w:rsid w:val="00F86A3A"/>
    <w:rsid w:val="00FE6C7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26F47"/>
  <w15:docId w15:val="{FB0F9D4B-E211-4069-8442-146143B7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545ECE"/>
    <w:pPr>
      <w:tabs>
        <w:tab w:val="right" w:pos="1021"/>
      </w:tabs>
      <w:suppressAutoHyphens w:val="0"/>
      <w:kinsoku/>
      <w:overflowPunct/>
      <w:autoSpaceDE/>
      <w:autoSpaceDN/>
      <w:adjustRightInd/>
      <w:snapToGrid/>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545ECE"/>
    <w:rPr>
      <w:rFonts w:ascii="Times New Roman" w:eastAsiaTheme="minorEastAsia"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4GChar"/>
    <w:rsid w:val="00545EC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7E4ADF"/>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42A317-B47D-4640-AF56-7C1B56BE5067}">
  <ds:schemaRefs>
    <ds:schemaRef ds:uri="http://schemas.openxmlformats.org/officeDocument/2006/bibliography"/>
  </ds:schemaRefs>
</ds:datastoreItem>
</file>

<file path=customXml/itemProps2.xml><?xml version="1.0" encoding="utf-8"?>
<ds:datastoreItem xmlns:ds="http://schemas.openxmlformats.org/officeDocument/2006/customXml" ds:itemID="{14A089D2-6FBB-437D-A493-EFC18D16B20A}"/>
</file>

<file path=customXml/itemProps3.xml><?xml version="1.0" encoding="utf-8"?>
<ds:datastoreItem xmlns:ds="http://schemas.openxmlformats.org/officeDocument/2006/customXml" ds:itemID="{A8AED79D-0420-4043-9572-38B826452D39}"/>
</file>

<file path=customXml/itemProps4.xml><?xml version="1.0" encoding="utf-8"?>
<ds:datastoreItem xmlns:ds="http://schemas.openxmlformats.org/officeDocument/2006/customXml" ds:itemID="{27D02D24-E660-4FAE-8174-C35FEC4F31C8}"/>
</file>

<file path=docProps/app.xml><?xml version="1.0" encoding="utf-8"?>
<Properties xmlns="http://schemas.openxmlformats.org/officeDocument/2006/extended-properties" xmlns:vt="http://schemas.openxmlformats.org/officeDocument/2006/docPropsVTypes">
  <Template>A.dotm</Template>
  <TotalTime>0</TotalTime>
  <Pages>7</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A/HRC/WGAD/2017/67</vt:lpstr>
    </vt:vector>
  </TitlesOfParts>
  <Company>DCM</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A/HRC/WGAD/2017/67</dc:title>
  <dc:subject/>
  <dc:creator>Edna KAY</dc:creator>
  <cp:keywords/>
  <dc:description/>
  <cp:lastModifiedBy>LANZ Veronique</cp:lastModifiedBy>
  <cp:revision>3</cp:revision>
  <dcterms:created xsi:type="dcterms:W3CDTF">2017-12-26T08:56:00Z</dcterms:created>
  <dcterms:modified xsi:type="dcterms:W3CDTF">2017-12-26T08:56:00Z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