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36BD" w14:textId="77777777" w:rsidR="001160EB" w:rsidRDefault="00B05FF2">
      <w:pPr>
        <w:jc w:val="center"/>
        <w:rPr>
          <w:rFonts w:eastAsia="Times New Roman"/>
          <w:szCs w:val="24"/>
        </w:rPr>
      </w:pPr>
      <w:r>
        <w:rPr>
          <w:rFonts w:eastAsia="Times New Roman"/>
          <w:noProof/>
          <w:szCs w:val="24"/>
          <w:lang w:val="en-US"/>
        </w:rPr>
        <w:drawing>
          <wp:inline distT="0" distB="0" distL="0" distR="0" wp14:anchorId="4150D8DD" wp14:editId="559C7704">
            <wp:extent cx="3907293" cy="10006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7293" cy="1000618"/>
                    </a:xfrm>
                    <a:prstGeom prst="rect">
                      <a:avLst/>
                    </a:prstGeom>
                    <a:ln/>
                  </pic:spPr>
                </pic:pic>
              </a:graphicData>
            </a:graphic>
          </wp:inline>
        </w:drawing>
      </w:r>
    </w:p>
    <w:p w14:paraId="0319BA18" w14:textId="77777777" w:rsidR="001160EB" w:rsidRDefault="00B05FF2">
      <w:pPr>
        <w:jc w:val="center"/>
        <w:rPr>
          <w:rFonts w:eastAsia="Times New Roman"/>
          <w:b/>
          <w:szCs w:val="24"/>
        </w:rPr>
      </w:pPr>
      <w:r>
        <w:rPr>
          <w:rFonts w:eastAsia="Times New Roman"/>
          <w:b/>
          <w:szCs w:val="24"/>
        </w:rPr>
        <w:t>660 13th Street, Suite 200, Oakland, CA 94612</w:t>
      </w:r>
    </w:p>
    <w:p w14:paraId="0D04DE7F" w14:textId="77777777" w:rsidR="001160EB" w:rsidRDefault="001160EB">
      <w:pPr>
        <w:jc w:val="center"/>
        <w:rPr>
          <w:rFonts w:eastAsia="Times New Roman"/>
          <w:szCs w:val="24"/>
        </w:rPr>
      </w:pPr>
    </w:p>
    <w:p w14:paraId="0ED87553" w14:textId="77777777" w:rsidR="001160EB" w:rsidRDefault="001160EB">
      <w:pPr>
        <w:jc w:val="center"/>
        <w:rPr>
          <w:rFonts w:eastAsia="Times New Roman"/>
          <w:szCs w:val="24"/>
        </w:rPr>
      </w:pPr>
    </w:p>
    <w:p w14:paraId="2119AAB1" w14:textId="77777777" w:rsidR="001160EB" w:rsidRDefault="001160EB">
      <w:pPr>
        <w:jc w:val="center"/>
        <w:rPr>
          <w:rFonts w:eastAsia="Times New Roman"/>
          <w:szCs w:val="24"/>
        </w:rPr>
      </w:pPr>
    </w:p>
    <w:p w14:paraId="70B5FFB5" w14:textId="77777777" w:rsidR="001160EB" w:rsidRDefault="001160EB">
      <w:pPr>
        <w:jc w:val="center"/>
        <w:rPr>
          <w:rFonts w:eastAsia="Times New Roman"/>
          <w:szCs w:val="24"/>
        </w:rPr>
      </w:pPr>
    </w:p>
    <w:p w14:paraId="111FBC2E" w14:textId="77777777" w:rsidR="001160EB" w:rsidRDefault="001160EB">
      <w:pPr>
        <w:jc w:val="center"/>
        <w:rPr>
          <w:rFonts w:eastAsia="Times New Roman"/>
          <w:szCs w:val="24"/>
        </w:rPr>
      </w:pPr>
    </w:p>
    <w:p w14:paraId="0982DE7F" w14:textId="77777777" w:rsidR="001160EB" w:rsidRDefault="001160EB">
      <w:pPr>
        <w:jc w:val="center"/>
        <w:rPr>
          <w:rFonts w:eastAsia="Times New Roman"/>
          <w:szCs w:val="24"/>
        </w:rPr>
      </w:pPr>
    </w:p>
    <w:p w14:paraId="7C9E60EF" w14:textId="77777777" w:rsidR="001160EB" w:rsidRDefault="00B05FF2">
      <w:pPr>
        <w:jc w:val="center"/>
        <w:rPr>
          <w:rFonts w:eastAsia="Times New Roman"/>
          <w:b/>
          <w:szCs w:val="24"/>
        </w:rPr>
      </w:pPr>
      <w:r>
        <w:rPr>
          <w:rFonts w:eastAsia="Times New Roman"/>
          <w:b/>
          <w:szCs w:val="24"/>
        </w:rPr>
        <w:t>WOMEN, CULTURAL RIGHTS, AND CLIMATE CHANGE</w:t>
      </w:r>
    </w:p>
    <w:p w14:paraId="62F9B6DE" w14:textId="61E2C5EE" w:rsidR="001160EB" w:rsidRDefault="00B05FF2">
      <w:pPr>
        <w:jc w:val="center"/>
        <w:rPr>
          <w:rFonts w:eastAsia="Times New Roman"/>
          <w:b/>
          <w:szCs w:val="24"/>
        </w:rPr>
      </w:pPr>
      <w:r>
        <w:rPr>
          <w:rFonts w:eastAsia="Times New Roman"/>
          <w:b/>
          <w:szCs w:val="24"/>
        </w:rPr>
        <w:t xml:space="preserve">Challenges and Opportunities </w:t>
      </w:r>
      <w:r w:rsidR="007849AF">
        <w:rPr>
          <w:rFonts w:eastAsia="Times New Roman"/>
          <w:b/>
          <w:szCs w:val="24"/>
        </w:rPr>
        <w:t xml:space="preserve">in </w:t>
      </w:r>
      <w:r>
        <w:rPr>
          <w:rFonts w:eastAsia="Times New Roman"/>
          <w:b/>
          <w:szCs w:val="24"/>
        </w:rPr>
        <w:t>Respon</w:t>
      </w:r>
      <w:r w:rsidR="00DC7529">
        <w:rPr>
          <w:rFonts w:eastAsia="Times New Roman"/>
          <w:b/>
          <w:szCs w:val="24"/>
        </w:rPr>
        <w:t>se</w:t>
      </w:r>
      <w:r w:rsidR="008B3BD1">
        <w:rPr>
          <w:rFonts w:eastAsia="Times New Roman"/>
          <w:b/>
          <w:szCs w:val="24"/>
        </w:rPr>
        <w:t xml:space="preserve"> </w:t>
      </w:r>
      <w:r>
        <w:rPr>
          <w:rFonts w:eastAsia="Times New Roman"/>
          <w:b/>
          <w:szCs w:val="24"/>
        </w:rPr>
        <w:t xml:space="preserve">to </w:t>
      </w:r>
      <w:r w:rsidR="008B3BD1">
        <w:rPr>
          <w:rFonts w:eastAsia="Times New Roman"/>
          <w:b/>
          <w:szCs w:val="24"/>
        </w:rPr>
        <w:t xml:space="preserve">the Global </w:t>
      </w:r>
      <w:r>
        <w:rPr>
          <w:rFonts w:eastAsia="Times New Roman"/>
          <w:b/>
          <w:szCs w:val="24"/>
        </w:rPr>
        <w:t>C</w:t>
      </w:r>
      <w:r w:rsidR="008B3BD1">
        <w:rPr>
          <w:rFonts w:eastAsia="Times New Roman"/>
          <w:b/>
          <w:szCs w:val="24"/>
        </w:rPr>
        <w:t>risis</w:t>
      </w:r>
    </w:p>
    <w:p w14:paraId="20E96134" w14:textId="77777777" w:rsidR="001160EB" w:rsidRDefault="001160EB">
      <w:pPr>
        <w:jc w:val="center"/>
        <w:rPr>
          <w:rFonts w:eastAsia="Times New Roman"/>
          <w:szCs w:val="24"/>
        </w:rPr>
      </w:pPr>
    </w:p>
    <w:p w14:paraId="3442D9B7" w14:textId="77777777" w:rsidR="001160EB" w:rsidRDefault="001160EB">
      <w:pPr>
        <w:jc w:val="center"/>
        <w:rPr>
          <w:rFonts w:eastAsia="Times New Roman"/>
          <w:szCs w:val="24"/>
        </w:rPr>
      </w:pPr>
    </w:p>
    <w:p w14:paraId="03A70273" w14:textId="77777777" w:rsidR="001160EB" w:rsidRDefault="001160EB">
      <w:pPr>
        <w:jc w:val="center"/>
        <w:rPr>
          <w:rFonts w:eastAsia="Times New Roman"/>
          <w:szCs w:val="24"/>
        </w:rPr>
      </w:pPr>
    </w:p>
    <w:p w14:paraId="39159566" w14:textId="77777777" w:rsidR="001160EB" w:rsidRDefault="001160EB">
      <w:pPr>
        <w:jc w:val="center"/>
        <w:rPr>
          <w:rFonts w:eastAsia="Times New Roman"/>
          <w:szCs w:val="24"/>
        </w:rPr>
      </w:pPr>
    </w:p>
    <w:p w14:paraId="0C11368F" w14:textId="77777777" w:rsidR="001160EB" w:rsidRDefault="001160EB">
      <w:pPr>
        <w:jc w:val="center"/>
        <w:rPr>
          <w:rFonts w:eastAsia="Times New Roman"/>
          <w:szCs w:val="24"/>
        </w:rPr>
      </w:pPr>
    </w:p>
    <w:p w14:paraId="0B66D0E3" w14:textId="77777777" w:rsidR="001160EB" w:rsidRDefault="001160EB">
      <w:pPr>
        <w:jc w:val="center"/>
        <w:rPr>
          <w:rFonts w:eastAsia="Times New Roman"/>
          <w:szCs w:val="24"/>
        </w:rPr>
      </w:pPr>
    </w:p>
    <w:p w14:paraId="02684C24" w14:textId="77777777" w:rsidR="001160EB" w:rsidRDefault="001160EB">
      <w:pPr>
        <w:jc w:val="center"/>
        <w:rPr>
          <w:rFonts w:eastAsia="Times New Roman"/>
          <w:szCs w:val="24"/>
        </w:rPr>
      </w:pPr>
    </w:p>
    <w:p w14:paraId="763DB2FA" w14:textId="77777777" w:rsidR="001160EB" w:rsidRDefault="001160EB">
      <w:pPr>
        <w:jc w:val="center"/>
        <w:rPr>
          <w:rFonts w:eastAsia="Times New Roman"/>
          <w:szCs w:val="24"/>
        </w:rPr>
      </w:pPr>
    </w:p>
    <w:p w14:paraId="38081FFA" w14:textId="77777777" w:rsidR="001160EB" w:rsidRDefault="001160EB">
      <w:pPr>
        <w:jc w:val="center"/>
        <w:rPr>
          <w:rFonts w:eastAsia="Times New Roman"/>
          <w:szCs w:val="24"/>
        </w:rPr>
      </w:pPr>
    </w:p>
    <w:p w14:paraId="2ABF8DAB" w14:textId="77777777" w:rsidR="001160EB" w:rsidRDefault="001160EB">
      <w:pPr>
        <w:jc w:val="center"/>
        <w:rPr>
          <w:rFonts w:eastAsia="Times New Roman"/>
          <w:szCs w:val="24"/>
        </w:rPr>
      </w:pPr>
    </w:p>
    <w:p w14:paraId="11AA966A" w14:textId="77777777" w:rsidR="001160EB" w:rsidRDefault="001160EB">
      <w:pPr>
        <w:jc w:val="center"/>
        <w:rPr>
          <w:rFonts w:eastAsia="Times New Roman"/>
          <w:szCs w:val="24"/>
        </w:rPr>
      </w:pPr>
    </w:p>
    <w:p w14:paraId="58592A50" w14:textId="77777777" w:rsidR="001160EB" w:rsidRDefault="001160EB">
      <w:pPr>
        <w:jc w:val="center"/>
        <w:rPr>
          <w:rFonts w:eastAsia="Times New Roman"/>
          <w:szCs w:val="24"/>
        </w:rPr>
      </w:pPr>
    </w:p>
    <w:p w14:paraId="6FB915AD" w14:textId="77777777" w:rsidR="001160EB" w:rsidRDefault="001160EB">
      <w:pPr>
        <w:jc w:val="center"/>
        <w:rPr>
          <w:rFonts w:eastAsia="Times New Roman"/>
          <w:szCs w:val="24"/>
        </w:rPr>
      </w:pPr>
    </w:p>
    <w:p w14:paraId="2A818D27" w14:textId="77777777" w:rsidR="001160EB" w:rsidRDefault="001160EB">
      <w:pPr>
        <w:jc w:val="center"/>
        <w:rPr>
          <w:rFonts w:eastAsia="Times New Roman"/>
          <w:szCs w:val="24"/>
        </w:rPr>
      </w:pPr>
    </w:p>
    <w:p w14:paraId="4710DC05" w14:textId="77777777" w:rsidR="001160EB" w:rsidRDefault="001160EB">
      <w:pPr>
        <w:jc w:val="center"/>
        <w:rPr>
          <w:rFonts w:eastAsia="Times New Roman"/>
          <w:szCs w:val="24"/>
        </w:rPr>
      </w:pPr>
    </w:p>
    <w:p w14:paraId="6CD59743" w14:textId="77777777" w:rsidR="001160EB" w:rsidRDefault="001160EB">
      <w:pPr>
        <w:jc w:val="center"/>
        <w:rPr>
          <w:rFonts w:eastAsia="Times New Roman"/>
          <w:szCs w:val="24"/>
        </w:rPr>
      </w:pPr>
    </w:p>
    <w:p w14:paraId="5918D14F" w14:textId="77777777" w:rsidR="001160EB" w:rsidRDefault="001160EB">
      <w:pPr>
        <w:jc w:val="center"/>
        <w:rPr>
          <w:rFonts w:eastAsia="Times New Roman"/>
          <w:szCs w:val="24"/>
        </w:rPr>
      </w:pPr>
    </w:p>
    <w:p w14:paraId="2822BA2A" w14:textId="77777777" w:rsidR="001160EB" w:rsidRDefault="00B05FF2">
      <w:pPr>
        <w:jc w:val="center"/>
        <w:rPr>
          <w:rFonts w:eastAsia="Times New Roman"/>
          <w:b/>
          <w:szCs w:val="24"/>
        </w:rPr>
      </w:pPr>
      <w:r>
        <w:rPr>
          <w:rFonts w:eastAsia="Times New Roman"/>
          <w:b/>
          <w:szCs w:val="24"/>
        </w:rPr>
        <w:t>Johanna Kanes, Bridge Fellow</w:t>
      </w:r>
    </w:p>
    <w:p w14:paraId="44C32901" w14:textId="3BF84D7F" w:rsidR="00E0389D" w:rsidRDefault="00B05FF2" w:rsidP="00E0389D">
      <w:pPr>
        <w:jc w:val="center"/>
        <w:rPr>
          <w:rFonts w:eastAsia="Times New Roman"/>
          <w:b/>
          <w:szCs w:val="24"/>
        </w:rPr>
      </w:pPr>
      <w:r>
        <w:rPr>
          <w:rFonts w:eastAsia="Times New Roman"/>
          <w:b/>
          <w:szCs w:val="24"/>
        </w:rPr>
        <w:t>Rebecca Hooley, Project Supervisor</w:t>
      </w:r>
    </w:p>
    <w:p w14:paraId="30592276" w14:textId="77777777" w:rsidR="001160EB" w:rsidRDefault="00B05FF2">
      <w:pPr>
        <w:jc w:val="center"/>
        <w:rPr>
          <w:rFonts w:eastAsia="Times New Roman"/>
          <w:b/>
          <w:szCs w:val="24"/>
        </w:rPr>
      </w:pPr>
      <w:r>
        <w:rPr>
          <w:rFonts w:eastAsia="Times New Roman"/>
          <w:b/>
          <w:szCs w:val="24"/>
        </w:rPr>
        <w:t>Andrea Carlise, Executive Director</w:t>
      </w:r>
    </w:p>
    <w:bookmarkStart w:id="0" w:name="_gjdgxs" w:colFirst="0" w:colLast="0"/>
    <w:bookmarkEnd w:id="0"/>
    <w:p w14:paraId="668BCCC0" w14:textId="77777777" w:rsidR="001160EB" w:rsidRDefault="00B05FF2">
      <w:pPr>
        <w:jc w:val="center"/>
        <w:rPr>
          <w:rFonts w:eastAsia="Times New Roman"/>
          <w:b/>
          <w:szCs w:val="24"/>
        </w:rPr>
      </w:pPr>
      <w:r>
        <w:rPr>
          <w:rFonts w:ascii="Arial" w:hAnsi="Arial" w:cs="Arial"/>
          <w:sz w:val="22"/>
        </w:rPr>
        <w:fldChar w:fldCharType="begin"/>
      </w:r>
      <w:r>
        <w:instrText xml:space="preserve"> HYPERLINK "http://www.iangel.org" \h </w:instrText>
      </w:r>
      <w:r>
        <w:rPr>
          <w:rFonts w:ascii="Arial" w:hAnsi="Arial" w:cs="Arial"/>
          <w:sz w:val="22"/>
        </w:rPr>
        <w:fldChar w:fldCharType="separate"/>
      </w:r>
      <w:r>
        <w:rPr>
          <w:rFonts w:eastAsia="Times New Roman"/>
          <w:b/>
          <w:color w:val="0000FF"/>
          <w:szCs w:val="24"/>
          <w:u w:val="single"/>
        </w:rPr>
        <w:t>www.iangel.org</w:t>
      </w:r>
      <w:r>
        <w:rPr>
          <w:rFonts w:eastAsia="Times New Roman"/>
          <w:b/>
          <w:color w:val="0000FF"/>
          <w:szCs w:val="24"/>
          <w:u w:val="single"/>
        </w:rPr>
        <w:fldChar w:fldCharType="end"/>
      </w:r>
      <w:r>
        <w:rPr>
          <w:rFonts w:eastAsia="Times New Roman"/>
          <w:b/>
          <w:szCs w:val="24"/>
        </w:rPr>
        <w:t xml:space="preserve">; </w:t>
      </w:r>
      <w:hyperlink r:id="rId9">
        <w:r>
          <w:rPr>
            <w:rFonts w:eastAsia="Times New Roman"/>
            <w:b/>
            <w:color w:val="0000FF"/>
            <w:szCs w:val="24"/>
            <w:u w:val="single"/>
          </w:rPr>
          <w:t>info@iangel.org</w:t>
        </w:r>
      </w:hyperlink>
      <w:r>
        <w:rPr>
          <w:rFonts w:eastAsia="Times New Roman"/>
          <w:b/>
          <w:color w:val="0000FF"/>
          <w:szCs w:val="24"/>
          <w:u w:val="single"/>
        </w:rPr>
        <w:br/>
      </w:r>
      <w:r>
        <w:rPr>
          <w:rFonts w:eastAsia="Times New Roman"/>
          <w:b/>
          <w:szCs w:val="24"/>
        </w:rPr>
        <w:t>© 2020 IANGEL, all rights reserved.</w:t>
      </w:r>
    </w:p>
    <w:p w14:paraId="1C3AD152" w14:textId="77777777" w:rsidR="001160EB" w:rsidRDefault="001160EB">
      <w:pPr>
        <w:jc w:val="center"/>
        <w:rPr>
          <w:rFonts w:eastAsia="Times New Roman"/>
          <w:b/>
          <w:szCs w:val="24"/>
        </w:rPr>
      </w:pPr>
      <w:bookmarkStart w:id="1" w:name="_6wfplrik4uub" w:colFirst="0" w:colLast="0"/>
      <w:bookmarkEnd w:id="1"/>
    </w:p>
    <w:p w14:paraId="177CFC07" w14:textId="77777777" w:rsidR="001160EB" w:rsidRDefault="001160EB">
      <w:pPr>
        <w:jc w:val="center"/>
        <w:rPr>
          <w:rFonts w:eastAsia="Times New Roman"/>
          <w:b/>
          <w:szCs w:val="24"/>
        </w:rPr>
      </w:pPr>
      <w:bookmarkStart w:id="2" w:name="_kiq7u8fmv4s0" w:colFirst="0" w:colLast="0"/>
      <w:bookmarkEnd w:id="2"/>
    </w:p>
    <w:p w14:paraId="30560E8C" w14:textId="22737E6D" w:rsidR="005E47FB" w:rsidRDefault="00B05FF2">
      <w:pPr>
        <w:rPr>
          <w:rFonts w:eastAsia="Times New Roman"/>
          <w:b/>
          <w:szCs w:val="24"/>
        </w:rPr>
      </w:pPr>
      <w:bookmarkStart w:id="3" w:name="_8gft9scqijgd" w:colFirst="0" w:colLast="0"/>
      <w:bookmarkEnd w:id="3"/>
      <w:r>
        <w:rPr>
          <w:rFonts w:eastAsia="Times New Roman"/>
          <w:b/>
          <w:szCs w:val="24"/>
        </w:rPr>
        <w:br w:type="page"/>
      </w:r>
      <w:bookmarkStart w:id="4" w:name="_e71o3d8cq67s" w:colFirst="0" w:colLast="0"/>
      <w:bookmarkEnd w:id="4"/>
    </w:p>
    <w:p w14:paraId="68C83298" w14:textId="1A207CA1" w:rsidR="005E47FB" w:rsidRDefault="005E47FB" w:rsidP="005E47FB">
      <w:pPr>
        <w:pStyle w:val="TOCHeading"/>
      </w:pPr>
      <w:bookmarkStart w:id="5" w:name="STARTTOC"/>
      <w:bookmarkEnd w:id="5"/>
      <w:r>
        <w:lastRenderedPageBreak/>
        <w:t>TABLE OF CONTENTS</w:t>
      </w:r>
    </w:p>
    <w:p w14:paraId="6B59F47E" w14:textId="7CD77A7D" w:rsidR="005E47FB" w:rsidRDefault="005E47FB" w:rsidP="005E47FB">
      <w:pPr>
        <w:pStyle w:val="TOCPages"/>
      </w:pPr>
      <w:r>
        <w:t>Page</w:t>
      </w:r>
    </w:p>
    <w:p w14:paraId="57A8E7F4" w14:textId="6319F1ED" w:rsidR="00C320E7" w:rsidRPr="00C320E7" w:rsidRDefault="005E47FB" w:rsidP="00C320E7">
      <w:pPr>
        <w:pStyle w:val="TOC1"/>
        <w:rPr>
          <w:rFonts w:asciiTheme="minorHAnsi" w:eastAsiaTheme="minorEastAsia" w:hAnsiTheme="minorHAnsi" w:cstheme="minorBidi"/>
          <w:noProof/>
          <w:sz w:val="22"/>
          <w:szCs w:val="22"/>
        </w:rPr>
      </w:pPr>
      <w:r w:rsidRPr="00C320E7">
        <w:fldChar w:fldCharType="begin"/>
      </w:r>
      <w:r w:rsidRPr="00C320E7">
        <w:instrText xml:space="preserve"> TOC \f \h \z \t "Title,1,Subtitle,2,Level 1,1,Level 2,2,Level 3,3,,0,_Non-Numbered Hdg 1,1,_Non-Numbered Hdg 2,2,_Non-Numbered Hdg 3,3" </w:instrText>
      </w:r>
      <w:r w:rsidRPr="00C320E7">
        <w:fldChar w:fldCharType="separate"/>
      </w:r>
      <w:hyperlink w:anchor="_Toc38023170" w:history="1">
        <w:r w:rsidR="00C320E7" w:rsidRPr="00C320E7">
          <w:rPr>
            <w:rStyle w:val="Hyperlink"/>
            <w:noProof/>
            <w:color w:val="auto"/>
            <w:u w:val="none"/>
          </w:rPr>
          <w:t>I.</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Introduction</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_Toc38023170 \h </w:instrText>
        </w:r>
        <w:r w:rsidR="00C320E7" w:rsidRPr="00C320E7">
          <w:rPr>
            <w:noProof/>
            <w:webHidden/>
          </w:rPr>
        </w:r>
        <w:r w:rsidR="00C320E7" w:rsidRPr="00C320E7">
          <w:rPr>
            <w:noProof/>
            <w:webHidden/>
          </w:rPr>
          <w:fldChar w:fldCharType="separate"/>
        </w:r>
        <w:r w:rsidR="00A05FB9">
          <w:rPr>
            <w:noProof/>
            <w:webHidden/>
          </w:rPr>
          <w:t>1</w:t>
        </w:r>
        <w:r w:rsidR="00C320E7" w:rsidRPr="00C320E7">
          <w:rPr>
            <w:noProof/>
            <w:webHidden/>
          </w:rPr>
          <w:fldChar w:fldCharType="end"/>
        </w:r>
      </w:hyperlink>
    </w:p>
    <w:p w14:paraId="05D75ED9" w14:textId="72066663" w:rsidR="00C320E7" w:rsidRPr="00C320E7" w:rsidRDefault="00C7205E" w:rsidP="00C320E7">
      <w:pPr>
        <w:pStyle w:val="TOC1"/>
        <w:rPr>
          <w:rFonts w:asciiTheme="minorHAnsi" w:eastAsiaTheme="minorEastAsia" w:hAnsiTheme="minorHAnsi" w:cstheme="minorBidi"/>
          <w:noProof/>
          <w:sz w:val="22"/>
          <w:szCs w:val="22"/>
        </w:rPr>
      </w:pPr>
      <w:hyperlink w:anchor="_Toc38023171" w:history="1">
        <w:r w:rsidR="00C320E7" w:rsidRPr="00C320E7">
          <w:rPr>
            <w:rStyle w:val="Hyperlink"/>
            <w:noProof/>
            <w:color w:val="auto"/>
            <w:u w:val="none"/>
          </w:rPr>
          <w:t>II.</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and Climate Change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_Toc38023171 \h </w:instrText>
        </w:r>
        <w:r w:rsidR="00C320E7" w:rsidRPr="00C320E7">
          <w:rPr>
            <w:noProof/>
            <w:webHidden/>
          </w:rPr>
        </w:r>
        <w:r w:rsidR="00C320E7" w:rsidRPr="00C320E7">
          <w:rPr>
            <w:noProof/>
            <w:webHidden/>
          </w:rPr>
          <w:fldChar w:fldCharType="separate"/>
        </w:r>
        <w:r w:rsidR="00A05FB9">
          <w:rPr>
            <w:noProof/>
            <w:webHidden/>
          </w:rPr>
          <w:t>2</w:t>
        </w:r>
        <w:r w:rsidR="00C320E7" w:rsidRPr="00C320E7">
          <w:rPr>
            <w:noProof/>
            <w:webHidden/>
          </w:rPr>
          <w:fldChar w:fldCharType="end"/>
        </w:r>
      </w:hyperlink>
    </w:p>
    <w:p w14:paraId="325E7131" w14:textId="6E87AB8A" w:rsidR="00C320E7" w:rsidRPr="00C320E7" w:rsidRDefault="00C7205E" w:rsidP="00C320E7">
      <w:pPr>
        <w:pStyle w:val="TOC2"/>
        <w:rPr>
          <w:rFonts w:asciiTheme="minorHAnsi" w:eastAsiaTheme="minorEastAsia" w:hAnsiTheme="minorHAnsi" w:cstheme="minorBidi"/>
          <w:noProof/>
          <w:sz w:val="22"/>
          <w:szCs w:val="22"/>
        </w:rPr>
      </w:pPr>
      <w:hyperlink w:anchor="_Toc38023172" w:history="1">
        <w:r w:rsidR="00C320E7" w:rsidRPr="00C320E7">
          <w:rPr>
            <w:rStyle w:val="Hyperlink"/>
            <w:noProof/>
            <w:color w:val="auto"/>
            <w:u w:val="none"/>
          </w:rPr>
          <w:t>A.</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Economic Stability</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_Toc38023172 \h </w:instrText>
        </w:r>
        <w:r w:rsidR="00C320E7" w:rsidRPr="00C320E7">
          <w:rPr>
            <w:noProof/>
            <w:webHidden/>
          </w:rPr>
        </w:r>
        <w:r w:rsidR="00C320E7" w:rsidRPr="00C320E7">
          <w:rPr>
            <w:noProof/>
            <w:webHidden/>
          </w:rPr>
          <w:fldChar w:fldCharType="separate"/>
        </w:r>
        <w:r w:rsidR="00A05FB9">
          <w:rPr>
            <w:noProof/>
            <w:webHidden/>
          </w:rPr>
          <w:t>4</w:t>
        </w:r>
        <w:r w:rsidR="00C320E7" w:rsidRPr="00C320E7">
          <w:rPr>
            <w:noProof/>
            <w:webHidden/>
          </w:rPr>
          <w:fldChar w:fldCharType="end"/>
        </w:r>
      </w:hyperlink>
    </w:p>
    <w:p w14:paraId="6C292DC7" w14:textId="7C86B2A4" w:rsidR="00C320E7" w:rsidRPr="00C320E7" w:rsidRDefault="00C7205E" w:rsidP="00C320E7">
      <w:pPr>
        <w:pStyle w:val="TOC2"/>
        <w:rPr>
          <w:rFonts w:asciiTheme="minorHAnsi" w:eastAsiaTheme="minorEastAsia" w:hAnsiTheme="minorHAnsi" w:cstheme="minorBidi"/>
          <w:noProof/>
          <w:sz w:val="22"/>
          <w:szCs w:val="22"/>
        </w:rPr>
      </w:pPr>
      <w:hyperlink w:anchor="_Toc38023173" w:history="1">
        <w:r w:rsidR="00C320E7" w:rsidRPr="00C320E7">
          <w:rPr>
            <w:rStyle w:val="Hyperlink"/>
            <w:noProof/>
            <w:color w:val="auto"/>
            <w:u w:val="none"/>
          </w:rPr>
          <w:t>B.</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Caretaking Responsibilities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_Toc38023173 \h </w:instrText>
        </w:r>
        <w:r w:rsidR="00C320E7" w:rsidRPr="00C320E7">
          <w:rPr>
            <w:noProof/>
            <w:webHidden/>
          </w:rPr>
        </w:r>
        <w:r w:rsidR="00C320E7" w:rsidRPr="00C320E7">
          <w:rPr>
            <w:noProof/>
            <w:webHidden/>
          </w:rPr>
          <w:fldChar w:fldCharType="separate"/>
        </w:r>
        <w:r w:rsidR="00A05FB9">
          <w:rPr>
            <w:noProof/>
            <w:webHidden/>
          </w:rPr>
          <w:t>5</w:t>
        </w:r>
        <w:r w:rsidR="00C320E7" w:rsidRPr="00C320E7">
          <w:rPr>
            <w:noProof/>
            <w:webHidden/>
          </w:rPr>
          <w:fldChar w:fldCharType="end"/>
        </w:r>
      </w:hyperlink>
    </w:p>
    <w:p w14:paraId="02CE285A" w14:textId="11059106" w:rsidR="00C320E7" w:rsidRPr="00C320E7" w:rsidRDefault="00C7205E" w:rsidP="00C320E7">
      <w:pPr>
        <w:pStyle w:val="TOC2"/>
        <w:rPr>
          <w:rFonts w:asciiTheme="minorHAnsi" w:eastAsiaTheme="minorEastAsia" w:hAnsiTheme="minorHAnsi" w:cstheme="minorBidi"/>
          <w:noProof/>
          <w:sz w:val="22"/>
          <w:szCs w:val="22"/>
        </w:rPr>
      </w:pPr>
      <w:hyperlink w:anchor="_Toc38023174" w:history="1">
        <w:r w:rsidR="00C320E7" w:rsidRPr="00C320E7">
          <w:rPr>
            <w:rStyle w:val="Hyperlink"/>
            <w:noProof/>
            <w:color w:val="auto"/>
            <w:u w:val="none"/>
          </w:rPr>
          <w:t>C.</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Water and Resource Scarcity</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_Toc38023174 \h </w:instrText>
        </w:r>
        <w:r w:rsidR="00C320E7" w:rsidRPr="00C320E7">
          <w:rPr>
            <w:noProof/>
            <w:webHidden/>
          </w:rPr>
        </w:r>
        <w:r w:rsidR="00C320E7" w:rsidRPr="00C320E7">
          <w:rPr>
            <w:noProof/>
            <w:webHidden/>
          </w:rPr>
          <w:fldChar w:fldCharType="separate"/>
        </w:r>
        <w:r w:rsidR="00A05FB9">
          <w:rPr>
            <w:noProof/>
            <w:webHidden/>
          </w:rPr>
          <w:t>6</w:t>
        </w:r>
        <w:r w:rsidR="00C320E7" w:rsidRPr="00C320E7">
          <w:rPr>
            <w:noProof/>
            <w:webHidden/>
          </w:rPr>
          <w:fldChar w:fldCharType="end"/>
        </w:r>
      </w:hyperlink>
    </w:p>
    <w:p w14:paraId="39EEBE51" w14:textId="1E017825" w:rsidR="00C320E7" w:rsidRPr="00C320E7" w:rsidRDefault="00C7205E" w:rsidP="00C320E7">
      <w:pPr>
        <w:pStyle w:val="TOC2"/>
        <w:rPr>
          <w:rFonts w:asciiTheme="minorHAnsi" w:eastAsiaTheme="minorEastAsia" w:hAnsiTheme="minorHAnsi" w:cstheme="minorBidi"/>
          <w:noProof/>
          <w:sz w:val="22"/>
          <w:szCs w:val="22"/>
        </w:rPr>
      </w:pPr>
      <w:hyperlink w:anchor="_Toc38023175" w:history="1">
        <w:r w:rsidR="00C320E7" w:rsidRPr="00C320E7">
          <w:rPr>
            <w:rStyle w:val="Hyperlink"/>
            <w:noProof/>
            <w:color w:val="auto"/>
            <w:u w:val="none"/>
          </w:rPr>
          <w:t>D.</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Health and Climate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_Toc38023175 \h </w:instrText>
        </w:r>
        <w:r w:rsidR="00C320E7" w:rsidRPr="00C320E7">
          <w:rPr>
            <w:noProof/>
            <w:webHidden/>
          </w:rPr>
        </w:r>
        <w:r w:rsidR="00C320E7" w:rsidRPr="00C320E7">
          <w:rPr>
            <w:noProof/>
            <w:webHidden/>
          </w:rPr>
          <w:fldChar w:fldCharType="separate"/>
        </w:r>
        <w:r w:rsidR="00A05FB9">
          <w:rPr>
            <w:noProof/>
            <w:webHidden/>
          </w:rPr>
          <w:t>7</w:t>
        </w:r>
        <w:r w:rsidR="00C320E7" w:rsidRPr="00C320E7">
          <w:rPr>
            <w:noProof/>
            <w:webHidden/>
          </w:rPr>
          <w:fldChar w:fldCharType="end"/>
        </w:r>
      </w:hyperlink>
    </w:p>
    <w:p w14:paraId="1707F70F" w14:textId="523CAD1F" w:rsidR="00C320E7" w:rsidRPr="00C320E7" w:rsidRDefault="00C7205E" w:rsidP="00C320E7">
      <w:pPr>
        <w:pStyle w:val="TOC2"/>
        <w:rPr>
          <w:rFonts w:asciiTheme="minorHAnsi" w:eastAsiaTheme="minorEastAsia" w:hAnsiTheme="minorHAnsi" w:cstheme="minorBidi"/>
          <w:noProof/>
          <w:sz w:val="22"/>
          <w:szCs w:val="22"/>
        </w:rPr>
      </w:pPr>
      <w:hyperlink w:anchor="_Toc38023176" w:history="1">
        <w:r w:rsidR="00C320E7" w:rsidRPr="00C320E7">
          <w:rPr>
            <w:rStyle w:val="Hyperlink"/>
            <w:noProof/>
            <w:color w:val="auto"/>
            <w:u w:val="none"/>
          </w:rPr>
          <w:t>E.</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Safety and Security</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_Toc38023176 \h </w:instrText>
        </w:r>
        <w:r w:rsidR="00C320E7" w:rsidRPr="00C320E7">
          <w:rPr>
            <w:noProof/>
            <w:webHidden/>
          </w:rPr>
        </w:r>
        <w:r w:rsidR="00C320E7" w:rsidRPr="00C320E7">
          <w:rPr>
            <w:noProof/>
            <w:webHidden/>
          </w:rPr>
          <w:fldChar w:fldCharType="separate"/>
        </w:r>
        <w:r w:rsidR="00A05FB9">
          <w:rPr>
            <w:noProof/>
            <w:webHidden/>
          </w:rPr>
          <w:t>9</w:t>
        </w:r>
        <w:r w:rsidR="00C320E7" w:rsidRPr="00C320E7">
          <w:rPr>
            <w:noProof/>
            <w:webHidden/>
          </w:rPr>
          <w:fldChar w:fldCharType="end"/>
        </w:r>
      </w:hyperlink>
    </w:p>
    <w:p w14:paraId="279DA576" w14:textId="79D94CA8" w:rsidR="00C320E7" w:rsidRPr="00C320E7" w:rsidRDefault="00C7205E" w:rsidP="00C320E7">
      <w:pPr>
        <w:pStyle w:val="TOC2"/>
        <w:rPr>
          <w:rFonts w:asciiTheme="minorHAnsi" w:eastAsiaTheme="minorEastAsia" w:hAnsiTheme="minorHAnsi" w:cstheme="minorBidi"/>
          <w:noProof/>
          <w:sz w:val="22"/>
          <w:szCs w:val="22"/>
        </w:rPr>
      </w:pPr>
      <w:hyperlink w:anchor="_Toc38023177" w:history="1">
        <w:r w:rsidR="00C320E7" w:rsidRPr="00C320E7">
          <w:rPr>
            <w:rStyle w:val="Hyperlink"/>
            <w:noProof/>
            <w:color w:val="auto"/>
            <w:u w:val="none"/>
          </w:rPr>
          <w:t>F.</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Climate Policy and Gender Legislation and International Agreements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_Toc38023177 \h </w:instrText>
        </w:r>
        <w:r w:rsidR="00C320E7" w:rsidRPr="00C320E7">
          <w:rPr>
            <w:noProof/>
            <w:webHidden/>
          </w:rPr>
        </w:r>
        <w:r w:rsidR="00C320E7" w:rsidRPr="00C320E7">
          <w:rPr>
            <w:noProof/>
            <w:webHidden/>
          </w:rPr>
          <w:fldChar w:fldCharType="separate"/>
        </w:r>
        <w:r w:rsidR="00A05FB9">
          <w:rPr>
            <w:noProof/>
            <w:webHidden/>
          </w:rPr>
          <w:t>10</w:t>
        </w:r>
        <w:r w:rsidR="00C320E7" w:rsidRPr="00C320E7">
          <w:rPr>
            <w:noProof/>
            <w:webHidden/>
          </w:rPr>
          <w:fldChar w:fldCharType="end"/>
        </w:r>
      </w:hyperlink>
    </w:p>
    <w:p w14:paraId="65E15D62" w14:textId="6F1017E7" w:rsidR="00C320E7" w:rsidRPr="00C320E7" w:rsidRDefault="00C7205E" w:rsidP="00C320E7">
      <w:pPr>
        <w:pStyle w:val="TOC3"/>
        <w:rPr>
          <w:rFonts w:asciiTheme="minorHAnsi" w:eastAsiaTheme="minorEastAsia" w:hAnsiTheme="minorHAnsi" w:cstheme="minorBidi"/>
          <w:noProof/>
          <w:sz w:val="22"/>
          <w:szCs w:val="22"/>
        </w:rPr>
      </w:pPr>
      <w:hyperlink w:anchor="_Toc38023178" w:history="1">
        <w:r w:rsidR="00C320E7" w:rsidRPr="00C320E7">
          <w:rPr>
            <w:rStyle w:val="Hyperlink"/>
            <w:noProof/>
            <w:color w:val="auto"/>
            <w:u w:val="none"/>
          </w:rPr>
          <w:t>1.</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International Climate Agreements and Gender</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_Toc38023178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1</w:t>
        </w:r>
        <w:r w:rsidR="00C320E7" w:rsidRPr="00C320E7">
          <w:rPr>
            <w:noProof/>
            <w:webHidden/>
          </w:rPr>
          <w:fldChar w:fldCharType="end"/>
        </w:r>
      </w:hyperlink>
    </w:p>
    <w:p w14:paraId="11C85750" w14:textId="4A384E64" w:rsidR="00C320E7" w:rsidRPr="00C320E7" w:rsidRDefault="00C7205E" w:rsidP="00C320E7">
      <w:pPr>
        <w:pStyle w:val="TOC3"/>
        <w:rPr>
          <w:rFonts w:asciiTheme="minorHAnsi" w:eastAsiaTheme="minorEastAsia" w:hAnsiTheme="minorHAnsi" w:cstheme="minorBidi"/>
          <w:noProof/>
          <w:sz w:val="22"/>
          <w:szCs w:val="22"/>
        </w:rPr>
      </w:pPr>
      <w:hyperlink w:anchor="_Toc38023179" w:history="1">
        <w:r w:rsidR="00C320E7" w:rsidRPr="00C320E7">
          <w:rPr>
            <w:rStyle w:val="Hyperlink"/>
            <w:noProof/>
            <w:color w:val="auto"/>
            <w:u w:val="none"/>
          </w:rPr>
          <w:t>2.</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National Action Plans and Tribal Legal Instruments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_Toc38023179 \h </w:instrText>
        </w:r>
        <w:r w:rsidR="00C320E7" w:rsidRPr="00C320E7">
          <w:rPr>
            <w:noProof/>
            <w:webHidden/>
          </w:rPr>
        </w:r>
        <w:r w:rsidR="00C320E7" w:rsidRPr="00C320E7">
          <w:rPr>
            <w:noProof/>
            <w:webHidden/>
          </w:rPr>
          <w:fldChar w:fldCharType="separate"/>
        </w:r>
        <w:r w:rsidR="00A05FB9">
          <w:rPr>
            <w:noProof/>
            <w:webHidden/>
          </w:rPr>
          <w:t>12</w:t>
        </w:r>
        <w:r w:rsidR="00C320E7" w:rsidRPr="00C320E7">
          <w:rPr>
            <w:noProof/>
            <w:webHidden/>
          </w:rPr>
          <w:fldChar w:fldCharType="end"/>
        </w:r>
      </w:hyperlink>
    </w:p>
    <w:p w14:paraId="4DCA6251" w14:textId="1FEA5D5B" w:rsidR="00C320E7" w:rsidRPr="00C320E7" w:rsidRDefault="00C7205E" w:rsidP="00C320E7">
      <w:pPr>
        <w:pStyle w:val="TOC3"/>
        <w:rPr>
          <w:rFonts w:asciiTheme="minorHAnsi" w:eastAsiaTheme="minorEastAsia" w:hAnsiTheme="minorHAnsi" w:cstheme="minorBidi"/>
          <w:noProof/>
          <w:sz w:val="22"/>
          <w:szCs w:val="22"/>
        </w:rPr>
      </w:pPr>
      <w:hyperlink w:anchor="_Toc38023180" w:history="1">
        <w:r w:rsidR="00C320E7" w:rsidRPr="00C320E7">
          <w:rPr>
            <w:rStyle w:val="Hyperlink"/>
            <w:noProof/>
            <w:color w:val="auto"/>
            <w:u w:val="none"/>
          </w:rPr>
          <w:t>3.</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Climate Refugees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_Toc38023180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3</w:t>
        </w:r>
        <w:r w:rsidR="00C320E7" w:rsidRPr="00C320E7">
          <w:rPr>
            <w:noProof/>
            <w:webHidden/>
          </w:rPr>
          <w:fldChar w:fldCharType="end"/>
        </w:r>
      </w:hyperlink>
    </w:p>
    <w:p w14:paraId="682A977D" w14:textId="5750435A" w:rsidR="00C320E7" w:rsidRPr="00C320E7" w:rsidRDefault="00C7205E" w:rsidP="00C320E7">
      <w:pPr>
        <w:pStyle w:val="TOC3"/>
        <w:rPr>
          <w:rFonts w:asciiTheme="minorHAnsi" w:eastAsiaTheme="minorEastAsia" w:hAnsiTheme="minorHAnsi" w:cstheme="minorBidi"/>
          <w:noProof/>
          <w:sz w:val="22"/>
          <w:szCs w:val="22"/>
        </w:rPr>
      </w:pPr>
      <w:hyperlink w:anchor="_Toc38023181" w:history="1">
        <w:r w:rsidR="00C320E7" w:rsidRPr="00C320E7">
          <w:rPr>
            <w:rStyle w:val="Hyperlink"/>
            <w:noProof/>
            <w:color w:val="auto"/>
            <w:u w:val="none"/>
          </w:rPr>
          <w:t>4.</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Ecofeminism</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_Toc38023181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4</w:t>
        </w:r>
        <w:r w:rsidR="00C320E7" w:rsidRPr="00C320E7">
          <w:rPr>
            <w:noProof/>
            <w:webHidden/>
          </w:rPr>
          <w:fldChar w:fldCharType="end"/>
        </w:r>
      </w:hyperlink>
    </w:p>
    <w:p w14:paraId="45027CFD" w14:textId="29CCA89D" w:rsidR="00C320E7" w:rsidRPr="00C320E7" w:rsidRDefault="00C7205E" w:rsidP="00C320E7">
      <w:pPr>
        <w:pStyle w:val="TOC1"/>
        <w:rPr>
          <w:rFonts w:asciiTheme="minorHAnsi" w:eastAsiaTheme="minorEastAsia" w:hAnsiTheme="minorHAnsi" w:cstheme="minorBidi"/>
          <w:noProof/>
          <w:sz w:val="22"/>
          <w:szCs w:val="22"/>
        </w:rPr>
      </w:pPr>
      <w:hyperlink w:anchor="_Toc38023182" w:history="1">
        <w:r w:rsidR="00C320E7" w:rsidRPr="00C320E7">
          <w:rPr>
            <w:rStyle w:val="Hyperlink"/>
            <w:noProof/>
            <w:color w:val="auto"/>
            <w:u w:val="none"/>
          </w:rPr>
          <w:t>III.</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Women's Cultural Rights in an Era of Climate Change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_Toc38023182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5</w:t>
        </w:r>
        <w:r w:rsidR="00C320E7" w:rsidRPr="00C320E7">
          <w:rPr>
            <w:noProof/>
            <w:webHidden/>
          </w:rPr>
          <w:fldChar w:fldCharType="end"/>
        </w:r>
      </w:hyperlink>
    </w:p>
    <w:p w14:paraId="0B81C2F1" w14:textId="1E5A76B0" w:rsidR="00C320E7" w:rsidRPr="00C320E7" w:rsidRDefault="00C7205E" w:rsidP="00C320E7">
      <w:pPr>
        <w:pStyle w:val="TOC2"/>
        <w:rPr>
          <w:rFonts w:asciiTheme="minorHAnsi" w:eastAsiaTheme="minorEastAsia" w:hAnsiTheme="minorHAnsi" w:cstheme="minorBidi"/>
          <w:noProof/>
          <w:sz w:val="22"/>
          <w:szCs w:val="22"/>
        </w:rPr>
      </w:pPr>
      <w:hyperlink w:anchor="_Toc38023183" w:history="1">
        <w:r w:rsidR="00C320E7" w:rsidRPr="00C320E7">
          <w:rPr>
            <w:rStyle w:val="Hyperlink"/>
            <w:noProof/>
            <w:color w:val="auto"/>
            <w:u w:val="none"/>
          </w:rPr>
          <w:t>A.</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Indigenous Women</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_Toc38023183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5</w:t>
        </w:r>
        <w:r w:rsidR="00C320E7" w:rsidRPr="00C320E7">
          <w:rPr>
            <w:noProof/>
            <w:webHidden/>
          </w:rPr>
          <w:fldChar w:fldCharType="end"/>
        </w:r>
      </w:hyperlink>
    </w:p>
    <w:p w14:paraId="0C20408A" w14:textId="710B15B9" w:rsidR="00C320E7" w:rsidRPr="00C320E7" w:rsidRDefault="00C7205E" w:rsidP="00C320E7">
      <w:pPr>
        <w:pStyle w:val="TOC2"/>
        <w:rPr>
          <w:rFonts w:asciiTheme="minorHAnsi" w:eastAsiaTheme="minorEastAsia" w:hAnsiTheme="minorHAnsi" w:cstheme="minorBidi"/>
          <w:noProof/>
          <w:sz w:val="22"/>
          <w:szCs w:val="22"/>
        </w:rPr>
      </w:pPr>
      <w:hyperlink w:anchor="_Toc38023184" w:history="1">
        <w:r w:rsidR="00C320E7" w:rsidRPr="00C320E7">
          <w:rPr>
            <w:rStyle w:val="Hyperlink"/>
            <w:noProof/>
            <w:color w:val="auto"/>
            <w:u w:val="none"/>
          </w:rPr>
          <w:t>B.</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Climate Change and Poverty</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_Toc38023184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7</w:t>
        </w:r>
        <w:r w:rsidR="00C320E7" w:rsidRPr="00C320E7">
          <w:rPr>
            <w:noProof/>
            <w:webHidden/>
          </w:rPr>
          <w:fldChar w:fldCharType="end"/>
        </w:r>
      </w:hyperlink>
    </w:p>
    <w:p w14:paraId="4C58AF52" w14:textId="1EF706E1" w:rsidR="00C320E7" w:rsidRPr="00C320E7" w:rsidRDefault="00C7205E" w:rsidP="00C320E7">
      <w:pPr>
        <w:pStyle w:val="TOC2"/>
        <w:rPr>
          <w:rFonts w:asciiTheme="minorHAnsi" w:eastAsiaTheme="minorEastAsia" w:hAnsiTheme="minorHAnsi" w:cstheme="minorBidi"/>
          <w:noProof/>
          <w:sz w:val="22"/>
          <w:szCs w:val="22"/>
        </w:rPr>
      </w:pPr>
      <w:hyperlink w:anchor="_Toc38023185" w:history="1">
        <w:r w:rsidR="00C320E7" w:rsidRPr="00C320E7">
          <w:rPr>
            <w:rStyle w:val="Hyperlink"/>
            <w:noProof/>
            <w:color w:val="auto"/>
            <w:u w:val="none"/>
          </w:rPr>
          <w:t>C.</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with Disabilities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_Toc38023185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8</w:t>
        </w:r>
        <w:r w:rsidR="00C320E7" w:rsidRPr="00C320E7">
          <w:rPr>
            <w:noProof/>
            <w:webHidden/>
          </w:rPr>
          <w:fldChar w:fldCharType="end"/>
        </w:r>
      </w:hyperlink>
    </w:p>
    <w:p w14:paraId="014AB7AE" w14:textId="080A8699" w:rsidR="00C320E7" w:rsidRPr="00C320E7" w:rsidRDefault="00C7205E" w:rsidP="00C320E7">
      <w:pPr>
        <w:pStyle w:val="TOC2"/>
        <w:rPr>
          <w:rFonts w:asciiTheme="minorHAnsi" w:eastAsiaTheme="minorEastAsia" w:hAnsiTheme="minorHAnsi" w:cstheme="minorBidi"/>
          <w:noProof/>
          <w:sz w:val="22"/>
          <w:szCs w:val="22"/>
        </w:rPr>
      </w:pPr>
      <w:hyperlink w:anchor="_Toc38023186" w:history="1">
        <w:r w:rsidR="00C320E7" w:rsidRPr="00C320E7">
          <w:rPr>
            <w:rStyle w:val="Hyperlink"/>
            <w:noProof/>
            <w:color w:val="auto"/>
            <w:u w:val="none"/>
          </w:rPr>
          <w:t>D.</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Agricultural and Fishing Women</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_Toc38023186 \h </w:instrText>
        </w:r>
        <w:r w:rsidR="00C320E7" w:rsidRPr="00C320E7">
          <w:rPr>
            <w:noProof/>
            <w:webHidden/>
          </w:rPr>
        </w:r>
        <w:r w:rsidR="00C320E7" w:rsidRPr="00C320E7">
          <w:rPr>
            <w:noProof/>
            <w:webHidden/>
          </w:rPr>
          <w:fldChar w:fldCharType="separate"/>
        </w:r>
        <w:r w:rsidR="00A05FB9">
          <w:rPr>
            <w:noProof/>
            <w:webHidden/>
          </w:rPr>
          <w:t>1</w:t>
        </w:r>
        <w:r w:rsidR="00A05FB9">
          <w:rPr>
            <w:noProof/>
            <w:webHidden/>
          </w:rPr>
          <w:t>9</w:t>
        </w:r>
        <w:r w:rsidR="00C320E7" w:rsidRPr="00C320E7">
          <w:rPr>
            <w:noProof/>
            <w:webHidden/>
          </w:rPr>
          <w:fldChar w:fldCharType="end"/>
        </w:r>
      </w:hyperlink>
    </w:p>
    <w:p w14:paraId="2A754E5A" w14:textId="4DCA7EA2" w:rsidR="00C320E7" w:rsidRPr="00C320E7" w:rsidRDefault="00C7205E" w:rsidP="00C320E7">
      <w:pPr>
        <w:pStyle w:val="TOC2"/>
        <w:rPr>
          <w:rFonts w:asciiTheme="minorHAnsi" w:eastAsiaTheme="minorEastAsia" w:hAnsiTheme="minorHAnsi" w:cstheme="minorBidi"/>
          <w:noProof/>
          <w:sz w:val="22"/>
          <w:szCs w:val="22"/>
        </w:rPr>
      </w:pPr>
      <w:hyperlink w:anchor="_Toc38023187" w:history="1">
        <w:r w:rsidR="00C320E7" w:rsidRPr="00C320E7">
          <w:rPr>
            <w:rStyle w:val="Hyperlink"/>
            <w:noProof/>
            <w:color w:val="auto"/>
            <w:u w:val="none"/>
          </w:rPr>
          <w:t>E.</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in Low-lying Island Nations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_Toc38023187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0</w:t>
        </w:r>
        <w:r w:rsidR="00C320E7" w:rsidRPr="00C320E7">
          <w:rPr>
            <w:noProof/>
            <w:webHidden/>
          </w:rPr>
          <w:fldChar w:fldCharType="end"/>
        </w:r>
      </w:hyperlink>
    </w:p>
    <w:p w14:paraId="714B98C0" w14:textId="0F754554" w:rsidR="00C320E7" w:rsidRPr="00C320E7" w:rsidRDefault="00C7205E" w:rsidP="00C320E7">
      <w:pPr>
        <w:pStyle w:val="TOC2"/>
        <w:rPr>
          <w:rFonts w:asciiTheme="minorHAnsi" w:eastAsiaTheme="minorEastAsia" w:hAnsiTheme="minorHAnsi" w:cstheme="minorBidi"/>
          <w:noProof/>
          <w:sz w:val="22"/>
          <w:szCs w:val="22"/>
        </w:rPr>
      </w:pPr>
      <w:hyperlink w:anchor="_Toc38023188" w:history="1">
        <w:r w:rsidR="00C320E7" w:rsidRPr="00C320E7">
          <w:rPr>
            <w:rStyle w:val="Hyperlink"/>
            <w:noProof/>
            <w:color w:val="auto"/>
            <w:u w:val="none"/>
          </w:rPr>
          <w:t>F.</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Young Women and Girls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_Toc38023188 \h </w:instrText>
        </w:r>
        <w:r w:rsidR="00C320E7" w:rsidRPr="00C320E7">
          <w:rPr>
            <w:noProof/>
            <w:webHidden/>
          </w:rPr>
        </w:r>
        <w:r w:rsidR="00C320E7" w:rsidRPr="00C320E7">
          <w:rPr>
            <w:noProof/>
            <w:webHidden/>
          </w:rPr>
          <w:fldChar w:fldCharType="separate"/>
        </w:r>
        <w:r w:rsidR="00A05FB9">
          <w:rPr>
            <w:noProof/>
            <w:webHidden/>
          </w:rPr>
          <w:t>21</w:t>
        </w:r>
        <w:r w:rsidR="00C320E7" w:rsidRPr="00C320E7">
          <w:rPr>
            <w:noProof/>
            <w:webHidden/>
          </w:rPr>
          <w:fldChar w:fldCharType="end"/>
        </w:r>
      </w:hyperlink>
    </w:p>
    <w:p w14:paraId="7C300315" w14:textId="68D775F1" w:rsidR="00C320E7" w:rsidRPr="00C320E7" w:rsidRDefault="00C7205E" w:rsidP="00C320E7">
      <w:pPr>
        <w:pStyle w:val="TOC1"/>
        <w:rPr>
          <w:rFonts w:asciiTheme="minorHAnsi" w:eastAsiaTheme="minorEastAsia" w:hAnsiTheme="minorHAnsi" w:cstheme="minorBidi"/>
          <w:noProof/>
          <w:sz w:val="22"/>
          <w:szCs w:val="22"/>
        </w:rPr>
      </w:pPr>
      <w:hyperlink w:anchor="_Toc38023189" w:history="1">
        <w:r w:rsidR="00C320E7" w:rsidRPr="00C320E7">
          <w:rPr>
            <w:rStyle w:val="Hyperlink"/>
            <w:noProof/>
            <w:color w:val="auto"/>
            <w:u w:val="none"/>
          </w:rPr>
          <w:t>IV.</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Climate Challenges for Women's Cultural Rights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_Toc38023189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2</w:t>
        </w:r>
        <w:r w:rsidR="00C320E7" w:rsidRPr="00C320E7">
          <w:rPr>
            <w:noProof/>
            <w:webHidden/>
          </w:rPr>
          <w:fldChar w:fldCharType="end"/>
        </w:r>
      </w:hyperlink>
    </w:p>
    <w:p w14:paraId="58F3327D" w14:textId="6E7D219A" w:rsidR="00C320E7" w:rsidRPr="00C320E7" w:rsidRDefault="00C7205E" w:rsidP="00C320E7">
      <w:pPr>
        <w:pStyle w:val="TOC2"/>
        <w:rPr>
          <w:rFonts w:asciiTheme="minorHAnsi" w:eastAsiaTheme="minorEastAsia" w:hAnsiTheme="minorHAnsi" w:cstheme="minorBidi"/>
          <w:noProof/>
          <w:sz w:val="22"/>
          <w:szCs w:val="22"/>
        </w:rPr>
      </w:pPr>
      <w:hyperlink w:anchor="_Toc38023190" w:history="1">
        <w:r w:rsidR="00C320E7" w:rsidRPr="00C320E7">
          <w:rPr>
            <w:rStyle w:val="Hyperlink"/>
            <w:noProof/>
            <w:color w:val="auto"/>
            <w:u w:val="none"/>
          </w:rPr>
          <w:t>A.</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Loss of Place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_Toc38023190 \h </w:instrText>
        </w:r>
        <w:r w:rsidR="00C320E7" w:rsidRPr="00C320E7">
          <w:rPr>
            <w:noProof/>
            <w:webHidden/>
          </w:rPr>
        </w:r>
        <w:r w:rsidR="00C320E7" w:rsidRPr="00C320E7">
          <w:rPr>
            <w:noProof/>
            <w:webHidden/>
          </w:rPr>
          <w:fldChar w:fldCharType="separate"/>
        </w:r>
        <w:r w:rsidR="00A05FB9">
          <w:rPr>
            <w:noProof/>
            <w:webHidden/>
          </w:rPr>
          <w:t>23</w:t>
        </w:r>
        <w:r w:rsidR="00C320E7" w:rsidRPr="00C320E7">
          <w:rPr>
            <w:noProof/>
            <w:webHidden/>
          </w:rPr>
          <w:fldChar w:fldCharType="end"/>
        </w:r>
      </w:hyperlink>
    </w:p>
    <w:p w14:paraId="04E4DAFA" w14:textId="0EF05C87" w:rsidR="00C320E7" w:rsidRPr="00C320E7" w:rsidRDefault="00C7205E" w:rsidP="00C320E7">
      <w:pPr>
        <w:pStyle w:val="TOC2"/>
        <w:rPr>
          <w:rFonts w:asciiTheme="minorHAnsi" w:eastAsiaTheme="minorEastAsia" w:hAnsiTheme="minorHAnsi" w:cstheme="minorBidi"/>
          <w:noProof/>
          <w:sz w:val="22"/>
          <w:szCs w:val="22"/>
        </w:rPr>
      </w:pPr>
      <w:hyperlink w:anchor="_Toc38023191" w:history="1">
        <w:r w:rsidR="00C320E7" w:rsidRPr="00C320E7">
          <w:rPr>
            <w:rStyle w:val="Hyperlink"/>
            <w:noProof/>
            <w:color w:val="auto"/>
            <w:u w:val="none"/>
          </w:rPr>
          <w:t>B.</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Loss of Cultural Heritage Sites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_Toc38023191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4</w:t>
        </w:r>
        <w:r w:rsidR="00C320E7" w:rsidRPr="00C320E7">
          <w:rPr>
            <w:noProof/>
            <w:webHidden/>
          </w:rPr>
          <w:fldChar w:fldCharType="end"/>
        </w:r>
      </w:hyperlink>
    </w:p>
    <w:p w14:paraId="5AB15C12" w14:textId="2A4C264B" w:rsidR="00C320E7" w:rsidRPr="00C320E7" w:rsidRDefault="00C7205E" w:rsidP="00C320E7">
      <w:pPr>
        <w:pStyle w:val="TOC2"/>
        <w:rPr>
          <w:rFonts w:asciiTheme="minorHAnsi" w:eastAsiaTheme="minorEastAsia" w:hAnsiTheme="minorHAnsi" w:cstheme="minorBidi"/>
          <w:noProof/>
          <w:sz w:val="22"/>
          <w:szCs w:val="22"/>
        </w:rPr>
      </w:pPr>
      <w:hyperlink w:anchor="_Toc38023192" w:history="1">
        <w:r w:rsidR="00C320E7" w:rsidRPr="00C320E7">
          <w:rPr>
            <w:rStyle w:val="Hyperlink"/>
            <w:noProof/>
            <w:color w:val="auto"/>
            <w:u w:val="none"/>
          </w:rPr>
          <w:t>C.</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Disruptions to Ways of Life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_Toc38023192 \h </w:instrText>
        </w:r>
        <w:r w:rsidR="00C320E7" w:rsidRPr="00C320E7">
          <w:rPr>
            <w:noProof/>
            <w:webHidden/>
          </w:rPr>
        </w:r>
        <w:r w:rsidR="00C320E7" w:rsidRPr="00C320E7">
          <w:rPr>
            <w:noProof/>
            <w:webHidden/>
          </w:rPr>
          <w:fldChar w:fldCharType="separate"/>
        </w:r>
        <w:r w:rsidR="00A05FB9">
          <w:rPr>
            <w:noProof/>
            <w:webHidden/>
          </w:rPr>
          <w:t>25</w:t>
        </w:r>
        <w:r w:rsidR="00C320E7" w:rsidRPr="00C320E7">
          <w:rPr>
            <w:noProof/>
            <w:webHidden/>
          </w:rPr>
          <w:fldChar w:fldCharType="end"/>
        </w:r>
      </w:hyperlink>
    </w:p>
    <w:p w14:paraId="612601AB" w14:textId="4D3AB85D" w:rsidR="00C320E7" w:rsidRPr="00C320E7" w:rsidRDefault="00C7205E" w:rsidP="00C320E7">
      <w:pPr>
        <w:pStyle w:val="TOC1"/>
        <w:rPr>
          <w:rFonts w:asciiTheme="minorHAnsi" w:eastAsiaTheme="minorEastAsia" w:hAnsiTheme="minorHAnsi" w:cstheme="minorBidi"/>
          <w:noProof/>
          <w:sz w:val="22"/>
          <w:szCs w:val="22"/>
        </w:rPr>
      </w:pPr>
      <w:hyperlink w:anchor="_Toc38023193" w:history="1">
        <w:r w:rsidR="00C320E7" w:rsidRPr="00C320E7">
          <w:rPr>
            <w:rStyle w:val="Hyperlink"/>
            <w:noProof/>
            <w:color w:val="auto"/>
            <w:u w:val="none"/>
          </w:rPr>
          <w:t>V.</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Advancing Women's and Cultural Rights in Response to Climate Crisis</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_Toc38023193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6</w:t>
        </w:r>
        <w:r w:rsidR="00C320E7" w:rsidRPr="00C320E7">
          <w:rPr>
            <w:noProof/>
            <w:webHidden/>
          </w:rPr>
          <w:fldChar w:fldCharType="end"/>
        </w:r>
      </w:hyperlink>
    </w:p>
    <w:p w14:paraId="0A1AE2E1" w14:textId="32EA65D3" w:rsidR="00C320E7" w:rsidRPr="00C320E7" w:rsidRDefault="00C7205E" w:rsidP="00C320E7">
      <w:pPr>
        <w:pStyle w:val="TOC2"/>
        <w:rPr>
          <w:rFonts w:asciiTheme="minorHAnsi" w:eastAsiaTheme="minorEastAsia" w:hAnsiTheme="minorHAnsi" w:cstheme="minorBidi"/>
          <w:noProof/>
          <w:sz w:val="22"/>
          <w:szCs w:val="22"/>
        </w:rPr>
      </w:pPr>
      <w:hyperlink w:anchor="_Toc38023194" w:history="1">
        <w:r w:rsidR="00C320E7" w:rsidRPr="00C320E7">
          <w:rPr>
            <w:rStyle w:val="Hyperlink"/>
            <w:noProof/>
            <w:color w:val="auto"/>
            <w:u w:val="none"/>
          </w:rPr>
          <w:t>A.</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Women’s Political Participation</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_Toc38023194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6</w:t>
        </w:r>
        <w:r w:rsidR="00C320E7" w:rsidRPr="00C320E7">
          <w:rPr>
            <w:noProof/>
            <w:webHidden/>
          </w:rPr>
          <w:fldChar w:fldCharType="end"/>
        </w:r>
      </w:hyperlink>
    </w:p>
    <w:p w14:paraId="447E787A" w14:textId="72EB9863" w:rsidR="00C320E7" w:rsidRPr="00C320E7" w:rsidRDefault="00C7205E" w:rsidP="00C320E7">
      <w:pPr>
        <w:pStyle w:val="TOC2"/>
        <w:rPr>
          <w:rFonts w:asciiTheme="minorHAnsi" w:eastAsiaTheme="minorEastAsia" w:hAnsiTheme="minorHAnsi" w:cstheme="minorBidi"/>
          <w:noProof/>
          <w:sz w:val="22"/>
          <w:szCs w:val="22"/>
        </w:rPr>
      </w:pPr>
      <w:hyperlink w:anchor="_Toc38023195" w:history="1">
        <w:r w:rsidR="00C320E7" w:rsidRPr="00C320E7">
          <w:rPr>
            <w:rStyle w:val="Hyperlink"/>
            <w:noProof/>
            <w:color w:val="auto"/>
            <w:u w:val="none"/>
          </w:rPr>
          <w:t>B.</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as Stakeholders in a Green Future</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_Toc38023195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7</w:t>
        </w:r>
        <w:r w:rsidR="00C320E7" w:rsidRPr="00C320E7">
          <w:rPr>
            <w:noProof/>
            <w:webHidden/>
          </w:rPr>
          <w:fldChar w:fldCharType="end"/>
        </w:r>
      </w:hyperlink>
    </w:p>
    <w:p w14:paraId="42E0B6A3" w14:textId="25661921" w:rsidR="00C320E7" w:rsidRPr="00C320E7" w:rsidRDefault="00C7205E" w:rsidP="00C320E7">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"_Toc38023196" </w:instrText>
      </w:r>
      <w:r w:rsidR="00A05FB9">
        <w:rPr>
          <w:noProof/>
        </w:rPr>
      </w:r>
      <w:r>
        <w:rPr>
          <w:noProof/>
        </w:rPr>
        <w:fldChar w:fldCharType="separate"/>
      </w:r>
      <w:r w:rsidR="00C320E7" w:rsidRPr="00C320E7">
        <w:rPr>
          <w:rStyle w:val="Hyperlink"/>
          <w:noProof/>
          <w:color w:val="auto"/>
          <w:u w:val="none"/>
        </w:rPr>
        <w:t>C.</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Women, Art, and Activism</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_Toc38023196 \h </w:instrText>
      </w:r>
      <w:r w:rsidR="00C320E7" w:rsidRPr="00C320E7">
        <w:rPr>
          <w:noProof/>
          <w:webHidden/>
        </w:rPr>
      </w:r>
      <w:r w:rsidR="00C320E7" w:rsidRPr="00C320E7">
        <w:rPr>
          <w:noProof/>
          <w:webHidden/>
        </w:rPr>
        <w:fldChar w:fldCharType="separate"/>
      </w:r>
      <w:r w:rsidR="00A05FB9">
        <w:rPr>
          <w:noProof/>
          <w:webHidden/>
        </w:rPr>
        <w:t>2</w:t>
      </w:r>
      <w:r w:rsidR="00A05FB9">
        <w:rPr>
          <w:noProof/>
          <w:webHidden/>
        </w:rPr>
        <w:t>8</w:t>
      </w:r>
      <w:r w:rsidR="00C320E7" w:rsidRPr="00C320E7">
        <w:rPr>
          <w:noProof/>
          <w:webHidden/>
        </w:rPr>
        <w:fldChar w:fldCharType="end"/>
      </w:r>
      <w:r>
        <w:rPr>
          <w:noProof/>
        </w:rPr>
        <w:fldChar w:fldCharType="end"/>
      </w:r>
    </w:p>
    <w:p w14:paraId="2014F113" w14:textId="777E2C8A" w:rsidR="00C320E7" w:rsidRDefault="00C7205E" w:rsidP="00EF4F55">
      <w:pPr>
        <w:pStyle w:val="TOC1"/>
        <w:sectPr w:rsidR="00C320E7" w:rsidSect="005E51DD">
          <w:headerReference w:type="default" r:id="rId10"/>
          <w:footerReference w:type="default" r:id="rId11"/>
          <w:footerReference w:type="first" r:id="rId12"/>
          <w:pgSz w:w="12240" w:h="15840"/>
          <w:pgMar w:top="1440" w:right="1440" w:bottom="1440" w:left="1440" w:header="720" w:footer="720" w:gutter="0"/>
          <w:pgNumType w:start="0"/>
          <w:cols w:space="720"/>
          <w:docGrid w:linePitch="326"/>
        </w:sectPr>
      </w:pPr>
      <w:hyperlink w:anchor="_Toc38023197" w:history="1">
        <w:r w:rsidR="00C320E7" w:rsidRPr="00C320E7">
          <w:rPr>
            <w:rStyle w:val="Hyperlink"/>
            <w:noProof/>
            <w:color w:val="auto"/>
            <w:u w:val="none"/>
          </w:rPr>
          <w:t>VI.</w:t>
        </w:r>
        <w:r w:rsidR="00C320E7" w:rsidRPr="00C320E7">
          <w:rPr>
            <w:rFonts w:asciiTheme="minorHAnsi" w:eastAsiaTheme="minorEastAsia" w:hAnsiTheme="minorHAnsi" w:cstheme="minorBidi"/>
            <w:noProof/>
            <w:sz w:val="22"/>
            <w:szCs w:val="22"/>
          </w:rPr>
          <w:tab/>
        </w:r>
        <w:r w:rsidR="00C320E7" w:rsidRPr="00C320E7">
          <w:rPr>
            <w:rStyle w:val="Hyperlink"/>
            <w:noProof/>
            <w:color w:val="auto"/>
            <w:u w:val="none"/>
          </w:rPr>
          <w:t>Conclusion</w:t>
        </w:r>
        <w:r w:rsidR="00C320E7" w:rsidRPr="00C320E7">
          <w:rPr>
            <w:noProof/>
            <w:webHidden/>
          </w:rPr>
          <w:tab/>
        </w:r>
        <w:r w:rsidR="00C320E7" w:rsidRPr="00C320E7">
          <w:rPr>
            <w:noProof/>
            <w:webHidden/>
          </w:rPr>
          <w:fldChar w:fldCharType="begin"/>
        </w:r>
        <w:r w:rsidR="00C320E7" w:rsidRPr="00C320E7">
          <w:rPr>
            <w:noProof/>
            <w:webHidden/>
          </w:rPr>
          <w:instrText xml:space="preserve"> PAGEREF _Toc38023197 \h </w:instrText>
        </w:r>
        <w:r w:rsidR="00C320E7" w:rsidRPr="00C320E7">
          <w:rPr>
            <w:noProof/>
            <w:webHidden/>
          </w:rPr>
        </w:r>
        <w:r w:rsidR="00C320E7" w:rsidRPr="00C320E7">
          <w:rPr>
            <w:noProof/>
            <w:webHidden/>
          </w:rPr>
          <w:fldChar w:fldCharType="separate"/>
        </w:r>
        <w:r w:rsidR="00A05FB9">
          <w:rPr>
            <w:noProof/>
            <w:webHidden/>
          </w:rPr>
          <w:t>3</w:t>
        </w:r>
        <w:r w:rsidR="00A05FB9">
          <w:rPr>
            <w:noProof/>
            <w:webHidden/>
          </w:rPr>
          <w:t>0</w:t>
        </w:r>
        <w:r w:rsidR="00C320E7" w:rsidRPr="00C320E7">
          <w:rPr>
            <w:noProof/>
            <w:webHidden/>
          </w:rPr>
          <w:fldChar w:fldCharType="end"/>
        </w:r>
      </w:hyperlink>
      <w:r w:rsidR="005E47FB" w:rsidRPr="00C320E7">
        <w:fldChar w:fldCharType="end"/>
      </w:r>
    </w:p>
    <w:p w14:paraId="348D28A0" w14:textId="38035D09" w:rsidR="001160EB" w:rsidRPr="005E51DD" w:rsidRDefault="00F07802" w:rsidP="005E51DD">
      <w:pPr>
        <w:pStyle w:val="Level1"/>
        <w:ind w:firstLine="0"/>
        <w:rPr>
          <w:b w:val="0"/>
        </w:rPr>
      </w:pPr>
      <w:bookmarkStart w:id="6" w:name="_g9ses6nellt5" w:colFirst="0" w:colLast="0"/>
      <w:bookmarkStart w:id="7" w:name="_Toc38023170"/>
      <w:bookmarkEnd w:id="6"/>
      <w:r w:rsidRPr="005E51DD">
        <w:lastRenderedPageBreak/>
        <w:t>Introduction</w:t>
      </w:r>
      <w:bookmarkEnd w:id="7"/>
    </w:p>
    <w:p w14:paraId="265C506D" w14:textId="265843BD" w:rsidR="001160EB" w:rsidRDefault="00B05FF2">
      <w:pPr>
        <w:ind w:firstLine="720"/>
        <w:rPr>
          <w:rFonts w:eastAsia="Times New Roman"/>
          <w:szCs w:val="24"/>
        </w:rPr>
      </w:pPr>
      <w:r>
        <w:rPr>
          <w:rFonts w:eastAsia="Times New Roman"/>
          <w:szCs w:val="24"/>
        </w:rPr>
        <w:t>The United Nations calls climate change the “defining issue of our time.”</w:t>
      </w:r>
      <w:r>
        <w:rPr>
          <w:rFonts w:eastAsia="Times New Roman"/>
          <w:szCs w:val="24"/>
          <w:vertAlign w:val="superscript"/>
        </w:rPr>
        <w:footnoteReference w:id="1"/>
      </w:r>
      <w:r>
        <w:rPr>
          <w:rFonts w:eastAsia="Times New Roman"/>
          <w:szCs w:val="24"/>
        </w:rPr>
        <w:t xml:space="preserve"> Climate change is not just an environmental issue, but also a security, economic development, and human rights issue.</w:t>
      </w:r>
      <w:r>
        <w:rPr>
          <w:rFonts w:eastAsia="Times New Roman"/>
          <w:szCs w:val="24"/>
          <w:vertAlign w:val="superscript"/>
        </w:rPr>
        <w:footnoteReference w:id="2"/>
      </w:r>
      <w:r>
        <w:rPr>
          <w:rFonts w:eastAsia="Times New Roman"/>
          <w:szCs w:val="24"/>
        </w:rPr>
        <w:t xml:space="preserve"> Across the globe, climate change is </w:t>
      </w:r>
      <w:r w:rsidR="00A41572">
        <w:rPr>
          <w:rFonts w:eastAsia="Times New Roman"/>
          <w:szCs w:val="24"/>
        </w:rPr>
        <w:t>causing</w:t>
      </w:r>
      <w:r>
        <w:rPr>
          <w:rFonts w:eastAsia="Times New Roman"/>
          <w:szCs w:val="24"/>
        </w:rPr>
        <w:t xml:space="preserve"> losses of </w:t>
      </w:r>
      <w:r w:rsidR="00495A9B">
        <w:rPr>
          <w:rFonts w:eastAsia="Times New Roman"/>
          <w:szCs w:val="24"/>
        </w:rPr>
        <w:t xml:space="preserve">cultural assets, </w:t>
      </w:r>
      <w:r w:rsidR="001F5F08">
        <w:rPr>
          <w:rFonts w:eastAsia="Times New Roman"/>
          <w:szCs w:val="24"/>
        </w:rPr>
        <w:t xml:space="preserve">destruction of </w:t>
      </w:r>
      <w:r>
        <w:rPr>
          <w:rFonts w:eastAsia="Times New Roman"/>
          <w:szCs w:val="24"/>
        </w:rPr>
        <w:t xml:space="preserve">places where people </w:t>
      </w:r>
      <w:r w:rsidR="00495A9B">
        <w:rPr>
          <w:rFonts w:eastAsia="Times New Roman"/>
          <w:szCs w:val="24"/>
        </w:rPr>
        <w:t xml:space="preserve">live and practice their culture, and </w:t>
      </w:r>
      <w:r w:rsidR="00C22322">
        <w:rPr>
          <w:rFonts w:eastAsia="Times New Roman"/>
          <w:szCs w:val="24"/>
        </w:rPr>
        <w:t xml:space="preserve">losses of </w:t>
      </w:r>
      <w:r w:rsidR="00495A9B">
        <w:rPr>
          <w:rFonts w:eastAsia="Times New Roman"/>
          <w:szCs w:val="24"/>
        </w:rPr>
        <w:t>sites of significance</w:t>
      </w:r>
      <w:r>
        <w:rPr>
          <w:rFonts w:eastAsia="Times New Roman"/>
          <w:szCs w:val="24"/>
        </w:rPr>
        <w:t>.</w:t>
      </w:r>
      <w:r>
        <w:rPr>
          <w:rFonts w:eastAsia="Times New Roman"/>
          <w:szCs w:val="24"/>
          <w:vertAlign w:val="superscript"/>
        </w:rPr>
        <w:footnoteReference w:id="3"/>
      </w:r>
      <w:r>
        <w:rPr>
          <w:rFonts w:eastAsia="Times New Roman"/>
          <w:szCs w:val="24"/>
        </w:rPr>
        <w:t xml:space="preserve"> </w:t>
      </w:r>
      <w:r w:rsidR="00495A9B">
        <w:rPr>
          <w:rFonts w:eastAsia="Times New Roman"/>
          <w:szCs w:val="24"/>
        </w:rPr>
        <w:t>Because c</w:t>
      </w:r>
      <w:r>
        <w:rPr>
          <w:rFonts w:eastAsia="Times New Roman"/>
          <w:szCs w:val="24"/>
        </w:rPr>
        <w:t xml:space="preserve">ulture informs how societies view the natural environment, </w:t>
      </w:r>
      <w:r w:rsidR="00AC4E54">
        <w:rPr>
          <w:rFonts w:eastAsia="Times New Roman"/>
          <w:szCs w:val="24"/>
        </w:rPr>
        <w:t xml:space="preserve">culture </w:t>
      </w:r>
      <w:r>
        <w:rPr>
          <w:rFonts w:eastAsia="Times New Roman"/>
          <w:szCs w:val="24"/>
        </w:rPr>
        <w:t>influences how societies respond to climate change.</w:t>
      </w:r>
      <w:r>
        <w:rPr>
          <w:rFonts w:eastAsia="Times New Roman"/>
          <w:szCs w:val="24"/>
          <w:vertAlign w:val="superscript"/>
        </w:rPr>
        <w:footnoteReference w:id="4"/>
      </w:r>
      <w:r>
        <w:rPr>
          <w:rFonts w:eastAsia="Times New Roman"/>
          <w:szCs w:val="24"/>
        </w:rPr>
        <w:t xml:space="preserve"> </w:t>
      </w:r>
      <w:r w:rsidR="00495A9B">
        <w:rPr>
          <w:rFonts w:eastAsia="Times New Roman"/>
          <w:szCs w:val="24"/>
        </w:rPr>
        <w:t xml:space="preserve">While cultural practices </w:t>
      </w:r>
      <w:r w:rsidR="00C22322">
        <w:rPr>
          <w:rFonts w:eastAsia="Times New Roman"/>
          <w:szCs w:val="24"/>
        </w:rPr>
        <w:t>such as</w:t>
      </w:r>
      <w:r w:rsidR="00495A9B">
        <w:rPr>
          <w:rFonts w:eastAsia="Times New Roman"/>
          <w:szCs w:val="24"/>
        </w:rPr>
        <w:t xml:space="preserve"> </w:t>
      </w:r>
      <w:r>
        <w:rPr>
          <w:rFonts w:eastAsia="Times New Roman"/>
          <w:szCs w:val="24"/>
        </w:rPr>
        <w:t>m</w:t>
      </w:r>
      <w:r w:rsidR="00C22322">
        <w:rPr>
          <w:rFonts w:eastAsia="Times New Roman"/>
          <w:szCs w:val="24"/>
        </w:rPr>
        <w:t>eans</w:t>
      </w:r>
      <w:r>
        <w:rPr>
          <w:rFonts w:eastAsia="Times New Roman"/>
          <w:szCs w:val="24"/>
        </w:rPr>
        <w:t xml:space="preserve"> of production, consumption</w:t>
      </w:r>
      <w:r w:rsidR="00C22322">
        <w:rPr>
          <w:rFonts w:eastAsia="Times New Roman"/>
          <w:szCs w:val="24"/>
        </w:rPr>
        <w:t>,</w:t>
      </w:r>
      <w:r>
        <w:rPr>
          <w:rFonts w:eastAsia="Times New Roman"/>
          <w:szCs w:val="24"/>
        </w:rPr>
        <w:t xml:space="preserve"> and lifestyle</w:t>
      </w:r>
      <w:r w:rsidR="00495A9B">
        <w:rPr>
          <w:rFonts w:eastAsia="Times New Roman"/>
          <w:szCs w:val="24"/>
        </w:rPr>
        <w:t xml:space="preserve">, can exacerbate climate change, </w:t>
      </w:r>
      <w:r>
        <w:rPr>
          <w:rFonts w:eastAsia="Times New Roman"/>
          <w:szCs w:val="24"/>
        </w:rPr>
        <w:t xml:space="preserve">culture can also </w:t>
      </w:r>
      <w:r w:rsidR="00C22322">
        <w:rPr>
          <w:rFonts w:eastAsia="Times New Roman"/>
          <w:szCs w:val="24"/>
        </w:rPr>
        <w:t xml:space="preserve">be </w:t>
      </w:r>
      <w:r w:rsidR="00E37CC0">
        <w:rPr>
          <w:rFonts w:eastAsia="Times New Roman"/>
          <w:szCs w:val="24"/>
        </w:rPr>
        <w:t xml:space="preserve">a </w:t>
      </w:r>
      <w:r w:rsidR="00C22322">
        <w:rPr>
          <w:rFonts w:eastAsia="Times New Roman"/>
          <w:szCs w:val="24"/>
        </w:rPr>
        <w:t>d</w:t>
      </w:r>
      <w:r>
        <w:rPr>
          <w:rFonts w:eastAsia="Times New Roman"/>
          <w:szCs w:val="24"/>
        </w:rPr>
        <w:t xml:space="preserve">riving force </w:t>
      </w:r>
      <w:r w:rsidR="00495A9B">
        <w:rPr>
          <w:rFonts w:eastAsia="Times New Roman"/>
          <w:szCs w:val="24"/>
        </w:rPr>
        <w:t xml:space="preserve">for adapting </w:t>
      </w:r>
      <w:r>
        <w:rPr>
          <w:rFonts w:eastAsia="Times New Roman"/>
          <w:szCs w:val="24"/>
        </w:rPr>
        <w:t xml:space="preserve">and responding to </w:t>
      </w:r>
      <w:r w:rsidR="00AC4E54">
        <w:rPr>
          <w:rFonts w:eastAsia="Times New Roman"/>
          <w:szCs w:val="24"/>
        </w:rPr>
        <w:t xml:space="preserve">the global </w:t>
      </w:r>
      <w:r>
        <w:rPr>
          <w:rFonts w:eastAsia="Times New Roman"/>
          <w:szCs w:val="24"/>
        </w:rPr>
        <w:t>c</w:t>
      </w:r>
      <w:r w:rsidR="00AC4E54">
        <w:rPr>
          <w:rFonts w:eastAsia="Times New Roman"/>
          <w:szCs w:val="24"/>
        </w:rPr>
        <w:t>risis</w:t>
      </w:r>
      <w:r>
        <w:rPr>
          <w:rFonts w:eastAsia="Times New Roman"/>
          <w:szCs w:val="24"/>
        </w:rPr>
        <w:t>.</w:t>
      </w:r>
      <w:r>
        <w:rPr>
          <w:rFonts w:eastAsia="Times New Roman"/>
          <w:szCs w:val="24"/>
          <w:vertAlign w:val="superscript"/>
        </w:rPr>
        <w:footnoteReference w:id="5"/>
      </w:r>
    </w:p>
    <w:p w14:paraId="3E863852" w14:textId="77777777" w:rsidR="001160EB" w:rsidRDefault="001160EB">
      <w:pPr>
        <w:rPr>
          <w:rFonts w:eastAsia="Times New Roman"/>
          <w:szCs w:val="24"/>
        </w:rPr>
      </w:pPr>
    </w:p>
    <w:p w14:paraId="2280C033" w14:textId="753950E6" w:rsidR="001160EB" w:rsidRDefault="00B05FF2">
      <w:pPr>
        <w:ind w:firstLine="720"/>
        <w:rPr>
          <w:rFonts w:eastAsia="Times New Roman"/>
          <w:szCs w:val="24"/>
        </w:rPr>
      </w:pPr>
      <w:r>
        <w:rPr>
          <w:rFonts w:eastAsia="Times New Roman"/>
          <w:szCs w:val="24"/>
        </w:rPr>
        <w:t>Cultural rights can be “understood as [human] rights in the field of culture.”</w:t>
      </w:r>
      <w:r>
        <w:rPr>
          <w:rFonts w:eastAsia="Times New Roman"/>
          <w:szCs w:val="24"/>
          <w:vertAlign w:val="superscript"/>
        </w:rPr>
        <w:footnoteReference w:id="6"/>
      </w:r>
      <w:r>
        <w:rPr>
          <w:rFonts w:eastAsia="Times New Roman"/>
          <w:szCs w:val="24"/>
        </w:rPr>
        <w:t xml:space="preserve"> These include rights of expression and creation, art, information and communication, language, identity, place, shared values, education, cultural heritage and institutions and ways of life.</w:t>
      </w:r>
      <w:r>
        <w:rPr>
          <w:rFonts w:eastAsia="Times New Roman"/>
          <w:szCs w:val="24"/>
          <w:vertAlign w:val="superscript"/>
        </w:rPr>
        <w:footnoteReference w:id="7"/>
      </w:r>
      <w:r>
        <w:rPr>
          <w:rFonts w:eastAsia="Times New Roman"/>
          <w:szCs w:val="24"/>
        </w:rPr>
        <w:t xml:space="preserve"> The impact of climate change on cultural heritage is a recognized human rights issue</w:t>
      </w:r>
      <w:r w:rsidRPr="0007117F">
        <w:rPr>
          <w:rFonts w:eastAsia="Times New Roman"/>
          <w:szCs w:val="24"/>
        </w:rPr>
        <w:t xml:space="preserve">. But </w:t>
      </w:r>
      <w:r w:rsidR="00A41572" w:rsidRPr="0007117F">
        <w:rPr>
          <w:rFonts w:eastAsia="Times New Roman"/>
          <w:szCs w:val="24"/>
        </w:rPr>
        <w:t>c</w:t>
      </w:r>
      <w:r w:rsidRPr="0007117F">
        <w:rPr>
          <w:rFonts w:eastAsia="Times New Roman"/>
          <w:szCs w:val="24"/>
        </w:rPr>
        <w:t xml:space="preserve">ultural rights </w:t>
      </w:r>
      <w:r w:rsidR="00A41572" w:rsidRPr="0007117F">
        <w:rPr>
          <w:rFonts w:eastAsia="Times New Roman"/>
          <w:szCs w:val="24"/>
        </w:rPr>
        <w:t>are meaningless without an</w:t>
      </w:r>
      <w:r w:rsidRPr="0007117F">
        <w:rPr>
          <w:rFonts w:eastAsia="Times New Roman"/>
          <w:szCs w:val="24"/>
        </w:rPr>
        <w:t xml:space="preserve"> environment in which to enjoy them. Thus, </w:t>
      </w:r>
      <w:r w:rsidR="00A41572" w:rsidRPr="0007117F">
        <w:rPr>
          <w:rFonts w:eastAsia="Times New Roman"/>
          <w:szCs w:val="24"/>
        </w:rPr>
        <w:t xml:space="preserve">continued access and enjoyment of cultural rights requires an informed and effective </w:t>
      </w:r>
      <w:r w:rsidRPr="0007117F">
        <w:rPr>
          <w:rFonts w:eastAsia="Times New Roman"/>
          <w:szCs w:val="24"/>
        </w:rPr>
        <w:t>response to climate change</w:t>
      </w:r>
      <w:r w:rsidR="00A41572" w:rsidRPr="0007117F">
        <w:rPr>
          <w:rFonts w:eastAsia="Times New Roman"/>
          <w:szCs w:val="24"/>
        </w:rPr>
        <w:t>.</w:t>
      </w:r>
    </w:p>
    <w:p w14:paraId="405A3586" w14:textId="77777777" w:rsidR="00A41572" w:rsidRDefault="00A41572">
      <w:pPr>
        <w:ind w:firstLine="720"/>
        <w:rPr>
          <w:rFonts w:eastAsia="Times New Roman"/>
          <w:szCs w:val="24"/>
        </w:rPr>
      </w:pPr>
    </w:p>
    <w:p w14:paraId="5FC43D14" w14:textId="65CCF22F" w:rsidR="001160EB" w:rsidRDefault="007849AF" w:rsidP="008058D1">
      <w:pPr>
        <w:ind w:firstLine="720"/>
        <w:rPr>
          <w:rFonts w:eastAsia="Times New Roman"/>
          <w:szCs w:val="24"/>
        </w:rPr>
      </w:pPr>
      <w:r>
        <w:rPr>
          <w:rFonts w:eastAsia="Times New Roman"/>
          <w:szCs w:val="24"/>
        </w:rPr>
        <w:t>For women, the issue is all the more critical</w:t>
      </w:r>
      <w:r w:rsidR="00AC4E54" w:rsidRPr="00FC3F0A">
        <w:rPr>
          <w:rFonts w:eastAsia="Times New Roman"/>
          <w:szCs w:val="24"/>
        </w:rPr>
        <w:t>. C</w:t>
      </w:r>
      <w:r w:rsidR="00B05FF2" w:rsidRPr="00FC3F0A">
        <w:rPr>
          <w:rFonts w:eastAsia="Times New Roman"/>
          <w:szCs w:val="24"/>
        </w:rPr>
        <w:t xml:space="preserve">ultural norms already limit women’s access to and enjoyment of </w:t>
      </w:r>
      <w:r w:rsidRPr="00FC3F0A">
        <w:rPr>
          <w:rFonts w:eastAsia="Times New Roman"/>
          <w:szCs w:val="24"/>
        </w:rPr>
        <w:t xml:space="preserve">their </w:t>
      </w:r>
      <w:r w:rsidR="00B05FF2" w:rsidRPr="00FC3F0A">
        <w:rPr>
          <w:rFonts w:eastAsia="Times New Roman"/>
          <w:szCs w:val="24"/>
        </w:rPr>
        <w:t xml:space="preserve">cultural rights, and climate change can </w:t>
      </w:r>
      <w:r w:rsidRPr="00FC3F0A">
        <w:rPr>
          <w:rFonts w:eastAsia="Times New Roman"/>
          <w:szCs w:val="24"/>
        </w:rPr>
        <w:t>worsen these inequities.</w:t>
      </w:r>
      <w:r w:rsidR="00FC3F0A">
        <w:rPr>
          <w:rFonts w:eastAsia="Times New Roman"/>
          <w:szCs w:val="24"/>
        </w:rPr>
        <w:t xml:space="preserve"> </w:t>
      </w:r>
      <w:r>
        <w:rPr>
          <w:rFonts w:eastAsia="Times New Roman"/>
          <w:szCs w:val="24"/>
        </w:rPr>
        <w:t xml:space="preserve">While </w:t>
      </w:r>
      <w:r w:rsidR="00B05FF2">
        <w:rPr>
          <w:rFonts w:eastAsia="Times New Roman"/>
          <w:szCs w:val="24"/>
        </w:rPr>
        <w:t xml:space="preserve">women are </w:t>
      </w:r>
      <w:r>
        <w:rPr>
          <w:rFonts w:eastAsia="Times New Roman"/>
          <w:szCs w:val="24"/>
        </w:rPr>
        <w:t xml:space="preserve">thus </w:t>
      </w:r>
      <w:r w:rsidR="00B05FF2">
        <w:rPr>
          <w:rFonts w:eastAsia="Times New Roman"/>
          <w:szCs w:val="24"/>
        </w:rPr>
        <w:t>among the most vulnerable to climate change</w:t>
      </w:r>
      <w:r>
        <w:rPr>
          <w:rFonts w:eastAsia="Times New Roman"/>
          <w:szCs w:val="24"/>
        </w:rPr>
        <w:t>, they a</w:t>
      </w:r>
      <w:r w:rsidR="00B05FF2">
        <w:rPr>
          <w:rFonts w:eastAsia="Times New Roman"/>
          <w:szCs w:val="24"/>
        </w:rPr>
        <w:t xml:space="preserve">re often </w:t>
      </w:r>
      <w:r>
        <w:rPr>
          <w:rFonts w:eastAsia="Times New Roman"/>
          <w:szCs w:val="24"/>
        </w:rPr>
        <w:t xml:space="preserve">also </w:t>
      </w:r>
      <w:r w:rsidR="00B05FF2">
        <w:rPr>
          <w:rFonts w:eastAsia="Times New Roman"/>
          <w:szCs w:val="24"/>
        </w:rPr>
        <w:t>the first responders in their communities, working to protect their communities, traditions and ways of life from the negative effects of climate change.</w:t>
      </w:r>
      <w:r>
        <w:rPr>
          <w:rFonts w:eastAsia="Times New Roman"/>
          <w:szCs w:val="24"/>
        </w:rPr>
        <w:t xml:space="preserve"> For this reason, </w:t>
      </w:r>
      <w:r w:rsidR="00B05FF2">
        <w:rPr>
          <w:rFonts w:eastAsia="Times New Roman"/>
          <w:szCs w:val="24"/>
        </w:rPr>
        <w:t xml:space="preserve">women </w:t>
      </w:r>
      <w:r w:rsidR="00AC4E54">
        <w:rPr>
          <w:rFonts w:eastAsia="Times New Roman"/>
          <w:szCs w:val="24"/>
        </w:rPr>
        <w:t>can be</w:t>
      </w:r>
      <w:r>
        <w:rPr>
          <w:rFonts w:eastAsia="Times New Roman"/>
          <w:szCs w:val="24"/>
        </w:rPr>
        <w:t xml:space="preserve"> </w:t>
      </w:r>
      <w:r w:rsidR="00B05FF2">
        <w:rPr>
          <w:rFonts w:eastAsia="Times New Roman"/>
          <w:szCs w:val="24"/>
        </w:rPr>
        <w:t>catalysts for climate change activism and response in their communities.</w:t>
      </w:r>
    </w:p>
    <w:p w14:paraId="4A292F48" w14:textId="77777777" w:rsidR="00D16AD4" w:rsidRDefault="00D16AD4" w:rsidP="008058D1">
      <w:pPr>
        <w:ind w:firstLine="720"/>
        <w:rPr>
          <w:rFonts w:eastAsia="Times New Roman"/>
          <w:szCs w:val="24"/>
        </w:rPr>
      </w:pPr>
    </w:p>
    <w:p w14:paraId="2907BE31" w14:textId="3FC1E458" w:rsidR="00D16AD4" w:rsidRDefault="00D16AD4" w:rsidP="008058D1">
      <w:pPr>
        <w:ind w:firstLine="720"/>
        <w:rPr>
          <w:rFonts w:eastAsia="Times New Roman"/>
          <w:szCs w:val="24"/>
        </w:rPr>
      </w:pPr>
      <w:r>
        <w:rPr>
          <w:rFonts w:eastAsia="Times New Roman"/>
          <w:szCs w:val="24"/>
        </w:rPr>
        <w:t>Additionally, the human rights framework is highly gendered and any attempt</w:t>
      </w:r>
      <w:r w:rsidR="00C7205E">
        <w:rPr>
          <w:rFonts w:eastAsia="Times New Roman"/>
          <w:szCs w:val="24"/>
        </w:rPr>
        <w:t xml:space="preserve"> to</w:t>
      </w:r>
      <w:r>
        <w:rPr>
          <w:rFonts w:eastAsia="Times New Roman"/>
          <w:szCs w:val="24"/>
        </w:rPr>
        <w:t xml:space="preserve"> adequately addres</w:t>
      </w:r>
      <w:r w:rsidR="00C7205E">
        <w:rPr>
          <w:rFonts w:eastAsia="Times New Roman"/>
          <w:szCs w:val="24"/>
        </w:rPr>
        <w:t>s</w:t>
      </w:r>
      <w:r>
        <w:rPr>
          <w:rFonts w:eastAsia="Times New Roman"/>
          <w:szCs w:val="24"/>
        </w:rPr>
        <w:t xml:space="preserve"> women’s human rights would require a “critical recharacterization” of the human rights paradigm to make it “gender conscious”, which cannot be achieved by simply adding women to the equation.</w:t>
      </w:r>
      <w:r>
        <w:rPr>
          <w:rStyle w:val="FootnoteReference"/>
          <w:rFonts w:eastAsia="Times New Roman"/>
          <w:szCs w:val="24"/>
        </w:rPr>
        <w:footnoteReference w:id="8"/>
      </w:r>
      <w:r>
        <w:rPr>
          <w:rFonts w:eastAsia="Times New Roman"/>
          <w:szCs w:val="24"/>
        </w:rPr>
        <w:t xml:space="preserve"> In relation to cultural rights, this is all the more evident </w:t>
      </w:r>
      <w:r w:rsidR="00C7205E">
        <w:rPr>
          <w:rFonts w:eastAsia="Times New Roman"/>
          <w:szCs w:val="24"/>
        </w:rPr>
        <w:t xml:space="preserve">due to </w:t>
      </w:r>
      <w:r>
        <w:rPr>
          <w:rFonts w:eastAsia="Times New Roman"/>
          <w:szCs w:val="24"/>
        </w:rPr>
        <w:t>the social and cultural construction of what behaviors are considered appropriate for women and men</w:t>
      </w:r>
      <w:r w:rsidR="00C7205E">
        <w:rPr>
          <w:rFonts w:eastAsia="Times New Roman"/>
          <w:szCs w:val="24"/>
        </w:rPr>
        <w:t>.</w:t>
      </w:r>
      <w:r>
        <w:rPr>
          <w:rFonts w:eastAsia="Times New Roman"/>
          <w:szCs w:val="24"/>
        </w:rPr>
        <w:t xml:space="preserve"> </w:t>
      </w:r>
      <w:r w:rsidR="00C7205E">
        <w:rPr>
          <w:rFonts w:eastAsia="Times New Roman"/>
          <w:szCs w:val="24"/>
        </w:rPr>
        <w:t>These behaviors</w:t>
      </w:r>
      <w:r>
        <w:rPr>
          <w:rFonts w:eastAsia="Times New Roman"/>
          <w:szCs w:val="24"/>
        </w:rPr>
        <w:t xml:space="preserve"> dictate the place </w:t>
      </w:r>
      <w:r w:rsidR="00C7205E">
        <w:rPr>
          <w:rFonts w:eastAsia="Times New Roman"/>
          <w:szCs w:val="24"/>
        </w:rPr>
        <w:t>each gender</w:t>
      </w:r>
      <w:r>
        <w:rPr>
          <w:rFonts w:eastAsia="Times New Roman"/>
          <w:szCs w:val="24"/>
        </w:rPr>
        <w:t xml:space="preserve"> assumes in society, and particularly, in </w:t>
      </w:r>
      <w:r>
        <w:rPr>
          <w:rFonts w:eastAsia="Times New Roman"/>
          <w:szCs w:val="24"/>
        </w:rPr>
        <w:lastRenderedPageBreak/>
        <w:t>addressing the climate crisis.</w:t>
      </w:r>
      <w:r w:rsidR="007E71CB">
        <w:rPr>
          <w:rFonts w:eastAsia="Times New Roman"/>
          <w:szCs w:val="24"/>
        </w:rPr>
        <w:t xml:space="preserve"> With that in mind, the challenge for human rights law in this regard is twofold: to respond to the realities of gender-based inequality and historical disadvantage, and to ensure respect for the diversity of women and their full participation.</w:t>
      </w:r>
      <w:r w:rsidR="007E71CB">
        <w:rPr>
          <w:rStyle w:val="FootnoteReference"/>
          <w:rFonts w:eastAsia="Times New Roman"/>
          <w:szCs w:val="24"/>
        </w:rPr>
        <w:footnoteReference w:id="9"/>
      </w:r>
      <w:r w:rsidR="001C50AE">
        <w:rPr>
          <w:rFonts w:eastAsia="Times New Roman"/>
          <w:szCs w:val="24"/>
        </w:rPr>
        <w:t xml:space="preserve"> Cultural rights, as a part of the human rights framework, need to promote structural change in order to modify gender stereotypes and hierarchies by changing notions of both masculine privilege and female subservience,</w:t>
      </w:r>
      <w:r w:rsidR="001C50AE">
        <w:rPr>
          <w:rStyle w:val="FootnoteReference"/>
          <w:rFonts w:eastAsia="Times New Roman"/>
          <w:szCs w:val="24"/>
        </w:rPr>
        <w:footnoteReference w:id="10"/>
      </w:r>
      <w:r w:rsidR="001C50AE">
        <w:rPr>
          <w:rFonts w:eastAsia="Times New Roman"/>
          <w:szCs w:val="24"/>
        </w:rPr>
        <w:t xml:space="preserve"> </w:t>
      </w:r>
      <w:r w:rsidR="0046613A">
        <w:rPr>
          <w:rFonts w:eastAsia="Times New Roman"/>
          <w:szCs w:val="24"/>
        </w:rPr>
        <w:t>all of which appears relevant in the climate change context</w:t>
      </w:r>
      <w:r w:rsidR="00C7205E">
        <w:rPr>
          <w:rFonts w:eastAsia="Times New Roman"/>
          <w:szCs w:val="24"/>
        </w:rPr>
        <w:t>.</w:t>
      </w:r>
      <w:r w:rsidR="0046613A">
        <w:rPr>
          <w:rFonts w:eastAsia="Times New Roman"/>
          <w:szCs w:val="24"/>
        </w:rPr>
        <w:t xml:space="preserve"> </w:t>
      </w:r>
      <w:r w:rsidR="00C7205E">
        <w:rPr>
          <w:rFonts w:eastAsia="Times New Roman"/>
          <w:szCs w:val="24"/>
        </w:rPr>
        <w:t>Of course</w:t>
      </w:r>
      <w:r w:rsidR="009B600F">
        <w:rPr>
          <w:rFonts w:eastAsia="Times New Roman"/>
          <w:szCs w:val="24"/>
        </w:rPr>
        <w:t xml:space="preserve"> culture is not the only </w:t>
      </w:r>
      <w:r w:rsidR="00C7205E">
        <w:rPr>
          <w:rFonts w:eastAsia="Times New Roman"/>
          <w:szCs w:val="24"/>
        </w:rPr>
        <w:t xml:space="preserve">factor </w:t>
      </w:r>
      <w:r w:rsidR="009B600F">
        <w:rPr>
          <w:rFonts w:eastAsia="Times New Roman"/>
          <w:szCs w:val="24"/>
        </w:rPr>
        <w:t>to blame for gender hierarchy</w:t>
      </w:r>
      <w:r w:rsidR="00C7205E">
        <w:rPr>
          <w:rFonts w:eastAsia="Times New Roman"/>
          <w:szCs w:val="24"/>
        </w:rPr>
        <w:t>,</w:t>
      </w:r>
      <w:r w:rsidR="009B600F">
        <w:rPr>
          <w:rFonts w:eastAsia="Times New Roman"/>
          <w:szCs w:val="24"/>
        </w:rPr>
        <w:t xml:space="preserve"> law and legal institutions also play an important role in creating those conditions.</w:t>
      </w:r>
      <w:r w:rsidR="009B600F">
        <w:rPr>
          <w:rStyle w:val="FootnoteReference"/>
          <w:rFonts w:eastAsia="Times New Roman"/>
          <w:szCs w:val="24"/>
        </w:rPr>
        <w:footnoteReference w:id="11"/>
      </w:r>
    </w:p>
    <w:p w14:paraId="06681B96" w14:textId="77777777" w:rsidR="001160EB" w:rsidRDefault="001160EB">
      <w:pPr>
        <w:rPr>
          <w:rFonts w:eastAsia="Times New Roman"/>
          <w:szCs w:val="24"/>
        </w:rPr>
      </w:pPr>
    </w:p>
    <w:p w14:paraId="62F6EB82" w14:textId="49209E05" w:rsidR="001160EB" w:rsidRDefault="00B05FF2">
      <w:pPr>
        <w:ind w:firstLine="720"/>
        <w:rPr>
          <w:rFonts w:eastAsia="Times New Roman"/>
          <w:szCs w:val="24"/>
        </w:rPr>
      </w:pPr>
      <w:r>
        <w:rPr>
          <w:rFonts w:eastAsia="Times New Roman"/>
          <w:szCs w:val="24"/>
        </w:rPr>
        <w:t xml:space="preserve">This paper explores </w:t>
      </w:r>
      <w:r w:rsidRPr="007E71CB">
        <w:rPr>
          <w:rFonts w:eastAsia="Times New Roman"/>
          <w:szCs w:val="24"/>
        </w:rPr>
        <w:t>the intersection of women, cultural rights</w:t>
      </w:r>
      <w:r w:rsidR="007849AF" w:rsidRPr="007E71CB">
        <w:rPr>
          <w:rFonts w:eastAsia="Times New Roman"/>
          <w:szCs w:val="24"/>
        </w:rPr>
        <w:t>,</w:t>
      </w:r>
      <w:r w:rsidRPr="007E71CB">
        <w:rPr>
          <w:rFonts w:eastAsia="Times New Roman"/>
          <w:szCs w:val="24"/>
        </w:rPr>
        <w:t xml:space="preserve"> and climate change</w:t>
      </w:r>
      <w:r>
        <w:rPr>
          <w:rFonts w:eastAsia="Times New Roman"/>
          <w:szCs w:val="24"/>
        </w:rPr>
        <w:t xml:space="preserve">. In particular, this paper discusses </w:t>
      </w:r>
      <w:r w:rsidRPr="007E71CB">
        <w:rPr>
          <w:rFonts w:eastAsia="Times New Roman"/>
          <w:szCs w:val="24"/>
        </w:rPr>
        <w:t xml:space="preserve">how </w:t>
      </w:r>
      <w:r w:rsidR="008B3BD1" w:rsidRPr="007E71CB">
        <w:rPr>
          <w:rFonts w:eastAsia="Times New Roman"/>
          <w:szCs w:val="24"/>
        </w:rPr>
        <w:t xml:space="preserve">climate change impacts </w:t>
      </w:r>
      <w:r w:rsidRPr="007E71CB">
        <w:rPr>
          <w:rFonts w:eastAsia="Times New Roman"/>
          <w:szCs w:val="24"/>
        </w:rPr>
        <w:t>women</w:t>
      </w:r>
      <w:r w:rsidR="008B3BD1" w:rsidRPr="007E71CB">
        <w:rPr>
          <w:rFonts w:eastAsia="Times New Roman"/>
          <w:szCs w:val="24"/>
        </w:rPr>
        <w:t xml:space="preserve">, and </w:t>
      </w:r>
      <w:r w:rsidRPr="007E71CB">
        <w:rPr>
          <w:rFonts w:eastAsia="Times New Roman"/>
          <w:szCs w:val="24"/>
        </w:rPr>
        <w:t>provides examples of that impact on cultural rights</w:t>
      </w:r>
      <w:r>
        <w:rPr>
          <w:rFonts w:eastAsia="Times New Roman"/>
          <w:szCs w:val="24"/>
        </w:rPr>
        <w:t xml:space="preserve">. This paper also addresses both the negative </w:t>
      </w:r>
      <w:r w:rsidR="001F5F08">
        <w:rPr>
          <w:rFonts w:eastAsia="Times New Roman"/>
          <w:szCs w:val="24"/>
        </w:rPr>
        <w:t xml:space="preserve">and positive </w:t>
      </w:r>
      <w:r>
        <w:rPr>
          <w:rFonts w:eastAsia="Times New Roman"/>
          <w:szCs w:val="24"/>
        </w:rPr>
        <w:t xml:space="preserve">aspects of climate </w:t>
      </w:r>
      <w:r w:rsidR="008B3BD1">
        <w:rPr>
          <w:rFonts w:eastAsia="Times New Roman"/>
          <w:szCs w:val="24"/>
        </w:rPr>
        <w:t xml:space="preserve">change </w:t>
      </w:r>
      <w:r>
        <w:rPr>
          <w:rFonts w:eastAsia="Times New Roman"/>
          <w:szCs w:val="24"/>
        </w:rPr>
        <w:t>on culture, as culture is both a contributing fact</w:t>
      </w:r>
      <w:r w:rsidR="005A25A2">
        <w:rPr>
          <w:rFonts w:eastAsia="Times New Roman"/>
          <w:szCs w:val="24"/>
        </w:rPr>
        <w:t>or to, and a positive force for</w:t>
      </w:r>
      <w:r>
        <w:rPr>
          <w:rFonts w:eastAsia="Times New Roman"/>
          <w:szCs w:val="24"/>
        </w:rPr>
        <w:t xml:space="preserve"> adaptation in response to climate change.</w:t>
      </w:r>
      <w:r w:rsidR="008B3BD1">
        <w:rPr>
          <w:rFonts w:eastAsia="Times New Roman"/>
          <w:szCs w:val="24"/>
        </w:rPr>
        <w:t xml:space="preserve"> Notably, because </w:t>
      </w:r>
      <w:r>
        <w:rPr>
          <w:rFonts w:eastAsia="Times New Roman"/>
          <w:szCs w:val="24"/>
        </w:rPr>
        <w:t>women p</w:t>
      </w:r>
      <w:r w:rsidR="008B3BD1">
        <w:rPr>
          <w:rFonts w:eastAsia="Times New Roman"/>
          <w:szCs w:val="24"/>
        </w:rPr>
        <w:t xml:space="preserve">lay a key role in </w:t>
      </w:r>
      <w:r>
        <w:rPr>
          <w:rFonts w:eastAsia="Times New Roman"/>
          <w:szCs w:val="24"/>
        </w:rPr>
        <w:t>preserv</w:t>
      </w:r>
      <w:r w:rsidR="008B3BD1">
        <w:rPr>
          <w:rFonts w:eastAsia="Times New Roman"/>
          <w:szCs w:val="24"/>
        </w:rPr>
        <w:t xml:space="preserve">ing </w:t>
      </w:r>
      <w:r>
        <w:rPr>
          <w:rFonts w:eastAsia="Times New Roman"/>
          <w:szCs w:val="24"/>
        </w:rPr>
        <w:t xml:space="preserve">cultural rights, </w:t>
      </w:r>
      <w:r w:rsidR="008B3BD1">
        <w:rPr>
          <w:rFonts w:eastAsia="Times New Roman"/>
          <w:szCs w:val="24"/>
        </w:rPr>
        <w:t xml:space="preserve">they can </w:t>
      </w:r>
      <w:r w:rsidR="005A25A2">
        <w:rPr>
          <w:rFonts w:eastAsia="Times New Roman"/>
          <w:szCs w:val="24"/>
        </w:rPr>
        <w:t xml:space="preserve">also </w:t>
      </w:r>
      <w:r>
        <w:rPr>
          <w:rFonts w:eastAsia="Times New Roman"/>
          <w:szCs w:val="24"/>
        </w:rPr>
        <w:t xml:space="preserve">create </w:t>
      </w:r>
      <w:r w:rsidR="00925F49">
        <w:rPr>
          <w:rFonts w:eastAsia="Times New Roman"/>
          <w:szCs w:val="24"/>
        </w:rPr>
        <w:t xml:space="preserve">culture </w:t>
      </w:r>
      <w:r>
        <w:rPr>
          <w:rFonts w:eastAsia="Times New Roman"/>
          <w:szCs w:val="24"/>
        </w:rPr>
        <w:t xml:space="preserve">anew, </w:t>
      </w:r>
      <w:r w:rsidR="00925F49">
        <w:rPr>
          <w:rFonts w:eastAsia="Times New Roman"/>
          <w:szCs w:val="24"/>
        </w:rPr>
        <w:t>driving new</w:t>
      </w:r>
      <w:r>
        <w:rPr>
          <w:rFonts w:eastAsia="Times New Roman"/>
          <w:szCs w:val="24"/>
        </w:rPr>
        <w:t xml:space="preserve"> ways of life </w:t>
      </w:r>
      <w:r w:rsidR="00925F49">
        <w:rPr>
          <w:rFonts w:eastAsia="Times New Roman"/>
          <w:szCs w:val="24"/>
        </w:rPr>
        <w:t>to adapt and respond t</w:t>
      </w:r>
      <w:r>
        <w:rPr>
          <w:rFonts w:eastAsia="Times New Roman"/>
          <w:szCs w:val="24"/>
        </w:rPr>
        <w:t xml:space="preserve">o </w:t>
      </w:r>
      <w:r w:rsidR="00925F49">
        <w:rPr>
          <w:rFonts w:eastAsia="Times New Roman"/>
          <w:szCs w:val="24"/>
        </w:rPr>
        <w:t xml:space="preserve">the global </w:t>
      </w:r>
      <w:r>
        <w:rPr>
          <w:rFonts w:eastAsia="Times New Roman"/>
          <w:szCs w:val="24"/>
        </w:rPr>
        <w:t>climate c</w:t>
      </w:r>
      <w:r w:rsidR="00925F49">
        <w:rPr>
          <w:rFonts w:eastAsia="Times New Roman"/>
          <w:szCs w:val="24"/>
        </w:rPr>
        <w:t>risis</w:t>
      </w:r>
      <w:r>
        <w:rPr>
          <w:rFonts w:eastAsia="Times New Roman"/>
          <w:szCs w:val="24"/>
        </w:rPr>
        <w:t>.</w:t>
      </w:r>
    </w:p>
    <w:p w14:paraId="35B5C5E6" w14:textId="77777777" w:rsidR="001160EB" w:rsidRDefault="001160EB">
      <w:pPr>
        <w:ind w:firstLine="720"/>
        <w:rPr>
          <w:rFonts w:eastAsia="Times New Roman"/>
          <w:szCs w:val="24"/>
        </w:rPr>
      </w:pPr>
    </w:p>
    <w:p w14:paraId="1975E312" w14:textId="3529D229" w:rsidR="001160EB" w:rsidRPr="008029B5" w:rsidRDefault="00B05FF2" w:rsidP="008029B5">
      <w:pPr>
        <w:pStyle w:val="Level1"/>
        <w:tabs>
          <w:tab w:val="left" w:pos="720"/>
        </w:tabs>
        <w:ind w:firstLine="0"/>
      </w:pPr>
      <w:bookmarkStart w:id="8" w:name="_Toc38023171"/>
      <w:r w:rsidRPr="008029B5">
        <w:t>Women and Climate Change</w:t>
      </w:r>
      <w:bookmarkEnd w:id="8"/>
      <w:r w:rsidRPr="008029B5">
        <w:t xml:space="preserve"> </w:t>
      </w:r>
    </w:p>
    <w:p w14:paraId="1E5C9831" w14:textId="7A549009" w:rsidR="001160EB" w:rsidRDefault="00B05FF2">
      <w:pPr>
        <w:ind w:firstLine="720"/>
        <w:rPr>
          <w:rFonts w:eastAsia="Times New Roman"/>
          <w:szCs w:val="24"/>
        </w:rPr>
      </w:pPr>
      <w:r>
        <w:rPr>
          <w:rFonts w:eastAsia="Times New Roman"/>
          <w:szCs w:val="24"/>
        </w:rPr>
        <w:t xml:space="preserve">While </w:t>
      </w:r>
      <w:r w:rsidR="00925F49">
        <w:rPr>
          <w:rFonts w:eastAsia="Times New Roman"/>
          <w:szCs w:val="24"/>
        </w:rPr>
        <w:t xml:space="preserve">climate change affects </w:t>
      </w:r>
      <w:r>
        <w:rPr>
          <w:rFonts w:eastAsia="Times New Roman"/>
          <w:szCs w:val="24"/>
        </w:rPr>
        <w:t>all people</w:t>
      </w:r>
      <w:r w:rsidR="009719C6">
        <w:rPr>
          <w:rFonts w:eastAsia="Times New Roman"/>
          <w:szCs w:val="24"/>
        </w:rPr>
        <w:t>, it does not affect men and women equally.</w:t>
      </w:r>
      <w:r>
        <w:rPr>
          <w:rFonts w:eastAsia="Times New Roman"/>
          <w:szCs w:val="24"/>
        </w:rPr>
        <w:t xml:space="preserve"> This is due to a variety of factors including biological and physical determinants such as age, </w:t>
      </w:r>
      <w:r w:rsidRPr="00FD2B6F">
        <w:rPr>
          <w:rFonts w:eastAsia="Times New Roman"/>
          <w:szCs w:val="24"/>
        </w:rPr>
        <w:t>genetics</w:t>
      </w:r>
      <w:r>
        <w:rPr>
          <w:rFonts w:eastAsia="Times New Roman"/>
          <w:szCs w:val="24"/>
        </w:rPr>
        <w:t xml:space="preserve">, ability, and place of living, </w:t>
      </w:r>
      <w:r w:rsidR="009719C6">
        <w:rPr>
          <w:rFonts w:eastAsia="Times New Roman"/>
          <w:szCs w:val="24"/>
        </w:rPr>
        <w:t>as well as c</w:t>
      </w:r>
      <w:r>
        <w:rPr>
          <w:rFonts w:eastAsia="Times New Roman"/>
          <w:szCs w:val="24"/>
        </w:rPr>
        <w:t xml:space="preserve">ultural and societal norms or customs, </w:t>
      </w:r>
      <w:r w:rsidR="008D4225">
        <w:rPr>
          <w:rFonts w:eastAsia="Times New Roman"/>
          <w:szCs w:val="24"/>
        </w:rPr>
        <w:t>such as</w:t>
      </w:r>
      <w:r>
        <w:rPr>
          <w:rFonts w:eastAsia="Times New Roman"/>
          <w:szCs w:val="24"/>
        </w:rPr>
        <w:t xml:space="preserve"> discrepancies in education levels, socio-economic status and gendered roles in society.</w:t>
      </w:r>
    </w:p>
    <w:p w14:paraId="61476165" w14:textId="77777777" w:rsidR="001160EB" w:rsidRDefault="001160EB">
      <w:pPr>
        <w:ind w:firstLine="720"/>
        <w:rPr>
          <w:rFonts w:eastAsia="Times New Roman"/>
          <w:szCs w:val="24"/>
        </w:rPr>
      </w:pPr>
    </w:p>
    <w:p w14:paraId="0A70587B" w14:textId="0E363C31" w:rsidR="001160EB" w:rsidRDefault="00B05FF2">
      <w:pPr>
        <w:ind w:firstLine="720"/>
        <w:rPr>
          <w:rFonts w:eastAsia="Times New Roman"/>
          <w:b/>
          <w:szCs w:val="24"/>
        </w:rPr>
      </w:pPr>
      <w:r>
        <w:rPr>
          <w:rFonts w:eastAsia="Times New Roman"/>
          <w:szCs w:val="24"/>
        </w:rPr>
        <w:t xml:space="preserve">Gender equality usually refers to rights, </w:t>
      </w:r>
      <w:r w:rsidR="00BA15FC">
        <w:rPr>
          <w:rFonts w:eastAsia="Times New Roman"/>
          <w:szCs w:val="24"/>
        </w:rPr>
        <w:t>opportunities, values, outcomes</w:t>
      </w:r>
      <w:r>
        <w:rPr>
          <w:rFonts w:eastAsia="Times New Roman"/>
          <w:szCs w:val="24"/>
        </w:rPr>
        <w:t xml:space="preserve"> and agency.</w:t>
      </w:r>
      <w:r>
        <w:rPr>
          <w:rFonts w:eastAsia="Times New Roman"/>
          <w:szCs w:val="24"/>
          <w:vertAlign w:val="superscript"/>
        </w:rPr>
        <w:footnoteReference w:id="12"/>
      </w:r>
      <w:r>
        <w:rPr>
          <w:rFonts w:eastAsia="Times New Roman"/>
          <w:szCs w:val="24"/>
        </w:rPr>
        <w:t xml:space="preserve"> </w:t>
      </w:r>
      <w:r w:rsidR="00432C16">
        <w:rPr>
          <w:rFonts w:eastAsia="Times New Roman"/>
          <w:szCs w:val="24"/>
        </w:rPr>
        <w:t>The equality paradigm relies on the fact</w:t>
      </w:r>
      <w:r w:rsidR="00570122">
        <w:rPr>
          <w:rFonts w:eastAsia="Times New Roman"/>
          <w:szCs w:val="24"/>
        </w:rPr>
        <w:t xml:space="preserve"> </w:t>
      </w:r>
      <w:r w:rsidR="00AD5C91">
        <w:rPr>
          <w:rFonts w:eastAsia="Times New Roman"/>
          <w:szCs w:val="24"/>
        </w:rPr>
        <w:t xml:space="preserve">that </w:t>
      </w:r>
      <w:r w:rsidR="00570122">
        <w:rPr>
          <w:rFonts w:eastAsia="Times New Roman"/>
          <w:szCs w:val="24"/>
        </w:rPr>
        <w:t>we live</w:t>
      </w:r>
      <w:r w:rsidR="004A67E0">
        <w:rPr>
          <w:rFonts w:eastAsia="Times New Roman"/>
          <w:szCs w:val="24"/>
        </w:rPr>
        <w:t xml:space="preserve"> in a world where gender hierarchies have been normalized, </w:t>
      </w:r>
      <w:r w:rsidR="00AD5C91">
        <w:rPr>
          <w:rFonts w:eastAsia="Times New Roman"/>
          <w:szCs w:val="24"/>
        </w:rPr>
        <w:t xml:space="preserve">and </w:t>
      </w:r>
      <w:r w:rsidR="004A67E0">
        <w:rPr>
          <w:rFonts w:eastAsia="Times New Roman"/>
          <w:szCs w:val="24"/>
        </w:rPr>
        <w:t>the universal right-bearing subject against which women’s enjoyment of rights is measured is male.</w:t>
      </w:r>
      <w:r w:rsidR="004A67E0">
        <w:rPr>
          <w:rStyle w:val="FootnoteReference"/>
          <w:rFonts w:eastAsia="Times New Roman"/>
          <w:szCs w:val="24"/>
        </w:rPr>
        <w:footnoteReference w:id="13"/>
      </w:r>
      <w:r w:rsidR="004A67E0">
        <w:rPr>
          <w:rFonts w:eastAsia="Times New Roman"/>
          <w:szCs w:val="24"/>
        </w:rPr>
        <w:t xml:space="preserve"> An example that is relevant for the climate change context is that of gender-segregation in the workforce, which has determined the type of work women perform, usually considered less valuable and hence with lower wages.</w:t>
      </w:r>
      <w:r w:rsidR="004A67E0">
        <w:rPr>
          <w:rStyle w:val="FootnoteReference"/>
          <w:rFonts w:eastAsia="Times New Roman"/>
          <w:szCs w:val="24"/>
        </w:rPr>
        <w:footnoteReference w:id="14"/>
      </w:r>
      <w:r w:rsidR="004A67E0">
        <w:rPr>
          <w:rFonts w:eastAsia="Times New Roman"/>
          <w:szCs w:val="24"/>
        </w:rPr>
        <w:t xml:space="preserve"> </w:t>
      </w:r>
      <w:r w:rsidR="00AD5C91">
        <w:rPr>
          <w:rFonts w:eastAsia="Times New Roman"/>
          <w:szCs w:val="24"/>
        </w:rPr>
        <w:t xml:space="preserve">The </w:t>
      </w:r>
      <w:r w:rsidR="004A67E0">
        <w:rPr>
          <w:rFonts w:eastAsia="Times New Roman"/>
          <w:szCs w:val="24"/>
        </w:rPr>
        <w:t xml:space="preserve">type of work that women in many cultures are allowed to </w:t>
      </w:r>
      <w:r w:rsidR="00AD5C91">
        <w:rPr>
          <w:rFonts w:eastAsia="Times New Roman"/>
          <w:szCs w:val="24"/>
        </w:rPr>
        <w:t>perform</w:t>
      </w:r>
      <w:r w:rsidR="004A67E0">
        <w:rPr>
          <w:rFonts w:eastAsia="Times New Roman"/>
          <w:szCs w:val="24"/>
        </w:rPr>
        <w:t xml:space="preserve"> is</w:t>
      </w:r>
      <w:r w:rsidR="00DC73FC">
        <w:rPr>
          <w:rFonts w:eastAsia="Times New Roman"/>
          <w:szCs w:val="24"/>
        </w:rPr>
        <w:t xml:space="preserve"> related to fieldwork, which is one of the </w:t>
      </w:r>
      <w:r w:rsidR="0007117F">
        <w:rPr>
          <w:rFonts w:eastAsia="Times New Roman"/>
          <w:szCs w:val="24"/>
        </w:rPr>
        <w:t>most impacted by</w:t>
      </w:r>
      <w:r w:rsidR="00DC73FC">
        <w:rPr>
          <w:rFonts w:eastAsia="Times New Roman"/>
          <w:szCs w:val="24"/>
        </w:rPr>
        <w:t xml:space="preserve"> climate change, and</w:t>
      </w:r>
      <w:r w:rsidR="00AD5C91">
        <w:rPr>
          <w:rFonts w:eastAsia="Times New Roman"/>
          <w:szCs w:val="24"/>
        </w:rPr>
        <w:t xml:space="preserve"> </w:t>
      </w:r>
      <w:r w:rsidR="00DC73FC">
        <w:rPr>
          <w:rFonts w:eastAsia="Times New Roman"/>
          <w:szCs w:val="24"/>
        </w:rPr>
        <w:t>caregiv</w:t>
      </w:r>
      <w:r w:rsidR="00AD5C91">
        <w:rPr>
          <w:rFonts w:eastAsia="Times New Roman"/>
          <w:szCs w:val="24"/>
        </w:rPr>
        <w:t>ing</w:t>
      </w:r>
      <w:r w:rsidR="00DC73FC">
        <w:rPr>
          <w:rFonts w:eastAsia="Times New Roman"/>
          <w:szCs w:val="24"/>
        </w:rPr>
        <w:t>, which is usually underpaid</w:t>
      </w:r>
      <w:r w:rsidR="00AD5C91">
        <w:rPr>
          <w:rFonts w:eastAsia="Times New Roman"/>
          <w:szCs w:val="24"/>
        </w:rPr>
        <w:t>. This gender segregation at work thus</w:t>
      </w:r>
      <w:r w:rsidR="00DC73FC">
        <w:rPr>
          <w:rFonts w:eastAsia="Times New Roman"/>
          <w:szCs w:val="24"/>
        </w:rPr>
        <w:t xml:space="preserve"> contribute</w:t>
      </w:r>
      <w:r w:rsidR="00AD5C91">
        <w:rPr>
          <w:rFonts w:eastAsia="Times New Roman"/>
          <w:szCs w:val="24"/>
        </w:rPr>
        <w:t>s</w:t>
      </w:r>
      <w:r w:rsidR="00DC73FC">
        <w:rPr>
          <w:rFonts w:eastAsia="Times New Roman"/>
          <w:szCs w:val="24"/>
        </w:rPr>
        <w:t xml:space="preserve"> to </w:t>
      </w:r>
      <w:r w:rsidR="00AD5C91">
        <w:rPr>
          <w:rFonts w:eastAsia="Times New Roman"/>
          <w:szCs w:val="24"/>
        </w:rPr>
        <w:t>women’s</w:t>
      </w:r>
      <w:r w:rsidR="00DC73FC">
        <w:rPr>
          <w:rFonts w:eastAsia="Times New Roman"/>
          <w:szCs w:val="24"/>
        </w:rPr>
        <w:t xml:space="preserve"> poverty</w:t>
      </w:r>
      <w:r w:rsidR="004A67E0">
        <w:rPr>
          <w:rFonts w:eastAsia="Times New Roman"/>
          <w:szCs w:val="24"/>
        </w:rPr>
        <w:t xml:space="preserve">. </w:t>
      </w:r>
      <w:r w:rsidR="00AD5C91">
        <w:rPr>
          <w:rFonts w:eastAsia="Times New Roman"/>
          <w:szCs w:val="24"/>
        </w:rPr>
        <w:t>As a result</w:t>
      </w:r>
      <w:r w:rsidR="00A839A6">
        <w:rPr>
          <w:rFonts w:eastAsia="Times New Roman"/>
          <w:szCs w:val="24"/>
        </w:rPr>
        <w:t>, g</w:t>
      </w:r>
      <w:r>
        <w:rPr>
          <w:rFonts w:eastAsia="Times New Roman"/>
          <w:szCs w:val="24"/>
        </w:rPr>
        <w:t xml:space="preserve">ender inequalities are reflected in the limited control that women and girls have over their lives, especially when it comes to </w:t>
      </w:r>
      <w:r w:rsidR="009719C6">
        <w:rPr>
          <w:rFonts w:eastAsia="Times New Roman"/>
          <w:szCs w:val="24"/>
        </w:rPr>
        <w:t xml:space="preserve">personal </w:t>
      </w:r>
      <w:r w:rsidR="009719C6">
        <w:rPr>
          <w:rFonts w:eastAsia="Times New Roman"/>
          <w:szCs w:val="24"/>
        </w:rPr>
        <w:lastRenderedPageBreak/>
        <w:t>autonomy</w:t>
      </w:r>
      <w:r>
        <w:rPr>
          <w:rFonts w:eastAsia="Times New Roman"/>
          <w:szCs w:val="24"/>
        </w:rPr>
        <w:t xml:space="preserve">, or control over </w:t>
      </w:r>
      <w:r w:rsidR="009719C6">
        <w:rPr>
          <w:rFonts w:eastAsia="Times New Roman"/>
          <w:szCs w:val="24"/>
        </w:rPr>
        <w:t>a</w:t>
      </w:r>
      <w:r>
        <w:rPr>
          <w:rFonts w:eastAsia="Times New Roman"/>
          <w:szCs w:val="24"/>
        </w:rPr>
        <w:t>ccess to resources such as food, water, land, energy, technology, education, health, housing and employment</w:t>
      </w:r>
      <w:r w:rsidR="009D2759">
        <w:rPr>
          <w:rFonts w:eastAsia="Times New Roman"/>
          <w:szCs w:val="24"/>
        </w:rPr>
        <w:t>—</w:t>
      </w:r>
      <w:r w:rsidRPr="00FD2B6F">
        <w:rPr>
          <w:rFonts w:eastAsia="Times New Roman"/>
          <w:szCs w:val="24"/>
        </w:rPr>
        <w:t>all of which are impacted by climate change.</w:t>
      </w:r>
      <w:r w:rsidRPr="00FD2B6F">
        <w:rPr>
          <w:rFonts w:eastAsia="Times New Roman"/>
          <w:szCs w:val="24"/>
          <w:vertAlign w:val="superscript"/>
        </w:rPr>
        <w:footnoteReference w:id="15"/>
      </w:r>
    </w:p>
    <w:p w14:paraId="72137025" w14:textId="77777777" w:rsidR="003D1435" w:rsidRDefault="003D1435">
      <w:pPr>
        <w:ind w:firstLine="720"/>
        <w:rPr>
          <w:rFonts w:eastAsia="Times New Roman"/>
          <w:szCs w:val="24"/>
        </w:rPr>
      </w:pPr>
    </w:p>
    <w:p w14:paraId="278E40CF" w14:textId="40AC45C5" w:rsidR="004F756D" w:rsidRDefault="00165970">
      <w:pPr>
        <w:ind w:firstLine="720"/>
        <w:rPr>
          <w:rFonts w:eastAsia="Times New Roman"/>
          <w:szCs w:val="24"/>
        </w:rPr>
      </w:pPr>
      <w:r>
        <w:rPr>
          <w:rFonts w:eastAsia="Times New Roman"/>
          <w:szCs w:val="24"/>
        </w:rPr>
        <w:t xml:space="preserve">Despite the close relationship between </w:t>
      </w:r>
      <w:r w:rsidR="00505BD1">
        <w:rPr>
          <w:rFonts w:eastAsia="Times New Roman"/>
          <w:szCs w:val="24"/>
        </w:rPr>
        <w:t xml:space="preserve">gender and climate change, the environmentalist literature in general, </w:t>
      </w:r>
      <w:r w:rsidR="00053AAC">
        <w:rPr>
          <w:rFonts w:eastAsia="Times New Roman"/>
          <w:szCs w:val="24"/>
        </w:rPr>
        <w:t>lacks</w:t>
      </w:r>
      <w:r w:rsidR="00505BD1">
        <w:rPr>
          <w:rFonts w:eastAsia="Times New Roman"/>
          <w:szCs w:val="24"/>
        </w:rPr>
        <w:t xml:space="preserve"> a thorough gender analysis. The concept of gender is absent from policy documents and research reports on climate change</w:t>
      </w:r>
      <w:r w:rsidR="0007117F">
        <w:rPr>
          <w:rFonts w:eastAsia="Times New Roman"/>
          <w:szCs w:val="24"/>
        </w:rPr>
        <w:t>,</w:t>
      </w:r>
      <w:r w:rsidR="00505BD1">
        <w:rPr>
          <w:rFonts w:eastAsia="Times New Roman"/>
          <w:szCs w:val="24"/>
        </w:rPr>
        <w:t xml:space="preserve"> and the small amount of work that is actually present focuses on the material and quantitative impacts on women mostly in the Global South, neglecting to even mention the gendered power relations that shape climate politics.</w:t>
      </w:r>
      <w:r w:rsidR="00505BD1">
        <w:rPr>
          <w:rStyle w:val="FootnoteReference"/>
          <w:rFonts w:eastAsia="Times New Roman"/>
          <w:szCs w:val="24"/>
        </w:rPr>
        <w:footnoteReference w:id="16"/>
      </w:r>
      <w:r w:rsidR="00505BD1">
        <w:rPr>
          <w:rFonts w:eastAsia="Times New Roman"/>
          <w:szCs w:val="24"/>
        </w:rPr>
        <w:t xml:space="preserve"> </w:t>
      </w:r>
      <w:r w:rsidR="004F756D">
        <w:rPr>
          <w:rFonts w:eastAsia="Times New Roman"/>
          <w:szCs w:val="24"/>
        </w:rPr>
        <w:t xml:space="preserve">The problem with this approach is that it falls short </w:t>
      </w:r>
      <w:r w:rsidR="00053AAC">
        <w:rPr>
          <w:rFonts w:eastAsia="Times New Roman"/>
          <w:szCs w:val="24"/>
        </w:rPr>
        <w:t>in</w:t>
      </w:r>
      <w:r w:rsidR="004F756D">
        <w:rPr>
          <w:rFonts w:eastAsia="Times New Roman"/>
          <w:szCs w:val="24"/>
        </w:rPr>
        <w:t xml:space="preserve"> addressing the hardships of disadvantage</w:t>
      </w:r>
      <w:r w:rsidR="00053AAC">
        <w:rPr>
          <w:rFonts w:eastAsia="Times New Roman"/>
          <w:szCs w:val="24"/>
        </w:rPr>
        <w:t>d</w:t>
      </w:r>
      <w:r w:rsidR="004F756D">
        <w:rPr>
          <w:rFonts w:eastAsia="Times New Roman"/>
          <w:szCs w:val="24"/>
        </w:rPr>
        <w:t xml:space="preserve"> women both in </w:t>
      </w:r>
      <w:r w:rsidR="0007117F">
        <w:rPr>
          <w:rFonts w:eastAsia="Times New Roman"/>
          <w:szCs w:val="24"/>
        </w:rPr>
        <w:t xml:space="preserve">the </w:t>
      </w:r>
      <w:r w:rsidR="004F756D">
        <w:rPr>
          <w:rFonts w:eastAsia="Times New Roman"/>
          <w:szCs w:val="24"/>
        </w:rPr>
        <w:t xml:space="preserve">North and </w:t>
      </w:r>
      <w:r w:rsidR="00053AAC">
        <w:rPr>
          <w:rFonts w:eastAsia="Times New Roman"/>
          <w:szCs w:val="24"/>
        </w:rPr>
        <w:t>South, thus turning into a tool that exacerbates them; policies aimed at mitigation and adaption have to take into consideration the way society is organized and the reasons behind that in order to be able to cope with the climate crisis.</w:t>
      </w:r>
      <w:r w:rsidR="00053AAC">
        <w:rPr>
          <w:rStyle w:val="FootnoteReference"/>
          <w:rFonts w:eastAsia="Times New Roman"/>
          <w:szCs w:val="24"/>
        </w:rPr>
        <w:footnoteReference w:id="17"/>
      </w:r>
    </w:p>
    <w:p w14:paraId="4EEC2C9E" w14:textId="77777777" w:rsidR="004F756D" w:rsidRDefault="004F756D">
      <w:pPr>
        <w:ind w:firstLine="720"/>
        <w:rPr>
          <w:rFonts w:eastAsia="Times New Roman"/>
          <w:szCs w:val="24"/>
        </w:rPr>
      </w:pPr>
    </w:p>
    <w:p w14:paraId="1DEBBFD7" w14:textId="56D1B828" w:rsidR="00FA1299" w:rsidRDefault="00053AAC">
      <w:pPr>
        <w:ind w:firstLine="720"/>
        <w:rPr>
          <w:rFonts w:eastAsia="Times New Roman"/>
          <w:szCs w:val="24"/>
        </w:rPr>
      </w:pPr>
      <w:r>
        <w:rPr>
          <w:rFonts w:eastAsia="Times New Roman"/>
          <w:szCs w:val="24"/>
        </w:rPr>
        <w:t>Climate change is not gender-neutral, rather it has gender-differentiated causes and effects.</w:t>
      </w:r>
      <w:r>
        <w:rPr>
          <w:rStyle w:val="FootnoteReference"/>
          <w:rFonts w:eastAsia="Times New Roman"/>
          <w:szCs w:val="24"/>
        </w:rPr>
        <w:footnoteReference w:id="18"/>
      </w:r>
      <w:r>
        <w:rPr>
          <w:rFonts w:eastAsia="Times New Roman"/>
          <w:szCs w:val="24"/>
        </w:rPr>
        <w:t xml:space="preserve"> Women make up </w:t>
      </w:r>
      <w:r w:rsidR="002D4794">
        <w:rPr>
          <w:rFonts w:eastAsia="Times New Roman"/>
          <w:szCs w:val="24"/>
        </w:rPr>
        <w:t xml:space="preserve">around </w:t>
      </w:r>
      <w:r>
        <w:rPr>
          <w:rFonts w:eastAsia="Times New Roman"/>
          <w:szCs w:val="24"/>
        </w:rPr>
        <w:t xml:space="preserve">70% of the world’s poor and are </w:t>
      </w:r>
      <w:r w:rsidR="002D4794">
        <w:rPr>
          <w:rFonts w:eastAsia="Times New Roman"/>
          <w:szCs w:val="24"/>
        </w:rPr>
        <w:t xml:space="preserve">approximately </w:t>
      </w:r>
      <w:r>
        <w:rPr>
          <w:rFonts w:eastAsia="Times New Roman"/>
          <w:szCs w:val="24"/>
        </w:rPr>
        <w:t>80% of the world’s refugees, both conditions that makes them especially vulnerable to the effects of climate change.</w:t>
      </w:r>
      <w:r>
        <w:rPr>
          <w:rStyle w:val="FootnoteReference"/>
          <w:rFonts w:eastAsia="Times New Roman"/>
          <w:szCs w:val="24"/>
        </w:rPr>
        <w:footnoteReference w:id="19"/>
      </w:r>
      <w:r>
        <w:rPr>
          <w:rFonts w:eastAsia="Times New Roman"/>
          <w:szCs w:val="24"/>
        </w:rPr>
        <w:t xml:space="preserve"> </w:t>
      </w:r>
      <w:r w:rsidR="00D629BA">
        <w:rPr>
          <w:rFonts w:eastAsia="Times New Roman"/>
          <w:szCs w:val="24"/>
        </w:rPr>
        <w:t>It is also a pre-existing condition that makes it all the more less likely to be involved in decision-making processes, thus making it harder for women to include a gender lens in climate-related policy.</w:t>
      </w:r>
      <w:r w:rsidR="00D629BA">
        <w:rPr>
          <w:rStyle w:val="FootnoteReference"/>
          <w:rFonts w:eastAsia="Times New Roman"/>
          <w:szCs w:val="24"/>
        </w:rPr>
        <w:footnoteReference w:id="20"/>
      </w:r>
      <w:r w:rsidR="00D629BA">
        <w:rPr>
          <w:rFonts w:eastAsia="Times New Roman"/>
          <w:szCs w:val="24"/>
        </w:rPr>
        <w:t xml:space="preserve"> </w:t>
      </w:r>
      <w:r w:rsidR="005754A3">
        <w:rPr>
          <w:rFonts w:eastAsia="Times New Roman"/>
          <w:szCs w:val="24"/>
        </w:rPr>
        <w:t>Therefore, i</w:t>
      </w:r>
      <w:r w:rsidR="00505BD1">
        <w:rPr>
          <w:rFonts w:eastAsia="Times New Roman"/>
          <w:szCs w:val="24"/>
        </w:rPr>
        <w:t>n order to truly achieve gender equality in the context of climate crisis it is necessary to look beyond the disproportionate and salient impacts that climate change has on women and question the underlying hierarchy and stereotypes that govern society.</w:t>
      </w:r>
    </w:p>
    <w:p w14:paraId="782B6B47" w14:textId="77777777" w:rsidR="00FA1299" w:rsidRDefault="00FA1299">
      <w:pPr>
        <w:ind w:firstLine="720"/>
        <w:rPr>
          <w:rFonts w:eastAsia="Times New Roman"/>
          <w:szCs w:val="24"/>
        </w:rPr>
      </w:pPr>
    </w:p>
    <w:p w14:paraId="5E7BF57F" w14:textId="1926AEA5" w:rsidR="001160EB" w:rsidRDefault="00B05FF2">
      <w:pPr>
        <w:ind w:firstLine="720"/>
        <w:rPr>
          <w:rFonts w:eastAsia="Times New Roman"/>
          <w:szCs w:val="24"/>
        </w:rPr>
      </w:pPr>
      <w:r>
        <w:rPr>
          <w:rFonts w:eastAsia="Times New Roman"/>
          <w:szCs w:val="24"/>
        </w:rPr>
        <w:t xml:space="preserve">Climate change includes both rapid-onset events and slow-onset processes that affect survival over time. These </w:t>
      </w:r>
      <w:r w:rsidR="008D4225">
        <w:rPr>
          <w:rFonts w:eastAsia="Times New Roman"/>
          <w:szCs w:val="24"/>
        </w:rPr>
        <w:t>proc</w:t>
      </w:r>
      <w:r>
        <w:rPr>
          <w:rFonts w:eastAsia="Times New Roman"/>
          <w:szCs w:val="24"/>
        </w:rPr>
        <w:t xml:space="preserve">esses are interrelated and together create cycles of </w:t>
      </w:r>
      <w:r w:rsidR="009719C6">
        <w:rPr>
          <w:rFonts w:eastAsia="Times New Roman"/>
          <w:szCs w:val="24"/>
        </w:rPr>
        <w:t xml:space="preserve">special </w:t>
      </w:r>
      <w:r>
        <w:rPr>
          <w:rFonts w:eastAsia="Times New Roman"/>
          <w:szCs w:val="24"/>
        </w:rPr>
        <w:t>vulnerability for women.</w:t>
      </w:r>
      <w:r>
        <w:rPr>
          <w:rFonts w:eastAsia="Times New Roman"/>
          <w:szCs w:val="24"/>
          <w:vertAlign w:val="superscript"/>
        </w:rPr>
        <w:footnoteReference w:id="21"/>
      </w:r>
      <w:r>
        <w:rPr>
          <w:rFonts w:eastAsia="Times New Roman"/>
          <w:szCs w:val="24"/>
        </w:rPr>
        <w:t xml:space="preserve"> Gender is a primary indicator of vulnerability during and after climate crises and events.</w:t>
      </w:r>
      <w:r>
        <w:rPr>
          <w:rFonts w:eastAsia="Times New Roman"/>
          <w:szCs w:val="24"/>
          <w:vertAlign w:val="superscript"/>
        </w:rPr>
        <w:footnoteReference w:id="22"/>
      </w:r>
      <w:r>
        <w:rPr>
          <w:rFonts w:eastAsia="Times New Roman"/>
          <w:szCs w:val="24"/>
        </w:rPr>
        <w:t xml:space="preserve"> In regard to climate variability and climate catastrophes, evidence shows that disaster experiences are gendered</w:t>
      </w:r>
      <w:r w:rsidR="009719C6">
        <w:rPr>
          <w:rFonts w:eastAsia="Times New Roman"/>
          <w:szCs w:val="24"/>
        </w:rPr>
        <w:t>,</w:t>
      </w:r>
      <w:r>
        <w:rPr>
          <w:rFonts w:eastAsia="Times New Roman"/>
          <w:szCs w:val="24"/>
        </w:rPr>
        <w:t xml:space="preserve"> and women are more vulnerable than men during and after climate events.</w:t>
      </w:r>
      <w:r>
        <w:rPr>
          <w:rFonts w:eastAsia="Times New Roman"/>
          <w:szCs w:val="24"/>
          <w:vertAlign w:val="superscript"/>
        </w:rPr>
        <w:footnoteReference w:id="23"/>
      </w:r>
      <w:r>
        <w:rPr>
          <w:rFonts w:eastAsia="Times New Roman"/>
          <w:szCs w:val="24"/>
        </w:rPr>
        <w:t xml:space="preserve"> Vulnerability to biodiversity loss, desertification and climate change is closely linked to gender, and thus any </w:t>
      </w:r>
      <w:r w:rsidR="007109F3">
        <w:rPr>
          <w:rFonts w:eastAsia="Times New Roman"/>
          <w:szCs w:val="24"/>
        </w:rPr>
        <w:t xml:space="preserve">effective </w:t>
      </w:r>
      <w:r>
        <w:rPr>
          <w:rFonts w:eastAsia="Times New Roman"/>
          <w:szCs w:val="24"/>
        </w:rPr>
        <w:t xml:space="preserve">response to climate change </w:t>
      </w:r>
      <w:r w:rsidR="007109F3">
        <w:rPr>
          <w:rFonts w:eastAsia="Times New Roman"/>
          <w:szCs w:val="24"/>
        </w:rPr>
        <w:t>must</w:t>
      </w:r>
      <w:r>
        <w:rPr>
          <w:rFonts w:eastAsia="Times New Roman"/>
          <w:szCs w:val="24"/>
        </w:rPr>
        <w:t xml:space="preserve"> consider gender issues</w:t>
      </w:r>
      <w:r w:rsidR="007109F3">
        <w:rPr>
          <w:rFonts w:eastAsia="Times New Roman"/>
          <w:szCs w:val="24"/>
        </w:rPr>
        <w:t>.</w:t>
      </w:r>
    </w:p>
    <w:p w14:paraId="5485FEFF" w14:textId="77777777" w:rsidR="001160EB" w:rsidRDefault="001160EB">
      <w:pPr>
        <w:ind w:firstLine="720"/>
        <w:rPr>
          <w:rFonts w:eastAsia="Times New Roman"/>
          <w:szCs w:val="24"/>
        </w:rPr>
      </w:pPr>
    </w:p>
    <w:p w14:paraId="33947220" w14:textId="1FAC769A" w:rsidR="001160EB" w:rsidRDefault="00B05FF2">
      <w:pPr>
        <w:ind w:firstLine="720"/>
        <w:rPr>
          <w:rFonts w:eastAsia="Times New Roman"/>
          <w:szCs w:val="24"/>
        </w:rPr>
      </w:pPr>
      <w:r>
        <w:rPr>
          <w:rFonts w:eastAsia="Times New Roman"/>
          <w:szCs w:val="24"/>
        </w:rPr>
        <w:t xml:space="preserve">Yet </w:t>
      </w:r>
      <w:r w:rsidR="00834A3C">
        <w:rPr>
          <w:rFonts w:eastAsia="Times New Roman"/>
          <w:szCs w:val="24"/>
        </w:rPr>
        <w:t>one has to be careful not to fall in</w:t>
      </w:r>
      <w:r w:rsidR="001A5F6D">
        <w:rPr>
          <w:rFonts w:eastAsia="Times New Roman"/>
          <w:szCs w:val="24"/>
        </w:rPr>
        <w:t>to</w:t>
      </w:r>
      <w:r w:rsidR="00834A3C">
        <w:rPr>
          <w:rFonts w:eastAsia="Times New Roman"/>
          <w:szCs w:val="24"/>
        </w:rPr>
        <w:t xml:space="preserve"> the</w:t>
      </w:r>
      <w:r w:rsidR="001A5F6D">
        <w:rPr>
          <w:rFonts w:eastAsia="Times New Roman"/>
          <w:szCs w:val="24"/>
        </w:rPr>
        <w:t xml:space="preserve"> trap of</w:t>
      </w:r>
      <w:r w:rsidR="00834A3C">
        <w:rPr>
          <w:rFonts w:eastAsia="Times New Roman"/>
          <w:szCs w:val="24"/>
        </w:rPr>
        <w:t xml:space="preserve"> “victim-talk”. Although women do suffer the consequences of climate change in a differentiated manner, it </w:t>
      </w:r>
      <w:r w:rsidR="002D4794">
        <w:rPr>
          <w:rFonts w:eastAsia="Times New Roman"/>
          <w:szCs w:val="24"/>
        </w:rPr>
        <w:t xml:space="preserve">is important to avoid </w:t>
      </w:r>
      <w:r w:rsidR="002D4794">
        <w:rPr>
          <w:rFonts w:eastAsia="Times New Roman"/>
          <w:szCs w:val="24"/>
        </w:rPr>
        <w:lastRenderedPageBreak/>
        <w:t>portraying</w:t>
      </w:r>
      <w:r w:rsidR="00834A3C">
        <w:rPr>
          <w:rFonts w:eastAsia="Times New Roman"/>
          <w:szCs w:val="24"/>
        </w:rPr>
        <w:t xml:space="preserve"> them, and especially the rural women in the Global South</w:t>
      </w:r>
      <w:r w:rsidR="002D4794">
        <w:rPr>
          <w:rFonts w:eastAsia="Times New Roman"/>
          <w:szCs w:val="24"/>
        </w:rPr>
        <w:t xml:space="preserve">, </w:t>
      </w:r>
      <w:r w:rsidR="00834A3C">
        <w:rPr>
          <w:rFonts w:eastAsia="Times New Roman"/>
          <w:szCs w:val="24"/>
        </w:rPr>
        <w:t xml:space="preserve">as one-dimensional objects that </w:t>
      </w:r>
      <w:r w:rsidR="002D4794">
        <w:rPr>
          <w:rFonts w:eastAsia="Times New Roman"/>
          <w:szCs w:val="24"/>
        </w:rPr>
        <w:t>are seen as helpless, voiceless and largely unable to cope without outside help, almost always from the North.</w:t>
      </w:r>
      <w:r w:rsidR="002D4794">
        <w:rPr>
          <w:rStyle w:val="FootnoteReference"/>
          <w:rFonts w:eastAsia="Times New Roman"/>
          <w:szCs w:val="24"/>
        </w:rPr>
        <w:footnoteReference w:id="24"/>
      </w:r>
      <w:r w:rsidR="002D4794">
        <w:rPr>
          <w:rFonts w:eastAsia="Times New Roman"/>
          <w:szCs w:val="24"/>
        </w:rPr>
        <w:t xml:space="preserve"> W</w:t>
      </w:r>
      <w:r>
        <w:rPr>
          <w:rFonts w:eastAsia="Times New Roman"/>
          <w:szCs w:val="24"/>
        </w:rPr>
        <w:t xml:space="preserve">omen are not just a </w:t>
      </w:r>
      <w:r w:rsidRPr="002D4794">
        <w:rPr>
          <w:rFonts w:eastAsia="Times New Roman"/>
          <w:szCs w:val="24"/>
        </w:rPr>
        <w:t>vulnerable</w:t>
      </w:r>
      <w:r>
        <w:rPr>
          <w:rFonts w:eastAsia="Times New Roman"/>
          <w:szCs w:val="24"/>
        </w:rPr>
        <w:t xml:space="preserve"> population</w:t>
      </w:r>
      <w:r w:rsidR="008D4225">
        <w:rPr>
          <w:rFonts w:eastAsia="Times New Roman"/>
          <w:szCs w:val="24"/>
        </w:rPr>
        <w:t xml:space="preserve">; they </w:t>
      </w:r>
      <w:r>
        <w:rPr>
          <w:rFonts w:eastAsia="Times New Roman"/>
          <w:szCs w:val="24"/>
        </w:rPr>
        <w:t xml:space="preserve">are also </w:t>
      </w:r>
      <w:r w:rsidR="007109F3">
        <w:rPr>
          <w:rFonts w:eastAsia="Times New Roman"/>
          <w:szCs w:val="24"/>
        </w:rPr>
        <w:t xml:space="preserve">change </w:t>
      </w:r>
      <w:r>
        <w:rPr>
          <w:rFonts w:eastAsia="Times New Roman"/>
          <w:szCs w:val="24"/>
        </w:rPr>
        <w:t xml:space="preserve">agents </w:t>
      </w:r>
      <w:r w:rsidR="007109F3">
        <w:rPr>
          <w:rFonts w:eastAsia="Times New Roman"/>
          <w:szCs w:val="24"/>
        </w:rPr>
        <w:t>for</w:t>
      </w:r>
      <w:r>
        <w:rPr>
          <w:rFonts w:eastAsia="Times New Roman"/>
          <w:szCs w:val="24"/>
        </w:rPr>
        <w:t xml:space="preserve"> combating </w:t>
      </w:r>
      <w:r w:rsidR="008D4225">
        <w:rPr>
          <w:rFonts w:eastAsia="Times New Roman"/>
          <w:szCs w:val="24"/>
        </w:rPr>
        <w:t>the crisis</w:t>
      </w:r>
      <w:r>
        <w:rPr>
          <w:rFonts w:eastAsia="Times New Roman"/>
          <w:szCs w:val="24"/>
        </w:rPr>
        <w:t>. Even taking into account economic status, women have smaller carbon footprints than men due to consumption patterns and lifestyle choices.</w:t>
      </w:r>
      <w:r>
        <w:rPr>
          <w:rFonts w:eastAsia="Times New Roman"/>
          <w:szCs w:val="24"/>
          <w:vertAlign w:val="superscript"/>
        </w:rPr>
        <w:footnoteReference w:id="25"/>
      </w:r>
      <w:r>
        <w:rPr>
          <w:rFonts w:eastAsia="Times New Roman"/>
          <w:szCs w:val="24"/>
        </w:rPr>
        <w:t xml:space="preserve"> Women “hold critical local knowledge that can enhance climate adaptations and assist the development of new technologies to address climate variability in areas related to energy, water, food security, agriculture and fisheries, biodiversity services, health</w:t>
      </w:r>
      <w:r w:rsidR="007B15CC">
        <w:rPr>
          <w:rFonts w:eastAsia="Times New Roman"/>
          <w:szCs w:val="24"/>
        </w:rPr>
        <w:t>,</w:t>
      </w:r>
      <w:r>
        <w:rPr>
          <w:rFonts w:eastAsia="Times New Roman"/>
          <w:szCs w:val="24"/>
        </w:rPr>
        <w:t xml:space="preserve"> and disaster risk management.”</w:t>
      </w:r>
      <w:r>
        <w:rPr>
          <w:rFonts w:eastAsia="Times New Roman"/>
          <w:szCs w:val="24"/>
          <w:vertAlign w:val="superscript"/>
        </w:rPr>
        <w:footnoteReference w:id="26"/>
      </w:r>
      <w:r>
        <w:rPr>
          <w:rFonts w:eastAsia="Times New Roman"/>
          <w:szCs w:val="24"/>
        </w:rPr>
        <w:t xml:space="preserve"> However</w:t>
      </w:r>
      <w:r w:rsidRPr="002D4794">
        <w:rPr>
          <w:rFonts w:eastAsia="Times New Roman"/>
          <w:szCs w:val="24"/>
        </w:rPr>
        <w:t>, the ability of women to contribute to climate change mitigation and adaptation is too often hindered by gender inequality and gendered power dynamics</w:t>
      </w:r>
      <w:r>
        <w:rPr>
          <w:rFonts w:eastAsia="Times New Roman"/>
          <w:szCs w:val="24"/>
        </w:rPr>
        <w:t>.</w:t>
      </w:r>
      <w:r w:rsidR="002D4794">
        <w:rPr>
          <w:rFonts w:eastAsia="Times New Roman"/>
          <w:szCs w:val="24"/>
        </w:rPr>
        <w:t xml:space="preserve"> An uncritical acceptance of scientific framing of climate change contributes to this problem, and further silences the voices of those outside the “scientific” realm, who happen to be mostly disadvantaged women.</w:t>
      </w:r>
      <w:r w:rsidR="002D4794">
        <w:rPr>
          <w:rStyle w:val="FootnoteReference"/>
          <w:rFonts w:eastAsia="Times New Roman"/>
          <w:szCs w:val="24"/>
        </w:rPr>
        <w:footnoteReference w:id="27"/>
      </w:r>
    </w:p>
    <w:p w14:paraId="60EB0845" w14:textId="77777777" w:rsidR="001160EB" w:rsidRDefault="001160EB">
      <w:pPr>
        <w:ind w:firstLine="720"/>
        <w:rPr>
          <w:rFonts w:eastAsia="Times New Roman"/>
          <w:szCs w:val="24"/>
        </w:rPr>
      </w:pPr>
    </w:p>
    <w:p w14:paraId="33A92652" w14:textId="30FCDEEC" w:rsidR="001160EB" w:rsidRDefault="002D4794">
      <w:pPr>
        <w:ind w:firstLine="720"/>
        <w:rPr>
          <w:rFonts w:eastAsia="Times New Roman"/>
          <w:szCs w:val="24"/>
        </w:rPr>
      </w:pPr>
      <w:r>
        <w:rPr>
          <w:rFonts w:eastAsia="Times New Roman"/>
          <w:szCs w:val="24"/>
        </w:rPr>
        <w:t>Th</w:t>
      </w:r>
      <w:r w:rsidR="00E0389D">
        <w:rPr>
          <w:rFonts w:eastAsia="Times New Roman"/>
          <w:szCs w:val="24"/>
        </w:rPr>
        <w:t>e following</w:t>
      </w:r>
      <w:r>
        <w:rPr>
          <w:rFonts w:eastAsia="Times New Roman"/>
          <w:szCs w:val="24"/>
        </w:rPr>
        <w:t xml:space="preserve"> section</w:t>
      </w:r>
      <w:r w:rsidR="00E0389D">
        <w:rPr>
          <w:rFonts w:eastAsia="Times New Roman"/>
          <w:szCs w:val="24"/>
        </w:rPr>
        <w:t>s</w:t>
      </w:r>
      <w:r>
        <w:rPr>
          <w:rFonts w:eastAsia="Times New Roman"/>
          <w:szCs w:val="24"/>
        </w:rPr>
        <w:t xml:space="preserve"> will analyze the</w:t>
      </w:r>
      <w:r w:rsidR="00E0389D">
        <w:rPr>
          <w:rFonts w:eastAsia="Times New Roman"/>
          <w:szCs w:val="24"/>
        </w:rPr>
        <w:t xml:space="preserve"> key</w:t>
      </w:r>
      <w:r>
        <w:rPr>
          <w:rFonts w:eastAsia="Times New Roman"/>
          <w:szCs w:val="24"/>
        </w:rPr>
        <w:t xml:space="preserve"> impacts</w:t>
      </w:r>
      <w:r w:rsidR="00E0389D">
        <w:rPr>
          <w:rFonts w:eastAsia="Times New Roman"/>
          <w:szCs w:val="24"/>
        </w:rPr>
        <w:t xml:space="preserve"> of</w:t>
      </w:r>
      <w:r>
        <w:rPr>
          <w:rFonts w:eastAsia="Times New Roman"/>
          <w:szCs w:val="24"/>
        </w:rPr>
        <w:t xml:space="preserve"> climate change on women, which </w:t>
      </w:r>
      <w:r w:rsidR="00B05FF2" w:rsidRPr="00A2006C">
        <w:rPr>
          <w:rFonts w:eastAsia="Times New Roman"/>
          <w:szCs w:val="24"/>
        </w:rPr>
        <w:t xml:space="preserve">include economic instability, caretaking responsibilities, water and resource scarcity, </w:t>
      </w:r>
      <w:r w:rsidR="007109F3" w:rsidRPr="00A2006C">
        <w:rPr>
          <w:rFonts w:eastAsia="Times New Roman"/>
          <w:szCs w:val="24"/>
        </w:rPr>
        <w:t xml:space="preserve">and </w:t>
      </w:r>
      <w:r w:rsidR="00B05FF2" w:rsidRPr="00A2006C">
        <w:rPr>
          <w:rFonts w:eastAsia="Times New Roman"/>
          <w:szCs w:val="24"/>
        </w:rPr>
        <w:t>health and safety</w:t>
      </w:r>
      <w:r w:rsidR="00B05FF2">
        <w:rPr>
          <w:rFonts w:eastAsia="Times New Roman"/>
          <w:szCs w:val="24"/>
        </w:rPr>
        <w:t xml:space="preserve">. </w:t>
      </w:r>
      <w:r w:rsidR="0002052D">
        <w:rPr>
          <w:rFonts w:eastAsia="Times New Roman"/>
          <w:szCs w:val="24"/>
        </w:rPr>
        <w:t xml:space="preserve">Addressing </w:t>
      </w:r>
      <w:r w:rsidR="00B05FF2">
        <w:rPr>
          <w:rFonts w:eastAsia="Times New Roman"/>
          <w:szCs w:val="24"/>
        </w:rPr>
        <w:t xml:space="preserve">these issues </w:t>
      </w:r>
      <w:r w:rsidR="0002052D">
        <w:rPr>
          <w:rFonts w:eastAsia="Times New Roman"/>
          <w:szCs w:val="24"/>
        </w:rPr>
        <w:t xml:space="preserve">requires an understanding of </w:t>
      </w:r>
      <w:r w:rsidR="00B05FF2">
        <w:rPr>
          <w:rFonts w:eastAsia="Times New Roman"/>
          <w:szCs w:val="24"/>
        </w:rPr>
        <w:t>international law and policy at the intersection of gender and climate change.</w:t>
      </w:r>
    </w:p>
    <w:p w14:paraId="7B2FD6CD" w14:textId="77777777" w:rsidR="001160EB" w:rsidRDefault="001160EB">
      <w:pPr>
        <w:ind w:firstLine="720"/>
        <w:rPr>
          <w:rFonts w:eastAsia="Times New Roman"/>
          <w:szCs w:val="24"/>
        </w:rPr>
      </w:pPr>
    </w:p>
    <w:p w14:paraId="75506D75" w14:textId="46A1B11B" w:rsidR="001160EB" w:rsidRDefault="00B05FF2" w:rsidP="008029B5">
      <w:pPr>
        <w:pStyle w:val="Level2"/>
      </w:pPr>
      <w:bookmarkStart w:id="9" w:name="_Toc38023172"/>
      <w:r>
        <w:t>Economic Stability</w:t>
      </w:r>
      <w:bookmarkEnd w:id="9"/>
    </w:p>
    <w:p w14:paraId="49DD933B" w14:textId="3CD325DD" w:rsidR="001160EB" w:rsidRDefault="00B05FF2" w:rsidP="00DA7A26">
      <w:pPr>
        <w:ind w:firstLine="720"/>
        <w:rPr>
          <w:rFonts w:eastAsia="Times New Roman"/>
          <w:szCs w:val="24"/>
        </w:rPr>
      </w:pPr>
      <w:r>
        <w:rPr>
          <w:rFonts w:eastAsia="Times New Roman"/>
          <w:szCs w:val="24"/>
        </w:rPr>
        <w:t>Gender, economic stability</w:t>
      </w:r>
      <w:r w:rsidR="0002052D">
        <w:rPr>
          <w:rFonts w:eastAsia="Times New Roman"/>
          <w:szCs w:val="24"/>
        </w:rPr>
        <w:t>,</w:t>
      </w:r>
      <w:r>
        <w:rPr>
          <w:rFonts w:eastAsia="Times New Roman"/>
          <w:szCs w:val="24"/>
        </w:rPr>
        <w:t xml:space="preserve"> and climate change are closely related. Globally, the gender wage gap will take 257 years to close at its current rate of change; only </w:t>
      </w:r>
      <w:r w:rsidR="00E4766D">
        <w:rPr>
          <w:rFonts w:eastAsia="Times New Roman"/>
          <w:szCs w:val="24"/>
        </w:rPr>
        <w:t>fifty-five percent</w:t>
      </w:r>
      <w:r>
        <w:rPr>
          <w:rFonts w:eastAsia="Times New Roman"/>
          <w:szCs w:val="24"/>
        </w:rPr>
        <w:t xml:space="preserve"> of women are engaged in </w:t>
      </w:r>
      <w:r w:rsidR="00E4766D">
        <w:rPr>
          <w:rFonts w:eastAsia="Times New Roman"/>
          <w:szCs w:val="24"/>
        </w:rPr>
        <w:t>the labor market compared to seventy-eight percent</w:t>
      </w:r>
      <w:r>
        <w:rPr>
          <w:rFonts w:eastAsia="Times New Roman"/>
          <w:szCs w:val="24"/>
        </w:rPr>
        <w:t xml:space="preserve"> of men, women are still not allowed to open bank</w:t>
      </w:r>
      <w:r w:rsidR="00F32358">
        <w:rPr>
          <w:rFonts w:eastAsia="Times New Roman"/>
          <w:szCs w:val="24"/>
        </w:rPr>
        <w:t xml:space="preserve"> accounts or obtain credit in seventy-two</w:t>
      </w:r>
      <w:r>
        <w:rPr>
          <w:rFonts w:eastAsia="Times New Roman"/>
          <w:szCs w:val="24"/>
        </w:rPr>
        <w:t xml:space="preserve"> countries and there is no country in the world where men spend the same amount of time on unpaid labor as women.</w:t>
      </w:r>
      <w:r>
        <w:rPr>
          <w:rFonts w:eastAsia="Times New Roman"/>
          <w:szCs w:val="24"/>
          <w:vertAlign w:val="superscript"/>
        </w:rPr>
        <w:footnoteReference w:id="28"/>
      </w:r>
    </w:p>
    <w:p w14:paraId="54660BE9" w14:textId="77777777" w:rsidR="001160EB" w:rsidRDefault="001160EB">
      <w:pPr>
        <w:rPr>
          <w:rFonts w:eastAsia="Times New Roman"/>
          <w:szCs w:val="24"/>
        </w:rPr>
      </w:pPr>
    </w:p>
    <w:p w14:paraId="69E3BC70" w14:textId="7C035C45" w:rsidR="001160EB" w:rsidRDefault="00B05FF2">
      <w:pPr>
        <w:ind w:firstLine="720"/>
        <w:rPr>
          <w:rFonts w:eastAsia="Times New Roman"/>
          <w:szCs w:val="24"/>
        </w:rPr>
      </w:pPr>
      <w:r>
        <w:rPr>
          <w:rFonts w:eastAsia="Times New Roman"/>
          <w:szCs w:val="24"/>
        </w:rPr>
        <w:t xml:space="preserve">Climate change causes severe weather </w:t>
      </w:r>
      <w:r w:rsidR="0002052D">
        <w:rPr>
          <w:rFonts w:eastAsia="Times New Roman"/>
          <w:szCs w:val="24"/>
        </w:rPr>
        <w:t>p</w:t>
      </w:r>
      <w:r>
        <w:rPr>
          <w:rFonts w:eastAsia="Times New Roman"/>
          <w:szCs w:val="24"/>
        </w:rPr>
        <w:t>atterns and greatly increases the destructive capabilities of natural disasters</w:t>
      </w:r>
      <w:r w:rsidRPr="00A2006C">
        <w:rPr>
          <w:rFonts w:eastAsia="Times New Roman"/>
          <w:szCs w:val="24"/>
        </w:rPr>
        <w:t>. In economic crises due to climate disasters</w:t>
      </w:r>
      <w:r w:rsidR="0002052D" w:rsidRPr="00A2006C">
        <w:rPr>
          <w:rFonts w:eastAsia="Times New Roman"/>
          <w:szCs w:val="24"/>
        </w:rPr>
        <w:t>,</w:t>
      </w:r>
      <w:r w:rsidRPr="00A2006C">
        <w:rPr>
          <w:rFonts w:eastAsia="Times New Roman"/>
          <w:szCs w:val="24"/>
        </w:rPr>
        <w:t xml:space="preserve"> women are often the first to lose jobs and sources of income due to patriarchal socio-economic structures </w:t>
      </w:r>
      <w:r w:rsidR="0002052D" w:rsidRPr="00A2006C">
        <w:rPr>
          <w:rFonts w:eastAsia="Times New Roman"/>
          <w:szCs w:val="24"/>
        </w:rPr>
        <w:t>that</w:t>
      </w:r>
      <w:r w:rsidRPr="00A2006C">
        <w:rPr>
          <w:rFonts w:eastAsia="Times New Roman"/>
          <w:szCs w:val="24"/>
        </w:rPr>
        <w:t xml:space="preserve"> consider women as secondary income earners.</w:t>
      </w:r>
      <w:r>
        <w:rPr>
          <w:rFonts w:eastAsia="Times New Roman"/>
          <w:szCs w:val="24"/>
          <w:vertAlign w:val="superscript"/>
        </w:rPr>
        <w:footnoteReference w:id="29"/>
      </w:r>
      <w:r>
        <w:rPr>
          <w:rFonts w:eastAsia="Times New Roman"/>
          <w:szCs w:val="24"/>
        </w:rPr>
        <w:t xml:space="preserve"> Additionally, after climate change related disasters, men will often emigrate to look for sources of income, leaving </w:t>
      </w:r>
      <w:r w:rsidR="0002052D">
        <w:rPr>
          <w:rFonts w:eastAsia="Times New Roman"/>
          <w:szCs w:val="24"/>
        </w:rPr>
        <w:t xml:space="preserve">women with </w:t>
      </w:r>
      <w:r>
        <w:rPr>
          <w:rFonts w:eastAsia="Times New Roman"/>
          <w:szCs w:val="24"/>
        </w:rPr>
        <w:t>the pr</w:t>
      </w:r>
      <w:r w:rsidR="004B1F58">
        <w:rPr>
          <w:rFonts w:eastAsia="Times New Roman"/>
          <w:szCs w:val="24"/>
        </w:rPr>
        <w:t>ocess of rebuilding communities</w:t>
      </w:r>
      <w:r>
        <w:rPr>
          <w:rFonts w:eastAsia="Times New Roman"/>
          <w:szCs w:val="24"/>
        </w:rPr>
        <w:t xml:space="preserve"> and supporting their families.</w:t>
      </w:r>
      <w:r>
        <w:rPr>
          <w:rFonts w:eastAsia="Times New Roman"/>
          <w:szCs w:val="24"/>
          <w:vertAlign w:val="superscript"/>
        </w:rPr>
        <w:footnoteReference w:id="30"/>
      </w:r>
    </w:p>
    <w:p w14:paraId="60C109E0" w14:textId="14387645" w:rsidR="001160EB" w:rsidRDefault="001160EB">
      <w:pPr>
        <w:rPr>
          <w:rFonts w:eastAsia="Times New Roman"/>
          <w:b/>
          <w:szCs w:val="24"/>
        </w:rPr>
      </w:pPr>
    </w:p>
    <w:p w14:paraId="68A4B382" w14:textId="6B8B18E7" w:rsidR="001160EB" w:rsidRDefault="00B05FF2" w:rsidP="005C5DC5">
      <w:pPr>
        <w:ind w:firstLine="720"/>
        <w:rPr>
          <w:rFonts w:eastAsia="Times New Roman"/>
          <w:szCs w:val="24"/>
        </w:rPr>
      </w:pPr>
      <w:r>
        <w:rPr>
          <w:rFonts w:eastAsia="Times New Roman"/>
          <w:szCs w:val="24"/>
        </w:rPr>
        <w:lastRenderedPageBreak/>
        <w:t>Climate change also affects the types of economic opportunities available to women across all sectors. Economic dependence on traditional food systems is an example of a threatened industry. For instance, the Mäori, the indigenous Polynesian people of New Zealand, depend economically on climate-sensitive industries.</w:t>
      </w:r>
      <w:r>
        <w:rPr>
          <w:rFonts w:eastAsia="Times New Roman"/>
          <w:szCs w:val="24"/>
          <w:vertAlign w:val="superscript"/>
        </w:rPr>
        <w:footnoteReference w:id="31"/>
      </w:r>
      <w:r>
        <w:rPr>
          <w:rFonts w:eastAsia="Times New Roman"/>
          <w:szCs w:val="24"/>
        </w:rPr>
        <w:t xml:space="preserve"> This means that due to their identities as women and Mäori, Mäori women are more likely to experience negative economic effects from climate change. Women who work in energy will also be greatly impacted as global economies shift toward sustainable energy systems. </w:t>
      </w:r>
      <w:r w:rsidR="00CF1916">
        <w:rPr>
          <w:rFonts w:eastAsia="Times New Roman"/>
          <w:szCs w:val="24"/>
        </w:rPr>
        <w:t xml:space="preserve">The tourism industry will also be affected; as </w:t>
      </w:r>
      <w:r>
        <w:rPr>
          <w:rFonts w:eastAsia="Times New Roman"/>
          <w:szCs w:val="24"/>
        </w:rPr>
        <w:t>sea levels rise</w:t>
      </w:r>
      <w:r w:rsidR="00CF1916">
        <w:rPr>
          <w:rFonts w:eastAsia="Times New Roman"/>
          <w:szCs w:val="24"/>
        </w:rPr>
        <w:t xml:space="preserve"> and</w:t>
      </w:r>
      <w:r>
        <w:rPr>
          <w:rFonts w:eastAsia="Times New Roman"/>
          <w:szCs w:val="24"/>
        </w:rPr>
        <w:t xml:space="preserve"> extreme weather events become more common</w:t>
      </w:r>
      <w:r w:rsidR="00CF1916">
        <w:rPr>
          <w:rFonts w:eastAsia="Times New Roman"/>
          <w:szCs w:val="24"/>
        </w:rPr>
        <w:t>,</w:t>
      </w:r>
      <w:r>
        <w:rPr>
          <w:rFonts w:eastAsia="Times New Roman"/>
          <w:szCs w:val="24"/>
        </w:rPr>
        <w:t xml:space="preserve"> </w:t>
      </w:r>
      <w:r w:rsidR="00CF1916">
        <w:rPr>
          <w:rFonts w:eastAsia="Times New Roman"/>
          <w:szCs w:val="24"/>
        </w:rPr>
        <w:t xml:space="preserve">many </w:t>
      </w:r>
      <w:r>
        <w:rPr>
          <w:rFonts w:eastAsia="Times New Roman"/>
          <w:szCs w:val="24"/>
        </w:rPr>
        <w:t xml:space="preserve">regions </w:t>
      </w:r>
      <w:r w:rsidR="00CF1916">
        <w:rPr>
          <w:rFonts w:eastAsia="Times New Roman"/>
          <w:szCs w:val="24"/>
        </w:rPr>
        <w:t xml:space="preserve">will </w:t>
      </w:r>
      <w:r>
        <w:rPr>
          <w:rFonts w:eastAsia="Times New Roman"/>
          <w:szCs w:val="24"/>
        </w:rPr>
        <w:t xml:space="preserve">suffer biodiversity loss, </w:t>
      </w:r>
      <w:r w:rsidR="00CF1916">
        <w:rPr>
          <w:rFonts w:eastAsia="Times New Roman"/>
          <w:szCs w:val="24"/>
        </w:rPr>
        <w:t xml:space="preserve">and </w:t>
      </w:r>
      <w:r>
        <w:rPr>
          <w:rFonts w:eastAsia="Times New Roman"/>
          <w:szCs w:val="24"/>
        </w:rPr>
        <w:t xml:space="preserve">tourists will adjust accordingly. </w:t>
      </w:r>
      <w:r w:rsidR="00CF1916">
        <w:rPr>
          <w:rFonts w:eastAsia="Times New Roman"/>
          <w:szCs w:val="24"/>
        </w:rPr>
        <w:t>Since tourism supports m</w:t>
      </w:r>
      <w:r>
        <w:rPr>
          <w:rFonts w:eastAsia="Times New Roman"/>
          <w:szCs w:val="24"/>
        </w:rPr>
        <w:t>any women</w:t>
      </w:r>
      <w:r w:rsidR="00CF1916">
        <w:rPr>
          <w:rFonts w:eastAsia="Times New Roman"/>
          <w:szCs w:val="24"/>
        </w:rPr>
        <w:t xml:space="preserve">'s </w:t>
      </w:r>
      <w:r>
        <w:rPr>
          <w:rFonts w:eastAsia="Times New Roman"/>
          <w:szCs w:val="24"/>
        </w:rPr>
        <w:t>livelihoods</w:t>
      </w:r>
      <w:r w:rsidR="00CF1916">
        <w:rPr>
          <w:rFonts w:eastAsia="Times New Roman"/>
          <w:szCs w:val="24"/>
        </w:rPr>
        <w:t xml:space="preserve">, </w:t>
      </w:r>
      <w:r>
        <w:rPr>
          <w:rFonts w:eastAsia="Times New Roman"/>
          <w:szCs w:val="24"/>
        </w:rPr>
        <w:t>especially in the Global South, decrease</w:t>
      </w:r>
      <w:r w:rsidR="00CF1916">
        <w:rPr>
          <w:rFonts w:eastAsia="Times New Roman"/>
          <w:szCs w:val="24"/>
        </w:rPr>
        <w:t>d</w:t>
      </w:r>
      <w:r>
        <w:rPr>
          <w:rFonts w:eastAsia="Times New Roman"/>
          <w:szCs w:val="24"/>
        </w:rPr>
        <w:t xml:space="preserve"> tourism will result in losses of economic opportunity.</w:t>
      </w:r>
      <w:r>
        <w:rPr>
          <w:rFonts w:eastAsia="Times New Roman"/>
          <w:szCs w:val="24"/>
          <w:vertAlign w:val="superscript"/>
        </w:rPr>
        <w:footnoteReference w:id="32"/>
      </w:r>
    </w:p>
    <w:p w14:paraId="118779F7" w14:textId="77777777" w:rsidR="001160EB" w:rsidRDefault="001160EB">
      <w:pPr>
        <w:rPr>
          <w:rFonts w:eastAsia="Times New Roman"/>
          <w:szCs w:val="24"/>
        </w:rPr>
      </w:pPr>
    </w:p>
    <w:p w14:paraId="155EB640" w14:textId="700DE5DC" w:rsidR="001160EB" w:rsidRDefault="008D4225" w:rsidP="004B1F58">
      <w:pPr>
        <w:ind w:firstLine="720"/>
        <w:rPr>
          <w:rFonts w:eastAsia="Times New Roman"/>
          <w:szCs w:val="24"/>
        </w:rPr>
      </w:pPr>
      <w:r>
        <w:rPr>
          <w:rFonts w:eastAsia="Times New Roman"/>
          <w:szCs w:val="24"/>
        </w:rPr>
        <w:t>When climate change impacts primary sources of income, such as farming, r</w:t>
      </w:r>
      <w:r w:rsidR="00B05FF2">
        <w:rPr>
          <w:rFonts w:eastAsia="Times New Roman"/>
          <w:szCs w:val="24"/>
        </w:rPr>
        <w:t>ural women often have to seek additional work or perform unpaid labor to make ends meet</w:t>
      </w:r>
      <w:r>
        <w:rPr>
          <w:rFonts w:eastAsia="Times New Roman"/>
          <w:szCs w:val="24"/>
        </w:rPr>
        <w:t xml:space="preserve">. </w:t>
      </w:r>
      <w:r w:rsidR="00B05FF2">
        <w:rPr>
          <w:rFonts w:eastAsia="Times New Roman"/>
          <w:szCs w:val="24"/>
        </w:rPr>
        <w:t>Wo</w:t>
      </w:r>
      <w:r w:rsidR="004C38CC">
        <w:rPr>
          <w:rFonts w:eastAsia="Times New Roman"/>
          <w:szCs w:val="24"/>
        </w:rPr>
        <w:t>men may</w:t>
      </w:r>
      <w:r w:rsidR="00B05FF2">
        <w:rPr>
          <w:rFonts w:eastAsia="Times New Roman"/>
          <w:szCs w:val="24"/>
        </w:rPr>
        <w:t xml:space="preserve"> take up the labor of laid-off farm hands without pay</w:t>
      </w:r>
      <w:r w:rsidR="004C38CC">
        <w:rPr>
          <w:rFonts w:eastAsia="Times New Roman"/>
          <w:szCs w:val="24"/>
        </w:rPr>
        <w:t>,</w:t>
      </w:r>
      <w:r w:rsidR="00B05FF2">
        <w:rPr>
          <w:rFonts w:eastAsia="Times New Roman"/>
          <w:szCs w:val="24"/>
        </w:rPr>
        <w:t xml:space="preserve"> or seek sources of income outside the farm to support themselves and their families when the farm is </w:t>
      </w:r>
      <w:r>
        <w:rPr>
          <w:rFonts w:eastAsia="Times New Roman"/>
          <w:szCs w:val="24"/>
        </w:rPr>
        <w:t xml:space="preserve">no longer </w:t>
      </w:r>
      <w:r w:rsidR="00B05FF2">
        <w:rPr>
          <w:rFonts w:eastAsia="Times New Roman"/>
          <w:szCs w:val="24"/>
        </w:rPr>
        <w:t>able to provide stable income.</w:t>
      </w:r>
      <w:r w:rsidR="004B1F58">
        <w:rPr>
          <w:rFonts w:eastAsia="Times New Roman"/>
          <w:szCs w:val="24"/>
        </w:rPr>
        <w:t xml:space="preserve"> </w:t>
      </w:r>
      <w:r w:rsidR="004C38CC">
        <w:rPr>
          <w:rFonts w:eastAsia="Times New Roman"/>
          <w:szCs w:val="24"/>
        </w:rPr>
        <w:t xml:space="preserve">For years, </w:t>
      </w:r>
      <w:r w:rsidR="00B05FF2">
        <w:rPr>
          <w:rFonts w:eastAsia="Times New Roman"/>
          <w:szCs w:val="24"/>
        </w:rPr>
        <w:t xml:space="preserve">Mallee women in rural Australia have </w:t>
      </w:r>
      <w:r w:rsidR="004C38CC">
        <w:rPr>
          <w:rFonts w:eastAsia="Times New Roman"/>
          <w:szCs w:val="24"/>
        </w:rPr>
        <w:t xml:space="preserve">keenly </w:t>
      </w:r>
      <w:r w:rsidR="00B05FF2">
        <w:rPr>
          <w:rFonts w:eastAsia="Times New Roman"/>
          <w:szCs w:val="24"/>
        </w:rPr>
        <w:t>felt the impact of an increasing number of droughts</w:t>
      </w:r>
      <w:r w:rsidR="004C38CC">
        <w:rPr>
          <w:rFonts w:eastAsia="Times New Roman"/>
          <w:szCs w:val="24"/>
        </w:rPr>
        <w:t xml:space="preserve"> due to g</w:t>
      </w:r>
      <w:r w:rsidR="00B05FF2">
        <w:rPr>
          <w:rFonts w:eastAsia="Times New Roman"/>
          <w:szCs w:val="24"/>
        </w:rPr>
        <w:t>endered economic roles. Because the farmer in Australia is identified as male, Mallee women who took up farming were described during hard economic times due to drought as being an “unrecognisable workforce.”</w:t>
      </w:r>
      <w:r w:rsidR="00B05FF2">
        <w:rPr>
          <w:rFonts w:eastAsia="Times New Roman"/>
          <w:szCs w:val="24"/>
          <w:vertAlign w:val="superscript"/>
        </w:rPr>
        <w:footnoteReference w:id="33"/>
      </w:r>
      <w:r w:rsidR="00B05FF2">
        <w:rPr>
          <w:rFonts w:eastAsia="Times New Roman"/>
          <w:szCs w:val="24"/>
        </w:rPr>
        <w:t xml:space="preserve"> </w:t>
      </w:r>
      <w:r w:rsidR="004C38CC">
        <w:rPr>
          <w:rFonts w:eastAsia="Times New Roman"/>
          <w:szCs w:val="24"/>
        </w:rPr>
        <w:t>Thus, while o</w:t>
      </w:r>
      <w:r w:rsidR="00B05FF2">
        <w:rPr>
          <w:rFonts w:eastAsia="Times New Roman"/>
          <w:szCs w:val="24"/>
        </w:rPr>
        <w:t xml:space="preserve">utside sources of income may increase women’s independence, </w:t>
      </w:r>
      <w:r w:rsidR="004C38CC">
        <w:rPr>
          <w:rFonts w:eastAsia="Times New Roman"/>
          <w:szCs w:val="24"/>
        </w:rPr>
        <w:t xml:space="preserve">they can also </w:t>
      </w:r>
      <w:r w:rsidR="00B05FF2">
        <w:rPr>
          <w:rFonts w:eastAsia="Times New Roman"/>
          <w:szCs w:val="24"/>
        </w:rPr>
        <w:t xml:space="preserve">simultaneously increase their labor, as women are often expected to maintain traditional roles of </w:t>
      </w:r>
      <w:r>
        <w:rPr>
          <w:rFonts w:eastAsia="Times New Roman"/>
          <w:szCs w:val="24"/>
        </w:rPr>
        <w:t xml:space="preserve">family </w:t>
      </w:r>
      <w:r w:rsidR="00B05FF2">
        <w:rPr>
          <w:rFonts w:eastAsia="Times New Roman"/>
          <w:szCs w:val="24"/>
        </w:rPr>
        <w:t xml:space="preserve">caretakers while also being breadwinners. </w:t>
      </w:r>
    </w:p>
    <w:p w14:paraId="6D826D98" w14:textId="77777777" w:rsidR="001160EB" w:rsidRDefault="001160EB">
      <w:pPr>
        <w:rPr>
          <w:rFonts w:eastAsia="Times New Roman"/>
          <w:szCs w:val="24"/>
        </w:rPr>
      </w:pPr>
    </w:p>
    <w:p w14:paraId="3FB350D6" w14:textId="71AA39D8" w:rsidR="001160EB" w:rsidRDefault="00571949">
      <w:pPr>
        <w:ind w:firstLine="720"/>
        <w:rPr>
          <w:rFonts w:eastAsia="Times New Roman"/>
          <w:szCs w:val="24"/>
        </w:rPr>
      </w:pPr>
      <w:r>
        <w:rPr>
          <w:rFonts w:eastAsia="Times New Roman"/>
          <w:szCs w:val="24"/>
        </w:rPr>
        <w:t xml:space="preserve">Because </w:t>
      </w:r>
      <w:r w:rsidR="00B05FF2">
        <w:rPr>
          <w:rFonts w:eastAsia="Times New Roman"/>
          <w:szCs w:val="24"/>
        </w:rPr>
        <w:t>climate change threaten</w:t>
      </w:r>
      <w:r>
        <w:rPr>
          <w:rFonts w:eastAsia="Times New Roman"/>
          <w:szCs w:val="24"/>
        </w:rPr>
        <w:t xml:space="preserve">s diverse </w:t>
      </w:r>
      <w:r w:rsidR="00B05FF2">
        <w:rPr>
          <w:rFonts w:eastAsia="Times New Roman"/>
          <w:szCs w:val="24"/>
        </w:rPr>
        <w:t xml:space="preserve">economic sectors, </w:t>
      </w:r>
      <w:r>
        <w:rPr>
          <w:rFonts w:eastAsia="Times New Roman"/>
          <w:szCs w:val="24"/>
        </w:rPr>
        <w:t>many</w:t>
      </w:r>
      <w:r w:rsidR="00B05FF2">
        <w:rPr>
          <w:rFonts w:eastAsia="Times New Roman"/>
          <w:szCs w:val="24"/>
        </w:rPr>
        <w:t xml:space="preserve"> states and international organizations seek creative ways to finance </w:t>
      </w:r>
      <w:r>
        <w:rPr>
          <w:rFonts w:eastAsia="Times New Roman"/>
          <w:szCs w:val="24"/>
        </w:rPr>
        <w:t xml:space="preserve">their </w:t>
      </w:r>
      <w:r w:rsidR="00B05FF2">
        <w:rPr>
          <w:rFonts w:eastAsia="Times New Roman"/>
          <w:szCs w:val="24"/>
        </w:rPr>
        <w:t xml:space="preserve">adaptation. </w:t>
      </w:r>
      <w:r>
        <w:rPr>
          <w:rFonts w:eastAsia="Times New Roman"/>
          <w:szCs w:val="24"/>
        </w:rPr>
        <w:t xml:space="preserve"> </w:t>
      </w:r>
      <w:r w:rsidR="00206C3B">
        <w:rPr>
          <w:rFonts w:eastAsia="Times New Roman"/>
          <w:szCs w:val="24"/>
        </w:rPr>
        <w:t xml:space="preserve">To ensure that </w:t>
      </w:r>
      <w:r w:rsidR="00B05FF2">
        <w:rPr>
          <w:rFonts w:eastAsia="Times New Roman"/>
          <w:szCs w:val="24"/>
        </w:rPr>
        <w:t>these plans account for gender</w:t>
      </w:r>
      <w:r w:rsidR="00206C3B">
        <w:rPr>
          <w:rFonts w:eastAsia="Times New Roman"/>
          <w:szCs w:val="24"/>
        </w:rPr>
        <w:t xml:space="preserve"> issues, t</w:t>
      </w:r>
      <w:r w:rsidR="00B05FF2">
        <w:rPr>
          <w:rFonts w:eastAsia="Times New Roman"/>
          <w:szCs w:val="24"/>
        </w:rPr>
        <w:t>he United Nations Development Program has made several recommendations for ensuring gender equity in climate change financing. These include performing gender assessments to determine how economic climate policies incentivize individuals, advocating for strong women’s property rights, establishing gender-based criteria in fund allocation, ensuring women’s effective and balanced participation in decision making, mainstreaming gender in climate change responses, equalizing care burdens, and ensuring that information and analysis accounts for gender differences.</w:t>
      </w:r>
      <w:r w:rsidR="00B05FF2">
        <w:rPr>
          <w:rFonts w:eastAsia="Times New Roman"/>
          <w:szCs w:val="24"/>
          <w:vertAlign w:val="superscript"/>
        </w:rPr>
        <w:footnoteReference w:id="34"/>
      </w:r>
    </w:p>
    <w:p w14:paraId="5D30FBE1" w14:textId="77777777" w:rsidR="001160EB" w:rsidRDefault="001160EB">
      <w:pPr>
        <w:ind w:firstLine="720"/>
        <w:rPr>
          <w:rFonts w:eastAsia="Times New Roman"/>
          <w:szCs w:val="24"/>
        </w:rPr>
      </w:pPr>
    </w:p>
    <w:p w14:paraId="3B3BD449" w14:textId="3D0CF8E7" w:rsidR="001160EB" w:rsidRDefault="00B05FF2" w:rsidP="008029B5">
      <w:pPr>
        <w:pStyle w:val="Level2"/>
      </w:pPr>
      <w:bookmarkStart w:id="10" w:name="_Toc38023173"/>
      <w:r>
        <w:t xml:space="preserve">Caretaking </w:t>
      </w:r>
      <w:r w:rsidR="002E0DE2">
        <w:t>R</w:t>
      </w:r>
      <w:r>
        <w:t>esponsibilities</w:t>
      </w:r>
      <w:bookmarkEnd w:id="10"/>
      <w:r>
        <w:t xml:space="preserve"> </w:t>
      </w:r>
    </w:p>
    <w:p w14:paraId="51AECE52" w14:textId="33B75606" w:rsidR="001160EB" w:rsidRDefault="00B05FF2">
      <w:pPr>
        <w:ind w:firstLine="720"/>
        <w:rPr>
          <w:rFonts w:eastAsia="Times New Roman"/>
          <w:szCs w:val="24"/>
        </w:rPr>
      </w:pPr>
      <w:r>
        <w:rPr>
          <w:rFonts w:eastAsia="Times New Roman"/>
          <w:szCs w:val="24"/>
        </w:rPr>
        <w:lastRenderedPageBreak/>
        <w:t>Women, more often than men, are responsible for caring for the family unit, whether that is minding children, caring for the elderly and sick</w:t>
      </w:r>
      <w:r w:rsidR="00983BB0">
        <w:rPr>
          <w:rFonts w:eastAsia="Times New Roman"/>
          <w:szCs w:val="24"/>
        </w:rPr>
        <w:t>,</w:t>
      </w:r>
      <w:r>
        <w:rPr>
          <w:rFonts w:eastAsia="Times New Roman"/>
          <w:szCs w:val="24"/>
        </w:rPr>
        <w:t xml:space="preserve"> or performing household labor such as cleaning and cooking. These gender</w:t>
      </w:r>
      <w:r w:rsidR="00983BB0">
        <w:rPr>
          <w:rFonts w:eastAsia="Times New Roman"/>
          <w:szCs w:val="24"/>
        </w:rPr>
        <w:t>-</w:t>
      </w:r>
      <w:r>
        <w:rPr>
          <w:rFonts w:eastAsia="Times New Roman"/>
          <w:szCs w:val="24"/>
        </w:rPr>
        <w:t>based roles result in women, more often than not, becoming the primary caretakers after climate change related natural disaster.</w:t>
      </w:r>
      <w:r>
        <w:rPr>
          <w:rFonts w:eastAsia="Times New Roman"/>
          <w:szCs w:val="24"/>
          <w:vertAlign w:val="superscript"/>
        </w:rPr>
        <w:footnoteReference w:id="35"/>
      </w:r>
      <w:r>
        <w:rPr>
          <w:rFonts w:eastAsia="Times New Roman"/>
          <w:szCs w:val="24"/>
        </w:rPr>
        <w:t xml:space="preserve">  This may mean everything from physically rebuilding homes to caring for the displaced or injured to finding food and clean drinking water. </w:t>
      </w:r>
    </w:p>
    <w:p w14:paraId="3A2E03D2" w14:textId="77777777" w:rsidR="001160EB" w:rsidRDefault="001160EB">
      <w:pPr>
        <w:ind w:firstLine="720"/>
        <w:rPr>
          <w:rFonts w:eastAsia="Times New Roman"/>
          <w:szCs w:val="24"/>
        </w:rPr>
      </w:pPr>
    </w:p>
    <w:p w14:paraId="1255610A" w14:textId="3D0D1EAA" w:rsidR="001160EB" w:rsidRDefault="00B05FF2">
      <w:pPr>
        <w:ind w:firstLine="720"/>
        <w:rPr>
          <w:rFonts w:eastAsia="Times New Roman"/>
          <w:szCs w:val="24"/>
        </w:rPr>
      </w:pPr>
      <w:r>
        <w:rPr>
          <w:rFonts w:eastAsia="Times New Roman"/>
          <w:szCs w:val="24"/>
        </w:rPr>
        <w:t>Women’s increased caretaking responsibilities puts them at greater risk</w:t>
      </w:r>
      <w:r w:rsidR="00983BB0">
        <w:rPr>
          <w:rFonts w:eastAsia="Times New Roman"/>
          <w:szCs w:val="24"/>
        </w:rPr>
        <w:t xml:space="preserve"> from climate disasters</w:t>
      </w:r>
      <w:r>
        <w:rPr>
          <w:rFonts w:eastAsia="Times New Roman"/>
          <w:szCs w:val="24"/>
        </w:rPr>
        <w:t>. For example, during the 2004 tsunami in Indonesia, four times as many women died as men, in part because women spent more time attempting to save children.</w:t>
      </w:r>
      <w:r>
        <w:rPr>
          <w:rFonts w:eastAsia="Times New Roman"/>
          <w:szCs w:val="24"/>
          <w:vertAlign w:val="superscript"/>
        </w:rPr>
        <w:footnoteReference w:id="36"/>
      </w:r>
      <w:r>
        <w:rPr>
          <w:rFonts w:eastAsia="Times New Roman"/>
          <w:szCs w:val="24"/>
        </w:rPr>
        <w:t xml:space="preserve"> Climate change also increases the prevalence of disease, </w:t>
      </w:r>
      <w:r w:rsidR="00DC7529">
        <w:rPr>
          <w:rFonts w:eastAsia="Times New Roman"/>
          <w:szCs w:val="24"/>
        </w:rPr>
        <w:t xml:space="preserve">and because </w:t>
      </w:r>
      <w:r>
        <w:rPr>
          <w:rFonts w:eastAsia="Times New Roman"/>
          <w:szCs w:val="24"/>
        </w:rPr>
        <w:t xml:space="preserve">women tend to spend more time </w:t>
      </w:r>
      <w:r w:rsidR="00DC7529">
        <w:rPr>
          <w:rFonts w:eastAsia="Times New Roman"/>
          <w:szCs w:val="24"/>
        </w:rPr>
        <w:t>caring for</w:t>
      </w:r>
      <w:r>
        <w:rPr>
          <w:rFonts w:eastAsia="Times New Roman"/>
          <w:szCs w:val="24"/>
        </w:rPr>
        <w:t xml:space="preserve"> sick family and community members</w:t>
      </w:r>
      <w:r w:rsidR="00DC7529">
        <w:rPr>
          <w:rFonts w:eastAsia="Times New Roman"/>
          <w:szCs w:val="24"/>
        </w:rPr>
        <w:t>, they are at greater risk</w:t>
      </w:r>
      <w:r>
        <w:rPr>
          <w:rFonts w:eastAsia="Times New Roman"/>
          <w:szCs w:val="24"/>
        </w:rPr>
        <w:t>.</w:t>
      </w:r>
      <w:r>
        <w:rPr>
          <w:rFonts w:eastAsia="Times New Roman"/>
          <w:szCs w:val="24"/>
          <w:vertAlign w:val="superscript"/>
        </w:rPr>
        <w:footnoteReference w:id="37"/>
      </w:r>
      <w:r>
        <w:rPr>
          <w:rFonts w:eastAsia="Times New Roman"/>
          <w:szCs w:val="24"/>
        </w:rPr>
        <w:t xml:space="preserve"> </w:t>
      </w:r>
      <w:r w:rsidR="00DC7529">
        <w:rPr>
          <w:rFonts w:eastAsia="Times New Roman"/>
          <w:szCs w:val="24"/>
        </w:rPr>
        <w:t>Similarly, women who are the primary care-givers</w:t>
      </w:r>
      <w:r w:rsidR="00983BB0">
        <w:rPr>
          <w:rFonts w:eastAsia="Times New Roman"/>
          <w:szCs w:val="24"/>
        </w:rPr>
        <w:t xml:space="preserve"> </w:t>
      </w:r>
      <w:r>
        <w:rPr>
          <w:rFonts w:eastAsia="Times New Roman"/>
          <w:szCs w:val="24"/>
        </w:rPr>
        <w:t>may be less likely to migrate for better economic opportunity in the face of climate</w:t>
      </w:r>
      <w:r w:rsidR="00DC7529">
        <w:rPr>
          <w:rFonts w:eastAsia="Times New Roman"/>
          <w:szCs w:val="24"/>
        </w:rPr>
        <w:t>-</w:t>
      </w:r>
      <w:r>
        <w:rPr>
          <w:rFonts w:eastAsia="Times New Roman"/>
          <w:szCs w:val="24"/>
        </w:rPr>
        <w:t>related poverty.</w:t>
      </w:r>
      <w:r>
        <w:rPr>
          <w:rFonts w:eastAsia="Times New Roman"/>
          <w:szCs w:val="24"/>
          <w:vertAlign w:val="superscript"/>
        </w:rPr>
        <w:footnoteReference w:id="38"/>
      </w:r>
      <w:r>
        <w:rPr>
          <w:rFonts w:eastAsia="Times New Roman"/>
          <w:szCs w:val="24"/>
        </w:rPr>
        <w:t xml:space="preserve"> </w:t>
      </w:r>
    </w:p>
    <w:p w14:paraId="707876A0" w14:textId="77777777" w:rsidR="001160EB" w:rsidRDefault="001160EB">
      <w:pPr>
        <w:ind w:firstLine="720"/>
        <w:rPr>
          <w:rFonts w:eastAsia="Times New Roman"/>
          <w:szCs w:val="24"/>
        </w:rPr>
      </w:pPr>
    </w:p>
    <w:p w14:paraId="586BC897" w14:textId="524758C8" w:rsidR="001160EB" w:rsidRDefault="00B05FF2">
      <w:pPr>
        <w:ind w:firstLine="720"/>
        <w:rPr>
          <w:rFonts w:eastAsia="Times New Roman"/>
          <w:szCs w:val="24"/>
        </w:rPr>
      </w:pPr>
      <w:r>
        <w:rPr>
          <w:rFonts w:eastAsia="Times New Roman"/>
          <w:szCs w:val="24"/>
        </w:rPr>
        <w:t>However, as caregivers, women are also in a unique position for responding to climate change. Studies show that when women take on leadership roles in early warning systems and reconstruction after natural disasters, communities fare better</w:t>
      </w:r>
      <w:r w:rsidR="00983BB0">
        <w:rPr>
          <w:rFonts w:eastAsia="Times New Roman"/>
          <w:szCs w:val="24"/>
        </w:rPr>
        <w:t>; this is</w:t>
      </w:r>
      <w:r>
        <w:rPr>
          <w:rFonts w:eastAsia="Times New Roman"/>
          <w:szCs w:val="24"/>
        </w:rPr>
        <w:t xml:space="preserve"> because women are more likely </w:t>
      </w:r>
      <w:r w:rsidR="00983BB0">
        <w:rPr>
          <w:rFonts w:eastAsia="Times New Roman"/>
          <w:szCs w:val="24"/>
        </w:rPr>
        <w:t xml:space="preserve">to (i) </w:t>
      </w:r>
      <w:r>
        <w:rPr>
          <w:rFonts w:eastAsia="Times New Roman"/>
          <w:szCs w:val="24"/>
        </w:rPr>
        <w:t xml:space="preserve">share information related to community well-being, </w:t>
      </w:r>
      <w:r w:rsidR="00983BB0">
        <w:rPr>
          <w:rFonts w:eastAsia="Times New Roman"/>
          <w:szCs w:val="24"/>
        </w:rPr>
        <w:t xml:space="preserve">(ii) </w:t>
      </w:r>
      <w:r>
        <w:rPr>
          <w:rFonts w:eastAsia="Times New Roman"/>
          <w:szCs w:val="24"/>
        </w:rPr>
        <w:t>choose environmentally friendly energy sources</w:t>
      </w:r>
      <w:r w:rsidR="00983BB0">
        <w:rPr>
          <w:rFonts w:eastAsia="Times New Roman"/>
          <w:szCs w:val="24"/>
        </w:rPr>
        <w:t>,</w:t>
      </w:r>
      <w:r>
        <w:rPr>
          <w:rFonts w:eastAsia="Times New Roman"/>
          <w:szCs w:val="24"/>
        </w:rPr>
        <w:t xml:space="preserve"> and </w:t>
      </w:r>
      <w:r w:rsidR="00983BB0">
        <w:rPr>
          <w:rFonts w:eastAsia="Times New Roman"/>
          <w:szCs w:val="24"/>
        </w:rPr>
        <w:t xml:space="preserve">(iii) </w:t>
      </w:r>
      <w:r>
        <w:rPr>
          <w:rFonts w:eastAsia="Times New Roman"/>
          <w:szCs w:val="24"/>
        </w:rPr>
        <w:t>adapt more easily to environmental changes for the benefit of their families.</w:t>
      </w:r>
      <w:r>
        <w:rPr>
          <w:rFonts w:eastAsia="Times New Roman"/>
          <w:szCs w:val="24"/>
          <w:vertAlign w:val="superscript"/>
        </w:rPr>
        <w:footnoteReference w:id="39"/>
      </w:r>
      <w:r>
        <w:rPr>
          <w:rFonts w:eastAsia="Times New Roman"/>
          <w:szCs w:val="24"/>
        </w:rPr>
        <w:t xml:space="preserve"> Further, women are taking on leadership roles to care for their communities when men migrate away from the community. For example, </w:t>
      </w:r>
      <w:r w:rsidR="00983BB0">
        <w:rPr>
          <w:rFonts w:eastAsia="Times New Roman"/>
          <w:szCs w:val="24"/>
        </w:rPr>
        <w:t xml:space="preserve">women </w:t>
      </w:r>
      <w:r>
        <w:rPr>
          <w:rFonts w:eastAsia="Times New Roman"/>
          <w:szCs w:val="24"/>
        </w:rPr>
        <w:t>in Sudan are becoming farmers, land managers, and conflict managers as men have left to search for jobs in cities.</w:t>
      </w:r>
      <w:r>
        <w:rPr>
          <w:rFonts w:eastAsia="Times New Roman"/>
          <w:szCs w:val="24"/>
          <w:vertAlign w:val="superscript"/>
        </w:rPr>
        <w:footnoteReference w:id="40"/>
      </w:r>
    </w:p>
    <w:p w14:paraId="39FB3B6C" w14:textId="77777777" w:rsidR="001160EB" w:rsidRDefault="001160EB">
      <w:pPr>
        <w:rPr>
          <w:rFonts w:eastAsia="Times New Roman"/>
          <w:b/>
          <w:szCs w:val="24"/>
        </w:rPr>
      </w:pPr>
      <w:bookmarkStart w:id="11" w:name="_z7batyunpsyw" w:colFirst="0" w:colLast="0"/>
      <w:bookmarkEnd w:id="11"/>
    </w:p>
    <w:p w14:paraId="76236DA8" w14:textId="68E5AEFC" w:rsidR="001160EB" w:rsidRDefault="00B05FF2" w:rsidP="008029B5">
      <w:pPr>
        <w:pStyle w:val="Level2"/>
      </w:pPr>
      <w:bookmarkStart w:id="12" w:name="_Toc38023174"/>
      <w:r>
        <w:t>Water</w:t>
      </w:r>
      <w:r w:rsidR="002E0DE2">
        <w:t xml:space="preserve"> and</w:t>
      </w:r>
      <w:r>
        <w:t xml:space="preserve"> Resource Scarcity</w:t>
      </w:r>
      <w:bookmarkEnd w:id="12"/>
      <w:r>
        <w:t xml:space="preserve"> </w:t>
      </w:r>
    </w:p>
    <w:p w14:paraId="5C455C10" w14:textId="6D99CBFD" w:rsidR="001160EB" w:rsidRDefault="00B05FF2">
      <w:pPr>
        <w:rPr>
          <w:rFonts w:eastAsia="Times New Roman"/>
          <w:szCs w:val="24"/>
        </w:rPr>
      </w:pPr>
      <w:r>
        <w:rPr>
          <w:rFonts w:eastAsia="Times New Roman"/>
          <w:szCs w:val="24"/>
        </w:rPr>
        <w:tab/>
        <w:t>Some of the most visible current effects of climate change are water and resource scarcity. Water scarcity includes droughts a</w:t>
      </w:r>
      <w:r w:rsidR="009F1BD3">
        <w:rPr>
          <w:rFonts w:eastAsia="Times New Roman"/>
          <w:szCs w:val="24"/>
        </w:rPr>
        <w:t>s well as</w:t>
      </w:r>
      <w:r>
        <w:rPr>
          <w:rFonts w:eastAsia="Times New Roman"/>
          <w:szCs w:val="24"/>
        </w:rPr>
        <w:t xml:space="preserve"> the inability to access potable water. Resource scarcity includes everything from food shortages to a lack of energy. Water and resource scarcity affect women in many </w:t>
      </w:r>
      <w:r w:rsidR="009F1BD3">
        <w:rPr>
          <w:rFonts w:eastAsia="Times New Roman"/>
          <w:szCs w:val="24"/>
        </w:rPr>
        <w:t xml:space="preserve">specific </w:t>
      </w:r>
      <w:r>
        <w:rPr>
          <w:rFonts w:eastAsia="Times New Roman"/>
          <w:szCs w:val="24"/>
        </w:rPr>
        <w:t xml:space="preserve">ways. </w:t>
      </w:r>
    </w:p>
    <w:p w14:paraId="6BE9BFA8" w14:textId="77777777" w:rsidR="001160EB" w:rsidRDefault="001160EB">
      <w:pPr>
        <w:rPr>
          <w:rFonts w:eastAsia="Times New Roman"/>
          <w:szCs w:val="24"/>
        </w:rPr>
      </w:pPr>
    </w:p>
    <w:p w14:paraId="016A74D0" w14:textId="0E395CE2" w:rsidR="001160EB" w:rsidRDefault="00B05FF2">
      <w:pPr>
        <w:rPr>
          <w:rFonts w:eastAsia="Times New Roman"/>
          <w:szCs w:val="24"/>
        </w:rPr>
      </w:pPr>
      <w:r>
        <w:rPr>
          <w:rFonts w:eastAsia="Times New Roman"/>
          <w:szCs w:val="24"/>
        </w:rPr>
        <w:tab/>
        <w:t xml:space="preserve">Women experience “time poverty.” Women’s work in and outside the home increases with climate change, as it becomes more difficult to secure water, food and fuel for cooking and </w:t>
      </w:r>
      <w:r>
        <w:rPr>
          <w:rFonts w:eastAsia="Times New Roman"/>
          <w:szCs w:val="24"/>
        </w:rPr>
        <w:lastRenderedPageBreak/>
        <w:t>heating</w:t>
      </w:r>
      <w:r w:rsidRPr="00A2006C">
        <w:rPr>
          <w:rFonts w:eastAsia="Times New Roman"/>
          <w:szCs w:val="24"/>
        </w:rPr>
        <w:t>.</w:t>
      </w:r>
      <w:r w:rsidRPr="00A2006C">
        <w:rPr>
          <w:rFonts w:eastAsia="Times New Roman"/>
          <w:szCs w:val="24"/>
          <w:vertAlign w:val="superscript"/>
        </w:rPr>
        <w:footnoteReference w:id="41"/>
      </w:r>
      <w:r w:rsidRPr="00A2006C">
        <w:rPr>
          <w:rFonts w:eastAsia="Times New Roman"/>
          <w:szCs w:val="24"/>
        </w:rPr>
        <w:t xml:space="preserve"> As a result, women’s participation in the cultural life of the community decreases, they are unable to pursue other economic opportunities</w:t>
      </w:r>
      <w:r w:rsidR="009F1BD3" w:rsidRPr="00A2006C">
        <w:rPr>
          <w:rFonts w:eastAsia="Times New Roman"/>
          <w:szCs w:val="24"/>
        </w:rPr>
        <w:t xml:space="preserve">, </w:t>
      </w:r>
      <w:r w:rsidRPr="00A2006C">
        <w:rPr>
          <w:rFonts w:eastAsia="Times New Roman"/>
          <w:szCs w:val="24"/>
        </w:rPr>
        <w:t>and/or experience disruptions in education.</w:t>
      </w:r>
      <w:r>
        <w:rPr>
          <w:rFonts w:eastAsia="Times New Roman"/>
          <w:szCs w:val="24"/>
        </w:rPr>
        <w:t xml:space="preserve"> </w:t>
      </w:r>
    </w:p>
    <w:p w14:paraId="6C100EE0" w14:textId="77777777" w:rsidR="001160EB" w:rsidRDefault="001160EB">
      <w:pPr>
        <w:rPr>
          <w:rFonts w:eastAsia="Times New Roman"/>
          <w:szCs w:val="24"/>
        </w:rPr>
      </w:pPr>
    </w:p>
    <w:p w14:paraId="3F1793DF" w14:textId="6C812509" w:rsidR="001160EB" w:rsidRDefault="002C14D7">
      <w:pPr>
        <w:ind w:firstLine="720"/>
        <w:rPr>
          <w:rFonts w:eastAsia="Times New Roman"/>
          <w:szCs w:val="24"/>
        </w:rPr>
      </w:pPr>
      <w:r>
        <w:rPr>
          <w:rFonts w:eastAsia="Times New Roman"/>
          <w:szCs w:val="24"/>
        </w:rPr>
        <w:t>I</w:t>
      </w:r>
      <w:r w:rsidR="00B05FF2">
        <w:rPr>
          <w:rFonts w:eastAsia="Times New Roman"/>
          <w:szCs w:val="24"/>
        </w:rPr>
        <w:t>ndigenous women face resource scarcity of traditional foods and medicines. For ex</w:t>
      </w:r>
      <w:r w:rsidR="00CE48D5">
        <w:rPr>
          <w:rFonts w:eastAsia="Times New Roman"/>
          <w:szCs w:val="24"/>
        </w:rPr>
        <w:t>ample, the bark of the Pacific Y</w:t>
      </w:r>
      <w:r w:rsidR="00B05FF2">
        <w:rPr>
          <w:rFonts w:eastAsia="Times New Roman"/>
          <w:szCs w:val="24"/>
        </w:rPr>
        <w:t xml:space="preserve">ew is used for healing in the Pacific Northwest, but the development of an anticancer drug using the </w:t>
      </w:r>
      <w:r w:rsidR="009F1BD3">
        <w:rPr>
          <w:rFonts w:eastAsia="Times New Roman"/>
          <w:szCs w:val="24"/>
        </w:rPr>
        <w:t xml:space="preserve">same </w:t>
      </w:r>
      <w:r w:rsidR="00B05FF2">
        <w:rPr>
          <w:rFonts w:eastAsia="Times New Roman"/>
          <w:szCs w:val="24"/>
        </w:rPr>
        <w:t>bark has led to illegal overharvesting</w:t>
      </w:r>
      <w:r w:rsidR="009F1BD3">
        <w:rPr>
          <w:rFonts w:eastAsia="Times New Roman"/>
          <w:szCs w:val="24"/>
        </w:rPr>
        <w:t>,</w:t>
      </w:r>
      <w:r w:rsidR="00B05FF2">
        <w:rPr>
          <w:rFonts w:eastAsia="Times New Roman"/>
          <w:szCs w:val="24"/>
        </w:rPr>
        <w:t xml:space="preserve"> and climate change will make it more difficult for the yew trees to recover. This medicinal plant, which is useful for addressing climate change impacts on health, is now at risk of overharvesting and being used “against cultural traditions.”</w:t>
      </w:r>
      <w:r w:rsidR="00B05FF2">
        <w:rPr>
          <w:rFonts w:eastAsia="Times New Roman"/>
          <w:szCs w:val="24"/>
          <w:vertAlign w:val="superscript"/>
        </w:rPr>
        <w:footnoteReference w:id="42"/>
      </w:r>
      <w:r w:rsidR="001F042A">
        <w:rPr>
          <w:rFonts w:eastAsia="Times New Roman"/>
          <w:szCs w:val="24"/>
        </w:rPr>
        <w:t xml:space="preserve"> </w:t>
      </w:r>
    </w:p>
    <w:p w14:paraId="0690B7FE" w14:textId="77777777" w:rsidR="001160EB" w:rsidRDefault="001160EB">
      <w:pPr>
        <w:rPr>
          <w:rFonts w:eastAsia="Times New Roman"/>
          <w:szCs w:val="24"/>
        </w:rPr>
      </w:pPr>
    </w:p>
    <w:p w14:paraId="57FCFFFC" w14:textId="079197C5" w:rsidR="00C73A89" w:rsidRDefault="00B05FF2" w:rsidP="00C73A89">
      <w:pPr>
        <w:ind w:firstLine="720"/>
        <w:rPr>
          <w:rFonts w:eastAsia="Times New Roman"/>
          <w:szCs w:val="24"/>
        </w:rPr>
      </w:pPr>
      <w:r>
        <w:rPr>
          <w:rFonts w:eastAsia="Times New Roman"/>
          <w:szCs w:val="24"/>
        </w:rPr>
        <w:t>Women are taking water and resource adaptation seriously. Around the world, women have found ways to work together to build stronger resource conservation management programs while at the same time building new cultural practices. For example, women in Central America have planted 400,000 nut trees in order to secure food sources and decrease carbon in the atmosphere.</w:t>
      </w:r>
      <w:r>
        <w:rPr>
          <w:rFonts w:eastAsia="Times New Roman"/>
          <w:szCs w:val="24"/>
          <w:vertAlign w:val="superscript"/>
        </w:rPr>
        <w:footnoteReference w:id="43"/>
      </w:r>
      <w:r>
        <w:rPr>
          <w:rFonts w:eastAsia="Times New Roman"/>
          <w:szCs w:val="24"/>
        </w:rPr>
        <w:t xml:space="preserve"> In the process, they have engaged in a collective action that brings agency and power to their communities. </w:t>
      </w:r>
      <w:bookmarkStart w:id="13" w:name="_2dddv5kvfbr3" w:colFirst="0" w:colLast="0"/>
      <w:bookmarkEnd w:id="13"/>
    </w:p>
    <w:p w14:paraId="0CE2CD86" w14:textId="77777777" w:rsidR="002432A4" w:rsidRPr="00E202FF" w:rsidRDefault="002432A4" w:rsidP="00C73A89">
      <w:pPr>
        <w:ind w:firstLine="720"/>
        <w:rPr>
          <w:rFonts w:eastAsia="Times New Roman"/>
          <w:szCs w:val="24"/>
        </w:rPr>
      </w:pPr>
    </w:p>
    <w:p w14:paraId="703BA7C7" w14:textId="3894F075" w:rsidR="001160EB" w:rsidRDefault="00B05FF2" w:rsidP="008029B5">
      <w:pPr>
        <w:pStyle w:val="Level2"/>
      </w:pPr>
      <w:bookmarkStart w:id="14" w:name="_Toc38023175"/>
      <w:r>
        <w:t xml:space="preserve">Health </w:t>
      </w:r>
      <w:r w:rsidR="002E0DE2">
        <w:t>and</w:t>
      </w:r>
      <w:r>
        <w:t xml:space="preserve"> Climate</w:t>
      </w:r>
      <w:bookmarkEnd w:id="14"/>
      <w:r>
        <w:t xml:space="preserve"> </w:t>
      </w:r>
    </w:p>
    <w:p w14:paraId="16A7E6B6" w14:textId="3D99F8DC" w:rsidR="001160EB" w:rsidRDefault="00B05FF2">
      <w:pPr>
        <w:ind w:firstLine="720"/>
        <w:rPr>
          <w:rFonts w:eastAsia="Times New Roman"/>
          <w:szCs w:val="24"/>
        </w:rPr>
      </w:pPr>
      <w:r>
        <w:rPr>
          <w:rFonts w:eastAsia="Times New Roman"/>
          <w:szCs w:val="24"/>
        </w:rPr>
        <w:t>The impacts on health from climate change include increased exposure to heat, poor air quality, extreme weather events, altered/increased disease transmission, reduced water quality and decreased food security.</w:t>
      </w:r>
      <w:r>
        <w:rPr>
          <w:rFonts w:eastAsia="Times New Roman"/>
          <w:szCs w:val="24"/>
          <w:vertAlign w:val="superscript"/>
        </w:rPr>
        <w:footnoteReference w:id="44"/>
      </w:r>
      <w:r>
        <w:rPr>
          <w:rFonts w:eastAsia="Times New Roman"/>
          <w:szCs w:val="24"/>
        </w:rPr>
        <w:t xml:space="preserve"> These impacts affect men and women differently</w:t>
      </w:r>
      <w:r w:rsidR="009F1BD3">
        <w:rPr>
          <w:rFonts w:eastAsia="Times New Roman"/>
          <w:szCs w:val="24"/>
        </w:rPr>
        <w:t>,</w:t>
      </w:r>
      <w:r>
        <w:rPr>
          <w:rFonts w:eastAsia="Times New Roman"/>
          <w:szCs w:val="24"/>
        </w:rPr>
        <w:t xml:space="preserve"> and the severity of impact tends to depend on local, geographic</w:t>
      </w:r>
      <w:r w:rsidR="009F1BD3">
        <w:rPr>
          <w:rFonts w:eastAsia="Times New Roman"/>
          <w:szCs w:val="24"/>
        </w:rPr>
        <w:t>,</w:t>
      </w:r>
      <w:r>
        <w:rPr>
          <w:rFonts w:eastAsia="Times New Roman"/>
          <w:szCs w:val="24"/>
        </w:rPr>
        <w:t xml:space="preserve"> and socioeconomic factors.</w:t>
      </w:r>
      <w:r>
        <w:rPr>
          <w:rFonts w:eastAsia="Times New Roman"/>
          <w:szCs w:val="24"/>
          <w:vertAlign w:val="superscript"/>
        </w:rPr>
        <w:footnoteReference w:id="45"/>
      </w:r>
      <w:r>
        <w:rPr>
          <w:rFonts w:eastAsia="Times New Roman"/>
          <w:szCs w:val="24"/>
        </w:rPr>
        <w:t xml:space="preserve"> </w:t>
      </w:r>
    </w:p>
    <w:p w14:paraId="424A9980" w14:textId="77777777" w:rsidR="001160EB" w:rsidRDefault="001160EB">
      <w:pPr>
        <w:rPr>
          <w:rFonts w:eastAsia="Times New Roman"/>
          <w:szCs w:val="24"/>
        </w:rPr>
      </w:pPr>
    </w:p>
    <w:p w14:paraId="42EFA4FB" w14:textId="2FA1BC83" w:rsidR="001160EB" w:rsidRDefault="00B05FF2">
      <w:pPr>
        <w:ind w:firstLine="720"/>
        <w:rPr>
          <w:rFonts w:eastAsia="Times New Roman"/>
          <w:szCs w:val="24"/>
        </w:rPr>
      </w:pPr>
      <w:r>
        <w:rPr>
          <w:rFonts w:eastAsia="Times New Roman"/>
          <w:szCs w:val="24"/>
        </w:rPr>
        <w:t>Examples of health related complications women face due to climate change include: higher rates of anemia and malnutrition due to climate-driven food insecurity, respiratory and cardiovascular disease from exposure to poor air quality, increased mortality and decreased life expectancy from climate related disasters, higher risks of physical, sexual and domestic violence</w:t>
      </w:r>
      <w:r w:rsidR="009F1BD3">
        <w:rPr>
          <w:rFonts w:eastAsia="Times New Roman"/>
          <w:szCs w:val="24"/>
        </w:rPr>
        <w:t xml:space="preserve"> after </w:t>
      </w:r>
      <w:r>
        <w:rPr>
          <w:rFonts w:eastAsia="Times New Roman"/>
          <w:szCs w:val="24"/>
        </w:rPr>
        <w:t>climate related disasters, limited access to obstetric care, as well as mental health risks that come from coping with climate change or its consequences, such as forced migration and repeated short distance moves.</w:t>
      </w:r>
      <w:r>
        <w:rPr>
          <w:rFonts w:eastAsia="Times New Roman"/>
          <w:szCs w:val="24"/>
          <w:vertAlign w:val="superscript"/>
        </w:rPr>
        <w:footnoteReference w:id="46"/>
      </w:r>
      <w:r>
        <w:rPr>
          <w:rFonts w:eastAsia="Times New Roman"/>
          <w:szCs w:val="24"/>
        </w:rPr>
        <w:t xml:space="preserve"> These examples of climate-related impacts on women’s health are reflected in mortality statistics; </w:t>
      </w:r>
      <w:r w:rsidR="00AC6B2E">
        <w:rPr>
          <w:rFonts w:eastAsia="Times New Roman"/>
          <w:szCs w:val="24"/>
        </w:rPr>
        <w:t>elderly</w:t>
      </w:r>
      <w:r>
        <w:rPr>
          <w:rFonts w:eastAsia="Times New Roman"/>
          <w:szCs w:val="24"/>
        </w:rPr>
        <w:t xml:space="preserve"> women in Europe died at a higher rate than elderly men during the European heat wave in 2003; deaths of women outnumbered those of men during </w:t>
      </w:r>
      <w:r>
        <w:rPr>
          <w:rFonts w:eastAsia="Times New Roman"/>
          <w:szCs w:val="24"/>
        </w:rPr>
        <w:lastRenderedPageBreak/>
        <w:t xml:space="preserve">the 2004 tsunami; </w:t>
      </w:r>
      <w:r w:rsidR="002C31A4">
        <w:rPr>
          <w:rFonts w:eastAsia="Times New Roman"/>
          <w:szCs w:val="24"/>
        </w:rPr>
        <w:t xml:space="preserve">and </w:t>
      </w:r>
      <w:r>
        <w:rPr>
          <w:rFonts w:eastAsia="Times New Roman"/>
          <w:szCs w:val="24"/>
        </w:rPr>
        <w:t xml:space="preserve">more women died than men during the 1991 </w:t>
      </w:r>
      <w:r w:rsidR="009F1BD3">
        <w:rPr>
          <w:rFonts w:eastAsia="Times New Roman"/>
          <w:szCs w:val="24"/>
        </w:rPr>
        <w:t xml:space="preserve">and 2007 </w:t>
      </w:r>
      <w:r>
        <w:rPr>
          <w:rFonts w:eastAsia="Times New Roman"/>
          <w:szCs w:val="24"/>
        </w:rPr>
        <w:t>cyclone</w:t>
      </w:r>
      <w:r w:rsidR="009F1BD3">
        <w:rPr>
          <w:rFonts w:eastAsia="Times New Roman"/>
          <w:szCs w:val="24"/>
        </w:rPr>
        <w:t>s</w:t>
      </w:r>
      <w:r>
        <w:rPr>
          <w:rFonts w:eastAsia="Times New Roman"/>
          <w:szCs w:val="24"/>
        </w:rPr>
        <w:t xml:space="preserve"> in Bangladesh.</w:t>
      </w:r>
      <w:r>
        <w:rPr>
          <w:rFonts w:eastAsia="Times New Roman"/>
          <w:szCs w:val="24"/>
          <w:vertAlign w:val="superscript"/>
        </w:rPr>
        <w:footnoteReference w:id="47"/>
      </w:r>
      <w:r>
        <w:rPr>
          <w:rFonts w:eastAsia="Times New Roman"/>
          <w:szCs w:val="24"/>
        </w:rPr>
        <w:t xml:space="preserve"> Women also face post-climate disaster stress symptoms.</w:t>
      </w:r>
      <w:r>
        <w:rPr>
          <w:rFonts w:eastAsia="Times New Roman"/>
          <w:szCs w:val="24"/>
          <w:vertAlign w:val="superscript"/>
        </w:rPr>
        <w:footnoteReference w:id="48"/>
      </w:r>
      <w:r>
        <w:rPr>
          <w:rFonts w:eastAsia="Times New Roman"/>
          <w:szCs w:val="24"/>
        </w:rPr>
        <w:t xml:space="preserve"> </w:t>
      </w:r>
    </w:p>
    <w:p w14:paraId="7E991715" w14:textId="77777777" w:rsidR="001160EB" w:rsidRDefault="001160EB">
      <w:pPr>
        <w:rPr>
          <w:rFonts w:eastAsia="Times New Roman"/>
          <w:szCs w:val="24"/>
        </w:rPr>
      </w:pPr>
    </w:p>
    <w:p w14:paraId="52178207" w14:textId="4DB7644E" w:rsidR="001160EB" w:rsidRDefault="00B05FF2">
      <w:pPr>
        <w:ind w:firstLine="720"/>
        <w:rPr>
          <w:rFonts w:eastAsia="Times New Roman"/>
          <w:szCs w:val="24"/>
        </w:rPr>
      </w:pPr>
      <w:r>
        <w:rPr>
          <w:rFonts w:eastAsia="Times New Roman"/>
          <w:szCs w:val="24"/>
        </w:rPr>
        <w:t>Women are often more vulnerable than men to increased extreme weather induced by climate change because of poverty, social norms, and more generally, their marginal position in society.</w:t>
      </w:r>
      <w:r>
        <w:rPr>
          <w:rFonts w:eastAsia="Times New Roman"/>
          <w:szCs w:val="24"/>
          <w:vertAlign w:val="superscript"/>
        </w:rPr>
        <w:footnoteReference w:id="49"/>
      </w:r>
      <w:r>
        <w:rPr>
          <w:rFonts w:eastAsia="Times New Roman"/>
          <w:szCs w:val="24"/>
        </w:rPr>
        <w:t xml:space="preserve"> Based on a study of events in 2007, women were found to be 14 times more vulnerable than men to casualties during and post disaster.</w:t>
      </w:r>
      <w:r>
        <w:rPr>
          <w:rFonts w:eastAsia="Times New Roman"/>
          <w:szCs w:val="24"/>
          <w:vertAlign w:val="superscript"/>
        </w:rPr>
        <w:footnoteReference w:id="50"/>
      </w:r>
      <w:r>
        <w:rPr>
          <w:rFonts w:eastAsia="Times New Roman"/>
          <w:szCs w:val="24"/>
        </w:rPr>
        <w:t xml:space="preserve"> This vulnerability stems from a multitude of complex and interwoven factors. In Bangladesh, for example, those factors include</w:t>
      </w:r>
      <w:r w:rsidR="008F13AF">
        <w:rPr>
          <w:rFonts w:eastAsia="Times New Roman"/>
          <w:szCs w:val="24"/>
        </w:rPr>
        <w:t>d</w:t>
      </w:r>
      <w:r>
        <w:rPr>
          <w:rFonts w:eastAsia="Times New Roman"/>
          <w:szCs w:val="24"/>
        </w:rPr>
        <w:t xml:space="preserve">: lack of </w:t>
      </w:r>
      <w:r w:rsidR="008F13AF">
        <w:rPr>
          <w:rFonts w:eastAsia="Times New Roman"/>
          <w:szCs w:val="24"/>
        </w:rPr>
        <w:t xml:space="preserve">the </w:t>
      </w:r>
      <w:r>
        <w:rPr>
          <w:rFonts w:eastAsia="Times New Roman"/>
          <w:szCs w:val="24"/>
        </w:rPr>
        <w:t>ability to swim, restricted mobility due to clothing, limited access to information such as warning systems, poor infrastructure leading to building collapse, and gender based and culturally assigned roles coupled with patriarchal social norms that prevent</w:t>
      </w:r>
      <w:r w:rsidR="00193F0E">
        <w:rPr>
          <w:rFonts w:eastAsia="Times New Roman"/>
          <w:szCs w:val="24"/>
        </w:rPr>
        <w:t>ed</w:t>
      </w:r>
      <w:r>
        <w:rPr>
          <w:rFonts w:eastAsia="Times New Roman"/>
          <w:szCs w:val="24"/>
        </w:rPr>
        <w:t xml:space="preserve"> women from making decisions or taking actions that would save their lives.</w:t>
      </w:r>
      <w:r>
        <w:rPr>
          <w:rFonts w:eastAsia="Times New Roman"/>
          <w:szCs w:val="24"/>
          <w:vertAlign w:val="superscript"/>
        </w:rPr>
        <w:footnoteReference w:id="51"/>
      </w:r>
      <w:r>
        <w:rPr>
          <w:rFonts w:eastAsia="Times New Roman"/>
          <w:szCs w:val="24"/>
        </w:rPr>
        <w:t xml:space="preserve"> </w:t>
      </w:r>
    </w:p>
    <w:p w14:paraId="6AE43B0E" w14:textId="77777777" w:rsidR="001160EB" w:rsidRDefault="001160EB">
      <w:pPr>
        <w:ind w:firstLine="720"/>
        <w:rPr>
          <w:rFonts w:eastAsia="Times New Roman"/>
          <w:szCs w:val="24"/>
        </w:rPr>
      </w:pPr>
    </w:p>
    <w:p w14:paraId="50BA733C" w14:textId="431DAEBB" w:rsidR="001160EB" w:rsidRDefault="00B05FF2">
      <w:pPr>
        <w:ind w:firstLine="720"/>
        <w:rPr>
          <w:rFonts w:eastAsia="Times New Roman"/>
          <w:szCs w:val="24"/>
        </w:rPr>
      </w:pPr>
      <w:r>
        <w:rPr>
          <w:rFonts w:eastAsia="Times New Roman"/>
          <w:szCs w:val="24"/>
        </w:rPr>
        <w:t>Climate change is a threat to public health.</w:t>
      </w:r>
      <w:r>
        <w:rPr>
          <w:rFonts w:eastAsia="Times New Roman"/>
          <w:szCs w:val="24"/>
          <w:vertAlign w:val="superscript"/>
        </w:rPr>
        <w:footnoteReference w:id="52"/>
      </w:r>
      <w:r w:rsidR="003F60C3">
        <w:rPr>
          <w:rFonts w:eastAsia="Times New Roman"/>
          <w:szCs w:val="24"/>
        </w:rPr>
        <w:t xml:space="preserve"> For example, t</w:t>
      </w:r>
      <w:r>
        <w:rPr>
          <w:rFonts w:eastAsia="Times New Roman"/>
          <w:szCs w:val="24"/>
        </w:rPr>
        <w:t>he Mäori</w:t>
      </w:r>
      <w:r w:rsidR="003F60C3">
        <w:rPr>
          <w:rFonts w:eastAsia="Times New Roman"/>
          <w:szCs w:val="24"/>
        </w:rPr>
        <w:t xml:space="preserve"> </w:t>
      </w:r>
      <w:r>
        <w:rPr>
          <w:rFonts w:eastAsia="Times New Roman"/>
          <w:szCs w:val="24"/>
        </w:rPr>
        <w:t>consider health to be spiritual, intellectual, physical, social and emotional in relation to the natural environment.</w:t>
      </w:r>
      <w:r>
        <w:rPr>
          <w:rFonts w:eastAsia="Times New Roman"/>
          <w:szCs w:val="24"/>
          <w:vertAlign w:val="superscript"/>
        </w:rPr>
        <w:footnoteReference w:id="53"/>
      </w:r>
      <w:r>
        <w:rPr>
          <w:rFonts w:eastAsia="Times New Roman"/>
          <w:szCs w:val="24"/>
        </w:rPr>
        <w:t xml:space="preserve"> </w:t>
      </w:r>
      <w:r w:rsidR="006957B3">
        <w:rPr>
          <w:rFonts w:eastAsia="Times New Roman"/>
          <w:szCs w:val="24"/>
        </w:rPr>
        <w:t>Thus e</w:t>
      </w:r>
      <w:r>
        <w:rPr>
          <w:rFonts w:eastAsia="Times New Roman"/>
          <w:szCs w:val="24"/>
        </w:rPr>
        <w:t>nvironmental degradation can lead to negative consequences on spiritual and emotional health as well. Environmental impacts on health are not just related to climate disasters, but also the everyday activities of women around the world. For example, indoor exposure to air pollution, especially in developing countries through the burning of biomass fuels for cooking over open fire, leads to two million excess deaths, primarily of women and children from respiratory and lung diseases.</w:t>
      </w:r>
      <w:r>
        <w:rPr>
          <w:rFonts w:eastAsia="Times New Roman"/>
          <w:szCs w:val="24"/>
          <w:vertAlign w:val="superscript"/>
        </w:rPr>
        <w:footnoteReference w:id="54"/>
      </w:r>
      <w:r>
        <w:rPr>
          <w:rFonts w:eastAsia="Times New Roman"/>
          <w:szCs w:val="24"/>
        </w:rPr>
        <w:t xml:space="preserve"> The use of different energy resources that are environmentally friendly would reduce greenhouse gas emission and provide safer energy systems for women. </w:t>
      </w:r>
    </w:p>
    <w:p w14:paraId="1BE3950C" w14:textId="77777777" w:rsidR="001160EB" w:rsidRDefault="001160EB">
      <w:pPr>
        <w:ind w:firstLine="720"/>
        <w:rPr>
          <w:rFonts w:eastAsia="Times New Roman"/>
          <w:szCs w:val="24"/>
        </w:rPr>
      </w:pPr>
    </w:p>
    <w:p w14:paraId="3CC4714C" w14:textId="6768EC1E" w:rsidR="008029B5" w:rsidRDefault="00B05FF2">
      <w:pPr>
        <w:ind w:firstLine="720"/>
        <w:rPr>
          <w:rFonts w:eastAsia="Times New Roman"/>
          <w:szCs w:val="24"/>
        </w:rPr>
      </w:pPr>
      <w:r>
        <w:rPr>
          <w:rFonts w:eastAsia="Times New Roman"/>
          <w:szCs w:val="24"/>
        </w:rPr>
        <w:t xml:space="preserve">Further, climate change can burden women by tethering them to practices that affect their health and wellbeing. In rural India and Africa, </w:t>
      </w:r>
      <w:r w:rsidR="00BF0C13">
        <w:rPr>
          <w:rFonts w:eastAsia="Times New Roman"/>
          <w:szCs w:val="24"/>
        </w:rPr>
        <w:t>thirty percent</w:t>
      </w:r>
      <w:r>
        <w:rPr>
          <w:rFonts w:eastAsia="Times New Roman"/>
          <w:szCs w:val="24"/>
        </w:rPr>
        <w:t xml:space="preserve"> or more of a woman’s daily energy is spent collecting water during the dry season.</w:t>
      </w:r>
      <w:r>
        <w:rPr>
          <w:rFonts w:eastAsia="Times New Roman"/>
          <w:szCs w:val="24"/>
          <w:vertAlign w:val="superscript"/>
        </w:rPr>
        <w:footnoteReference w:id="55"/>
      </w:r>
      <w:r>
        <w:rPr>
          <w:rFonts w:eastAsia="Times New Roman"/>
          <w:szCs w:val="24"/>
        </w:rPr>
        <w:t xml:space="preserve"> Due to the unique nutritional needs of women, including those when pregnant or breastfeeding, women are also more prone to nutritional deficiencies. This can be exacerbated by cultural food hierarchies that partition food in unequal ways due to gender and/or age.</w:t>
      </w:r>
      <w:r>
        <w:rPr>
          <w:rFonts w:eastAsia="Times New Roman"/>
          <w:szCs w:val="24"/>
          <w:vertAlign w:val="superscript"/>
        </w:rPr>
        <w:footnoteReference w:id="56"/>
      </w:r>
    </w:p>
    <w:p w14:paraId="3F3739FA" w14:textId="77777777" w:rsidR="00A05FB9" w:rsidRDefault="00A05FB9">
      <w:pPr>
        <w:ind w:firstLine="720"/>
        <w:rPr>
          <w:rFonts w:eastAsia="Times New Roman"/>
          <w:szCs w:val="24"/>
        </w:rPr>
      </w:pPr>
    </w:p>
    <w:p w14:paraId="2F127FDA" w14:textId="77777777" w:rsidR="001160EB" w:rsidRDefault="001160EB">
      <w:pPr>
        <w:rPr>
          <w:rFonts w:eastAsia="Times New Roman"/>
          <w:b/>
          <w:szCs w:val="24"/>
        </w:rPr>
      </w:pPr>
      <w:bookmarkStart w:id="15" w:name="_fk2auel8yg38" w:colFirst="0" w:colLast="0"/>
      <w:bookmarkEnd w:id="15"/>
    </w:p>
    <w:p w14:paraId="73BF92D4" w14:textId="4E0321FC" w:rsidR="001160EB" w:rsidRDefault="00B05FF2" w:rsidP="008029B5">
      <w:pPr>
        <w:pStyle w:val="Level2"/>
      </w:pPr>
      <w:bookmarkStart w:id="16" w:name="_Toc38023176"/>
      <w:r>
        <w:lastRenderedPageBreak/>
        <w:t xml:space="preserve">Safety </w:t>
      </w:r>
      <w:r w:rsidR="002E0DE2">
        <w:t>and</w:t>
      </w:r>
      <w:r>
        <w:t xml:space="preserve"> Security</w:t>
      </w:r>
      <w:bookmarkEnd w:id="16"/>
      <w:r>
        <w:t xml:space="preserve"> </w:t>
      </w:r>
    </w:p>
    <w:p w14:paraId="5A3E11F5" w14:textId="6309A440" w:rsidR="001160EB" w:rsidRDefault="00B05FF2">
      <w:pPr>
        <w:rPr>
          <w:rFonts w:eastAsia="Times New Roman"/>
          <w:szCs w:val="24"/>
        </w:rPr>
      </w:pPr>
      <w:r>
        <w:rPr>
          <w:rFonts w:eastAsia="Times New Roman"/>
          <w:szCs w:val="24"/>
        </w:rPr>
        <w:tab/>
        <w:t xml:space="preserve">Climate change greatly increases the safety and security risks to women and girls. Safety and security concerns arise in almost all contexts of women’s lives, but become even more pressing after climate related disasters. Such disasters increase women’s need to travel to obtain a livelihood for themselves and their families, limit their access to health care, result in their displacement and increase militarization, which further restricts their activities. In addition, because  climate change and climate-related disasters disrupt local security nets, women are left more vulnerable to </w:t>
      </w:r>
      <w:r w:rsidR="00DF258C">
        <w:rPr>
          <w:rFonts w:eastAsia="Times New Roman"/>
          <w:szCs w:val="24"/>
        </w:rPr>
        <w:t>gender-based</w:t>
      </w:r>
      <w:r>
        <w:rPr>
          <w:rFonts w:eastAsia="Times New Roman"/>
          <w:szCs w:val="24"/>
        </w:rPr>
        <w:t xml:space="preserve"> violence, including sexual harassment and violence, domestic violence, early and forced marriage and human trafficking. </w:t>
      </w:r>
      <w:r>
        <w:rPr>
          <w:rFonts w:eastAsia="Times New Roman"/>
          <w:szCs w:val="24"/>
          <w:vertAlign w:val="superscript"/>
        </w:rPr>
        <w:footnoteReference w:id="57"/>
      </w:r>
      <w:r>
        <w:rPr>
          <w:rFonts w:eastAsia="Times New Roman"/>
          <w:szCs w:val="24"/>
        </w:rPr>
        <w:t xml:space="preserve"> </w:t>
      </w:r>
      <w:r>
        <w:rPr>
          <w:rFonts w:eastAsia="Times New Roman"/>
          <w:szCs w:val="24"/>
          <w:vertAlign w:val="superscript"/>
        </w:rPr>
        <w:footnoteReference w:id="58"/>
      </w:r>
      <w:r>
        <w:rPr>
          <w:rFonts w:eastAsia="Times New Roman"/>
          <w:szCs w:val="24"/>
        </w:rPr>
        <w:t xml:space="preserve"> </w:t>
      </w:r>
    </w:p>
    <w:p w14:paraId="1A43C244" w14:textId="77777777" w:rsidR="001160EB" w:rsidRDefault="001160EB">
      <w:pPr>
        <w:rPr>
          <w:rFonts w:eastAsia="Times New Roman"/>
          <w:szCs w:val="24"/>
        </w:rPr>
      </w:pPr>
    </w:p>
    <w:p w14:paraId="34807183" w14:textId="03EF1773" w:rsidR="001160EB" w:rsidRDefault="00B05FF2">
      <w:pPr>
        <w:ind w:firstLine="720"/>
        <w:rPr>
          <w:rFonts w:eastAsia="Times New Roman"/>
          <w:szCs w:val="24"/>
        </w:rPr>
      </w:pPr>
      <w:r>
        <w:rPr>
          <w:rFonts w:eastAsia="Times New Roman"/>
          <w:szCs w:val="24"/>
        </w:rPr>
        <w:t>Women’s safety while in transit intersects with climate change, gender and cultural rights. Many women must travel longer distances due to climate change for work or while collecting resources such as water and fuel. However, cultural restrictions on the mobility of women can limit their access to methods of transportation, particularly environmentally friendly methods of transportation such as cycling.</w:t>
      </w:r>
      <w:r>
        <w:rPr>
          <w:rFonts w:eastAsia="Times New Roman"/>
          <w:szCs w:val="24"/>
          <w:vertAlign w:val="superscript"/>
        </w:rPr>
        <w:footnoteReference w:id="59"/>
      </w:r>
      <w:r>
        <w:rPr>
          <w:rFonts w:eastAsia="Times New Roman"/>
          <w:szCs w:val="24"/>
        </w:rPr>
        <w:t xml:space="preserve"> Women are also more likely to make more, shorter distanced trips and would benefit from planning of pedestrian and mass transit routes (which have lower environmental impact) rather than highways and freeways, which men typically use more and that have a greater negative environmental impact. Women who are displaced due to climate change also face security and safety threats while migrating. These can include lack of food and shelter, harassment from state actors or traffickers</w:t>
      </w:r>
      <w:r w:rsidR="000C26E7">
        <w:rPr>
          <w:rFonts w:eastAsia="Times New Roman"/>
          <w:szCs w:val="24"/>
        </w:rPr>
        <w:t>,</w:t>
      </w:r>
      <w:r>
        <w:rPr>
          <w:rFonts w:eastAsia="Times New Roman"/>
          <w:szCs w:val="24"/>
        </w:rPr>
        <w:t xml:space="preserve"> and </w:t>
      </w:r>
      <w:r w:rsidR="002D62C2">
        <w:rPr>
          <w:rFonts w:eastAsia="Times New Roman"/>
          <w:szCs w:val="24"/>
        </w:rPr>
        <w:t>gender-based</w:t>
      </w:r>
      <w:r>
        <w:rPr>
          <w:rFonts w:eastAsia="Times New Roman"/>
          <w:szCs w:val="24"/>
        </w:rPr>
        <w:t xml:space="preserve"> violence. These issues are not isolated but intersect with other areas of life including health, socio-economic status and societal norms.</w:t>
      </w:r>
    </w:p>
    <w:p w14:paraId="3E8F7B04" w14:textId="77777777" w:rsidR="001160EB" w:rsidRDefault="001160EB">
      <w:pPr>
        <w:rPr>
          <w:rFonts w:eastAsia="Times New Roman"/>
          <w:szCs w:val="24"/>
        </w:rPr>
      </w:pPr>
    </w:p>
    <w:p w14:paraId="216F2CC9" w14:textId="2E628EA0" w:rsidR="001160EB" w:rsidRDefault="00B05FF2">
      <w:pPr>
        <w:ind w:firstLine="720"/>
        <w:rPr>
          <w:rFonts w:eastAsia="Times New Roman"/>
          <w:szCs w:val="24"/>
        </w:rPr>
      </w:pPr>
      <w:r>
        <w:rPr>
          <w:rFonts w:eastAsia="Times New Roman"/>
          <w:szCs w:val="24"/>
        </w:rPr>
        <w:t>Increasing access to voluntary family planning, including providing contraception, is one effective method of reducing the negative impacts of climate change</w:t>
      </w:r>
      <w:r w:rsidRPr="00216E4D">
        <w:rPr>
          <w:rFonts w:eastAsia="Times New Roman"/>
          <w:szCs w:val="24"/>
        </w:rPr>
        <w:t>.</w:t>
      </w:r>
      <w:r w:rsidRPr="00216E4D">
        <w:rPr>
          <w:rFonts w:eastAsia="Times New Roman"/>
          <w:szCs w:val="24"/>
          <w:vertAlign w:val="superscript"/>
        </w:rPr>
        <w:footnoteReference w:id="60"/>
      </w:r>
      <w:r w:rsidRPr="00216E4D">
        <w:rPr>
          <w:rFonts w:eastAsia="Times New Roman"/>
          <w:szCs w:val="24"/>
        </w:rPr>
        <w:t xml:space="preserve"> When women have the ability and agency to decide how and when to have children, they are less likely to experience the negative effects of climate change.</w:t>
      </w:r>
      <w:r>
        <w:rPr>
          <w:rFonts w:eastAsia="Times New Roman"/>
          <w:szCs w:val="24"/>
        </w:rPr>
        <w:t xml:space="preserve"> For example, family planning can mean less population stressors on fragile environments, </w:t>
      </w:r>
      <w:r w:rsidR="000C26E7">
        <w:rPr>
          <w:rFonts w:eastAsia="Times New Roman"/>
          <w:szCs w:val="24"/>
        </w:rPr>
        <w:t>fewer</w:t>
      </w:r>
      <w:r>
        <w:rPr>
          <w:rFonts w:eastAsia="Times New Roman"/>
          <w:szCs w:val="24"/>
        </w:rPr>
        <w:t xml:space="preserve"> mouths to feed in times of climate related drought, and more time to complete education and participate in the community outside of immediate family structures. Climate disasters also impede women</w:t>
      </w:r>
      <w:r w:rsidR="000C26E7">
        <w:rPr>
          <w:rFonts w:eastAsia="Times New Roman"/>
          <w:szCs w:val="24"/>
        </w:rPr>
        <w:t>'</w:t>
      </w:r>
      <w:r>
        <w:rPr>
          <w:rFonts w:eastAsia="Times New Roman"/>
          <w:szCs w:val="24"/>
        </w:rPr>
        <w:t xml:space="preserve">s access to health care services, including maternal and </w:t>
      </w:r>
      <w:r w:rsidRPr="00FA6B63">
        <w:rPr>
          <w:rFonts w:eastAsia="Times New Roman"/>
          <w:szCs w:val="24"/>
        </w:rPr>
        <w:t>abortion</w:t>
      </w:r>
      <w:r>
        <w:rPr>
          <w:rFonts w:eastAsia="Times New Roman"/>
          <w:szCs w:val="24"/>
        </w:rPr>
        <w:t xml:space="preserve"> care services. Yet, access to safe family planning, including contraception, is an effective method of reducing stress on the environment through population management, while also improving the safety and security of women around the world by giving them agency and control over their bodies. </w:t>
      </w:r>
    </w:p>
    <w:p w14:paraId="4115D6D0" w14:textId="77777777" w:rsidR="001160EB" w:rsidRDefault="001160EB">
      <w:pPr>
        <w:rPr>
          <w:rFonts w:eastAsia="Times New Roman"/>
          <w:b/>
          <w:szCs w:val="24"/>
        </w:rPr>
      </w:pPr>
    </w:p>
    <w:p w14:paraId="7DDEC173" w14:textId="77777777" w:rsidR="001160EB" w:rsidRPr="009C151A" w:rsidRDefault="00B05FF2">
      <w:pPr>
        <w:ind w:firstLine="720"/>
        <w:rPr>
          <w:rFonts w:eastAsia="Times New Roman"/>
          <w:szCs w:val="24"/>
        </w:rPr>
      </w:pPr>
      <w:r w:rsidRPr="009C151A">
        <w:rPr>
          <w:rFonts w:eastAsia="Times New Roman"/>
          <w:szCs w:val="24"/>
        </w:rPr>
        <w:lastRenderedPageBreak/>
        <w:t>Militarization of environmental issues also causes gender-based problems. Some countries are turning to the military or private security forces to protect wildlife or forests. Rape of women around wildlife conservation areas is linked to the militarization of the security force in Tanzania.</w:t>
      </w:r>
      <w:r w:rsidRPr="009C151A">
        <w:rPr>
          <w:rFonts w:eastAsia="Times New Roman"/>
          <w:szCs w:val="24"/>
          <w:vertAlign w:val="superscript"/>
        </w:rPr>
        <w:footnoteReference w:id="61"/>
      </w:r>
      <w:r w:rsidRPr="009C151A">
        <w:rPr>
          <w:rFonts w:eastAsia="Times New Roman"/>
          <w:szCs w:val="24"/>
        </w:rPr>
        <w:t xml:space="preserve"> This is an example of how gender perspectives are necessary when planning for ecosystem management in response to climate change.</w:t>
      </w:r>
    </w:p>
    <w:p w14:paraId="65B05B73" w14:textId="77777777" w:rsidR="001160EB" w:rsidRPr="009C151A" w:rsidRDefault="001160EB">
      <w:pPr>
        <w:ind w:firstLine="720"/>
        <w:rPr>
          <w:rFonts w:eastAsia="Times New Roman"/>
          <w:szCs w:val="24"/>
        </w:rPr>
      </w:pPr>
    </w:p>
    <w:p w14:paraId="39B14297" w14:textId="5C7933B7" w:rsidR="001160EB" w:rsidRDefault="00B05FF2">
      <w:pPr>
        <w:ind w:firstLine="720"/>
        <w:rPr>
          <w:rFonts w:eastAsia="Times New Roman"/>
          <w:szCs w:val="24"/>
        </w:rPr>
      </w:pPr>
      <w:r w:rsidRPr="009C151A">
        <w:rPr>
          <w:rFonts w:eastAsia="Times New Roman"/>
          <w:szCs w:val="24"/>
        </w:rPr>
        <w:t>Women also face severe thre</w:t>
      </w:r>
      <w:r w:rsidR="005C69AF" w:rsidRPr="009C151A">
        <w:rPr>
          <w:rFonts w:eastAsia="Times New Roman"/>
          <w:szCs w:val="24"/>
        </w:rPr>
        <w:t>ats to their safety and security</w:t>
      </w:r>
      <w:r w:rsidRPr="009C151A">
        <w:rPr>
          <w:rFonts w:eastAsia="Times New Roman"/>
          <w:szCs w:val="24"/>
        </w:rPr>
        <w:t>, both physically and legally, when assuming activist roles against</w:t>
      </w:r>
      <w:r>
        <w:rPr>
          <w:rFonts w:eastAsia="Times New Roman"/>
          <w:szCs w:val="24"/>
        </w:rPr>
        <w:t xml:space="preserve"> actors that contribute to climate change, including corporations, governments and groups. Women in Latin America and the Philippines are especially at risk when assuming activist roles.</w:t>
      </w:r>
      <w:r>
        <w:rPr>
          <w:rFonts w:eastAsia="Times New Roman"/>
          <w:szCs w:val="24"/>
          <w:vertAlign w:val="superscript"/>
        </w:rPr>
        <w:footnoteReference w:id="62"/>
      </w:r>
      <w:r>
        <w:rPr>
          <w:rFonts w:eastAsia="Times New Roman"/>
          <w:szCs w:val="24"/>
        </w:rPr>
        <w:t xml:space="preserve"> For example, in Honduras, Berta Cáceres, was murdered in 2016 for her role in protesting a dam that threatened sacred Lenca land.</w:t>
      </w:r>
      <w:r>
        <w:rPr>
          <w:rFonts w:eastAsia="Times New Roman"/>
          <w:szCs w:val="24"/>
          <w:vertAlign w:val="superscript"/>
        </w:rPr>
        <w:footnoteReference w:id="63"/>
      </w:r>
      <w:r>
        <w:rPr>
          <w:rFonts w:eastAsia="Times New Roman"/>
          <w:szCs w:val="24"/>
        </w:rPr>
        <w:t xml:space="preserve"> In the United States, activist Red Fawn Falls was sentenced to 57 months in prison after a raid on her camp while she was protesting the Dakota Access pipeline.</w:t>
      </w:r>
      <w:r>
        <w:rPr>
          <w:rFonts w:eastAsia="Times New Roman"/>
          <w:szCs w:val="24"/>
          <w:vertAlign w:val="superscript"/>
        </w:rPr>
        <w:footnoteReference w:id="64"/>
      </w:r>
      <w:r>
        <w:rPr>
          <w:rFonts w:eastAsia="Times New Roman"/>
          <w:szCs w:val="24"/>
        </w:rPr>
        <w:t xml:space="preserve"> In South Africa, Nonhle Mbuthuma was forced to go into hiding after protesting the construction of a titanium mine on Xolobeni ancestral land.</w:t>
      </w:r>
      <w:r>
        <w:rPr>
          <w:rFonts w:eastAsia="Times New Roman"/>
          <w:szCs w:val="24"/>
          <w:vertAlign w:val="superscript"/>
        </w:rPr>
        <w:footnoteReference w:id="65"/>
      </w:r>
      <w:r>
        <w:rPr>
          <w:rFonts w:eastAsia="Times New Roman"/>
          <w:szCs w:val="24"/>
        </w:rPr>
        <w:t xml:space="preserve"> And UN Special Rapporteur for Indigenous Peoples, Vicky Tauli-Corpuz was placed on a terrorist watch list by the government in the Philippines after speaking out against human rights violations of environmental activists.</w:t>
      </w:r>
      <w:r>
        <w:rPr>
          <w:rFonts w:eastAsia="Times New Roman"/>
          <w:szCs w:val="24"/>
          <w:vertAlign w:val="superscript"/>
        </w:rPr>
        <w:footnoteReference w:id="66"/>
      </w:r>
      <w:r>
        <w:rPr>
          <w:rFonts w:eastAsia="Times New Roman"/>
          <w:szCs w:val="24"/>
        </w:rPr>
        <w:t xml:space="preserve"> These are a few examples of the countless women who were threatened, harassed, fired, beaten, shunned or murdered for speaking out against environmental injustice and climate related threats. </w:t>
      </w:r>
    </w:p>
    <w:p w14:paraId="60545F57" w14:textId="77777777" w:rsidR="001160EB" w:rsidRDefault="001160EB">
      <w:pPr>
        <w:ind w:firstLine="720"/>
        <w:rPr>
          <w:rFonts w:eastAsia="Times New Roman"/>
          <w:szCs w:val="24"/>
        </w:rPr>
      </w:pPr>
    </w:p>
    <w:p w14:paraId="1FDA6732" w14:textId="6F88F49E" w:rsidR="001160EB" w:rsidRDefault="00B05FF2">
      <w:pPr>
        <w:ind w:firstLine="720"/>
        <w:rPr>
          <w:rFonts w:eastAsia="Times New Roman"/>
          <w:szCs w:val="24"/>
        </w:rPr>
      </w:pPr>
      <w:r>
        <w:rPr>
          <w:rFonts w:eastAsia="Times New Roman"/>
          <w:szCs w:val="24"/>
        </w:rPr>
        <w:t>Women’s agency in creating safe communities should not be underestimated. While participating to ensure the safety of their communities, women can create new cultural practices in response to climate change. For example, when Hurricane Mitch struck La Masica, Honduras, in 1998</w:t>
      </w:r>
      <w:r w:rsidR="004E479F">
        <w:rPr>
          <w:rFonts w:eastAsia="Times New Roman"/>
          <w:szCs w:val="24"/>
        </w:rPr>
        <w:t>,</w:t>
      </w:r>
      <w:r>
        <w:rPr>
          <w:rFonts w:eastAsia="Times New Roman"/>
          <w:szCs w:val="24"/>
        </w:rPr>
        <w:t xml:space="preserve"> the community was able to evacuate due to early action from warning systems and disaster management plans. Six months prior to Hurricane Mitch, the community received gender-sensitive training on early warnings and women were able to assume the (traditionally male) role of monitoring the early warning system.</w:t>
      </w:r>
      <w:r>
        <w:rPr>
          <w:rFonts w:eastAsia="Times New Roman"/>
          <w:szCs w:val="24"/>
          <w:vertAlign w:val="superscript"/>
        </w:rPr>
        <w:footnoteReference w:id="67"/>
      </w:r>
      <w:r>
        <w:rPr>
          <w:rFonts w:eastAsia="Times New Roman"/>
          <w:szCs w:val="24"/>
        </w:rPr>
        <w:t xml:space="preserve"> </w:t>
      </w:r>
    </w:p>
    <w:p w14:paraId="18B5B3CC" w14:textId="77777777" w:rsidR="001160EB" w:rsidRDefault="001160EB">
      <w:pPr>
        <w:ind w:firstLine="720"/>
        <w:rPr>
          <w:rFonts w:eastAsia="Times New Roman"/>
          <w:szCs w:val="24"/>
        </w:rPr>
      </w:pPr>
    </w:p>
    <w:p w14:paraId="0DBF494B" w14:textId="2BCDDE25" w:rsidR="001160EB" w:rsidRDefault="00B05FF2" w:rsidP="008029B5">
      <w:pPr>
        <w:pStyle w:val="Level2"/>
      </w:pPr>
      <w:bookmarkStart w:id="17" w:name="_Toc38023177"/>
      <w:r>
        <w:t>Climate Policy</w:t>
      </w:r>
      <w:r w:rsidR="00401DEA">
        <w:t>,</w:t>
      </w:r>
      <w:r w:rsidR="002E0DE2">
        <w:t xml:space="preserve"> Gender</w:t>
      </w:r>
      <w:r>
        <w:t xml:space="preserve"> Legislation</w:t>
      </w:r>
      <w:r w:rsidR="002E0DE2">
        <w:t xml:space="preserve"> and</w:t>
      </w:r>
      <w:r>
        <w:t xml:space="preserve"> International Agreements</w:t>
      </w:r>
      <w:bookmarkEnd w:id="17"/>
    </w:p>
    <w:p w14:paraId="7A623974" w14:textId="77777777" w:rsidR="001160EB" w:rsidRDefault="00B05FF2">
      <w:pPr>
        <w:ind w:firstLine="720"/>
        <w:rPr>
          <w:rFonts w:eastAsia="Times New Roman"/>
          <w:szCs w:val="24"/>
        </w:rPr>
      </w:pPr>
      <w:r>
        <w:rPr>
          <w:rFonts w:eastAsia="Times New Roman"/>
          <w:szCs w:val="24"/>
        </w:rPr>
        <w:t>Fifty-one countries, as well as numerous international organizations such as the United Nations, have committed to gender equality and the empowerment of women and girls when implementing climate actions.</w:t>
      </w:r>
      <w:r>
        <w:rPr>
          <w:rFonts w:eastAsia="Times New Roman"/>
          <w:szCs w:val="24"/>
          <w:vertAlign w:val="superscript"/>
        </w:rPr>
        <w:footnoteReference w:id="68"/>
      </w:r>
      <w:r>
        <w:rPr>
          <w:rFonts w:eastAsia="Times New Roman"/>
          <w:szCs w:val="24"/>
        </w:rPr>
        <w:t xml:space="preserve"> Differences in values can cause “discrepancies between </w:t>
      </w:r>
      <w:r>
        <w:rPr>
          <w:rFonts w:eastAsia="Times New Roman"/>
          <w:szCs w:val="24"/>
        </w:rPr>
        <w:lastRenderedPageBreak/>
        <w:t>adaptations [to climate change] that are deemed rational and effective by governments and planners and those that are considered important to and desirable by individuals and communities.”</w:t>
      </w:r>
      <w:r>
        <w:rPr>
          <w:rFonts w:eastAsia="Times New Roman"/>
          <w:szCs w:val="24"/>
          <w:vertAlign w:val="superscript"/>
        </w:rPr>
        <w:footnoteReference w:id="69"/>
      </w:r>
      <w:r>
        <w:rPr>
          <w:rFonts w:eastAsia="Times New Roman"/>
          <w:szCs w:val="24"/>
        </w:rPr>
        <w:t xml:space="preserve"> Climate change policy, legislation and international agreements can help to mitigate those discrepancies in adaptation and work to unify a global response to climate change. Including a gendered perspective in these policies, laws and agreements will not only strengthen the frameworks by making them more equitable, but will also help to build a response to climate change that is accessible and inclusive. </w:t>
      </w:r>
    </w:p>
    <w:p w14:paraId="254321AF" w14:textId="77777777" w:rsidR="001160EB" w:rsidRDefault="001160EB">
      <w:pPr>
        <w:rPr>
          <w:rFonts w:eastAsia="Times New Roman"/>
          <w:szCs w:val="24"/>
        </w:rPr>
      </w:pPr>
    </w:p>
    <w:p w14:paraId="1B700ADF" w14:textId="75FE6C1D" w:rsidR="001160EB" w:rsidRDefault="00B05FF2">
      <w:pPr>
        <w:ind w:firstLine="720"/>
        <w:rPr>
          <w:rFonts w:eastAsia="Times New Roman"/>
          <w:szCs w:val="24"/>
        </w:rPr>
      </w:pPr>
      <w:r>
        <w:rPr>
          <w:rFonts w:eastAsia="Times New Roman"/>
          <w:szCs w:val="24"/>
        </w:rPr>
        <w:t>Gender mainstreaming is an important part of any political or legislative process responding to climate change. According to the National Adaptation Global Network, a gendered mainstream response include</w:t>
      </w:r>
      <w:r w:rsidR="00754F7D">
        <w:rPr>
          <w:rFonts w:eastAsia="Times New Roman"/>
          <w:szCs w:val="24"/>
        </w:rPr>
        <w:t>s:</w:t>
      </w:r>
      <w:r>
        <w:rPr>
          <w:rFonts w:eastAsia="Times New Roman"/>
          <w:szCs w:val="24"/>
        </w:rPr>
        <w:t xml:space="preserve"> (1) the recognition of gender differences in adaptation needs, opportunities and capacities, (2) equitable participation and influence by women and men in adaptation decision making processes</w:t>
      </w:r>
      <w:r w:rsidR="00754F7D">
        <w:rPr>
          <w:rFonts w:eastAsia="Times New Roman"/>
          <w:szCs w:val="24"/>
        </w:rPr>
        <w:t>,</w:t>
      </w:r>
      <w:r>
        <w:rPr>
          <w:rFonts w:eastAsia="Times New Roman"/>
          <w:szCs w:val="24"/>
        </w:rPr>
        <w:t xml:space="preserve"> and (3) equitable access to financial resources and other benefits resulting from investments in adaptation between women and men.</w:t>
      </w:r>
      <w:r>
        <w:rPr>
          <w:rFonts w:eastAsia="Times New Roman"/>
          <w:szCs w:val="24"/>
          <w:vertAlign w:val="superscript"/>
        </w:rPr>
        <w:footnoteReference w:id="70"/>
      </w:r>
    </w:p>
    <w:p w14:paraId="345DCDC0" w14:textId="77777777" w:rsidR="001160EB" w:rsidRDefault="001160EB">
      <w:pPr>
        <w:ind w:firstLine="720"/>
        <w:rPr>
          <w:rFonts w:eastAsia="Times New Roman"/>
          <w:szCs w:val="24"/>
        </w:rPr>
      </w:pPr>
    </w:p>
    <w:p w14:paraId="0DAB1632" w14:textId="5E56BECE" w:rsidR="001160EB" w:rsidRPr="008029B5" w:rsidRDefault="00B05FF2" w:rsidP="008029B5">
      <w:pPr>
        <w:pStyle w:val="Level3"/>
        <w:rPr>
          <w:b/>
        </w:rPr>
      </w:pPr>
      <w:bookmarkStart w:id="18" w:name="_Toc38023178"/>
      <w:r w:rsidRPr="008029B5">
        <w:rPr>
          <w:b/>
        </w:rPr>
        <w:t xml:space="preserve">International Climate Agreements </w:t>
      </w:r>
      <w:r w:rsidR="002E0DE2" w:rsidRPr="008029B5">
        <w:rPr>
          <w:b/>
        </w:rPr>
        <w:t>and</w:t>
      </w:r>
      <w:r w:rsidRPr="008029B5">
        <w:rPr>
          <w:b/>
        </w:rPr>
        <w:t xml:space="preserve"> Gender</w:t>
      </w:r>
      <w:bookmarkEnd w:id="18"/>
    </w:p>
    <w:p w14:paraId="652E19EE" w14:textId="275D0689" w:rsidR="001160EB" w:rsidRDefault="00B05FF2">
      <w:pPr>
        <w:ind w:firstLine="720"/>
        <w:rPr>
          <w:rFonts w:eastAsia="Times New Roman"/>
          <w:szCs w:val="24"/>
        </w:rPr>
      </w:pPr>
      <w:r>
        <w:rPr>
          <w:rFonts w:eastAsia="Times New Roman"/>
          <w:szCs w:val="24"/>
        </w:rPr>
        <w:t xml:space="preserve">International agreements are important for creating laws and setting legal norms, as well as shaping international opinion. For those reasons, including gender in international climate agreements is essential for guaranteeing equality in climate agreements but also accounting for </w:t>
      </w:r>
      <w:r w:rsidR="00754F7D">
        <w:rPr>
          <w:rFonts w:eastAsia="Times New Roman"/>
          <w:szCs w:val="24"/>
        </w:rPr>
        <w:t>gender-based</w:t>
      </w:r>
      <w:r>
        <w:rPr>
          <w:rFonts w:eastAsia="Times New Roman"/>
          <w:szCs w:val="24"/>
        </w:rPr>
        <w:t xml:space="preserve"> bias. Recent international agreements focusing on climate have included a gender perspective to account for the particular issues women face </w:t>
      </w:r>
      <w:r w:rsidR="000C26E7">
        <w:rPr>
          <w:rFonts w:eastAsia="Times New Roman"/>
          <w:szCs w:val="24"/>
        </w:rPr>
        <w:t>in</w:t>
      </w:r>
      <w:r>
        <w:rPr>
          <w:rFonts w:eastAsia="Times New Roman"/>
          <w:szCs w:val="24"/>
        </w:rPr>
        <w:t xml:space="preserve"> responding to climate change. </w:t>
      </w:r>
    </w:p>
    <w:p w14:paraId="34A5A823" w14:textId="77777777" w:rsidR="001160EB" w:rsidRDefault="001160EB">
      <w:pPr>
        <w:ind w:firstLine="720"/>
        <w:rPr>
          <w:rFonts w:eastAsia="Times New Roman"/>
          <w:szCs w:val="24"/>
        </w:rPr>
      </w:pPr>
    </w:p>
    <w:p w14:paraId="5230170A" w14:textId="7DA6BB83" w:rsidR="001160EB" w:rsidRDefault="00B05FF2">
      <w:pPr>
        <w:ind w:firstLine="720"/>
        <w:rPr>
          <w:rFonts w:eastAsia="Times New Roman"/>
          <w:szCs w:val="24"/>
        </w:rPr>
      </w:pPr>
      <w:r>
        <w:rPr>
          <w:rFonts w:eastAsia="Times New Roman"/>
          <w:szCs w:val="24"/>
        </w:rPr>
        <w:t xml:space="preserve">Over the years, international climate agreements made a serious shift to including a </w:t>
      </w:r>
      <w:r w:rsidR="00DE4EE4">
        <w:rPr>
          <w:rFonts w:eastAsia="Times New Roman"/>
          <w:szCs w:val="24"/>
        </w:rPr>
        <w:t>gender perspective. The 1992</w:t>
      </w:r>
      <w:r>
        <w:rPr>
          <w:rFonts w:eastAsia="Times New Roman"/>
          <w:szCs w:val="24"/>
        </w:rPr>
        <w:t xml:space="preserve"> UN Framework Convention on Climate Change (UNFCC), the 1997 Kyoto Protocol and the 2007 Bali Action Plan all focus on addressing climate change, although they do not address gender equality.</w:t>
      </w:r>
      <w:r>
        <w:rPr>
          <w:rFonts w:eastAsia="Times New Roman"/>
          <w:szCs w:val="24"/>
          <w:vertAlign w:val="superscript"/>
        </w:rPr>
        <w:footnoteReference w:id="71"/>
      </w:r>
      <w:r>
        <w:rPr>
          <w:rFonts w:eastAsia="Times New Roman"/>
          <w:szCs w:val="24"/>
        </w:rPr>
        <w:t xml:space="preserve"> Those agreements were, in theory, supported by agreements such as the Beijing Declaration and Platform for Action, the Convention on the Elimination of All Forms of Discrimination again</w:t>
      </w:r>
      <w:r w:rsidR="00157E85">
        <w:rPr>
          <w:rFonts w:eastAsia="Times New Roman"/>
          <w:szCs w:val="24"/>
        </w:rPr>
        <w:t>s</w:t>
      </w:r>
      <w:r>
        <w:rPr>
          <w:rFonts w:eastAsia="Times New Roman"/>
          <w:szCs w:val="24"/>
        </w:rPr>
        <w:t>t Women and the Commission on the Status of Women.</w:t>
      </w:r>
      <w:r>
        <w:rPr>
          <w:rFonts w:eastAsia="Times New Roman"/>
          <w:szCs w:val="24"/>
          <w:vertAlign w:val="superscript"/>
        </w:rPr>
        <w:footnoteReference w:id="72"/>
      </w:r>
      <w:r>
        <w:rPr>
          <w:rFonts w:eastAsia="Times New Roman"/>
          <w:szCs w:val="24"/>
        </w:rPr>
        <w:t xml:space="preserve"> For example, the Beijing Platform for Action puts the spotlight on women and the environment, recommending actions such as involving women in environmental decision making, integrating gender perspectives in sustainable development programs and establishing mechanisms to assess the impacts of environmental policies on women.</w:t>
      </w:r>
      <w:r>
        <w:rPr>
          <w:rFonts w:eastAsia="Times New Roman"/>
          <w:szCs w:val="24"/>
          <w:vertAlign w:val="superscript"/>
        </w:rPr>
        <w:footnoteReference w:id="73"/>
      </w:r>
      <w:r w:rsidR="00DE4EE4">
        <w:rPr>
          <w:rFonts w:eastAsia="Times New Roman"/>
          <w:szCs w:val="24"/>
        </w:rPr>
        <w:t xml:space="preserve"> </w:t>
      </w:r>
    </w:p>
    <w:p w14:paraId="19F0A9AF" w14:textId="77777777" w:rsidR="001160EB" w:rsidRDefault="001160EB">
      <w:pPr>
        <w:rPr>
          <w:rFonts w:eastAsia="Times New Roman"/>
          <w:szCs w:val="24"/>
        </w:rPr>
      </w:pPr>
    </w:p>
    <w:p w14:paraId="40AA6A41" w14:textId="77FA3E2C" w:rsidR="001160EB" w:rsidRDefault="00B05FF2">
      <w:pPr>
        <w:ind w:firstLine="720"/>
        <w:rPr>
          <w:rFonts w:eastAsia="Times New Roman"/>
          <w:szCs w:val="24"/>
        </w:rPr>
      </w:pPr>
      <w:r>
        <w:rPr>
          <w:rFonts w:eastAsia="Times New Roman"/>
          <w:szCs w:val="24"/>
        </w:rPr>
        <w:lastRenderedPageBreak/>
        <w:t xml:space="preserve">The trend to include gender mainstreaming in international agreements is important because it provides a legal link between women and climate change. The UNFCC recognized the link between gender and the environment in 2014 with the Enhanced Lima Work Program on Gender. </w:t>
      </w:r>
      <w:r w:rsidR="002F3B92">
        <w:rPr>
          <w:rFonts w:eastAsia="Times New Roman"/>
          <w:szCs w:val="24"/>
        </w:rPr>
        <w:t xml:space="preserve">This </w:t>
      </w:r>
      <w:r>
        <w:rPr>
          <w:rFonts w:eastAsia="Times New Roman"/>
          <w:szCs w:val="24"/>
        </w:rPr>
        <w:t>program “recognizes that the full, meaningful and equal participation and leadership of women in all aspects of the UNFCCC process and in national - and local - level climate policy and action is vital for achieving long-term climate goals.”</w:t>
      </w:r>
      <w:r>
        <w:rPr>
          <w:rFonts w:eastAsia="Times New Roman"/>
          <w:szCs w:val="24"/>
          <w:vertAlign w:val="superscript"/>
        </w:rPr>
        <w:footnoteReference w:id="74"/>
      </w:r>
      <w:r>
        <w:rPr>
          <w:rFonts w:eastAsia="Times New Roman"/>
          <w:szCs w:val="24"/>
        </w:rPr>
        <w:t xml:space="preserve"> The Sustainable Development Goals prioritize gender equality as well as climate action with SDG 5 Gender Equality and SDG 13 Climate Action.</w:t>
      </w:r>
      <w:r>
        <w:rPr>
          <w:rFonts w:eastAsia="Times New Roman"/>
          <w:szCs w:val="24"/>
          <w:vertAlign w:val="superscript"/>
        </w:rPr>
        <w:footnoteReference w:id="75"/>
      </w:r>
      <w:r>
        <w:rPr>
          <w:rFonts w:eastAsia="Times New Roman"/>
          <w:szCs w:val="24"/>
        </w:rPr>
        <w:t xml:space="preserve"> And the Paris Climate Agreement includes provisions that ask states to promote gender equality and women’s empowerment when acting to address climate change.</w:t>
      </w:r>
      <w:r>
        <w:rPr>
          <w:rFonts w:eastAsia="Times New Roman"/>
          <w:szCs w:val="24"/>
          <w:vertAlign w:val="superscript"/>
        </w:rPr>
        <w:footnoteReference w:id="76"/>
      </w:r>
    </w:p>
    <w:p w14:paraId="64BB049F" w14:textId="77777777" w:rsidR="001160EB" w:rsidRDefault="001160EB">
      <w:pPr>
        <w:ind w:firstLine="720"/>
        <w:rPr>
          <w:rFonts w:eastAsia="Times New Roman"/>
          <w:szCs w:val="24"/>
        </w:rPr>
      </w:pPr>
    </w:p>
    <w:p w14:paraId="75AD2CC3" w14:textId="3C681592" w:rsidR="001160EB" w:rsidRPr="008029B5" w:rsidRDefault="00B05FF2" w:rsidP="00E5673B">
      <w:pPr>
        <w:pStyle w:val="Level3"/>
        <w:tabs>
          <w:tab w:val="left" w:pos="6570"/>
        </w:tabs>
        <w:rPr>
          <w:b/>
        </w:rPr>
      </w:pPr>
      <w:bookmarkStart w:id="19" w:name="_Toc38023179"/>
      <w:r w:rsidRPr="008029B5">
        <w:rPr>
          <w:b/>
        </w:rPr>
        <w:t xml:space="preserve">National Action Plans </w:t>
      </w:r>
      <w:r w:rsidR="002E0DE2" w:rsidRPr="008029B5">
        <w:rPr>
          <w:b/>
        </w:rPr>
        <w:t>and</w:t>
      </w:r>
      <w:r w:rsidRPr="008029B5">
        <w:rPr>
          <w:b/>
        </w:rPr>
        <w:t xml:space="preserve"> Tribal Legal Instruments</w:t>
      </w:r>
      <w:bookmarkEnd w:id="19"/>
      <w:r w:rsidRPr="008029B5">
        <w:rPr>
          <w:b/>
        </w:rPr>
        <w:t xml:space="preserve"> </w:t>
      </w:r>
    </w:p>
    <w:p w14:paraId="4F744292" w14:textId="57835AC1" w:rsidR="001160EB" w:rsidRDefault="00B05FF2">
      <w:pPr>
        <w:ind w:firstLine="720"/>
        <w:rPr>
          <w:rFonts w:eastAsia="Times New Roman"/>
          <w:szCs w:val="24"/>
        </w:rPr>
      </w:pPr>
      <w:r>
        <w:rPr>
          <w:rFonts w:eastAsia="Times New Roman"/>
          <w:szCs w:val="24"/>
        </w:rPr>
        <w:t xml:space="preserve">National governments and governing systems are responding to climate change in many ways. </w:t>
      </w:r>
      <w:r w:rsidR="00A2235E">
        <w:rPr>
          <w:rFonts w:eastAsia="Times New Roman"/>
          <w:szCs w:val="24"/>
        </w:rPr>
        <w:t xml:space="preserve">While </w:t>
      </w:r>
      <w:r>
        <w:rPr>
          <w:rFonts w:eastAsia="Times New Roman"/>
          <w:szCs w:val="24"/>
        </w:rPr>
        <w:t xml:space="preserve">195 countries signed on to the global Paris Agreement in 2015, many of these nations have implemented their own plans to move their country forward in response and in addition to the international agreements. </w:t>
      </w:r>
    </w:p>
    <w:p w14:paraId="3A2AC1B1" w14:textId="77777777" w:rsidR="001160EB" w:rsidRDefault="001160EB">
      <w:pPr>
        <w:ind w:firstLine="720"/>
        <w:rPr>
          <w:rFonts w:eastAsia="Times New Roman"/>
          <w:szCs w:val="24"/>
        </w:rPr>
      </w:pPr>
    </w:p>
    <w:p w14:paraId="1555774C" w14:textId="0CC9C2CB" w:rsidR="001160EB" w:rsidRDefault="00B05FF2">
      <w:pPr>
        <w:ind w:firstLine="720"/>
        <w:rPr>
          <w:rFonts w:eastAsia="Times New Roman"/>
          <w:szCs w:val="24"/>
        </w:rPr>
      </w:pPr>
      <w:r>
        <w:rPr>
          <w:rFonts w:eastAsia="Times New Roman"/>
          <w:szCs w:val="24"/>
        </w:rPr>
        <w:t>Nations can address climate change at national and local levels, while preparing for the changes to economies, communities and the environment through national action plans. Such plans present the opportunity for gender mainstreaming to maximize the inclusion of the benefits to all. Haiti, Nepal and Tanzania have developed climate change gender action plans.</w:t>
      </w:r>
      <w:r>
        <w:rPr>
          <w:rFonts w:eastAsia="Times New Roman"/>
          <w:szCs w:val="24"/>
          <w:vertAlign w:val="superscript"/>
        </w:rPr>
        <w:footnoteReference w:id="77"/>
      </w:r>
      <w:r>
        <w:rPr>
          <w:rFonts w:eastAsia="Times New Roman"/>
          <w:szCs w:val="24"/>
        </w:rPr>
        <w:t xml:space="preserve"> Haiti held a national stakeholders</w:t>
      </w:r>
      <w:r w:rsidR="002F3B92">
        <w:rPr>
          <w:rFonts w:eastAsia="Times New Roman"/>
          <w:szCs w:val="24"/>
        </w:rPr>
        <w:t>’</w:t>
      </w:r>
      <w:r>
        <w:rPr>
          <w:rFonts w:eastAsia="Times New Roman"/>
          <w:szCs w:val="24"/>
        </w:rPr>
        <w:t xml:space="preserve"> workshop on climate change with women representatives</w:t>
      </w:r>
      <w:r w:rsidR="002F3B92">
        <w:rPr>
          <w:rFonts w:eastAsia="Times New Roman"/>
          <w:szCs w:val="24"/>
        </w:rPr>
        <w:t xml:space="preserve"> </w:t>
      </w:r>
      <w:r>
        <w:rPr>
          <w:rFonts w:eastAsia="Times New Roman"/>
          <w:szCs w:val="24"/>
        </w:rPr>
        <w:t xml:space="preserve">at the forefront of discussions. Nepal created an action plan that included the creation of women led seed banks to combat climate change threats to agriculture. And in Tanzania, women are working to gain land rights that would allow them more control over environmental planning techniques. </w:t>
      </w:r>
    </w:p>
    <w:p w14:paraId="0ACE69D7" w14:textId="77777777" w:rsidR="001160EB" w:rsidRDefault="001160EB">
      <w:pPr>
        <w:ind w:firstLine="720"/>
        <w:rPr>
          <w:rFonts w:eastAsia="Times New Roman"/>
          <w:szCs w:val="24"/>
        </w:rPr>
      </w:pPr>
    </w:p>
    <w:p w14:paraId="2BBF1EAB" w14:textId="3E4D2219" w:rsidR="001160EB" w:rsidRDefault="00B05FF2">
      <w:pPr>
        <w:ind w:firstLine="720"/>
        <w:rPr>
          <w:rFonts w:eastAsia="Times New Roman"/>
          <w:szCs w:val="24"/>
        </w:rPr>
      </w:pPr>
      <w:r>
        <w:rPr>
          <w:rFonts w:eastAsia="Times New Roman"/>
          <w:szCs w:val="24"/>
        </w:rPr>
        <w:t>Tribal and indigenous governing bodies are also responding to climate change and indigenous people have been on the frontlines of climate change for years. Tribal legal instruments include the Declaration on the Rights of Indigenous Peoples, Convention on Biological Diversity and the Nagoya Protocol. States also have policies that include tribal rights to “protect tribal cultural heritage and cultural identity expressed in both tangible and intangible forms.”</w:t>
      </w:r>
      <w:r>
        <w:rPr>
          <w:rFonts w:eastAsia="Times New Roman"/>
          <w:szCs w:val="24"/>
          <w:vertAlign w:val="superscript"/>
        </w:rPr>
        <w:footnoteReference w:id="78"/>
      </w:r>
      <w:r>
        <w:rPr>
          <w:rFonts w:eastAsia="Times New Roman"/>
          <w:szCs w:val="24"/>
        </w:rPr>
        <w:t xml:space="preserve"> In terms of tribal agreements and legal instruments, many tribes have turned to the </w:t>
      </w:r>
      <w:r>
        <w:rPr>
          <w:rFonts w:eastAsia="Times New Roman"/>
          <w:szCs w:val="24"/>
        </w:rPr>
        <w:lastRenderedPageBreak/>
        <w:t>court system to enforce treaty agreements with federal governments in efforts to respond to climate change. For example, in the United States, the Inuit Circumpolar Conference filed a complaint to the Inter American Commission on Human Rights against the United States for the U.S.’s levels of greenhouse gas emissions.</w:t>
      </w:r>
      <w:r>
        <w:rPr>
          <w:rFonts w:eastAsia="Times New Roman"/>
          <w:szCs w:val="24"/>
          <w:vertAlign w:val="superscript"/>
        </w:rPr>
        <w:footnoteReference w:id="79"/>
      </w:r>
      <w:r>
        <w:rPr>
          <w:rFonts w:eastAsia="Times New Roman"/>
          <w:szCs w:val="24"/>
        </w:rPr>
        <w:t xml:space="preserve"> And the Yakama Nation, the Confederated Tribes of Umatilla Indian Reservation and the Nez Perce Tribe brought two cases against the Millenni</w:t>
      </w:r>
      <w:r w:rsidR="00DE4EE4">
        <w:rPr>
          <w:rFonts w:eastAsia="Times New Roman"/>
          <w:szCs w:val="24"/>
        </w:rPr>
        <w:t>um Bulk Coal and Coyote Island Terminal</w:t>
      </w:r>
      <w:r>
        <w:rPr>
          <w:rFonts w:eastAsia="Times New Roman"/>
          <w:szCs w:val="24"/>
        </w:rPr>
        <w:t xml:space="preserve"> for the impact of coal mining on salmon and fishing rights.</w:t>
      </w:r>
      <w:r>
        <w:rPr>
          <w:rFonts w:eastAsia="Times New Roman"/>
          <w:szCs w:val="24"/>
          <w:vertAlign w:val="superscript"/>
        </w:rPr>
        <w:footnoteReference w:id="80"/>
      </w:r>
      <w:r>
        <w:rPr>
          <w:rFonts w:eastAsia="Times New Roman"/>
          <w:szCs w:val="24"/>
        </w:rPr>
        <w:t xml:space="preserve"> Thus, tribal treaties and agreements can be a legal mechanism to enforce policies to protect against climate change. </w:t>
      </w:r>
    </w:p>
    <w:p w14:paraId="5E085D7C" w14:textId="77777777" w:rsidR="001160EB" w:rsidRDefault="001160EB">
      <w:pPr>
        <w:ind w:firstLine="720"/>
        <w:rPr>
          <w:rFonts w:eastAsia="Times New Roman"/>
          <w:szCs w:val="24"/>
        </w:rPr>
      </w:pPr>
    </w:p>
    <w:p w14:paraId="01F75650" w14:textId="50C134B5" w:rsidR="001160EB" w:rsidRPr="008029B5" w:rsidRDefault="00B05FF2" w:rsidP="008029B5">
      <w:pPr>
        <w:pStyle w:val="Level3"/>
        <w:rPr>
          <w:b/>
        </w:rPr>
      </w:pPr>
      <w:bookmarkStart w:id="20" w:name="_Toc38023180"/>
      <w:r w:rsidRPr="008029B5">
        <w:rPr>
          <w:b/>
        </w:rPr>
        <w:t>Women Climate Refugees</w:t>
      </w:r>
      <w:bookmarkEnd w:id="20"/>
      <w:r w:rsidRPr="008029B5">
        <w:rPr>
          <w:b/>
        </w:rPr>
        <w:t xml:space="preserve"> </w:t>
      </w:r>
    </w:p>
    <w:p w14:paraId="6A3AF4B7" w14:textId="32CEC1B8" w:rsidR="001160EB" w:rsidRDefault="00B05FF2">
      <w:pPr>
        <w:ind w:firstLine="720"/>
        <w:rPr>
          <w:rFonts w:eastAsia="Times New Roman"/>
          <w:szCs w:val="24"/>
        </w:rPr>
      </w:pPr>
      <w:r>
        <w:rPr>
          <w:rFonts w:eastAsia="Times New Roman"/>
          <w:szCs w:val="24"/>
        </w:rPr>
        <w:t>Women climate refugees can face seemingly insurmountable challenges as they migrate, immigrate and move to escape the negative impacts of climate change. Women climate refugees leave their homes due to loss of land, livelihood or safety stemming from climate change. They face challenges such as lack of recognition, safety threats on their journeys, socio-economic uncertainty at their destination and a lack of legal rights. With the majority of displaced persons being women and c</w:t>
      </w:r>
      <w:r w:rsidR="00852530">
        <w:rPr>
          <w:rFonts w:eastAsia="Times New Roman"/>
          <w:szCs w:val="24"/>
        </w:rPr>
        <w:t>hildren, and women making up eighty percent</w:t>
      </w:r>
      <w:r>
        <w:rPr>
          <w:rFonts w:eastAsia="Times New Roman"/>
          <w:szCs w:val="24"/>
        </w:rPr>
        <w:t xml:space="preserve"> of climate refugees, the recognition of women climate refugees will be essential to supporting these displaced persons.</w:t>
      </w:r>
      <w:r>
        <w:rPr>
          <w:rFonts w:eastAsia="Times New Roman"/>
          <w:szCs w:val="24"/>
          <w:vertAlign w:val="superscript"/>
        </w:rPr>
        <w:footnoteReference w:id="81"/>
      </w:r>
    </w:p>
    <w:p w14:paraId="72CAF459" w14:textId="77777777" w:rsidR="001160EB" w:rsidRDefault="001160EB">
      <w:pPr>
        <w:ind w:firstLine="720"/>
        <w:rPr>
          <w:rFonts w:eastAsia="Times New Roman"/>
          <w:szCs w:val="24"/>
        </w:rPr>
      </w:pPr>
    </w:p>
    <w:p w14:paraId="6F0CF01E" w14:textId="2EF6758E" w:rsidR="001160EB" w:rsidRDefault="00B05FF2">
      <w:pPr>
        <w:ind w:firstLine="720"/>
        <w:rPr>
          <w:rFonts w:eastAsia="Times New Roman"/>
          <w:szCs w:val="24"/>
        </w:rPr>
      </w:pPr>
      <w:r>
        <w:rPr>
          <w:rFonts w:eastAsia="Times New Roman"/>
          <w:szCs w:val="24"/>
        </w:rPr>
        <w:t xml:space="preserve">Women climate refugees need assistance, yet there is uncertainty as to what the term “climate refugee” means, who counts as a climate refugee, and a general lack of awareness that climate refugees exist. </w:t>
      </w:r>
      <w:r w:rsidR="00001A7B">
        <w:rPr>
          <w:rFonts w:eastAsia="Times New Roman"/>
          <w:szCs w:val="24"/>
        </w:rPr>
        <w:t>The term “climate refugee,”</w:t>
      </w:r>
      <w:r>
        <w:rPr>
          <w:rFonts w:eastAsia="Times New Roman"/>
          <w:szCs w:val="24"/>
        </w:rPr>
        <w:t xml:space="preserve"> or “environmental refugee,” generally refers to persons that have been displaced or are at risk of displacement due to environmental/climate change.</w:t>
      </w:r>
      <w:r>
        <w:rPr>
          <w:rFonts w:eastAsia="Times New Roman"/>
          <w:szCs w:val="24"/>
          <w:vertAlign w:val="superscript"/>
        </w:rPr>
        <w:footnoteReference w:id="82"/>
      </w:r>
      <w:r>
        <w:rPr>
          <w:rFonts w:eastAsia="Times New Roman"/>
          <w:szCs w:val="24"/>
        </w:rPr>
        <w:t xml:space="preserve"> Women in low-lying islands in the Pacific are some of the most vulnerable, but so are women in parts of Asia, Africa and Latin America.</w:t>
      </w:r>
      <w:r>
        <w:rPr>
          <w:rFonts w:eastAsia="Times New Roman"/>
          <w:szCs w:val="24"/>
          <w:vertAlign w:val="superscript"/>
        </w:rPr>
        <w:footnoteReference w:id="83"/>
      </w:r>
      <w:r>
        <w:rPr>
          <w:rFonts w:eastAsia="Times New Roman"/>
          <w:szCs w:val="24"/>
        </w:rPr>
        <w:t xml:space="preserve"> Climate refugees are often perceived as migrating internationally. However, international migration is only a small proportion of climate migration; interregional movement is currently more pervasive.</w:t>
      </w:r>
      <w:r>
        <w:rPr>
          <w:rFonts w:eastAsia="Times New Roman"/>
          <w:szCs w:val="24"/>
          <w:vertAlign w:val="superscript"/>
        </w:rPr>
        <w:footnoteReference w:id="84"/>
      </w:r>
      <w:r>
        <w:rPr>
          <w:rFonts w:eastAsia="Times New Roman"/>
          <w:szCs w:val="24"/>
        </w:rPr>
        <w:t xml:space="preserve"> Further, climate refugees are often conceptualized as a group of people, with most narratives failing to account for the gendered differences women climate refugees face. </w:t>
      </w:r>
    </w:p>
    <w:p w14:paraId="5E649D6B" w14:textId="77777777" w:rsidR="001160EB" w:rsidRDefault="001160EB">
      <w:pPr>
        <w:ind w:firstLine="720"/>
        <w:rPr>
          <w:rFonts w:eastAsia="Times New Roman"/>
          <w:szCs w:val="24"/>
        </w:rPr>
      </w:pPr>
    </w:p>
    <w:p w14:paraId="54F7E8B6" w14:textId="38D78C5C" w:rsidR="001160EB" w:rsidRDefault="00B05FF2">
      <w:pPr>
        <w:ind w:firstLine="720"/>
        <w:rPr>
          <w:rFonts w:eastAsia="Times New Roman"/>
          <w:szCs w:val="24"/>
        </w:rPr>
      </w:pPr>
      <w:r w:rsidRPr="007A7554">
        <w:rPr>
          <w:rFonts w:eastAsia="Times New Roman"/>
          <w:szCs w:val="24"/>
        </w:rPr>
        <w:t>Women climate refugees also lack legal protection</w:t>
      </w:r>
      <w:r>
        <w:rPr>
          <w:rFonts w:eastAsia="Times New Roman"/>
          <w:szCs w:val="24"/>
        </w:rPr>
        <w:t xml:space="preserve">. The International Organization for Migration and the Office of the UN High Commissioner for Refugees use the term “environmentally displaced persons” rather than refugees, due to the legal rights of refugees </w:t>
      </w:r>
      <w:r>
        <w:rPr>
          <w:rFonts w:eastAsia="Times New Roman"/>
          <w:szCs w:val="24"/>
        </w:rPr>
        <w:lastRenderedPageBreak/>
        <w:t>being dependent on circumstances unrelated to climate or the environment.</w:t>
      </w:r>
      <w:r>
        <w:rPr>
          <w:rFonts w:eastAsia="Times New Roman"/>
          <w:szCs w:val="24"/>
          <w:vertAlign w:val="superscript"/>
        </w:rPr>
        <w:footnoteReference w:id="85"/>
      </w:r>
      <w:r>
        <w:rPr>
          <w:rFonts w:eastAsia="Times New Roman"/>
          <w:szCs w:val="24"/>
        </w:rPr>
        <w:t xml:space="preserve"> The current international legal order gives minimal legal protections for women climate refugees. Most would be classified as “internally displaced persons” under the UNHCR, yet that status is mostly a descriptive phrase and does not confer obligations on states.</w:t>
      </w:r>
      <w:r>
        <w:rPr>
          <w:rFonts w:eastAsia="Times New Roman"/>
          <w:szCs w:val="24"/>
          <w:vertAlign w:val="superscript"/>
        </w:rPr>
        <w:footnoteReference w:id="86"/>
      </w:r>
      <w:r>
        <w:rPr>
          <w:rFonts w:eastAsia="Times New Roman"/>
          <w:szCs w:val="24"/>
        </w:rPr>
        <w:t xml:space="preserve"> </w:t>
      </w:r>
      <w:r w:rsidR="007A7554">
        <w:rPr>
          <w:rFonts w:eastAsia="Times New Roman"/>
          <w:szCs w:val="24"/>
        </w:rPr>
        <w:t>Early this year, a case was brought within the international human rights system seeking to be recognized as “climate refugees”.</w:t>
      </w:r>
      <w:r w:rsidR="007A7554">
        <w:rPr>
          <w:rStyle w:val="FootnoteReference"/>
          <w:rFonts w:eastAsia="Times New Roman"/>
          <w:szCs w:val="24"/>
        </w:rPr>
        <w:footnoteReference w:id="87"/>
      </w:r>
      <w:r w:rsidR="007A7554">
        <w:rPr>
          <w:rFonts w:eastAsia="Times New Roman"/>
          <w:szCs w:val="24"/>
        </w:rPr>
        <w:t xml:space="preserve"> Although not limited to women only, th</w:t>
      </w:r>
      <w:r w:rsidR="009970B0">
        <w:rPr>
          <w:rFonts w:eastAsia="Times New Roman"/>
          <w:szCs w:val="24"/>
        </w:rPr>
        <w:t xml:space="preserve">is case </w:t>
      </w:r>
      <w:r w:rsidR="007A7554">
        <w:rPr>
          <w:rFonts w:eastAsia="Times New Roman"/>
          <w:szCs w:val="24"/>
        </w:rPr>
        <w:t>show</w:t>
      </w:r>
      <w:r w:rsidR="009970B0">
        <w:rPr>
          <w:rFonts w:eastAsia="Times New Roman"/>
          <w:szCs w:val="24"/>
        </w:rPr>
        <w:t>s</w:t>
      </w:r>
      <w:r w:rsidR="007A7554">
        <w:rPr>
          <w:rFonts w:eastAsia="Times New Roman"/>
          <w:szCs w:val="24"/>
        </w:rPr>
        <w:t xml:space="preserve"> the reluctance of the human rights framework to recognize climate change victims as refugees</w:t>
      </w:r>
      <w:r w:rsidR="009C7AF3">
        <w:rPr>
          <w:rFonts w:eastAsia="Times New Roman"/>
          <w:szCs w:val="24"/>
        </w:rPr>
        <w:t>, which could be particularly harmful for women given the conditions explained in this paper</w:t>
      </w:r>
      <w:r w:rsidR="007A7554">
        <w:rPr>
          <w:rFonts w:eastAsia="Times New Roman"/>
          <w:szCs w:val="24"/>
        </w:rPr>
        <w:t xml:space="preserve">. </w:t>
      </w:r>
      <w:r>
        <w:rPr>
          <w:rFonts w:eastAsia="Times New Roman"/>
          <w:szCs w:val="24"/>
        </w:rPr>
        <w:t>The recognition of greater legal rights for climate refugees will increase women’s access to aid and resources after being displaced due to climate change.</w:t>
      </w:r>
    </w:p>
    <w:p w14:paraId="45A77BF6" w14:textId="77777777" w:rsidR="001160EB" w:rsidRDefault="001160EB">
      <w:pPr>
        <w:ind w:firstLine="720"/>
        <w:rPr>
          <w:rFonts w:eastAsia="Times New Roman"/>
          <w:szCs w:val="24"/>
          <w:highlight w:val="yellow"/>
        </w:rPr>
      </w:pPr>
    </w:p>
    <w:p w14:paraId="454B7125" w14:textId="0A5BD6D2" w:rsidR="001160EB" w:rsidRPr="008029B5" w:rsidRDefault="00B05FF2" w:rsidP="008029B5">
      <w:pPr>
        <w:pStyle w:val="Level3"/>
        <w:rPr>
          <w:b/>
        </w:rPr>
      </w:pPr>
      <w:bookmarkStart w:id="21" w:name="_Toc38023181"/>
      <w:r w:rsidRPr="008029B5">
        <w:rPr>
          <w:b/>
        </w:rPr>
        <w:t>Ecofeminism</w:t>
      </w:r>
      <w:bookmarkEnd w:id="21"/>
    </w:p>
    <w:p w14:paraId="17305187" w14:textId="21A6F0B6" w:rsidR="001160EB" w:rsidRDefault="00B05FF2">
      <w:pPr>
        <w:ind w:firstLine="720"/>
        <w:rPr>
          <w:rFonts w:eastAsia="Times New Roman"/>
          <w:szCs w:val="24"/>
        </w:rPr>
      </w:pPr>
      <w:r>
        <w:rPr>
          <w:rFonts w:eastAsia="Times New Roman"/>
          <w:szCs w:val="24"/>
        </w:rPr>
        <w:t>Climate policy is often informed and influenced by cultural movements, philosophical principles</w:t>
      </w:r>
      <w:r w:rsidR="00A2235E">
        <w:rPr>
          <w:rFonts w:eastAsia="Times New Roman"/>
          <w:szCs w:val="24"/>
        </w:rPr>
        <w:t>,</w:t>
      </w:r>
      <w:r>
        <w:rPr>
          <w:rFonts w:eastAsia="Times New Roman"/>
          <w:szCs w:val="24"/>
        </w:rPr>
        <w:t xml:space="preserve"> and ideological designs. One such movement and philosophy that places gender at the forefront is ecofeminism. Ecofeminism is a cultural movement to connect environmental philosophy with feminism, but it is largely “an umbrella term” for different philosophical perspectives on the connections between gender, race, socioeconomic status, geography, ethnicity and animals, nature and climate change.</w:t>
      </w:r>
      <w:r>
        <w:rPr>
          <w:rFonts w:eastAsia="Times New Roman"/>
          <w:szCs w:val="24"/>
          <w:vertAlign w:val="superscript"/>
        </w:rPr>
        <w:footnoteReference w:id="88"/>
      </w:r>
      <w:r>
        <w:rPr>
          <w:rFonts w:eastAsia="Times New Roman"/>
          <w:szCs w:val="24"/>
        </w:rPr>
        <w:t xml:space="preserve"> Not all women who work for environmental justice will identify as ecofeminists, but cultural movements like ecofeminism are important because women can be driving forces for change, as women tend to show more support for pro-environmental policies and to vote for pro-environmental leaders.</w:t>
      </w:r>
      <w:r>
        <w:rPr>
          <w:rFonts w:eastAsia="Times New Roman"/>
          <w:szCs w:val="24"/>
          <w:vertAlign w:val="superscript"/>
        </w:rPr>
        <w:footnoteReference w:id="89"/>
      </w:r>
      <w:r>
        <w:rPr>
          <w:rFonts w:eastAsia="Times New Roman"/>
          <w:szCs w:val="24"/>
        </w:rPr>
        <w:t xml:space="preserve"> </w:t>
      </w:r>
    </w:p>
    <w:p w14:paraId="33B46051" w14:textId="77777777" w:rsidR="001160EB" w:rsidRDefault="001160EB">
      <w:pPr>
        <w:ind w:firstLine="720"/>
        <w:rPr>
          <w:rFonts w:eastAsia="Times New Roman"/>
          <w:szCs w:val="24"/>
        </w:rPr>
      </w:pPr>
    </w:p>
    <w:p w14:paraId="08D7124E" w14:textId="3342AA15" w:rsidR="001160EB" w:rsidRDefault="00B05FF2">
      <w:pPr>
        <w:ind w:firstLine="720"/>
        <w:rPr>
          <w:rFonts w:eastAsia="Times New Roman"/>
          <w:szCs w:val="24"/>
        </w:rPr>
      </w:pPr>
      <w:r>
        <w:rPr>
          <w:rFonts w:eastAsia="Times New Roman"/>
          <w:szCs w:val="24"/>
        </w:rPr>
        <w:t>Ecofeminism attempts to understand, eliminate and create alternatives to the oppression of women within the context of climate change and the degradation of the natural world.</w:t>
      </w:r>
      <w:r>
        <w:rPr>
          <w:rFonts w:eastAsia="Times New Roman"/>
          <w:szCs w:val="24"/>
          <w:vertAlign w:val="superscript"/>
        </w:rPr>
        <w:footnoteReference w:id="90"/>
      </w:r>
      <w:r>
        <w:rPr>
          <w:rFonts w:eastAsia="Times New Roman"/>
          <w:szCs w:val="24"/>
        </w:rPr>
        <w:t xml:space="preserve"> Ecofeminism identifies parallels between the earth and women, challenges existing power hierarchies in support of equality between sexes and justice for the natural world, and highlights women’s unique status as contributors to degradation to</w:t>
      </w:r>
      <w:r w:rsidR="00D30ADB">
        <w:rPr>
          <w:rFonts w:eastAsia="Times New Roman"/>
          <w:szCs w:val="24"/>
        </w:rPr>
        <w:t>,</w:t>
      </w:r>
      <w:r>
        <w:rPr>
          <w:rFonts w:eastAsia="Times New Roman"/>
          <w:szCs w:val="24"/>
        </w:rPr>
        <w:t xml:space="preserve"> and also as sav</w:t>
      </w:r>
      <w:r w:rsidR="00A2235E">
        <w:rPr>
          <w:rFonts w:eastAsia="Times New Roman"/>
          <w:szCs w:val="24"/>
        </w:rPr>
        <w:t>io</w:t>
      </w:r>
      <w:r>
        <w:rPr>
          <w:rFonts w:eastAsia="Times New Roman"/>
          <w:szCs w:val="24"/>
        </w:rPr>
        <w:t>rs of</w:t>
      </w:r>
      <w:r w:rsidR="00D30ADB">
        <w:rPr>
          <w:rFonts w:eastAsia="Times New Roman"/>
          <w:szCs w:val="24"/>
        </w:rPr>
        <w:t>,</w:t>
      </w:r>
      <w:r>
        <w:rPr>
          <w:rFonts w:eastAsia="Times New Roman"/>
          <w:szCs w:val="24"/>
        </w:rPr>
        <w:t xml:space="preserve"> the environment.</w:t>
      </w:r>
      <w:r>
        <w:rPr>
          <w:rFonts w:eastAsia="Times New Roman"/>
          <w:szCs w:val="24"/>
          <w:vertAlign w:val="superscript"/>
        </w:rPr>
        <w:footnoteReference w:id="91"/>
      </w:r>
      <w:r w:rsidR="00F83454">
        <w:rPr>
          <w:rFonts w:eastAsia="Times New Roman"/>
          <w:szCs w:val="24"/>
        </w:rPr>
        <w:t xml:space="preserve"> </w:t>
      </w:r>
      <w:r w:rsidR="00A2235E">
        <w:rPr>
          <w:rFonts w:eastAsia="Times New Roman"/>
          <w:szCs w:val="24"/>
        </w:rPr>
        <w:t>While e</w:t>
      </w:r>
      <w:r>
        <w:rPr>
          <w:rFonts w:eastAsia="Times New Roman"/>
          <w:szCs w:val="24"/>
        </w:rPr>
        <w:t>cofeminism can</w:t>
      </w:r>
      <w:r w:rsidR="00A2235E">
        <w:rPr>
          <w:rFonts w:eastAsia="Times New Roman"/>
          <w:szCs w:val="24"/>
        </w:rPr>
        <w:t>not</w:t>
      </w:r>
      <w:r>
        <w:rPr>
          <w:rFonts w:eastAsia="Times New Roman"/>
          <w:szCs w:val="24"/>
        </w:rPr>
        <w:t xml:space="preserve"> be </w:t>
      </w:r>
      <w:r w:rsidR="00A2235E">
        <w:rPr>
          <w:rFonts w:eastAsia="Times New Roman"/>
          <w:szCs w:val="24"/>
        </w:rPr>
        <w:t xml:space="preserve">directly linked to policy </w:t>
      </w:r>
      <w:r>
        <w:rPr>
          <w:rFonts w:eastAsia="Times New Roman"/>
          <w:szCs w:val="24"/>
        </w:rPr>
        <w:t xml:space="preserve">change, as a philosophical </w:t>
      </w:r>
      <w:r>
        <w:rPr>
          <w:rFonts w:eastAsia="Times New Roman"/>
          <w:szCs w:val="24"/>
        </w:rPr>
        <w:lastRenderedPageBreak/>
        <w:t xml:space="preserve">and academic cultural movement, it has helped to link ideas of climate change and gender justice that permeate politics and </w:t>
      </w:r>
      <w:r w:rsidR="00A2235E">
        <w:rPr>
          <w:rFonts w:eastAsia="Times New Roman"/>
          <w:szCs w:val="24"/>
        </w:rPr>
        <w:t xml:space="preserve">generate </w:t>
      </w:r>
      <w:r>
        <w:rPr>
          <w:rFonts w:eastAsia="Times New Roman"/>
          <w:szCs w:val="24"/>
        </w:rPr>
        <w:t xml:space="preserve">activism.  </w:t>
      </w:r>
    </w:p>
    <w:p w14:paraId="3ABB60E5" w14:textId="1C812231" w:rsidR="00F83454" w:rsidRDefault="00F83454">
      <w:pPr>
        <w:suppressAutoHyphens w:val="0"/>
        <w:rPr>
          <w:rFonts w:eastAsia="Times New Roman"/>
          <w:szCs w:val="24"/>
        </w:rPr>
      </w:pPr>
    </w:p>
    <w:p w14:paraId="41811525" w14:textId="01F40FF6" w:rsidR="001160EB" w:rsidRDefault="00B05FF2" w:rsidP="008029B5">
      <w:pPr>
        <w:pStyle w:val="Level1"/>
        <w:ind w:firstLine="0"/>
      </w:pPr>
      <w:bookmarkStart w:id="22" w:name="_Toc38023182"/>
      <w:r>
        <w:t>Women</w:t>
      </w:r>
      <w:r w:rsidR="00866E80">
        <w:t xml:space="preserve">'s </w:t>
      </w:r>
      <w:r>
        <w:t>Cultural Rights</w:t>
      </w:r>
      <w:r w:rsidR="00866E80">
        <w:t xml:space="preserve"> in an Era of C</w:t>
      </w:r>
      <w:r>
        <w:t>limate Change</w:t>
      </w:r>
      <w:bookmarkEnd w:id="22"/>
      <w:r>
        <w:t xml:space="preserve"> </w:t>
      </w:r>
    </w:p>
    <w:p w14:paraId="1364F566" w14:textId="242C4B64" w:rsidR="001160EB" w:rsidRDefault="00B05FF2">
      <w:pPr>
        <w:ind w:firstLine="720"/>
        <w:rPr>
          <w:rFonts w:eastAsia="Times New Roman"/>
          <w:szCs w:val="24"/>
        </w:rPr>
      </w:pPr>
      <w:r>
        <w:rPr>
          <w:rFonts w:eastAsia="Times New Roman"/>
          <w:szCs w:val="24"/>
        </w:rPr>
        <w:t xml:space="preserve">Environmental rights are cultural rights. Human rights </w:t>
      </w:r>
      <w:r w:rsidR="00A17C87">
        <w:rPr>
          <w:rFonts w:eastAsia="Times New Roman"/>
          <w:szCs w:val="24"/>
        </w:rPr>
        <w:t>are</w:t>
      </w:r>
      <w:r>
        <w:rPr>
          <w:rFonts w:eastAsia="Times New Roman"/>
          <w:szCs w:val="24"/>
        </w:rPr>
        <w:t xml:space="preserve"> not accessible without a safe, clean and healthy environment. Sustainable environmental governance “cannot exist without the establishment of and respect for human rights.”</w:t>
      </w:r>
      <w:r>
        <w:rPr>
          <w:rFonts w:eastAsia="Times New Roman"/>
          <w:szCs w:val="24"/>
          <w:vertAlign w:val="superscript"/>
        </w:rPr>
        <w:footnoteReference w:id="92"/>
      </w:r>
      <w:r>
        <w:rPr>
          <w:rFonts w:eastAsia="Times New Roman"/>
          <w:szCs w:val="24"/>
        </w:rPr>
        <w:t xml:space="preserve"> Thus, the right to a sustainable environment is intrinsic to the achievement of all human rights, including cultural rights.</w:t>
      </w:r>
    </w:p>
    <w:p w14:paraId="2326FE22" w14:textId="77777777" w:rsidR="001160EB" w:rsidRDefault="001160EB">
      <w:pPr>
        <w:ind w:firstLine="720"/>
        <w:rPr>
          <w:rFonts w:eastAsia="Times New Roman"/>
          <w:szCs w:val="24"/>
        </w:rPr>
      </w:pPr>
    </w:p>
    <w:p w14:paraId="29F01B0C" w14:textId="1AA80108" w:rsidR="001160EB" w:rsidRDefault="00A17C87">
      <w:pPr>
        <w:ind w:firstLine="720"/>
        <w:rPr>
          <w:rFonts w:eastAsia="Times New Roman"/>
          <w:szCs w:val="24"/>
        </w:rPr>
      </w:pPr>
      <w:r>
        <w:rPr>
          <w:rFonts w:eastAsia="Times New Roman"/>
          <w:szCs w:val="24"/>
        </w:rPr>
        <w:t>Climate change greatly impacts w</w:t>
      </w:r>
      <w:r w:rsidR="00B05FF2">
        <w:rPr>
          <w:rFonts w:eastAsia="Times New Roman"/>
          <w:szCs w:val="24"/>
        </w:rPr>
        <w:t>omen’s access to and enjoyment of their cultural rights</w:t>
      </w:r>
      <w:r>
        <w:rPr>
          <w:rFonts w:eastAsia="Times New Roman"/>
          <w:szCs w:val="24"/>
        </w:rPr>
        <w:t>.</w:t>
      </w:r>
      <w:r w:rsidR="00D30ADB">
        <w:rPr>
          <w:rFonts w:eastAsia="Times New Roman"/>
          <w:szCs w:val="24"/>
        </w:rPr>
        <w:t xml:space="preserve"> Such</w:t>
      </w:r>
      <w:r w:rsidR="00B05FF2">
        <w:rPr>
          <w:rFonts w:eastAsia="Times New Roman"/>
          <w:szCs w:val="24"/>
        </w:rPr>
        <w:t xml:space="preserve"> </w:t>
      </w:r>
      <w:r>
        <w:rPr>
          <w:rFonts w:eastAsia="Times New Roman"/>
          <w:szCs w:val="24"/>
        </w:rPr>
        <w:t xml:space="preserve">access to and enjoyment of those rights </w:t>
      </w:r>
      <w:r w:rsidR="00B05FF2">
        <w:rPr>
          <w:rFonts w:eastAsia="Times New Roman"/>
          <w:szCs w:val="24"/>
        </w:rPr>
        <w:t>also inform</w:t>
      </w:r>
      <w:r>
        <w:rPr>
          <w:rFonts w:eastAsia="Times New Roman"/>
          <w:szCs w:val="24"/>
        </w:rPr>
        <w:t>s</w:t>
      </w:r>
      <w:r w:rsidR="00B05FF2">
        <w:rPr>
          <w:rFonts w:eastAsia="Times New Roman"/>
          <w:szCs w:val="24"/>
        </w:rPr>
        <w:t xml:space="preserve"> how </w:t>
      </w:r>
      <w:r>
        <w:rPr>
          <w:rFonts w:eastAsia="Times New Roman"/>
          <w:szCs w:val="24"/>
        </w:rPr>
        <w:t xml:space="preserve">populations are </w:t>
      </w:r>
      <w:r w:rsidR="00B05FF2">
        <w:rPr>
          <w:rFonts w:eastAsia="Times New Roman"/>
          <w:szCs w:val="24"/>
        </w:rPr>
        <w:t xml:space="preserve">able to adapt and respond to climate change. </w:t>
      </w:r>
      <w:r w:rsidR="00D30ADB">
        <w:rPr>
          <w:rFonts w:eastAsia="Times New Roman"/>
          <w:szCs w:val="24"/>
        </w:rPr>
        <w:t>W</w:t>
      </w:r>
      <w:r>
        <w:rPr>
          <w:rFonts w:eastAsia="Times New Roman"/>
          <w:szCs w:val="24"/>
        </w:rPr>
        <w:t xml:space="preserve">hile structural inequities </w:t>
      </w:r>
      <w:r w:rsidR="00D02107">
        <w:rPr>
          <w:rFonts w:eastAsia="Times New Roman"/>
          <w:szCs w:val="24"/>
        </w:rPr>
        <w:t xml:space="preserve">create </w:t>
      </w:r>
      <w:r w:rsidR="007C23BB">
        <w:rPr>
          <w:rFonts w:eastAsia="Times New Roman"/>
          <w:szCs w:val="24"/>
        </w:rPr>
        <w:t xml:space="preserve">unequal impacts of </w:t>
      </w:r>
      <w:r>
        <w:rPr>
          <w:rFonts w:eastAsia="Times New Roman"/>
          <w:szCs w:val="24"/>
        </w:rPr>
        <w:t xml:space="preserve">climate change, </w:t>
      </w:r>
      <w:r w:rsidR="00B05FF2">
        <w:rPr>
          <w:rFonts w:eastAsia="Times New Roman"/>
          <w:szCs w:val="24"/>
        </w:rPr>
        <w:t xml:space="preserve">some women </w:t>
      </w:r>
      <w:r w:rsidR="00F83454">
        <w:rPr>
          <w:rFonts w:eastAsia="Times New Roman"/>
          <w:szCs w:val="24"/>
        </w:rPr>
        <w:t>are m</w:t>
      </w:r>
      <w:r w:rsidR="00B05FF2">
        <w:rPr>
          <w:rFonts w:eastAsia="Times New Roman"/>
          <w:szCs w:val="24"/>
        </w:rPr>
        <w:t xml:space="preserve">ore </w:t>
      </w:r>
      <w:r w:rsidR="007C23BB">
        <w:rPr>
          <w:rFonts w:eastAsia="Times New Roman"/>
          <w:szCs w:val="24"/>
        </w:rPr>
        <w:t xml:space="preserve">severely </w:t>
      </w:r>
      <w:r w:rsidR="00B05FF2">
        <w:rPr>
          <w:rFonts w:eastAsia="Times New Roman"/>
          <w:szCs w:val="24"/>
        </w:rPr>
        <w:t>impacted</w:t>
      </w:r>
      <w:r w:rsidR="007C23BB">
        <w:rPr>
          <w:rFonts w:eastAsia="Times New Roman"/>
          <w:szCs w:val="24"/>
        </w:rPr>
        <w:t xml:space="preserve"> than others. Indigenous women, </w:t>
      </w:r>
      <w:r w:rsidR="00B05FF2">
        <w:rPr>
          <w:rFonts w:eastAsia="Times New Roman"/>
          <w:szCs w:val="24"/>
        </w:rPr>
        <w:t xml:space="preserve">women living below the poverty line, women with disabilities, </w:t>
      </w:r>
      <w:r w:rsidR="007C23BB">
        <w:rPr>
          <w:rFonts w:eastAsia="Times New Roman"/>
          <w:szCs w:val="24"/>
        </w:rPr>
        <w:t xml:space="preserve">women in </w:t>
      </w:r>
      <w:r w:rsidR="00B05FF2">
        <w:rPr>
          <w:rFonts w:eastAsia="Times New Roman"/>
          <w:szCs w:val="24"/>
        </w:rPr>
        <w:t xml:space="preserve">agricultural and fishing </w:t>
      </w:r>
      <w:r w:rsidR="007C23BB">
        <w:rPr>
          <w:rFonts w:eastAsia="Times New Roman"/>
          <w:szCs w:val="24"/>
        </w:rPr>
        <w:t>communities</w:t>
      </w:r>
      <w:r w:rsidR="00B05FF2">
        <w:rPr>
          <w:rFonts w:eastAsia="Times New Roman"/>
          <w:szCs w:val="24"/>
        </w:rPr>
        <w:t>, women in low-lying nations</w:t>
      </w:r>
      <w:r w:rsidR="007C23BB">
        <w:rPr>
          <w:rFonts w:eastAsia="Times New Roman"/>
          <w:szCs w:val="24"/>
        </w:rPr>
        <w:t>,</w:t>
      </w:r>
      <w:r w:rsidR="00B05FF2">
        <w:rPr>
          <w:rFonts w:eastAsia="Times New Roman"/>
          <w:szCs w:val="24"/>
        </w:rPr>
        <w:t xml:space="preserve"> and young women and girls are some of the most </w:t>
      </w:r>
      <w:r w:rsidR="007C23BB">
        <w:rPr>
          <w:rFonts w:eastAsia="Times New Roman"/>
          <w:szCs w:val="24"/>
        </w:rPr>
        <w:t xml:space="preserve">severely </w:t>
      </w:r>
      <w:r w:rsidR="00B05FF2">
        <w:rPr>
          <w:rFonts w:eastAsia="Times New Roman"/>
          <w:szCs w:val="24"/>
        </w:rPr>
        <w:t>impacted</w:t>
      </w:r>
      <w:r w:rsidR="007C23BB">
        <w:rPr>
          <w:rFonts w:eastAsia="Times New Roman"/>
          <w:szCs w:val="24"/>
        </w:rPr>
        <w:t xml:space="preserve"> by the unfolding crisis</w:t>
      </w:r>
      <w:r w:rsidR="00B05FF2">
        <w:rPr>
          <w:rFonts w:eastAsia="Times New Roman"/>
          <w:szCs w:val="24"/>
        </w:rPr>
        <w:t>.</w:t>
      </w:r>
      <w:r w:rsidR="00D02107">
        <w:rPr>
          <w:rFonts w:eastAsia="Times New Roman"/>
          <w:szCs w:val="24"/>
        </w:rPr>
        <w:t xml:space="preserve"> </w:t>
      </w:r>
    </w:p>
    <w:p w14:paraId="7B4A53C7" w14:textId="77777777" w:rsidR="001160EB" w:rsidRDefault="001160EB">
      <w:pPr>
        <w:ind w:firstLine="720"/>
        <w:rPr>
          <w:rFonts w:eastAsia="Times New Roman"/>
          <w:szCs w:val="24"/>
        </w:rPr>
      </w:pPr>
    </w:p>
    <w:p w14:paraId="6D7CF0E0" w14:textId="54992F1E" w:rsidR="001160EB" w:rsidRDefault="00B05FF2">
      <w:pPr>
        <w:ind w:firstLine="720"/>
        <w:rPr>
          <w:rFonts w:eastAsia="Times New Roman"/>
          <w:szCs w:val="24"/>
        </w:rPr>
      </w:pPr>
      <w:r>
        <w:rPr>
          <w:rFonts w:eastAsia="Times New Roman"/>
          <w:szCs w:val="24"/>
        </w:rPr>
        <w:t>While cultural rights are impacted by climate change, culture can be an essential tool for encouraging climate focused engagement.</w:t>
      </w:r>
      <w:r>
        <w:rPr>
          <w:rFonts w:eastAsia="Times New Roman"/>
          <w:szCs w:val="24"/>
          <w:vertAlign w:val="superscript"/>
        </w:rPr>
        <w:footnoteReference w:id="93"/>
      </w:r>
      <w:r>
        <w:rPr>
          <w:rFonts w:eastAsia="Times New Roman"/>
          <w:szCs w:val="24"/>
        </w:rPr>
        <w:t xml:space="preserve"> </w:t>
      </w:r>
      <w:r w:rsidR="007C23BB">
        <w:rPr>
          <w:rFonts w:eastAsia="Times New Roman"/>
          <w:szCs w:val="24"/>
        </w:rPr>
        <w:t xml:space="preserve">Culture, including politics and social norms, often determines who has a voice concerning </w:t>
      </w:r>
      <w:r>
        <w:rPr>
          <w:rFonts w:eastAsia="Times New Roman"/>
          <w:szCs w:val="24"/>
        </w:rPr>
        <w:t>climate change adaptation</w:t>
      </w:r>
      <w:r w:rsidR="007C23BB">
        <w:rPr>
          <w:rFonts w:eastAsia="Times New Roman"/>
          <w:szCs w:val="24"/>
        </w:rPr>
        <w:t xml:space="preserve">, </w:t>
      </w:r>
      <w:r>
        <w:rPr>
          <w:rFonts w:eastAsia="Times New Roman"/>
          <w:szCs w:val="24"/>
        </w:rPr>
        <w:t>mitigation</w:t>
      </w:r>
      <w:r w:rsidR="007C23BB">
        <w:rPr>
          <w:rFonts w:eastAsia="Times New Roman"/>
          <w:szCs w:val="24"/>
        </w:rPr>
        <w:t xml:space="preserve">, and </w:t>
      </w:r>
      <w:r>
        <w:rPr>
          <w:rFonts w:eastAsia="Times New Roman"/>
          <w:szCs w:val="24"/>
        </w:rPr>
        <w:t xml:space="preserve">response, </w:t>
      </w:r>
      <w:r w:rsidR="007C23BB">
        <w:rPr>
          <w:rFonts w:eastAsia="Times New Roman"/>
          <w:szCs w:val="24"/>
        </w:rPr>
        <w:t xml:space="preserve">as well as </w:t>
      </w:r>
      <w:r w:rsidR="008868DC">
        <w:rPr>
          <w:rFonts w:eastAsia="Times New Roman"/>
          <w:szCs w:val="24"/>
        </w:rPr>
        <w:t xml:space="preserve">which </w:t>
      </w:r>
      <w:r>
        <w:rPr>
          <w:rFonts w:eastAsia="Times New Roman"/>
          <w:szCs w:val="24"/>
        </w:rPr>
        <w:t>values count</w:t>
      </w:r>
      <w:r w:rsidR="008868DC">
        <w:rPr>
          <w:rFonts w:eastAsia="Times New Roman"/>
          <w:szCs w:val="24"/>
        </w:rPr>
        <w:t>,</w:t>
      </w:r>
      <w:r>
        <w:rPr>
          <w:rFonts w:eastAsia="Times New Roman"/>
          <w:szCs w:val="24"/>
        </w:rPr>
        <w:t xml:space="preserve"> and what information is considered legitimate. Culture also determines how people respond to adaptation interventions.</w:t>
      </w:r>
      <w:r>
        <w:rPr>
          <w:rFonts w:eastAsia="Times New Roman"/>
          <w:szCs w:val="24"/>
          <w:vertAlign w:val="superscript"/>
        </w:rPr>
        <w:footnoteReference w:id="94"/>
      </w:r>
      <w:r>
        <w:rPr>
          <w:rFonts w:eastAsia="Times New Roman"/>
          <w:szCs w:val="24"/>
        </w:rPr>
        <w:t xml:space="preserve"> Adaptation, “refers to changes in processes, practices, or structures to moderate or offset potential damages or take advantage of opportunities associated with changes in climate and involves adjustment to decrease the vulnerability of communities and regions to the impacts of climate change and variability.”</w:t>
      </w:r>
      <w:r>
        <w:rPr>
          <w:rFonts w:eastAsia="Times New Roman"/>
          <w:szCs w:val="24"/>
          <w:vertAlign w:val="superscript"/>
        </w:rPr>
        <w:footnoteReference w:id="95"/>
      </w:r>
      <w:r>
        <w:rPr>
          <w:rFonts w:eastAsia="Times New Roman"/>
          <w:szCs w:val="24"/>
        </w:rPr>
        <w:t xml:space="preserve"> </w:t>
      </w:r>
      <w:r w:rsidR="008868DC" w:rsidRPr="00FD2B6F">
        <w:rPr>
          <w:rFonts w:eastAsia="Times New Roman"/>
          <w:szCs w:val="24"/>
        </w:rPr>
        <w:t>While a</w:t>
      </w:r>
      <w:r w:rsidRPr="00FD2B6F">
        <w:rPr>
          <w:rFonts w:eastAsia="Times New Roman"/>
          <w:szCs w:val="24"/>
        </w:rPr>
        <w:t>daptation is potentially harmful to existing cultural structures</w:t>
      </w:r>
      <w:r w:rsidR="008868DC" w:rsidRPr="00FD2B6F">
        <w:rPr>
          <w:rFonts w:eastAsia="Times New Roman"/>
          <w:szCs w:val="24"/>
        </w:rPr>
        <w:t>,</w:t>
      </w:r>
      <w:r w:rsidRPr="00FD2B6F">
        <w:rPr>
          <w:rFonts w:eastAsia="Times New Roman"/>
          <w:szCs w:val="24"/>
        </w:rPr>
        <w:t xml:space="preserve"> it </w:t>
      </w:r>
      <w:r w:rsidR="008868DC" w:rsidRPr="00FD2B6F">
        <w:rPr>
          <w:rFonts w:eastAsia="Times New Roman"/>
          <w:szCs w:val="24"/>
        </w:rPr>
        <w:t xml:space="preserve">provides </w:t>
      </w:r>
      <w:r w:rsidRPr="00FD2B6F">
        <w:rPr>
          <w:rFonts w:eastAsia="Times New Roman"/>
          <w:szCs w:val="24"/>
        </w:rPr>
        <w:t xml:space="preserve">an opportunity to build new cultural structures that support </w:t>
      </w:r>
      <w:r w:rsidR="008868DC" w:rsidRPr="00FD2B6F">
        <w:rPr>
          <w:rFonts w:eastAsia="Times New Roman"/>
          <w:szCs w:val="24"/>
        </w:rPr>
        <w:t>effective</w:t>
      </w:r>
      <w:r w:rsidRPr="00FD2B6F">
        <w:rPr>
          <w:rFonts w:eastAsia="Times New Roman"/>
          <w:szCs w:val="24"/>
        </w:rPr>
        <w:t xml:space="preserve"> responses to climate change.</w:t>
      </w:r>
      <w:r>
        <w:rPr>
          <w:rFonts w:eastAsia="Times New Roman"/>
          <w:szCs w:val="24"/>
        </w:rPr>
        <w:t xml:space="preserve"> </w:t>
      </w:r>
    </w:p>
    <w:p w14:paraId="6D31BDAE" w14:textId="77777777" w:rsidR="001160EB" w:rsidRDefault="001160EB">
      <w:pPr>
        <w:rPr>
          <w:rFonts w:eastAsia="Times New Roman"/>
          <w:szCs w:val="24"/>
        </w:rPr>
      </w:pPr>
    </w:p>
    <w:p w14:paraId="2846A33D" w14:textId="1D0BEBB8" w:rsidR="001160EB" w:rsidRDefault="00B05FF2" w:rsidP="008029B5">
      <w:pPr>
        <w:pStyle w:val="Level2"/>
      </w:pPr>
      <w:bookmarkStart w:id="23" w:name="_Toc38023183"/>
      <w:r>
        <w:t>Indigenous Women</w:t>
      </w:r>
      <w:bookmarkEnd w:id="23"/>
    </w:p>
    <w:p w14:paraId="1726A2B6" w14:textId="1BFE0319" w:rsidR="001160EB" w:rsidRDefault="00B05FF2">
      <w:pPr>
        <w:ind w:firstLine="720"/>
        <w:rPr>
          <w:rFonts w:eastAsia="Times New Roman"/>
          <w:szCs w:val="24"/>
        </w:rPr>
      </w:pPr>
      <w:r>
        <w:rPr>
          <w:rFonts w:eastAsia="Times New Roman"/>
          <w:szCs w:val="24"/>
        </w:rPr>
        <w:t>Indigenous peoples are considered the least responsible for, but yet the most impacted by, climate change.</w:t>
      </w:r>
      <w:r>
        <w:rPr>
          <w:rFonts w:eastAsia="Times New Roman"/>
          <w:szCs w:val="24"/>
          <w:vertAlign w:val="superscript"/>
        </w:rPr>
        <w:footnoteReference w:id="96"/>
      </w:r>
      <w:r>
        <w:rPr>
          <w:rFonts w:eastAsia="Times New Roman"/>
          <w:szCs w:val="24"/>
        </w:rPr>
        <w:t xml:space="preserve"> Indigenous women are </w:t>
      </w:r>
      <w:r w:rsidR="00D02107">
        <w:rPr>
          <w:rFonts w:eastAsia="Times New Roman"/>
          <w:szCs w:val="24"/>
        </w:rPr>
        <w:t xml:space="preserve">among </w:t>
      </w:r>
      <w:r>
        <w:rPr>
          <w:rFonts w:eastAsia="Times New Roman"/>
          <w:szCs w:val="24"/>
        </w:rPr>
        <w:t>the most affected by the negative impacts of climate change due to their close relationship with nature,</w:t>
      </w:r>
      <w:r w:rsidR="005E47FB">
        <w:rPr>
          <w:rFonts w:eastAsia="Times New Roman"/>
          <w:szCs w:val="24"/>
        </w:rPr>
        <w:t xml:space="preserve"> </w:t>
      </w:r>
      <w:r>
        <w:rPr>
          <w:rFonts w:eastAsia="Times New Roman"/>
          <w:szCs w:val="24"/>
        </w:rPr>
        <w:t xml:space="preserve">which comes from traditional practices </w:t>
      </w:r>
      <w:r>
        <w:rPr>
          <w:rFonts w:eastAsia="Times New Roman"/>
          <w:szCs w:val="24"/>
        </w:rPr>
        <w:lastRenderedPageBreak/>
        <w:t>and social structures.</w:t>
      </w:r>
      <w:r>
        <w:rPr>
          <w:rFonts w:eastAsia="Times New Roman"/>
          <w:szCs w:val="24"/>
          <w:vertAlign w:val="superscript"/>
        </w:rPr>
        <w:footnoteReference w:id="97"/>
      </w:r>
      <w:r>
        <w:rPr>
          <w:rFonts w:eastAsia="Times New Roman"/>
          <w:szCs w:val="24"/>
        </w:rPr>
        <w:t xml:space="preserve"> For indigenous women, “the loss of identity due to displacement and dispossession of lands, resources, and waters (likely to occur with climate change) is intimately linked to adverse physical and mental health outcomes.”</w:t>
      </w:r>
      <w:r>
        <w:rPr>
          <w:rFonts w:eastAsia="Times New Roman"/>
          <w:szCs w:val="24"/>
          <w:vertAlign w:val="superscript"/>
        </w:rPr>
        <w:footnoteReference w:id="98"/>
      </w:r>
      <w:r>
        <w:rPr>
          <w:rFonts w:eastAsia="Times New Roman"/>
          <w:szCs w:val="24"/>
        </w:rPr>
        <w:t xml:space="preserve"> For indigenous women, climate change, gender and culture intersect in the application of tradition</w:t>
      </w:r>
      <w:r w:rsidR="00CC3309">
        <w:rPr>
          <w:rFonts w:eastAsia="Times New Roman"/>
          <w:szCs w:val="24"/>
        </w:rPr>
        <w:t>al knowledge, food and resource</w:t>
      </w:r>
      <w:r>
        <w:rPr>
          <w:rFonts w:eastAsia="Times New Roman"/>
          <w:szCs w:val="24"/>
        </w:rPr>
        <w:t xml:space="preserve"> scarcity, and land conservation management and control. </w:t>
      </w:r>
    </w:p>
    <w:p w14:paraId="403CDF6F" w14:textId="77777777" w:rsidR="001160EB" w:rsidRDefault="001160EB">
      <w:pPr>
        <w:ind w:firstLine="720"/>
        <w:rPr>
          <w:rFonts w:eastAsia="Times New Roman"/>
          <w:szCs w:val="24"/>
        </w:rPr>
      </w:pPr>
    </w:p>
    <w:p w14:paraId="7A546B74" w14:textId="6CC59091" w:rsidR="001160EB" w:rsidRDefault="00B05FF2">
      <w:pPr>
        <w:ind w:firstLine="720"/>
        <w:rPr>
          <w:rFonts w:eastAsia="Times New Roman"/>
          <w:szCs w:val="24"/>
        </w:rPr>
      </w:pPr>
      <w:r>
        <w:rPr>
          <w:rFonts w:eastAsia="Times New Roman"/>
          <w:szCs w:val="24"/>
        </w:rPr>
        <w:t>Indigenous women have traditional ecological knowledge related to climate change and adaptation in response to climate change.</w:t>
      </w:r>
      <w:r>
        <w:rPr>
          <w:rFonts w:eastAsia="Times New Roman"/>
          <w:szCs w:val="24"/>
          <w:vertAlign w:val="superscript"/>
        </w:rPr>
        <w:footnoteReference w:id="99"/>
      </w:r>
      <w:r>
        <w:rPr>
          <w:rFonts w:eastAsia="Times New Roman"/>
          <w:szCs w:val="24"/>
        </w:rPr>
        <w:t xml:space="preserve"> This knowledge is inextricably linked to “land, waters and heritage as inalienable and permanently associated with their identity and territories through ancestral, material and spiritual relationships.”</w:t>
      </w:r>
      <w:r>
        <w:rPr>
          <w:rFonts w:eastAsia="Times New Roman"/>
          <w:szCs w:val="24"/>
          <w:vertAlign w:val="superscript"/>
        </w:rPr>
        <w:footnoteReference w:id="100"/>
      </w:r>
      <w:r>
        <w:rPr>
          <w:rFonts w:eastAsia="Times New Roman"/>
          <w:szCs w:val="24"/>
        </w:rPr>
        <w:t xml:space="preserve"> In other words</w:t>
      </w:r>
      <w:r w:rsidR="00F5535A">
        <w:rPr>
          <w:rFonts w:eastAsia="Times New Roman"/>
          <w:szCs w:val="24"/>
        </w:rPr>
        <w:t>,</w:t>
      </w:r>
      <w:r>
        <w:rPr>
          <w:rFonts w:eastAsia="Times New Roman"/>
          <w:szCs w:val="24"/>
        </w:rPr>
        <w:t xml:space="preserve"> this traditional knowledge is part of their cultural heritage and rights. The western concept of traditional ecological knowledge relates to “a cumulative body of knowledge, practice, and belief, evolving by adaptive processes and handed down through generations by cultural transmission, about the relationship of living beings with one another and their environment</w:t>
      </w:r>
      <w:r w:rsidRPr="002F116A">
        <w:rPr>
          <w:rFonts w:eastAsia="Times New Roman"/>
          <w:szCs w:val="24"/>
        </w:rPr>
        <w:t>.”</w:t>
      </w:r>
      <w:r w:rsidRPr="002F116A">
        <w:rPr>
          <w:rFonts w:eastAsia="Times New Roman"/>
          <w:szCs w:val="24"/>
          <w:vertAlign w:val="superscript"/>
        </w:rPr>
        <w:footnoteReference w:id="101"/>
      </w:r>
      <w:r w:rsidRPr="002F116A">
        <w:rPr>
          <w:rFonts w:eastAsia="Times New Roman"/>
          <w:szCs w:val="24"/>
        </w:rPr>
        <w:t xml:space="preserve"> </w:t>
      </w:r>
      <w:r w:rsidRPr="00FD2B6F">
        <w:rPr>
          <w:rFonts w:eastAsia="Times New Roman"/>
          <w:szCs w:val="24"/>
        </w:rPr>
        <w:t>It is important to note that indigenous women may not agree with that definition, instead referring to their knowledge as coming from other sources such as dreams, ancestors or the spirit world</w:t>
      </w:r>
      <w:r>
        <w:rPr>
          <w:rFonts w:eastAsia="Times New Roman"/>
          <w:szCs w:val="24"/>
        </w:rPr>
        <w:t>. Traditional ecological knowledge includes observations of weather patterns, ocean and seasonal/cyclical phenomena, fire patterns, water management and other ecological patterns.</w:t>
      </w:r>
      <w:r>
        <w:rPr>
          <w:rFonts w:eastAsia="Times New Roman"/>
          <w:szCs w:val="24"/>
          <w:vertAlign w:val="superscript"/>
        </w:rPr>
        <w:footnoteReference w:id="102"/>
      </w:r>
      <w:r>
        <w:rPr>
          <w:rFonts w:eastAsia="Times New Roman"/>
          <w:szCs w:val="24"/>
        </w:rPr>
        <w:t xml:space="preserve"> Some scholars argue that combining traditional indigenous knowledge with scientific responses to climate change can lead to new innovations and opportunities to reduce the climate change impact while “‘maintaining communities’ cultural values and resources.”</w:t>
      </w:r>
      <w:r>
        <w:rPr>
          <w:rFonts w:eastAsia="Times New Roman"/>
          <w:szCs w:val="24"/>
          <w:vertAlign w:val="superscript"/>
        </w:rPr>
        <w:footnoteReference w:id="103"/>
      </w:r>
    </w:p>
    <w:p w14:paraId="13AB41F2" w14:textId="77777777" w:rsidR="001160EB" w:rsidRDefault="001160EB">
      <w:pPr>
        <w:ind w:firstLine="720"/>
        <w:rPr>
          <w:rFonts w:eastAsia="Times New Roman"/>
          <w:szCs w:val="24"/>
        </w:rPr>
      </w:pPr>
    </w:p>
    <w:p w14:paraId="2C0D9DAF" w14:textId="77777777" w:rsidR="001160EB" w:rsidRDefault="00B05FF2">
      <w:pPr>
        <w:ind w:firstLine="720"/>
        <w:rPr>
          <w:rFonts w:eastAsia="Times New Roman"/>
          <w:szCs w:val="24"/>
        </w:rPr>
      </w:pPr>
      <w:r>
        <w:rPr>
          <w:rFonts w:eastAsia="Times New Roman"/>
          <w:szCs w:val="24"/>
        </w:rPr>
        <w:t>Resource scarcity due to climate change is a huge threat to indigenous women and their cultures. Indigenous Chepang women in Nepal have noticed water sources drying out, requiring additional labor to find water. Irregular temperatures have led to insects and diseases in crops. In order to adapt, they have relied on modern technologies, but these strategies have led to a discontinuation of traditional practices which threatens their cultural identity.</w:t>
      </w:r>
      <w:r>
        <w:rPr>
          <w:rFonts w:eastAsia="Times New Roman"/>
          <w:szCs w:val="24"/>
          <w:vertAlign w:val="superscript"/>
        </w:rPr>
        <w:footnoteReference w:id="104"/>
      </w:r>
      <w:r>
        <w:rPr>
          <w:rFonts w:eastAsia="Times New Roman"/>
          <w:szCs w:val="24"/>
        </w:rPr>
        <w:t xml:space="preserve"> For example, the Chepang used to practice a form of grain cultivation, called Khoriya, and celebrated the grain as a sacred food item during cultural festivals. Increasingly, fewer crops are produced through </w:t>
      </w:r>
      <w:r>
        <w:rPr>
          <w:rFonts w:eastAsia="Times New Roman"/>
          <w:szCs w:val="24"/>
        </w:rPr>
        <w:lastRenderedPageBreak/>
        <w:t>Khoriya as the women rely on integrated farming systems that can yield more crops as weather patterns change.</w:t>
      </w:r>
      <w:r>
        <w:rPr>
          <w:rFonts w:eastAsia="Times New Roman"/>
          <w:szCs w:val="24"/>
          <w:vertAlign w:val="superscript"/>
        </w:rPr>
        <w:footnoteReference w:id="105"/>
      </w:r>
    </w:p>
    <w:p w14:paraId="216701F7" w14:textId="77777777" w:rsidR="001160EB" w:rsidRDefault="001160EB">
      <w:pPr>
        <w:rPr>
          <w:rFonts w:eastAsia="Times New Roman"/>
          <w:szCs w:val="24"/>
        </w:rPr>
      </w:pPr>
    </w:p>
    <w:p w14:paraId="07C32DD6" w14:textId="2DBC2897" w:rsidR="001160EB" w:rsidRDefault="00B05FF2">
      <w:pPr>
        <w:ind w:firstLine="720"/>
        <w:rPr>
          <w:rFonts w:eastAsia="Times New Roman"/>
          <w:szCs w:val="24"/>
        </w:rPr>
      </w:pPr>
      <w:r>
        <w:rPr>
          <w:rFonts w:eastAsia="Times New Roman"/>
          <w:szCs w:val="24"/>
        </w:rPr>
        <w:t>Food security is another impact of climate change among indig</w:t>
      </w:r>
      <w:r w:rsidR="00F83454">
        <w:rPr>
          <w:rFonts w:eastAsia="Times New Roman"/>
          <w:szCs w:val="24"/>
        </w:rPr>
        <w:t>e</w:t>
      </w:r>
      <w:r>
        <w:rPr>
          <w:rFonts w:eastAsia="Times New Roman"/>
          <w:szCs w:val="24"/>
        </w:rPr>
        <w:t>nous women. For example, among Inuit women in Igloolik, Nunavut, food insecurity is a regularly occurring phenomena due to biodiversity loss from warming weather.</w:t>
      </w:r>
      <w:r>
        <w:rPr>
          <w:rFonts w:eastAsia="Times New Roman"/>
          <w:szCs w:val="24"/>
          <w:vertAlign w:val="superscript"/>
        </w:rPr>
        <w:footnoteReference w:id="106"/>
      </w:r>
      <w:r>
        <w:rPr>
          <w:rFonts w:eastAsia="Times New Roman"/>
          <w:szCs w:val="24"/>
        </w:rPr>
        <w:t xml:space="preserve"> This w</w:t>
      </w:r>
      <w:r w:rsidR="0031058F">
        <w:rPr>
          <w:rFonts w:eastAsia="Times New Roman"/>
          <w:szCs w:val="24"/>
        </w:rPr>
        <w:t xml:space="preserve">as magnified by the fact that seventy-six percent </w:t>
      </w:r>
      <w:r>
        <w:rPr>
          <w:rFonts w:eastAsia="Times New Roman"/>
          <w:szCs w:val="24"/>
        </w:rPr>
        <w:t>of the women reported skipping meals or reducing meal sizes to feed other members of their families.</w:t>
      </w:r>
      <w:r>
        <w:rPr>
          <w:rFonts w:eastAsia="Times New Roman"/>
          <w:szCs w:val="24"/>
          <w:vertAlign w:val="superscript"/>
        </w:rPr>
        <w:footnoteReference w:id="107"/>
      </w:r>
      <w:r>
        <w:rPr>
          <w:rFonts w:eastAsia="Times New Roman"/>
          <w:szCs w:val="24"/>
        </w:rPr>
        <w:t xml:space="preserve"> </w:t>
      </w:r>
    </w:p>
    <w:p w14:paraId="65C21AB2" w14:textId="77777777" w:rsidR="001160EB" w:rsidRDefault="001160EB">
      <w:pPr>
        <w:rPr>
          <w:rFonts w:eastAsia="Times New Roman"/>
          <w:szCs w:val="24"/>
        </w:rPr>
      </w:pPr>
    </w:p>
    <w:p w14:paraId="62870218" w14:textId="3B7FCD28" w:rsidR="001160EB" w:rsidRDefault="00B05FF2">
      <w:pPr>
        <w:ind w:firstLine="720"/>
        <w:rPr>
          <w:rFonts w:eastAsia="Times New Roman"/>
          <w:szCs w:val="24"/>
        </w:rPr>
      </w:pPr>
      <w:r>
        <w:rPr>
          <w:rFonts w:eastAsia="Times New Roman"/>
          <w:szCs w:val="24"/>
        </w:rPr>
        <w:t xml:space="preserve">The Anishinaabe women of the Great Lakes in Canada use water in a variety of ways for cultural benefit. For example, water is used as a source of purification, in ceremonies of healing, rites of passing, naming ceremonies and women’s ceremonies. The women are also caretakers of the water in their communities, protecting water sources and quality. Despite their </w:t>
      </w:r>
      <w:r w:rsidR="00F5535A">
        <w:rPr>
          <w:rFonts w:eastAsia="Times New Roman"/>
          <w:szCs w:val="24"/>
        </w:rPr>
        <w:t>relationship to water</w:t>
      </w:r>
      <w:r>
        <w:rPr>
          <w:rFonts w:eastAsia="Times New Roman"/>
          <w:szCs w:val="24"/>
        </w:rPr>
        <w:t xml:space="preserve">, these women </w:t>
      </w:r>
      <w:r w:rsidR="00F5535A">
        <w:rPr>
          <w:rFonts w:eastAsia="Times New Roman"/>
          <w:szCs w:val="24"/>
        </w:rPr>
        <w:t>did not have</w:t>
      </w:r>
      <w:r>
        <w:rPr>
          <w:rFonts w:eastAsia="Times New Roman"/>
          <w:szCs w:val="24"/>
        </w:rPr>
        <w:t xml:space="preserve"> a seat at the table to discuss water conservation when their communities </w:t>
      </w:r>
      <w:r w:rsidR="00F5535A">
        <w:rPr>
          <w:rFonts w:eastAsia="Times New Roman"/>
          <w:szCs w:val="24"/>
        </w:rPr>
        <w:t>took</w:t>
      </w:r>
      <w:r>
        <w:rPr>
          <w:rFonts w:eastAsia="Times New Roman"/>
          <w:szCs w:val="24"/>
        </w:rPr>
        <w:t xml:space="preserve"> action to mitigate water loss. This in turn disrupted their ability to interact with water in the same ways as before the implementation of the new policies, leading</w:t>
      </w:r>
      <w:r w:rsidR="00B03AED">
        <w:rPr>
          <w:rFonts w:eastAsia="Times New Roman"/>
          <w:szCs w:val="24"/>
        </w:rPr>
        <w:t xml:space="preserve"> the women to take collective action.</w:t>
      </w:r>
      <w:r>
        <w:rPr>
          <w:rFonts w:eastAsia="Times New Roman"/>
          <w:szCs w:val="24"/>
        </w:rPr>
        <w:t xml:space="preserve"> </w:t>
      </w:r>
      <w:r w:rsidR="00B03AED">
        <w:rPr>
          <w:rFonts w:eastAsia="Times New Roman"/>
          <w:szCs w:val="24"/>
        </w:rPr>
        <w:t>This included Mother Earth Water Walks</w:t>
      </w:r>
      <w:r>
        <w:rPr>
          <w:rFonts w:eastAsia="Times New Roman"/>
          <w:szCs w:val="24"/>
        </w:rPr>
        <w:t xml:space="preserve"> and the formation of Akii Kew, a grassroots women’s group to protect water</w:t>
      </w:r>
      <w:r w:rsidR="00B03AED">
        <w:rPr>
          <w:rFonts w:eastAsia="Times New Roman"/>
          <w:szCs w:val="24"/>
        </w:rPr>
        <w:t>,</w:t>
      </w:r>
      <w:r>
        <w:rPr>
          <w:rFonts w:eastAsia="Times New Roman"/>
          <w:szCs w:val="24"/>
        </w:rPr>
        <w:t xml:space="preserve"> and the creation of the Women’s Water Commission.</w:t>
      </w:r>
      <w:r>
        <w:rPr>
          <w:rFonts w:eastAsia="Times New Roman"/>
          <w:szCs w:val="24"/>
          <w:vertAlign w:val="superscript"/>
        </w:rPr>
        <w:footnoteReference w:id="108"/>
      </w:r>
      <w:r>
        <w:rPr>
          <w:rFonts w:eastAsia="Times New Roman"/>
          <w:szCs w:val="24"/>
        </w:rPr>
        <w:t xml:space="preserve"> </w:t>
      </w:r>
    </w:p>
    <w:p w14:paraId="70682DFB" w14:textId="77777777" w:rsidR="001160EB" w:rsidRDefault="001160EB">
      <w:pPr>
        <w:ind w:firstLine="720"/>
        <w:rPr>
          <w:rFonts w:eastAsia="Times New Roman"/>
          <w:szCs w:val="24"/>
        </w:rPr>
      </w:pPr>
    </w:p>
    <w:p w14:paraId="67B8D929" w14:textId="285DE153" w:rsidR="001160EB" w:rsidRDefault="00B05FF2">
      <w:pPr>
        <w:ind w:firstLine="720"/>
        <w:rPr>
          <w:rFonts w:eastAsia="Times New Roman"/>
          <w:szCs w:val="24"/>
          <w:highlight w:val="yellow"/>
        </w:rPr>
      </w:pPr>
      <w:r>
        <w:rPr>
          <w:rFonts w:eastAsia="Times New Roman"/>
          <w:szCs w:val="24"/>
        </w:rPr>
        <w:t xml:space="preserve">Preserving traditional knowledge and indigenous culture in the face of climate change is a priority for many indigenous women. The Traditional Knowledge World Bank is a project that collects a database of traditional knowledge for mitigating desertification and adapting to climate change. However, </w:t>
      </w:r>
      <w:r w:rsidR="00BD2FB9">
        <w:rPr>
          <w:rFonts w:eastAsia="Times New Roman"/>
          <w:szCs w:val="24"/>
        </w:rPr>
        <w:t xml:space="preserve">in </w:t>
      </w:r>
      <w:r>
        <w:rPr>
          <w:rFonts w:eastAsia="Times New Roman"/>
          <w:szCs w:val="24"/>
        </w:rPr>
        <w:t xml:space="preserve">projects like the Traditional Knowledge World Bank that seek to harness these valuable knowledge systems, issues of governance, ownership and control as well as stewardship of the knowledge </w:t>
      </w:r>
      <w:r w:rsidR="00B03AED">
        <w:rPr>
          <w:rFonts w:eastAsia="Times New Roman"/>
          <w:szCs w:val="24"/>
        </w:rPr>
        <w:t>can arise</w:t>
      </w:r>
      <w:r>
        <w:rPr>
          <w:rFonts w:eastAsia="Times New Roman"/>
          <w:szCs w:val="24"/>
        </w:rPr>
        <w:t>.</w:t>
      </w:r>
      <w:r>
        <w:rPr>
          <w:rFonts w:eastAsia="Times New Roman"/>
          <w:szCs w:val="24"/>
          <w:vertAlign w:val="superscript"/>
        </w:rPr>
        <w:footnoteReference w:id="109"/>
      </w:r>
      <w:r>
        <w:rPr>
          <w:rFonts w:eastAsia="Times New Roman"/>
          <w:szCs w:val="24"/>
        </w:rPr>
        <w:t xml:space="preserve"> Many indigenous women </w:t>
      </w:r>
      <w:r w:rsidR="00B03AED">
        <w:rPr>
          <w:rFonts w:eastAsia="Times New Roman"/>
          <w:szCs w:val="24"/>
        </w:rPr>
        <w:t>find</w:t>
      </w:r>
      <w:r>
        <w:rPr>
          <w:rFonts w:eastAsia="Times New Roman"/>
          <w:szCs w:val="24"/>
        </w:rPr>
        <w:t xml:space="preserve"> that their voices are not represented in the dissemination of their traditional practices, threatening their cultural identity.</w:t>
      </w:r>
    </w:p>
    <w:p w14:paraId="396FF826" w14:textId="77777777" w:rsidR="001160EB" w:rsidRDefault="001160EB">
      <w:pPr>
        <w:rPr>
          <w:rFonts w:eastAsia="Times New Roman"/>
          <w:szCs w:val="24"/>
        </w:rPr>
      </w:pPr>
    </w:p>
    <w:p w14:paraId="178FA61E" w14:textId="41438DB2" w:rsidR="001160EB" w:rsidRDefault="00B05FF2" w:rsidP="008029B5">
      <w:pPr>
        <w:pStyle w:val="Level2"/>
      </w:pPr>
      <w:bookmarkStart w:id="24" w:name="_Toc38023184"/>
      <w:r>
        <w:t>Climate Change and Poverty</w:t>
      </w:r>
      <w:bookmarkEnd w:id="24"/>
      <w:r>
        <w:t xml:space="preserve"> </w:t>
      </w:r>
    </w:p>
    <w:p w14:paraId="699B80D0" w14:textId="4D3338AD" w:rsidR="001160EB" w:rsidRDefault="00B05FF2">
      <w:pPr>
        <w:ind w:firstLine="720"/>
        <w:rPr>
          <w:rFonts w:eastAsia="Times New Roman"/>
          <w:szCs w:val="24"/>
        </w:rPr>
      </w:pPr>
      <w:r>
        <w:rPr>
          <w:rFonts w:eastAsia="Times New Roman"/>
          <w:szCs w:val="24"/>
        </w:rPr>
        <w:t xml:space="preserve">The effects of climate change are most severely felt by those </w:t>
      </w:r>
      <w:r w:rsidR="00BD2FB9">
        <w:rPr>
          <w:rFonts w:eastAsia="Times New Roman"/>
          <w:szCs w:val="24"/>
        </w:rPr>
        <w:t>in</w:t>
      </w:r>
      <w:r>
        <w:rPr>
          <w:rFonts w:eastAsia="Times New Roman"/>
          <w:szCs w:val="24"/>
        </w:rPr>
        <w:t xml:space="preserve"> poverty. As of 2018, 1.3 billion people in low and middle income countr</w:t>
      </w:r>
      <w:r w:rsidR="00B03AED">
        <w:rPr>
          <w:rFonts w:eastAsia="Times New Roman"/>
          <w:szCs w:val="24"/>
        </w:rPr>
        <w:t>ies live below the poverty line</w:t>
      </w:r>
      <w:r>
        <w:rPr>
          <w:rFonts w:eastAsia="Times New Roman"/>
          <w:szCs w:val="24"/>
        </w:rPr>
        <w:t xml:space="preserve"> and </w:t>
      </w:r>
      <w:r w:rsidR="00276A0C">
        <w:rPr>
          <w:rFonts w:eastAsia="Times New Roman"/>
          <w:szCs w:val="24"/>
        </w:rPr>
        <w:t>seventy percent</w:t>
      </w:r>
      <w:r>
        <w:rPr>
          <w:rFonts w:eastAsia="Times New Roman"/>
          <w:szCs w:val="24"/>
        </w:rPr>
        <w:t xml:space="preserve"> of those people are female.</w:t>
      </w:r>
      <w:r>
        <w:rPr>
          <w:rFonts w:eastAsia="Times New Roman"/>
          <w:szCs w:val="24"/>
          <w:vertAlign w:val="superscript"/>
        </w:rPr>
        <w:footnoteReference w:id="110"/>
      </w:r>
      <w:r>
        <w:rPr>
          <w:rFonts w:eastAsia="Times New Roman"/>
          <w:szCs w:val="24"/>
        </w:rPr>
        <w:t xml:space="preserve"> Because climate change will disrupt economic systems and </w:t>
      </w:r>
      <w:r>
        <w:rPr>
          <w:rFonts w:eastAsia="Times New Roman"/>
          <w:szCs w:val="24"/>
        </w:rPr>
        <w:lastRenderedPageBreak/>
        <w:t>structures, women are and will be hit harder economically than men during climate crises. Poverty is already a barrier to the access and enjoyment of cultural rights, as poverty makes it hard</w:t>
      </w:r>
      <w:r w:rsidR="00966555">
        <w:rPr>
          <w:rFonts w:eastAsia="Times New Roman"/>
          <w:szCs w:val="24"/>
        </w:rPr>
        <w:t>er</w:t>
      </w:r>
      <w:r>
        <w:rPr>
          <w:rFonts w:eastAsia="Times New Roman"/>
          <w:szCs w:val="24"/>
        </w:rPr>
        <w:t xml:space="preserve"> for women to continue education, to have time to participate in the cultural life of the community and to have resources (such as money or transportation) to engage in cultural events and activities. Therefore, climate change and poverty together increase the barriers to access and enjoyment of cultural rights. </w:t>
      </w:r>
    </w:p>
    <w:p w14:paraId="0DA9ACAB" w14:textId="77777777" w:rsidR="001160EB" w:rsidRDefault="001160EB">
      <w:pPr>
        <w:ind w:firstLine="720"/>
        <w:rPr>
          <w:rFonts w:eastAsia="Times New Roman"/>
          <w:szCs w:val="24"/>
        </w:rPr>
      </w:pPr>
    </w:p>
    <w:p w14:paraId="4151CE53" w14:textId="34569F42" w:rsidR="001160EB" w:rsidRDefault="00B05FF2">
      <w:pPr>
        <w:ind w:firstLine="720"/>
        <w:rPr>
          <w:rFonts w:eastAsia="Times New Roman"/>
          <w:szCs w:val="24"/>
        </w:rPr>
      </w:pPr>
      <w:r>
        <w:rPr>
          <w:rFonts w:eastAsia="Times New Roman"/>
          <w:szCs w:val="24"/>
        </w:rPr>
        <w:t xml:space="preserve">The wealthiest </w:t>
      </w:r>
      <w:r w:rsidR="00C25AF6">
        <w:rPr>
          <w:rFonts w:eastAsia="Times New Roman"/>
          <w:szCs w:val="24"/>
        </w:rPr>
        <w:t>twenty percent</w:t>
      </w:r>
      <w:r>
        <w:rPr>
          <w:rFonts w:eastAsia="Times New Roman"/>
          <w:szCs w:val="24"/>
        </w:rPr>
        <w:t xml:space="preserve"> of the world’s population consumes </w:t>
      </w:r>
      <w:r w:rsidR="00C25AF6">
        <w:rPr>
          <w:rFonts w:eastAsia="Times New Roman"/>
          <w:szCs w:val="24"/>
        </w:rPr>
        <w:t>eighty-six percent</w:t>
      </w:r>
      <w:r>
        <w:rPr>
          <w:rFonts w:eastAsia="Times New Roman"/>
          <w:szCs w:val="24"/>
        </w:rPr>
        <w:t xml:space="preserve"> of the world’s goods and services, meaning that women in the Global North have a much greater carbon footprint than women in the Global South.</w:t>
      </w:r>
      <w:r>
        <w:rPr>
          <w:rFonts w:eastAsia="Times New Roman"/>
          <w:szCs w:val="24"/>
          <w:vertAlign w:val="superscript"/>
        </w:rPr>
        <w:footnoteReference w:id="111"/>
      </w:r>
      <w:r>
        <w:rPr>
          <w:rFonts w:eastAsia="Times New Roman"/>
          <w:szCs w:val="24"/>
        </w:rPr>
        <w:t xml:space="preserve"> </w:t>
      </w:r>
      <w:r w:rsidR="009A1831">
        <w:rPr>
          <w:rFonts w:eastAsia="Times New Roman"/>
          <w:szCs w:val="24"/>
        </w:rPr>
        <w:t>T</w:t>
      </w:r>
      <w:r>
        <w:rPr>
          <w:rFonts w:eastAsia="Times New Roman"/>
          <w:szCs w:val="24"/>
        </w:rPr>
        <w:t>he feminization of poverty also means that many poor women contribute to climate change as they access diminishing resources such as fuel and water.</w:t>
      </w:r>
      <w:r>
        <w:rPr>
          <w:rFonts w:eastAsia="Times New Roman"/>
          <w:szCs w:val="24"/>
          <w:vertAlign w:val="superscript"/>
        </w:rPr>
        <w:footnoteReference w:id="112"/>
      </w:r>
      <w:r>
        <w:rPr>
          <w:rFonts w:eastAsia="Times New Roman"/>
          <w:szCs w:val="24"/>
        </w:rPr>
        <w:t xml:space="preserve"> </w:t>
      </w:r>
      <w:r w:rsidR="009A1831">
        <w:rPr>
          <w:rFonts w:eastAsia="Times New Roman"/>
          <w:szCs w:val="24"/>
        </w:rPr>
        <w:t>W</w:t>
      </w:r>
      <w:r>
        <w:rPr>
          <w:rFonts w:eastAsia="Times New Roman"/>
          <w:szCs w:val="24"/>
        </w:rPr>
        <w:t xml:space="preserve">hen addressing women’s poverty and environmental degradation, it </w:t>
      </w:r>
      <w:r w:rsidR="009C1DFF">
        <w:rPr>
          <w:rFonts w:eastAsia="Times New Roman"/>
          <w:szCs w:val="24"/>
        </w:rPr>
        <w:t>is</w:t>
      </w:r>
      <w:r>
        <w:rPr>
          <w:rFonts w:eastAsia="Times New Roman"/>
          <w:szCs w:val="24"/>
        </w:rPr>
        <w:t xml:space="preserve"> important to consider these inequalities between women in both consumption and access to resources. Economic and climate justice strategies can shift the narrative from blame to participation and engagement</w:t>
      </w:r>
      <w:r w:rsidR="00E900C1">
        <w:rPr>
          <w:rFonts w:eastAsia="Times New Roman"/>
          <w:szCs w:val="24"/>
        </w:rPr>
        <w:t>.</w:t>
      </w:r>
    </w:p>
    <w:p w14:paraId="7A651473" w14:textId="087B0379" w:rsidR="008029B5" w:rsidRDefault="008029B5">
      <w:pPr>
        <w:suppressAutoHyphens w:val="0"/>
        <w:rPr>
          <w:rFonts w:eastAsia="Times New Roman"/>
          <w:b/>
          <w:szCs w:val="24"/>
        </w:rPr>
      </w:pPr>
    </w:p>
    <w:p w14:paraId="12CE78DD" w14:textId="7F8E57A0" w:rsidR="001160EB" w:rsidRDefault="00B05FF2" w:rsidP="008029B5">
      <w:pPr>
        <w:pStyle w:val="Level2"/>
      </w:pPr>
      <w:bookmarkStart w:id="25" w:name="_Toc38023185"/>
      <w:r>
        <w:t>Women with Disabilities</w:t>
      </w:r>
      <w:bookmarkEnd w:id="25"/>
    </w:p>
    <w:p w14:paraId="05970C57" w14:textId="7DAC3190" w:rsidR="001160EB" w:rsidRDefault="00B05FF2">
      <w:pPr>
        <w:rPr>
          <w:rFonts w:eastAsia="Times New Roman"/>
          <w:szCs w:val="24"/>
        </w:rPr>
      </w:pPr>
      <w:r>
        <w:rPr>
          <w:rFonts w:eastAsia="Times New Roman"/>
          <w:szCs w:val="24"/>
        </w:rPr>
        <w:tab/>
        <w:t xml:space="preserve">Women with disabilities already face challenges in accessing and enjoying their cultural rights, </w:t>
      </w:r>
      <w:r w:rsidR="00192780">
        <w:rPr>
          <w:rFonts w:eastAsia="Times New Roman"/>
          <w:szCs w:val="24"/>
        </w:rPr>
        <w:t>among</w:t>
      </w:r>
      <w:r>
        <w:rPr>
          <w:rFonts w:eastAsia="Times New Roman"/>
          <w:szCs w:val="24"/>
        </w:rPr>
        <w:t xml:space="preserve"> many other human rights. Historically, societies have not been built for the </w:t>
      </w:r>
      <w:r w:rsidRPr="00FD2B6F">
        <w:rPr>
          <w:rFonts w:eastAsia="Times New Roman"/>
          <w:szCs w:val="24"/>
        </w:rPr>
        <w:t>differently abled</w:t>
      </w:r>
      <w:r>
        <w:rPr>
          <w:rFonts w:eastAsia="Times New Roman"/>
          <w:szCs w:val="24"/>
        </w:rPr>
        <w:t xml:space="preserve">. Climate change will ask the world to build different kinds of societies and radically change where and how people live. </w:t>
      </w:r>
      <w:r w:rsidR="009A1831">
        <w:rPr>
          <w:rFonts w:eastAsia="Times New Roman"/>
          <w:szCs w:val="24"/>
        </w:rPr>
        <w:t>C</w:t>
      </w:r>
      <w:r>
        <w:rPr>
          <w:rFonts w:eastAsia="Times New Roman"/>
          <w:szCs w:val="24"/>
        </w:rPr>
        <w:t>limate change is both an opportunity for the a</w:t>
      </w:r>
      <w:r w:rsidR="00943AC2">
        <w:rPr>
          <w:rFonts w:eastAsia="Times New Roman"/>
          <w:szCs w:val="24"/>
        </w:rPr>
        <w:t>dvancement of disability rights</w:t>
      </w:r>
      <w:r>
        <w:rPr>
          <w:rFonts w:eastAsia="Times New Roman"/>
          <w:szCs w:val="24"/>
        </w:rPr>
        <w:t xml:space="preserve"> and a threat to the already fragile systems </w:t>
      </w:r>
      <w:r w:rsidR="00BD2FB9">
        <w:rPr>
          <w:rFonts w:eastAsia="Times New Roman"/>
          <w:szCs w:val="24"/>
        </w:rPr>
        <w:t xml:space="preserve">in which </w:t>
      </w:r>
      <w:r>
        <w:rPr>
          <w:rFonts w:eastAsia="Times New Roman"/>
          <w:szCs w:val="24"/>
        </w:rPr>
        <w:t xml:space="preserve">women with disabilities live. </w:t>
      </w:r>
    </w:p>
    <w:p w14:paraId="0EC1103E" w14:textId="77777777" w:rsidR="001160EB" w:rsidRDefault="001160EB">
      <w:pPr>
        <w:rPr>
          <w:rFonts w:eastAsia="Times New Roman"/>
          <w:szCs w:val="24"/>
        </w:rPr>
      </w:pPr>
    </w:p>
    <w:p w14:paraId="1F98DB90" w14:textId="40306AE1" w:rsidR="001160EB" w:rsidRDefault="00B05FF2">
      <w:pPr>
        <w:rPr>
          <w:rFonts w:eastAsia="Times New Roman"/>
          <w:szCs w:val="24"/>
        </w:rPr>
      </w:pPr>
      <w:r>
        <w:rPr>
          <w:rFonts w:eastAsia="Times New Roman"/>
          <w:szCs w:val="24"/>
        </w:rPr>
        <w:tab/>
        <w:t>Climate change disproportionately affects people with disabilities.</w:t>
      </w:r>
      <w:r>
        <w:rPr>
          <w:rFonts w:eastAsia="Times New Roman"/>
          <w:szCs w:val="24"/>
          <w:vertAlign w:val="superscript"/>
        </w:rPr>
        <w:footnoteReference w:id="113"/>
      </w:r>
      <w:r>
        <w:rPr>
          <w:rFonts w:eastAsia="Times New Roman"/>
          <w:szCs w:val="24"/>
        </w:rPr>
        <w:t xml:space="preserve"> And climate change disproportionately affects women. </w:t>
      </w:r>
      <w:r w:rsidR="009A1831">
        <w:rPr>
          <w:rFonts w:eastAsia="Times New Roman"/>
          <w:szCs w:val="24"/>
        </w:rPr>
        <w:t>As a result</w:t>
      </w:r>
      <w:r>
        <w:rPr>
          <w:rFonts w:eastAsia="Times New Roman"/>
          <w:szCs w:val="24"/>
        </w:rPr>
        <w:t xml:space="preserve">, women with disabilities are at an even greater disadvantage due to </w:t>
      </w:r>
      <w:r w:rsidRPr="00B3466C">
        <w:rPr>
          <w:rFonts w:eastAsia="Times New Roman"/>
          <w:szCs w:val="24"/>
        </w:rPr>
        <w:t xml:space="preserve">their </w:t>
      </w:r>
      <w:r w:rsidR="00F738E4">
        <w:rPr>
          <w:rFonts w:eastAsia="Times New Roman"/>
          <w:szCs w:val="24"/>
        </w:rPr>
        <w:t>intersecting discriminations</w:t>
      </w:r>
      <w:r>
        <w:rPr>
          <w:rFonts w:eastAsia="Times New Roman"/>
          <w:szCs w:val="24"/>
        </w:rPr>
        <w:t>.</w:t>
      </w:r>
      <w:r w:rsidR="00F738E4">
        <w:rPr>
          <w:rStyle w:val="FootnoteReference"/>
          <w:rFonts w:eastAsia="Times New Roman"/>
          <w:szCs w:val="24"/>
        </w:rPr>
        <w:footnoteReference w:id="114"/>
      </w:r>
      <w:r>
        <w:rPr>
          <w:rFonts w:eastAsia="Times New Roman"/>
          <w:szCs w:val="24"/>
        </w:rPr>
        <w:t xml:space="preserve"> In 2019, the UN Human Rights Council </w:t>
      </w:r>
      <w:r>
        <w:rPr>
          <w:rFonts w:eastAsia="Times New Roman"/>
          <w:szCs w:val="24"/>
        </w:rPr>
        <w:lastRenderedPageBreak/>
        <w:t>adopted a resolution on climate change and persons with disabilities.</w:t>
      </w:r>
      <w:r>
        <w:rPr>
          <w:rFonts w:eastAsia="Times New Roman"/>
          <w:szCs w:val="24"/>
          <w:vertAlign w:val="superscript"/>
        </w:rPr>
        <w:footnoteReference w:id="115"/>
      </w:r>
      <w:r>
        <w:rPr>
          <w:rFonts w:eastAsia="Times New Roman"/>
          <w:szCs w:val="24"/>
        </w:rPr>
        <w:t xml:space="preserve"> </w:t>
      </w:r>
      <w:r w:rsidR="009A1831">
        <w:rPr>
          <w:rFonts w:eastAsia="Times New Roman"/>
          <w:szCs w:val="24"/>
        </w:rPr>
        <w:t>T</w:t>
      </w:r>
      <w:r>
        <w:rPr>
          <w:rFonts w:eastAsia="Times New Roman"/>
          <w:szCs w:val="24"/>
        </w:rPr>
        <w:t>h</w:t>
      </w:r>
      <w:r w:rsidR="009A1831">
        <w:rPr>
          <w:rFonts w:eastAsia="Times New Roman"/>
          <w:szCs w:val="24"/>
        </w:rPr>
        <w:t>is</w:t>
      </w:r>
      <w:r>
        <w:rPr>
          <w:rFonts w:eastAsia="Times New Roman"/>
          <w:szCs w:val="24"/>
        </w:rPr>
        <w:t xml:space="preserve"> resolution expresses concern for specific needs of women and girls with disabilities who are being impacted and made more vulnerable by climate change. </w:t>
      </w:r>
    </w:p>
    <w:p w14:paraId="462BF044" w14:textId="77777777" w:rsidR="001160EB" w:rsidRDefault="001160EB">
      <w:pPr>
        <w:rPr>
          <w:rFonts w:eastAsia="Times New Roman"/>
          <w:szCs w:val="24"/>
        </w:rPr>
      </w:pPr>
    </w:p>
    <w:p w14:paraId="1EAD2916" w14:textId="3C3D830B" w:rsidR="001160EB" w:rsidRDefault="00B05FF2">
      <w:pPr>
        <w:ind w:firstLine="720"/>
        <w:rPr>
          <w:rFonts w:eastAsia="Times New Roman"/>
          <w:szCs w:val="24"/>
        </w:rPr>
      </w:pPr>
      <w:r>
        <w:rPr>
          <w:rFonts w:eastAsia="Times New Roman"/>
          <w:szCs w:val="24"/>
        </w:rPr>
        <w:t>Disability advocate Alekansdra Kosanic identifies three ways climate change negatively impacts people with disabilities: (1) limited access to knowledge, resources and services to respond to climate change, (2) compromised health, making disabled people more vulnerable to extreme climate events, biodiversity loss or disease; and (3) difficulty evacuating or migrating due to limited mobility.</w:t>
      </w:r>
      <w:r>
        <w:rPr>
          <w:rFonts w:eastAsia="Times New Roman"/>
          <w:szCs w:val="24"/>
          <w:vertAlign w:val="superscript"/>
        </w:rPr>
        <w:footnoteReference w:id="116"/>
      </w:r>
      <w:r>
        <w:rPr>
          <w:rFonts w:eastAsia="Times New Roman"/>
          <w:szCs w:val="24"/>
        </w:rPr>
        <w:t xml:space="preserve"> Disabled women will also have to deal with the impacts of gender that </w:t>
      </w:r>
      <w:r w:rsidR="009A1831">
        <w:rPr>
          <w:rFonts w:eastAsia="Times New Roman"/>
          <w:szCs w:val="24"/>
        </w:rPr>
        <w:t>affect</w:t>
      </w:r>
      <w:r>
        <w:rPr>
          <w:rFonts w:eastAsia="Times New Roman"/>
          <w:szCs w:val="24"/>
        </w:rPr>
        <w:t xml:space="preserve"> every aspect of life as well. Disabled women are more likely to face domestic violence, lack access to education and/or employment, and have more difficulty accessing essential services.</w:t>
      </w:r>
      <w:r>
        <w:rPr>
          <w:rFonts w:eastAsia="Times New Roman"/>
          <w:szCs w:val="24"/>
          <w:vertAlign w:val="superscript"/>
        </w:rPr>
        <w:footnoteReference w:id="117"/>
      </w:r>
      <w:r>
        <w:rPr>
          <w:rFonts w:eastAsia="Times New Roman"/>
          <w:szCs w:val="24"/>
        </w:rPr>
        <w:t xml:space="preserve"> Climate disasters exacerbate all of these issues, making it more difficult for women with disabilities to participate in the cultural life of the community. </w:t>
      </w:r>
    </w:p>
    <w:p w14:paraId="740DF64C" w14:textId="77777777" w:rsidR="001160EB" w:rsidRDefault="001160EB">
      <w:pPr>
        <w:ind w:firstLine="720"/>
        <w:rPr>
          <w:rFonts w:eastAsia="Times New Roman"/>
          <w:szCs w:val="24"/>
        </w:rPr>
      </w:pPr>
    </w:p>
    <w:p w14:paraId="56AEC27C" w14:textId="1ED91AA9" w:rsidR="001160EB" w:rsidRDefault="009A1831">
      <w:pPr>
        <w:ind w:firstLine="720"/>
        <w:rPr>
          <w:rFonts w:eastAsia="Times New Roman"/>
          <w:szCs w:val="24"/>
        </w:rPr>
      </w:pPr>
      <w:r>
        <w:rPr>
          <w:rFonts w:eastAsia="Times New Roman"/>
          <w:szCs w:val="24"/>
        </w:rPr>
        <w:t>But d</w:t>
      </w:r>
      <w:r w:rsidR="00B05FF2">
        <w:rPr>
          <w:rFonts w:eastAsia="Times New Roman"/>
          <w:szCs w:val="24"/>
        </w:rPr>
        <w:t>isabled women can be agents of change as well. Greta Thunberg is an autistic climate activist leading the youth movement for climate action and Patty Berne founded Sins Invalid in the Bay Area, a disability performance collective that often tackles issues of environmental injustice.</w:t>
      </w:r>
      <w:r w:rsidR="00B05FF2">
        <w:rPr>
          <w:rFonts w:eastAsia="Times New Roman"/>
          <w:szCs w:val="24"/>
          <w:vertAlign w:val="superscript"/>
        </w:rPr>
        <w:footnoteReference w:id="118"/>
      </w:r>
      <w:r w:rsidR="00B05FF2">
        <w:rPr>
          <w:rFonts w:eastAsia="Times New Roman"/>
          <w:szCs w:val="24"/>
        </w:rPr>
        <w:t xml:space="preserve"> Both of these women are creating new spaces for disability, gender and climate activism to interact with and influence culture and cultural rights. </w:t>
      </w:r>
    </w:p>
    <w:p w14:paraId="0967F913" w14:textId="77777777" w:rsidR="001160EB" w:rsidRDefault="001160EB">
      <w:pPr>
        <w:rPr>
          <w:rFonts w:eastAsia="Times New Roman"/>
          <w:b/>
          <w:szCs w:val="24"/>
          <w:highlight w:val="yellow"/>
        </w:rPr>
      </w:pPr>
    </w:p>
    <w:p w14:paraId="74CB0233" w14:textId="7D04DDFC" w:rsidR="001160EB" w:rsidRDefault="00B05FF2" w:rsidP="008029B5">
      <w:pPr>
        <w:pStyle w:val="Level2"/>
      </w:pPr>
      <w:bookmarkStart w:id="26" w:name="_Toc38023186"/>
      <w:r>
        <w:t>Agricultural and Fishing Women</w:t>
      </w:r>
      <w:bookmarkEnd w:id="26"/>
    </w:p>
    <w:p w14:paraId="12A2CBE9" w14:textId="77777777" w:rsidR="001160EB" w:rsidRDefault="00B05FF2">
      <w:pPr>
        <w:ind w:firstLine="720"/>
        <w:rPr>
          <w:rFonts w:eastAsia="Times New Roman"/>
          <w:szCs w:val="24"/>
        </w:rPr>
      </w:pPr>
      <w:r>
        <w:rPr>
          <w:rFonts w:eastAsia="Times New Roman"/>
          <w:szCs w:val="24"/>
        </w:rPr>
        <w:t>Climate change is already affecting women whose livelihoods depend on agriculture or fishing. The impacts range from extreme weather events that make farming and fishing more difficult or impossible, to biodiversity loss due to climate change related changes in ecosystems.</w:t>
      </w:r>
    </w:p>
    <w:p w14:paraId="0A755C99" w14:textId="77777777" w:rsidR="001160EB" w:rsidRDefault="001160EB">
      <w:pPr>
        <w:rPr>
          <w:rFonts w:eastAsia="Times New Roman"/>
          <w:szCs w:val="24"/>
        </w:rPr>
      </w:pPr>
    </w:p>
    <w:p w14:paraId="536E20D7" w14:textId="7BE46B05" w:rsidR="001160EB" w:rsidRDefault="00B05FF2">
      <w:pPr>
        <w:ind w:firstLine="720"/>
        <w:rPr>
          <w:rFonts w:eastAsia="Times New Roman"/>
          <w:szCs w:val="24"/>
        </w:rPr>
      </w:pPr>
      <w:r>
        <w:rPr>
          <w:rFonts w:eastAsia="Times New Roman"/>
          <w:szCs w:val="24"/>
        </w:rPr>
        <w:t>For example, when it comes to desertification and land degradation, women in rural areas are vital to their communities through their work in agriculture and animal husbandry, as farmers and entrepreneurs.</w:t>
      </w:r>
      <w:r>
        <w:rPr>
          <w:rFonts w:eastAsia="Times New Roman"/>
          <w:szCs w:val="24"/>
          <w:vertAlign w:val="superscript"/>
        </w:rPr>
        <w:footnoteReference w:id="119"/>
      </w:r>
      <w:r>
        <w:rPr>
          <w:rFonts w:eastAsia="Times New Roman"/>
          <w:szCs w:val="24"/>
        </w:rPr>
        <w:t xml:space="preserve"> </w:t>
      </w:r>
      <w:r w:rsidR="009A1831">
        <w:rPr>
          <w:rFonts w:eastAsia="Times New Roman"/>
          <w:szCs w:val="24"/>
        </w:rPr>
        <w:t>T</w:t>
      </w:r>
      <w:r>
        <w:rPr>
          <w:rFonts w:eastAsia="Times New Roman"/>
          <w:szCs w:val="24"/>
        </w:rPr>
        <w:t xml:space="preserve">hey directly bear the burdens of land degradation and are often the last to leave the land. </w:t>
      </w:r>
      <w:r w:rsidR="00BE02B5">
        <w:rPr>
          <w:rFonts w:eastAsia="Times New Roman"/>
          <w:szCs w:val="24"/>
        </w:rPr>
        <w:t>G</w:t>
      </w:r>
      <w:r>
        <w:rPr>
          <w:rFonts w:eastAsia="Times New Roman"/>
          <w:szCs w:val="24"/>
        </w:rPr>
        <w:t>ender mainstream</w:t>
      </w:r>
      <w:r w:rsidR="00BE02B5">
        <w:rPr>
          <w:rFonts w:eastAsia="Times New Roman"/>
          <w:szCs w:val="24"/>
        </w:rPr>
        <w:t>ing measures for</w:t>
      </w:r>
      <w:r>
        <w:rPr>
          <w:rFonts w:eastAsia="Times New Roman"/>
          <w:szCs w:val="24"/>
        </w:rPr>
        <w:t xml:space="preserve"> combating desertification and land degradation include emphasizing gender sensitive strategies, increas</w:t>
      </w:r>
      <w:r w:rsidR="009A1831">
        <w:rPr>
          <w:rFonts w:eastAsia="Times New Roman"/>
          <w:szCs w:val="24"/>
        </w:rPr>
        <w:t>ing</w:t>
      </w:r>
      <w:r>
        <w:rPr>
          <w:rFonts w:eastAsia="Times New Roman"/>
          <w:szCs w:val="24"/>
        </w:rPr>
        <w:t xml:space="preserve"> participation of women in decision making, building capacity for women’s organization, ending illiteracy, minimizing disproportionate workloads between genders and increasing women’s employment opportunities </w:t>
      </w:r>
      <w:r>
        <w:rPr>
          <w:rFonts w:eastAsia="Times New Roman"/>
          <w:szCs w:val="24"/>
        </w:rPr>
        <w:lastRenderedPageBreak/>
        <w:t>and ownership of resources.</w:t>
      </w:r>
      <w:r>
        <w:rPr>
          <w:rFonts w:eastAsia="Times New Roman"/>
          <w:szCs w:val="24"/>
          <w:vertAlign w:val="superscript"/>
        </w:rPr>
        <w:footnoteReference w:id="120"/>
      </w:r>
      <w:r>
        <w:rPr>
          <w:rFonts w:eastAsia="Times New Roman"/>
          <w:szCs w:val="24"/>
        </w:rPr>
        <w:t xml:space="preserve"> </w:t>
      </w:r>
      <w:r w:rsidR="009A1831">
        <w:rPr>
          <w:rFonts w:eastAsia="Times New Roman"/>
          <w:szCs w:val="24"/>
        </w:rPr>
        <w:t>B</w:t>
      </w:r>
      <w:r>
        <w:rPr>
          <w:rFonts w:eastAsia="Times New Roman"/>
          <w:szCs w:val="24"/>
        </w:rPr>
        <w:t xml:space="preserve">ecause women represent almost half of the global fisheries workforce, disruptions to fishing practices from climate change will </w:t>
      </w:r>
      <w:r w:rsidR="009A1831">
        <w:rPr>
          <w:rFonts w:eastAsia="Times New Roman"/>
          <w:szCs w:val="24"/>
        </w:rPr>
        <w:t>negatively</w:t>
      </w:r>
      <w:r w:rsidR="006B2D96">
        <w:rPr>
          <w:rFonts w:eastAsia="Times New Roman"/>
          <w:szCs w:val="24"/>
        </w:rPr>
        <w:t xml:space="preserve"> impact</w:t>
      </w:r>
      <w:r>
        <w:rPr>
          <w:rFonts w:eastAsia="Times New Roman"/>
          <w:szCs w:val="24"/>
        </w:rPr>
        <w:t xml:space="preserve"> women’s economic opportunity.</w:t>
      </w:r>
      <w:r>
        <w:rPr>
          <w:rFonts w:eastAsia="Times New Roman"/>
          <w:szCs w:val="24"/>
          <w:vertAlign w:val="superscript"/>
        </w:rPr>
        <w:footnoteReference w:id="121"/>
      </w:r>
      <w:r w:rsidR="00790F03">
        <w:rPr>
          <w:rFonts w:eastAsia="Times New Roman"/>
          <w:szCs w:val="24"/>
        </w:rPr>
        <w:t xml:space="preserve"> </w:t>
      </w:r>
    </w:p>
    <w:p w14:paraId="42EEA7FB" w14:textId="77777777" w:rsidR="001160EB" w:rsidRDefault="001160EB">
      <w:pPr>
        <w:rPr>
          <w:rFonts w:eastAsia="Times New Roman"/>
          <w:szCs w:val="24"/>
        </w:rPr>
      </w:pPr>
    </w:p>
    <w:p w14:paraId="58AF13C9" w14:textId="34BE78C7" w:rsidR="001160EB" w:rsidRDefault="00B05FF2">
      <w:pPr>
        <w:ind w:firstLine="720"/>
        <w:rPr>
          <w:rFonts w:eastAsia="Times New Roman"/>
          <w:szCs w:val="24"/>
        </w:rPr>
      </w:pPr>
      <w:r>
        <w:rPr>
          <w:rFonts w:eastAsia="Times New Roman"/>
          <w:szCs w:val="24"/>
        </w:rPr>
        <w:t xml:space="preserve">Enforceable land rights for women can improve the management of natural resources while raising </w:t>
      </w:r>
      <w:r w:rsidR="006B2D96">
        <w:rPr>
          <w:rFonts w:eastAsia="Times New Roman"/>
          <w:szCs w:val="24"/>
        </w:rPr>
        <w:t xml:space="preserve">women’s </w:t>
      </w:r>
      <w:r>
        <w:rPr>
          <w:rFonts w:eastAsia="Times New Roman"/>
          <w:szCs w:val="24"/>
        </w:rPr>
        <w:t>economic status in their communities.</w:t>
      </w:r>
      <w:r>
        <w:rPr>
          <w:rFonts w:eastAsia="Times New Roman"/>
          <w:szCs w:val="24"/>
          <w:vertAlign w:val="superscript"/>
        </w:rPr>
        <w:footnoteReference w:id="122"/>
      </w:r>
      <w:r w:rsidR="00550C51">
        <w:rPr>
          <w:rFonts w:eastAsia="Times New Roman"/>
          <w:szCs w:val="24"/>
        </w:rPr>
        <w:t xml:space="preserve"> </w:t>
      </w:r>
      <w:r>
        <w:rPr>
          <w:rFonts w:eastAsia="Times New Roman"/>
          <w:szCs w:val="24"/>
        </w:rPr>
        <w:t>Women can also be change makers in new models of sustainable agriculture. In the U.S., women farmers are helping to create and strengthen communities with new models of “civically-oriented farming.”</w:t>
      </w:r>
      <w:r>
        <w:rPr>
          <w:rFonts w:eastAsia="Times New Roman"/>
          <w:szCs w:val="24"/>
          <w:vertAlign w:val="superscript"/>
        </w:rPr>
        <w:footnoteReference w:id="123"/>
      </w:r>
      <w:r>
        <w:rPr>
          <w:rFonts w:eastAsia="Times New Roman"/>
          <w:szCs w:val="24"/>
        </w:rPr>
        <w:t xml:space="preserve"> Women in Benin have organized environmentally sustainable methods of oyster harvesting as well as rehabilitating a lagoon to provide generational livelihoods.</w:t>
      </w:r>
      <w:r>
        <w:rPr>
          <w:rFonts w:eastAsia="Times New Roman"/>
          <w:szCs w:val="24"/>
          <w:vertAlign w:val="superscript"/>
        </w:rPr>
        <w:footnoteReference w:id="124"/>
      </w:r>
      <w:r>
        <w:rPr>
          <w:rFonts w:eastAsia="Times New Roman"/>
          <w:szCs w:val="24"/>
        </w:rPr>
        <w:t xml:space="preserve"> These models also create sustainable food systems less likely to be impacted by climate change.</w:t>
      </w:r>
    </w:p>
    <w:p w14:paraId="4F96EA6C" w14:textId="77777777" w:rsidR="001160EB" w:rsidRDefault="001160EB">
      <w:pPr>
        <w:ind w:firstLine="720"/>
        <w:rPr>
          <w:rFonts w:eastAsia="Times New Roman"/>
          <w:szCs w:val="24"/>
        </w:rPr>
      </w:pPr>
    </w:p>
    <w:p w14:paraId="6BAC1A5B" w14:textId="77777777" w:rsidR="001160EB" w:rsidRDefault="00B05FF2">
      <w:pPr>
        <w:ind w:firstLine="720"/>
        <w:rPr>
          <w:rFonts w:eastAsia="Times New Roman"/>
          <w:szCs w:val="24"/>
        </w:rPr>
      </w:pPr>
      <w:r>
        <w:rPr>
          <w:rFonts w:eastAsia="Times New Roman"/>
          <w:szCs w:val="24"/>
        </w:rPr>
        <w:t>Traditional agricultural and fishing methods are closely tied to cultural practices and customs. When traditional agriculture or fishing is no longer feasible, or is impacted by climate change, women who participate in these practices can feel the loss of cultural ties as well as food or income. For example, in traditional fishing communities, women may fish, make nets, and trade or sell catches, although they might not have rights over fisheries.</w:t>
      </w:r>
      <w:r>
        <w:rPr>
          <w:rFonts w:eastAsia="Times New Roman"/>
          <w:szCs w:val="24"/>
          <w:vertAlign w:val="superscript"/>
        </w:rPr>
        <w:footnoteReference w:id="125"/>
      </w:r>
      <w:r>
        <w:rPr>
          <w:rFonts w:eastAsia="Times New Roman"/>
          <w:szCs w:val="24"/>
        </w:rPr>
        <w:t xml:space="preserve"> Climate change (in addition to overfishing) is leading to more acidic oceans and less biodiversity of fishable sea creatures. For the Vezo fishing women in Madagascar, loss of biodiversity is a main threat to their traditional fishing practice.</w:t>
      </w:r>
      <w:r>
        <w:rPr>
          <w:rFonts w:eastAsia="Times New Roman"/>
          <w:szCs w:val="24"/>
          <w:vertAlign w:val="superscript"/>
        </w:rPr>
        <w:footnoteReference w:id="126"/>
      </w:r>
      <w:r>
        <w:rPr>
          <w:rFonts w:eastAsia="Times New Roman"/>
          <w:szCs w:val="24"/>
        </w:rPr>
        <w:t xml:space="preserve"> </w:t>
      </w:r>
    </w:p>
    <w:p w14:paraId="447C0F31" w14:textId="77777777" w:rsidR="001160EB" w:rsidRDefault="001160EB">
      <w:pPr>
        <w:ind w:firstLine="720"/>
        <w:rPr>
          <w:rFonts w:eastAsia="Times New Roman"/>
          <w:szCs w:val="24"/>
        </w:rPr>
      </w:pPr>
    </w:p>
    <w:p w14:paraId="665FA7A3" w14:textId="03532613" w:rsidR="001160EB" w:rsidRDefault="00B05FF2" w:rsidP="008029B5">
      <w:pPr>
        <w:pStyle w:val="Level2"/>
      </w:pPr>
      <w:bookmarkStart w:id="27" w:name="_Toc38023187"/>
      <w:r>
        <w:t>Women in Low-lying Island Nations</w:t>
      </w:r>
      <w:bookmarkEnd w:id="27"/>
      <w:r>
        <w:t xml:space="preserve"> </w:t>
      </w:r>
    </w:p>
    <w:p w14:paraId="18D67145" w14:textId="51F63866" w:rsidR="001160EB" w:rsidRDefault="00B05FF2">
      <w:pPr>
        <w:rPr>
          <w:rFonts w:eastAsia="Times New Roman"/>
          <w:szCs w:val="24"/>
        </w:rPr>
      </w:pPr>
      <w:r>
        <w:rPr>
          <w:rFonts w:eastAsia="Times New Roman"/>
          <w:b/>
          <w:szCs w:val="24"/>
        </w:rPr>
        <w:tab/>
      </w:r>
      <w:r>
        <w:rPr>
          <w:rFonts w:eastAsia="Times New Roman"/>
          <w:szCs w:val="24"/>
        </w:rPr>
        <w:t>Women who come from low-lying island nations face the threats of climate change every</w:t>
      </w:r>
      <w:r w:rsidR="004D2453">
        <w:rPr>
          <w:rFonts w:eastAsia="Times New Roman"/>
          <w:szCs w:val="24"/>
        </w:rPr>
        <w:t xml:space="preserve"> </w:t>
      </w:r>
      <w:r>
        <w:rPr>
          <w:rFonts w:eastAsia="Times New Roman"/>
          <w:szCs w:val="24"/>
        </w:rPr>
        <w:t xml:space="preserve">day in rising sea levels. The </w:t>
      </w:r>
      <w:r w:rsidR="0044764B">
        <w:rPr>
          <w:rFonts w:eastAsia="Times New Roman"/>
          <w:szCs w:val="24"/>
        </w:rPr>
        <w:t xml:space="preserve">then </w:t>
      </w:r>
      <w:r>
        <w:rPr>
          <w:rFonts w:eastAsia="Times New Roman"/>
          <w:szCs w:val="24"/>
        </w:rPr>
        <w:t xml:space="preserve">prime minister of </w:t>
      </w:r>
      <w:r w:rsidR="0044764B">
        <w:rPr>
          <w:rFonts w:eastAsia="Times New Roman"/>
          <w:szCs w:val="24"/>
        </w:rPr>
        <w:t>Tuvalu</w:t>
      </w:r>
      <w:r>
        <w:rPr>
          <w:rFonts w:eastAsia="Times New Roman"/>
          <w:szCs w:val="24"/>
        </w:rPr>
        <w:t>, Apisai Ielem</w:t>
      </w:r>
      <w:r w:rsidR="00BD2AA0">
        <w:rPr>
          <w:rFonts w:eastAsia="Times New Roman"/>
          <w:szCs w:val="24"/>
        </w:rPr>
        <w:t>ia, explained that threat to his</w:t>
      </w:r>
      <w:r>
        <w:rPr>
          <w:rFonts w:eastAsia="Times New Roman"/>
          <w:szCs w:val="24"/>
        </w:rPr>
        <w:t xml:space="preserve"> country in 2007; “Tuvalu is a nation with a unique language and culture… resettlement would destroy the very fabric of our nationhood and culture.”</w:t>
      </w:r>
      <w:r>
        <w:rPr>
          <w:rFonts w:eastAsia="Times New Roman"/>
          <w:szCs w:val="24"/>
          <w:vertAlign w:val="superscript"/>
        </w:rPr>
        <w:footnoteReference w:id="127"/>
      </w:r>
      <w:r>
        <w:rPr>
          <w:rFonts w:eastAsia="Times New Roman"/>
          <w:szCs w:val="24"/>
        </w:rPr>
        <w:t xml:space="preserve"> Women in low-lying island nations are facing the prospects of an existential crisis, having to make hard choices between staying on islands facing increasing climate threats but maintaining ties to culture derived from their land, or resettling in safer areas, </w:t>
      </w:r>
      <w:r w:rsidR="00BE189B">
        <w:rPr>
          <w:rFonts w:eastAsia="Times New Roman"/>
          <w:szCs w:val="24"/>
        </w:rPr>
        <w:t>while</w:t>
      </w:r>
      <w:r>
        <w:rPr>
          <w:rFonts w:eastAsia="Times New Roman"/>
          <w:szCs w:val="24"/>
        </w:rPr>
        <w:t xml:space="preserve"> potentially losing a </w:t>
      </w:r>
      <w:r w:rsidR="00BE189B">
        <w:rPr>
          <w:rFonts w:eastAsia="Times New Roman"/>
          <w:szCs w:val="24"/>
        </w:rPr>
        <w:t xml:space="preserve">key part </w:t>
      </w:r>
      <w:r>
        <w:rPr>
          <w:rFonts w:eastAsia="Times New Roman"/>
          <w:szCs w:val="24"/>
        </w:rPr>
        <w:t>of their cultural identity.</w:t>
      </w:r>
    </w:p>
    <w:p w14:paraId="75C41AFC" w14:textId="77777777" w:rsidR="001160EB" w:rsidRDefault="001160EB">
      <w:pPr>
        <w:rPr>
          <w:rFonts w:eastAsia="Times New Roman"/>
          <w:szCs w:val="24"/>
        </w:rPr>
      </w:pPr>
    </w:p>
    <w:p w14:paraId="7F4C3B37" w14:textId="285BE5AA" w:rsidR="001160EB" w:rsidRDefault="00B05FF2">
      <w:pPr>
        <w:rPr>
          <w:rFonts w:eastAsia="Times New Roman"/>
          <w:b/>
          <w:szCs w:val="24"/>
        </w:rPr>
      </w:pPr>
      <w:r>
        <w:rPr>
          <w:rFonts w:eastAsia="Times New Roman"/>
          <w:szCs w:val="24"/>
        </w:rPr>
        <w:lastRenderedPageBreak/>
        <w:tab/>
        <w:t>Low-lying island nations women have been key players in shifting cultural narratives around climate change, and in addressing the needs of their communities to preserve and protect the cultural identities of the island peoples. For example, former president of the Marshall Islands, Hilda Heine, played an instrumental role in making sure world leaders implemented the Paris Agreement</w:t>
      </w:r>
      <w:r w:rsidR="006B2D96">
        <w:rPr>
          <w:rFonts w:eastAsia="Times New Roman"/>
          <w:szCs w:val="24"/>
        </w:rPr>
        <w:t>.</w:t>
      </w:r>
      <w:r>
        <w:rPr>
          <w:rFonts w:eastAsia="Times New Roman"/>
          <w:szCs w:val="24"/>
        </w:rPr>
        <w:t xml:space="preserve"> </w:t>
      </w:r>
      <w:r w:rsidR="006B2D96">
        <w:rPr>
          <w:rFonts w:eastAsia="Times New Roman"/>
          <w:szCs w:val="24"/>
        </w:rPr>
        <w:t>S</w:t>
      </w:r>
      <w:r>
        <w:rPr>
          <w:rFonts w:eastAsia="Times New Roman"/>
          <w:szCs w:val="24"/>
        </w:rPr>
        <w:t>he</w:t>
      </w:r>
      <w:r w:rsidR="006B2D96">
        <w:rPr>
          <w:rFonts w:eastAsia="Times New Roman"/>
          <w:szCs w:val="24"/>
        </w:rPr>
        <w:t xml:space="preserve"> also</w:t>
      </w:r>
      <w:r>
        <w:rPr>
          <w:rFonts w:eastAsia="Times New Roman"/>
          <w:szCs w:val="24"/>
        </w:rPr>
        <w:t xml:space="preserve"> convened the CVF Summit, the first zero-carbon gathering for heads of state on climate change.</w:t>
      </w:r>
      <w:r>
        <w:rPr>
          <w:rFonts w:eastAsia="Times New Roman"/>
          <w:szCs w:val="24"/>
          <w:vertAlign w:val="superscript"/>
        </w:rPr>
        <w:footnoteReference w:id="128"/>
      </w:r>
      <w:r>
        <w:rPr>
          <w:rFonts w:eastAsia="Times New Roman"/>
          <w:szCs w:val="24"/>
        </w:rPr>
        <w:t xml:space="preserve"> And Claire Anterea, a climate activist in </w:t>
      </w:r>
      <w:r w:rsidRPr="00FD2B6F">
        <w:rPr>
          <w:rFonts w:eastAsia="Times New Roman"/>
          <w:szCs w:val="24"/>
        </w:rPr>
        <w:t>Kiribati</w:t>
      </w:r>
      <w:r>
        <w:rPr>
          <w:rFonts w:eastAsia="Times New Roman"/>
          <w:szCs w:val="24"/>
        </w:rPr>
        <w:t>, travels to communities to speak with villagers about the impacts of climate change and spreads those stories around the world, including at the Bali UN Climate Change Conference in 2007. She also founded the Kiribati Climate Action Network, her country’s first advocacy group for climate change.</w:t>
      </w:r>
      <w:r>
        <w:rPr>
          <w:rFonts w:eastAsia="Times New Roman"/>
          <w:szCs w:val="24"/>
          <w:vertAlign w:val="superscript"/>
        </w:rPr>
        <w:footnoteReference w:id="129"/>
      </w:r>
    </w:p>
    <w:p w14:paraId="2A88AEFC" w14:textId="77777777" w:rsidR="001160EB" w:rsidRDefault="001160EB">
      <w:pPr>
        <w:rPr>
          <w:rFonts w:eastAsia="Times New Roman"/>
          <w:b/>
          <w:szCs w:val="24"/>
        </w:rPr>
      </w:pPr>
    </w:p>
    <w:p w14:paraId="1AAE0706" w14:textId="52B1983E" w:rsidR="001160EB" w:rsidRDefault="008029B5" w:rsidP="008029B5">
      <w:pPr>
        <w:pStyle w:val="Level2"/>
      </w:pPr>
      <w:bookmarkStart w:id="28" w:name="_Toc38023188"/>
      <w:r>
        <w:t>Y</w:t>
      </w:r>
      <w:r w:rsidR="00B05FF2">
        <w:t xml:space="preserve">oung Women </w:t>
      </w:r>
      <w:r w:rsidR="008868DC">
        <w:t>and Girls</w:t>
      </w:r>
      <w:bookmarkEnd w:id="28"/>
    </w:p>
    <w:p w14:paraId="1F581C21" w14:textId="77777777" w:rsidR="001160EB" w:rsidRDefault="00B05FF2">
      <w:pPr>
        <w:ind w:firstLine="720"/>
        <w:rPr>
          <w:rFonts w:eastAsia="Times New Roman"/>
          <w:szCs w:val="24"/>
        </w:rPr>
      </w:pPr>
      <w:r>
        <w:rPr>
          <w:rFonts w:eastAsia="Times New Roman"/>
          <w:szCs w:val="24"/>
        </w:rPr>
        <w:t>Climate change has and will continue to have disproportionate impacts on children, particularly girls. Plan International recognizes climate change as “the most significant intergenerational equity issue of our time. Children and future generations are bearing, or will come to bear, the brunt of its impact on a polluted, degraded planet.”</w:t>
      </w:r>
      <w:r>
        <w:rPr>
          <w:rFonts w:eastAsia="Times New Roman"/>
          <w:szCs w:val="24"/>
          <w:vertAlign w:val="superscript"/>
        </w:rPr>
        <w:footnoteReference w:id="130"/>
      </w:r>
      <w:r>
        <w:rPr>
          <w:rFonts w:eastAsia="Times New Roman"/>
          <w:szCs w:val="24"/>
        </w:rPr>
        <w:t xml:space="preserve"> Children will also have the burden of finding solutions to climate change and climate change induced problems. </w:t>
      </w:r>
    </w:p>
    <w:p w14:paraId="123BEAA5" w14:textId="77777777" w:rsidR="001160EB" w:rsidRDefault="001160EB">
      <w:pPr>
        <w:rPr>
          <w:rFonts w:eastAsia="Times New Roman"/>
          <w:szCs w:val="24"/>
        </w:rPr>
      </w:pPr>
    </w:p>
    <w:p w14:paraId="1FA56873" w14:textId="68868232" w:rsidR="001160EB" w:rsidRDefault="00B05FF2">
      <w:pPr>
        <w:ind w:firstLine="720"/>
        <w:rPr>
          <w:rFonts w:eastAsia="Times New Roman"/>
          <w:szCs w:val="24"/>
        </w:rPr>
      </w:pPr>
      <w:r>
        <w:rPr>
          <w:rFonts w:eastAsia="Times New Roman"/>
          <w:szCs w:val="24"/>
        </w:rPr>
        <w:t>Climate change magnifies existing gender inequalities between girls and boys</w:t>
      </w:r>
      <w:r w:rsidRPr="00B3466C">
        <w:rPr>
          <w:rFonts w:eastAsia="Times New Roman"/>
          <w:szCs w:val="24"/>
        </w:rPr>
        <w:t xml:space="preserve">. </w:t>
      </w:r>
      <w:r w:rsidR="00BE189B" w:rsidRPr="00B3466C">
        <w:rPr>
          <w:rFonts w:eastAsia="Times New Roman"/>
          <w:szCs w:val="24"/>
        </w:rPr>
        <w:t xml:space="preserve"> S</w:t>
      </w:r>
      <w:r w:rsidRPr="00B3466C">
        <w:rPr>
          <w:rFonts w:eastAsia="Times New Roman"/>
          <w:szCs w:val="24"/>
        </w:rPr>
        <w:t>ome evidence suggest</w:t>
      </w:r>
      <w:r w:rsidR="00BE189B" w:rsidRPr="00B3466C">
        <w:rPr>
          <w:rFonts w:eastAsia="Times New Roman"/>
          <w:szCs w:val="24"/>
        </w:rPr>
        <w:t>s</w:t>
      </w:r>
      <w:r w:rsidRPr="00B3466C">
        <w:rPr>
          <w:rFonts w:eastAsia="Times New Roman"/>
          <w:szCs w:val="24"/>
        </w:rPr>
        <w:t xml:space="preserve"> that climate change is a reason for many early and forced marriages in the global south due to decreasing economic opportunities that put pressure on family incomes</w:t>
      </w:r>
      <w:r>
        <w:rPr>
          <w:rFonts w:eastAsia="Times New Roman"/>
          <w:szCs w:val="24"/>
        </w:rPr>
        <w:t>.</w:t>
      </w:r>
      <w:r>
        <w:rPr>
          <w:rFonts w:eastAsia="Times New Roman"/>
          <w:szCs w:val="24"/>
          <w:vertAlign w:val="superscript"/>
        </w:rPr>
        <w:footnoteReference w:id="131"/>
      </w:r>
      <w:r>
        <w:rPr>
          <w:rFonts w:eastAsia="Times New Roman"/>
          <w:szCs w:val="24"/>
        </w:rPr>
        <w:t xml:space="preserve"> Plan International also identifies the follow</w:t>
      </w:r>
      <w:r w:rsidR="00BE189B">
        <w:rPr>
          <w:rFonts w:eastAsia="Times New Roman"/>
          <w:szCs w:val="24"/>
        </w:rPr>
        <w:t>ing</w:t>
      </w:r>
      <w:r>
        <w:rPr>
          <w:rFonts w:eastAsia="Times New Roman"/>
          <w:szCs w:val="24"/>
        </w:rPr>
        <w:t xml:space="preserve"> threats to girls in the face of climate change: increased difficulties accessing education and remaining in school, declines in girl</w:t>
      </w:r>
      <w:r w:rsidR="00BE189B">
        <w:rPr>
          <w:rFonts w:eastAsia="Times New Roman"/>
          <w:szCs w:val="24"/>
        </w:rPr>
        <w:t>s</w:t>
      </w:r>
      <w:r>
        <w:rPr>
          <w:rFonts w:eastAsia="Times New Roman"/>
          <w:szCs w:val="24"/>
        </w:rPr>
        <w:t>’ participation in decision making, malnutrition - as girls are more likely to go hungry, health issues stemming from changes in climate or to water and land, and dangers to sexual and reproductive health.</w:t>
      </w:r>
      <w:r>
        <w:rPr>
          <w:rFonts w:eastAsia="Times New Roman"/>
          <w:szCs w:val="24"/>
          <w:vertAlign w:val="superscript"/>
        </w:rPr>
        <w:footnoteReference w:id="132"/>
      </w:r>
      <w:r>
        <w:rPr>
          <w:rFonts w:eastAsia="Times New Roman"/>
          <w:szCs w:val="24"/>
        </w:rPr>
        <w:t xml:space="preserve"> For example, during periods of drought, young girls are often taken out of school to work in agriculture to provide extra income or help mitigate climate related losses.</w:t>
      </w:r>
      <w:r>
        <w:rPr>
          <w:rFonts w:eastAsia="Times New Roman"/>
          <w:szCs w:val="24"/>
          <w:vertAlign w:val="superscript"/>
        </w:rPr>
        <w:footnoteReference w:id="133"/>
      </w:r>
      <w:r>
        <w:rPr>
          <w:rFonts w:eastAsia="Times New Roman"/>
          <w:szCs w:val="24"/>
        </w:rPr>
        <w:t xml:space="preserve"> </w:t>
      </w:r>
    </w:p>
    <w:p w14:paraId="27A4D992" w14:textId="77777777" w:rsidR="001160EB" w:rsidRDefault="001160EB">
      <w:pPr>
        <w:rPr>
          <w:rFonts w:eastAsia="Times New Roman"/>
          <w:szCs w:val="24"/>
        </w:rPr>
      </w:pPr>
    </w:p>
    <w:p w14:paraId="7A3B8F0D" w14:textId="04F6541B" w:rsidR="001160EB" w:rsidRDefault="00257E62">
      <w:pPr>
        <w:ind w:firstLine="720"/>
        <w:rPr>
          <w:rFonts w:eastAsia="Times New Roman"/>
          <w:szCs w:val="24"/>
        </w:rPr>
      </w:pPr>
      <w:r>
        <w:rPr>
          <w:rFonts w:eastAsia="Times New Roman"/>
          <w:szCs w:val="24"/>
        </w:rPr>
        <w:t xml:space="preserve">Only </w:t>
      </w:r>
      <w:r w:rsidR="009F1B56">
        <w:rPr>
          <w:rFonts w:eastAsia="Times New Roman"/>
          <w:szCs w:val="24"/>
        </w:rPr>
        <w:t>forty</w:t>
      </w:r>
      <w:r>
        <w:rPr>
          <w:rFonts w:eastAsia="Times New Roman"/>
          <w:szCs w:val="24"/>
        </w:rPr>
        <w:t>-two percent</w:t>
      </w:r>
      <w:r w:rsidR="00B05FF2">
        <w:rPr>
          <w:rFonts w:eastAsia="Times New Roman"/>
          <w:szCs w:val="24"/>
        </w:rPr>
        <w:t xml:space="preserve"> of country level climate strategies include direct reference to children or youth.</w:t>
      </w:r>
      <w:r w:rsidR="00B05FF2">
        <w:rPr>
          <w:rFonts w:eastAsia="Times New Roman"/>
          <w:szCs w:val="24"/>
          <w:vertAlign w:val="superscript"/>
        </w:rPr>
        <w:footnoteReference w:id="134"/>
      </w:r>
      <w:r w:rsidR="00B05FF2">
        <w:rPr>
          <w:rFonts w:eastAsia="Times New Roman"/>
          <w:szCs w:val="24"/>
        </w:rPr>
        <w:t xml:space="preserve"> </w:t>
      </w:r>
      <w:r w:rsidR="009F1B56">
        <w:rPr>
          <w:rFonts w:eastAsia="Times New Roman"/>
          <w:szCs w:val="24"/>
        </w:rPr>
        <w:t>Y</w:t>
      </w:r>
      <w:r w:rsidR="00B05FF2">
        <w:rPr>
          <w:rFonts w:eastAsia="Times New Roman"/>
          <w:szCs w:val="24"/>
        </w:rPr>
        <w:t xml:space="preserve">oung women are underrepresented in many of the global climate </w:t>
      </w:r>
      <w:r w:rsidR="00B05FF2">
        <w:rPr>
          <w:rFonts w:eastAsia="Times New Roman"/>
          <w:szCs w:val="24"/>
        </w:rPr>
        <w:lastRenderedPageBreak/>
        <w:t>conferences.</w:t>
      </w:r>
      <w:r w:rsidR="00B05FF2">
        <w:rPr>
          <w:rFonts w:eastAsia="Times New Roman"/>
          <w:szCs w:val="24"/>
          <w:vertAlign w:val="superscript"/>
        </w:rPr>
        <w:footnoteReference w:id="135"/>
      </w:r>
      <w:r w:rsidR="00B05FF2">
        <w:rPr>
          <w:rFonts w:eastAsia="Times New Roman"/>
          <w:szCs w:val="24"/>
        </w:rPr>
        <w:t xml:space="preserve"> This means that young women and girls, while most vulnerable, are not recognized as being burdened by</w:t>
      </w:r>
      <w:r w:rsidR="00354E36">
        <w:rPr>
          <w:rFonts w:eastAsia="Times New Roman"/>
          <w:szCs w:val="24"/>
        </w:rPr>
        <w:t xml:space="preserve"> climate change; n</w:t>
      </w:r>
      <w:r w:rsidR="00B05FF2">
        <w:rPr>
          <w:rFonts w:eastAsia="Times New Roman"/>
          <w:szCs w:val="24"/>
        </w:rPr>
        <w:t>or</w:t>
      </w:r>
      <w:r w:rsidR="009F1B56">
        <w:rPr>
          <w:rFonts w:eastAsia="Times New Roman"/>
          <w:szCs w:val="24"/>
        </w:rPr>
        <w:t xml:space="preserve"> are they</w:t>
      </w:r>
      <w:r w:rsidR="00B05FF2">
        <w:rPr>
          <w:rFonts w:eastAsia="Times New Roman"/>
          <w:szCs w:val="24"/>
        </w:rPr>
        <w:t xml:space="preserve"> </w:t>
      </w:r>
      <w:r w:rsidR="00354E36">
        <w:rPr>
          <w:rFonts w:eastAsia="Times New Roman"/>
          <w:szCs w:val="24"/>
        </w:rPr>
        <w:t xml:space="preserve">recognized as </w:t>
      </w:r>
      <w:r w:rsidR="00B05FF2">
        <w:rPr>
          <w:rFonts w:eastAsia="Times New Roman"/>
          <w:szCs w:val="24"/>
        </w:rPr>
        <w:t xml:space="preserve">agents of change </w:t>
      </w:r>
      <w:r w:rsidR="00BE189B">
        <w:rPr>
          <w:rFonts w:eastAsia="Times New Roman"/>
          <w:szCs w:val="24"/>
        </w:rPr>
        <w:t xml:space="preserve">to address the </w:t>
      </w:r>
      <w:r w:rsidR="00B05FF2">
        <w:rPr>
          <w:rFonts w:eastAsia="Times New Roman"/>
          <w:szCs w:val="24"/>
        </w:rPr>
        <w:t>climate c</w:t>
      </w:r>
      <w:r w:rsidR="00BE189B">
        <w:rPr>
          <w:rFonts w:eastAsia="Times New Roman"/>
          <w:szCs w:val="24"/>
        </w:rPr>
        <w:t>risis</w:t>
      </w:r>
      <w:r w:rsidR="00B05FF2">
        <w:rPr>
          <w:rFonts w:eastAsia="Times New Roman"/>
          <w:szCs w:val="24"/>
        </w:rPr>
        <w:t xml:space="preserve">. When girls were asked what would help them to deal with climate change, they responded </w:t>
      </w:r>
      <w:r w:rsidR="00BE189B">
        <w:rPr>
          <w:rFonts w:eastAsia="Times New Roman"/>
          <w:szCs w:val="24"/>
        </w:rPr>
        <w:t xml:space="preserve">as follows: </w:t>
      </w:r>
      <w:r w:rsidR="00B05FF2">
        <w:rPr>
          <w:rFonts w:eastAsia="Times New Roman"/>
          <w:szCs w:val="24"/>
        </w:rPr>
        <w:t>greater access to quality education, greater protection from gender</w:t>
      </w:r>
      <w:r w:rsidR="00BE189B">
        <w:rPr>
          <w:rFonts w:eastAsia="Times New Roman"/>
          <w:szCs w:val="24"/>
        </w:rPr>
        <w:t>-</w:t>
      </w:r>
      <w:r w:rsidR="00B05FF2">
        <w:rPr>
          <w:rFonts w:eastAsia="Times New Roman"/>
          <w:szCs w:val="24"/>
        </w:rPr>
        <w:t>based violence and greater participation in climate change decision making.</w:t>
      </w:r>
      <w:r w:rsidR="00B05FF2">
        <w:rPr>
          <w:rFonts w:eastAsia="Times New Roman"/>
          <w:szCs w:val="24"/>
          <w:vertAlign w:val="superscript"/>
        </w:rPr>
        <w:footnoteReference w:id="136"/>
      </w:r>
    </w:p>
    <w:p w14:paraId="59EBDDD5" w14:textId="77777777" w:rsidR="001160EB" w:rsidRDefault="001160EB">
      <w:pPr>
        <w:ind w:firstLine="720"/>
        <w:rPr>
          <w:rFonts w:eastAsia="Times New Roman"/>
          <w:szCs w:val="24"/>
        </w:rPr>
      </w:pPr>
    </w:p>
    <w:p w14:paraId="48AA14D0" w14:textId="577AB5A4" w:rsidR="001160EB" w:rsidRDefault="00B05FF2">
      <w:pPr>
        <w:ind w:firstLine="720"/>
        <w:rPr>
          <w:rFonts w:eastAsia="Times New Roman"/>
          <w:b/>
          <w:szCs w:val="24"/>
        </w:rPr>
      </w:pPr>
      <w:r>
        <w:rPr>
          <w:rFonts w:eastAsia="Times New Roman"/>
          <w:szCs w:val="24"/>
        </w:rPr>
        <w:t>Even while being excluded as decision makers and stakeholders, young women and girls are continuing to make their voices heard in the global movement to combat climate change.</w:t>
      </w:r>
      <w:r w:rsidR="009F1B56">
        <w:rPr>
          <w:rFonts w:eastAsia="Times New Roman"/>
          <w:szCs w:val="24"/>
        </w:rPr>
        <w:t xml:space="preserve"> S</w:t>
      </w:r>
      <w:r>
        <w:rPr>
          <w:rFonts w:eastAsia="Times New Roman"/>
          <w:szCs w:val="24"/>
        </w:rPr>
        <w:t>ome of the loudest and strongest voices in the movement for climate action have been young women and girls. Greta Thunberg raised awareness with her Fridays for Future climate change movement.</w:t>
      </w:r>
      <w:r>
        <w:rPr>
          <w:rFonts w:eastAsia="Times New Roman"/>
          <w:szCs w:val="24"/>
          <w:vertAlign w:val="superscript"/>
        </w:rPr>
        <w:footnoteReference w:id="137"/>
      </w:r>
      <w:r>
        <w:rPr>
          <w:rFonts w:eastAsia="Times New Roman"/>
          <w:szCs w:val="24"/>
        </w:rPr>
        <w:t xml:space="preserve"> She has led millions of youth to protest climate inaction by holding regular school strikes on Fridays. Xiye Bastida, of Mexico, an indigenous youth activist, has called for “indigenous knowledge and cosmology” to be part of the climate movement.</w:t>
      </w:r>
      <w:r>
        <w:rPr>
          <w:rFonts w:eastAsia="Times New Roman"/>
          <w:szCs w:val="24"/>
          <w:vertAlign w:val="superscript"/>
        </w:rPr>
        <w:footnoteReference w:id="138"/>
      </w:r>
      <w:r>
        <w:rPr>
          <w:rFonts w:eastAsia="Times New Roman"/>
          <w:szCs w:val="24"/>
        </w:rPr>
        <w:t xml:space="preserve"> Jamie Margolin of Columbia/USA, co-founded Zero Hour, an activist group that focuses on education, lobbying and protest for the climate movement.</w:t>
      </w:r>
      <w:r>
        <w:rPr>
          <w:rFonts w:eastAsia="Times New Roman"/>
          <w:szCs w:val="24"/>
          <w:vertAlign w:val="superscript"/>
        </w:rPr>
        <w:footnoteReference w:id="139"/>
      </w:r>
      <w:r>
        <w:rPr>
          <w:rFonts w:eastAsia="Times New Roman"/>
          <w:szCs w:val="24"/>
        </w:rPr>
        <w:t xml:space="preserve"> </w:t>
      </w:r>
      <w:r w:rsidR="0073278C">
        <w:rPr>
          <w:rFonts w:eastAsia="Times New Roman"/>
          <w:szCs w:val="24"/>
        </w:rPr>
        <w:t xml:space="preserve">Hilda F. </w:t>
      </w:r>
      <w:r>
        <w:rPr>
          <w:rFonts w:eastAsia="Times New Roman"/>
          <w:szCs w:val="24"/>
        </w:rPr>
        <w:t>Nakabuye organizes plastic clean-up efforts and climate change awareness in Uganda.</w:t>
      </w:r>
      <w:r>
        <w:rPr>
          <w:rFonts w:eastAsia="Times New Roman"/>
          <w:szCs w:val="24"/>
          <w:vertAlign w:val="superscript"/>
        </w:rPr>
        <w:footnoteReference w:id="140"/>
      </w:r>
      <w:r>
        <w:rPr>
          <w:rFonts w:eastAsia="Times New Roman"/>
          <w:szCs w:val="24"/>
        </w:rPr>
        <w:t xml:space="preserve"> Nine-year old Ridhima Pandey sued the Indian government for failing to address climate change in 2017.</w:t>
      </w:r>
      <w:r>
        <w:rPr>
          <w:rFonts w:eastAsia="Times New Roman"/>
          <w:szCs w:val="24"/>
          <w:vertAlign w:val="superscript"/>
        </w:rPr>
        <w:footnoteReference w:id="141"/>
      </w:r>
      <w:r>
        <w:rPr>
          <w:rFonts w:eastAsia="Times New Roman"/>
          <w:szCs w:val="24"/>
        </w:rPr>
        <w:t xml:space="preserve"> And Brianna Fruean fights for climate justice in Samoa and in the Commonwealth.</w:t>
      </w:r>
      <w:r>
        <w:rPr>
          <w:rFonts w:eastAsia="Times New Roman"/>
          <w:szCs w:val="24"/>
          <w:vertAlign w:val="superscript"/>
        </w:rPr>
        <w:footnoteReference w:id="142"/>
      </w:r>
      <w:r>
        <w:rPr>
          <w:rFonts w:eastAsia="Times New Roman"/>
          <w:szCs w:val="24"/>
        </w:rPr>
        <w:t xml:space="preserve"> These are a few examples of young women and girls assuming the climate movement as a cultural movement, fighting for their environmental rights and their ability to enjoy their futures on planet earth. </w:t>
      </w:r>
    </w:p>
    <w:p w14:paraId="3FED40A3" w14:textId="6B914F57" w:rsidR="005E47FB" w:rsidRDefault="005E47FB">
      <w:pPr>
        <w:suppressAutoHyphens w:val="0"/>
        <w:rPr>
          <w:rFonts w:eastAsia="Times New Roman"/>
          <w:b/>
          <w:szCs w:val="24"/>
        </w:rPr>
      </w:pPr>
      <w:bookmarkStart w:id="29" w:name="_xmkrpi5zwbtm" w:colFirst="0" w:colLast="0"/>
      <w:bookmarkEnd w:id="29"/>
    </w:p>
    <w:p w14:paraId="0BD57539" w14:textId="6BB46ED7" w:rsidR="001160EB" w:rsidRDefault="00500368" w:rsidP="005E47FB">
      <w:pPr>
        <w:pStyle w:val="Level1"/>
        <w:ind w:firstLine="0"/>
      </w:pPr>
      <w:bookmarkStart w:id="30" w:name="_Toc38023189"/>
      <w:r>
        <w:t>Climate Challenges for</w:t>
      </w:r>
      <w:r w:rsidR="00B05FF2">
        <w:t xml:space="preserve"> </w:t>
      </w:r>
      <w:r>
        <w:t>Women's Cultural Rights</w:t>
      </w:r>
      <w:bookmarkEnd w:id="30"/>
    </w:p>
    <w:p w14:paraId="492C7AE3" w14:textId="19974666" w:rsidR="001160EB" w:rsidRDefault="00B05FF2">
      <w:pPr>
        <w:rPr>
          <w:rFonts w:eastAsia="Times New Roman"/>
          <w:szCs w:val="24"/>
        </w:rPr>
      </w:pPr>
      <w:r>
        <w:rPr>
          <w:rFonts w:eastAsia="Times New Roman"/>
          <w:szCs w:val="24"/>
        </w:rPr>
        <w:tab/>
        <w:t xml:space="preserve">Climate change is affecting cultures around the world. Negative impacts from climate change on culture include loss of place, loss of cultural heritage sites, disruption of communities and interruptions in ways of life. Climate change is negatively impacting the ways in which women access and enjoy their cultural rights. </w:t>
      </w:r>
      <w:r w:rsidRPr="00016E79">
        <w:rPr>
          <w:rFonts w:eastAsia="Times New Roman"/>
          <w:szCs w:val="24"/>
        </w:rPr>
        <w:t xml:space="preserve">Women already face hurdles to accessing and enjoying their cultural rights, from poverty and educational deficiencies, to </w:t>
      </w:r>
      <w:r w:rsidR="0074617D" w:rsidRPr="00016E79">
        <w:rPr>
          <w:rFonts w:eastAsia="Times New Roman"/>
          <w:szCs w:val="24"/>
        </w:rPr>
        <w:t>gender-based</w:t>
      </w:r>
      <w:r w:rsidRPr="00016E79">
        <w:rPr>
          <w:rFonts w:eastAsia="Times New Roman"/>
          <w:szCs w:val="24"/>
        </w:rPr>
        <w:t xml:space="preserve"> violence and patriarchal societal structures. Climate change can make accessing and enjoying cultural rights more difficult for women.</w:t>
      </w:r>
    </w:p>
    <w:p w14:paraId="4A733E9D" w14:textId="77777777" w:rsidR="001160EB" w:rsidRDefault="001160EB">
      <w:pPr>
        <w:rPr>
          <w:rFonts w:eastAsia="Times New Roman"/>
          <w:szCs w:val="24"/>
        </w:rPr>
      </w:pPr>
    </w:p>
    <w:p w14:paraId="4235F94F" w14:textId="5B746728" w:rsidR="001160EB" w:rsidRDefault="00B05FF2">
      <w:pPr>
        <w:ind w:firstLine="720"/>
        <w:rPr>
          <w:rFonts w:eastAsia="Times New Roman"/>
          <w:szCs w:val="24"/>
        </w:rPr>
      </w:pPr>
      <w:r>
        <w:rPr>
          <w:rFonts w:eastAsia="Times New Roman"/>
          <w:szCs w:val="24"/>
        </w:rPr>
        <w:lastRenderedPageBreak/>
        <w:t xml:space="preserve">Women face issues accessing and enjoying cultural rights when their health and safety is at risk, when natural disasters disrupt communities, when they are displaced, when their freedom of movement is restricted and when they lack the education, political or economic means to fully participate in society. Climate change affects all those issues and magnifies the negative complications that arise from them. </w:t>
      </w:r>
    </w:p>
    <w:p w14:paraId="2BAA113C" w14:textId="77777777" w:rsidR="001160EB" w:rsidRDefault="001160EB">
      <w:pPr>
        <w:rPr>
          <w:rFonts w:eastAsia="Times New Roman"/>
          <w:b/>
          <w:szCs w:val="24"/>
        </w:rPr>
      </w:pPr>
    </w:p>
    <w:p w14:paraId="3663F3DA" w14:textId="07912272" w:rsidR="001160EB" w:rsidRDefault="00B05FF2" w:rsidP="008029B5">
      <w:pPr>
        <w:pStyle w:val="Level2"/>
      </w:pPr>
      <w:bookmarkStart w:id="31" w:name="_Toc38023190"/>
      <w:r>
        <w:t>Loss of Place</w:t>
      </w:r>
      <w:bookmarkEnd w:id="31"/>
      <w:r>
        <w:t xml:space="preserve"> </w:t>
      </w:r>
    </w:p>
    <w:p w14:paraId="08C8E059" w14:textId="77777777" w:rsidR="001160EB" w:rsidRDefault="00B05FF2">
      <w:pPr>
        <w:ind w:firstLine="720"/>
        <w:rPr>
          <w:rFonts w:eastAsia="Times New Roman"/>
          <w:szCs w:val="24"/>
        </w:rPr>
      </w:pPr>
      <w:r>
        <w:rPr>
          <w:rFonts w:eastAsia="Times New Roman"/>
          <w:szCs w:val="24"/>
        </w:rPr>
        <w:t xml:space="preserve">One negative consequence of climate change is the </w:t>
      </w:r>
      <w:r w:rsidRPr="00FD2B6F">
        <w:rPr>
          <w:rFonts w:eastAsia="Times New Roman"/>
          <w:szCs w:val="24"/>
        </w:rPr>
        <w:t>displacement</w:t>
      </w:r>
      <w:r>
        <w:rPr>
          <w:rFonts w:eastAsia="Times New Roman"/>
          <w:szCs w:val="24"/>
        </w:rPr>
        <w:t xml:space="preserve"> of persons and whole communities. The report of the Special Rapporteur in the field of human rights recognizes “climate change will contribute to forced migration, but the ability to migrate often depends on mobility and resources. As a result, those who are most vulnerable may be unable to migrate, instead remaining in locations that are subject to the harms caused by climate change. Those who do migrate may be particularly vulnerable to human rights abuses, since they may often be doing so in an irregular process.”</w:t>
      </w:r>
      <w:r>
        <w:rPr>
          <w:rFonts w:eastAsia="Times New Roman"/>
          <w:szCs w:val="24"/>
          <w:vertAlign w:val="superscript"/>
        </w:rPr>
        <w:footnoteReference w:id="143"/>
      </w:r>
    </w:p>
    <w:p w14:paraId="1D537D5E" w14:textId="77777777" w:rsidR="001160EB" w:rsidRDefault="001160EB">
      <w:pPr>
        <w:ind w:firstLine="720"/>
        <w:rPr>
          <w:rFonts w:eastAsia="Times New Roman"/>
          <w:szCs w:val="24"/>
        </w:rPr>
      </w:pPr>
    </w:p>
    <w:p w14:paraId="26FD3A1E" w14:textId="57F9FC93" w:rsidR="001160EB" w:rsidRDefault="00B05FF2">
      <w:pPr>
        <w:ind w:firstLine="720"/>
        <w:rPr>
          <w:rFonts w:eastAsia="Times New Roman"/>
          <w:szCs w:val="24"/>
        </w:rPr>
      </w:pPr>
      <w:r>
        <w:rPr>
          <w:rFonts w:eastAsia="Times New Roman"/>
          <w:szCs w:val="24"/>
        </w:rPr>
        <w:t>Climate migration is likely to occur due to phenomena such as drought, severe storms and rising sea levels.</w:t>
      </w:r>
      <w:r>
        <w:rPr>
          <w:rFonts w:eastAsia="Times New Roman"/>
          <w:szCs w:val="24"/>
          <w:vertAlign w:val="superscript"/>
        </w:rPr>
        <w:footnoteReference w:id="144"/>
      </w:r>
      <w:r>
        <w:rPr>
          <w:rFonts w:eastAsia="Times New Roman"/>
          <w:szCs w:val="24"/>
        </w:rPr>
        <w:t xml:space="preserve"> Around 21.5 million people are displaced because of climate change each year.</w:t>
      </w:r>
      <w:r>
        <w:rPr>
          <w:rFonts w:eastAsia="Times New Roman"/>
          <w:szCs w:val="24"/>
          <w:vertAlign w:val="superscript"/>
        </w:rPr>
        <w:footnoteReference w:id="145"/>
      </w:r>
      <w:r>
        <w:rPr>
          <w:rFonts w:eastAsia="Times New Roman"/>
          <w:szCs w:val="24"/>
        </w:rPr>
        <w:t xml:space="preserve"> By 2050, </w:t>
      </w:r>
      <w:r w:rsidR="001D6B81">
        <w:rPr>
          <w:rFonts w:eastAsia="Times New Roman"/>
          <w:szCs w:val="24"/>
        </w:rPr>
        <w:t xml:space="preserve">143 </w:t>
      </w:r>
      <w:r>
        <w:rPr>
          <w:rFonts w:eastAsia="Times New Roman"/>
          <w:szCs w:val="24"/>
        </w:rPr>
        <w:t>million people may be displaced due to climate change and most of them will be women and children.</w:t>
      </w:r>
      <w:r>
        <w:rPr>
          <w:rFonts w:eastAsia="Times New Roman"/>
          <w:szCs w:val="24"/>
          <w:vertAlign w:val="superscript"/>
        </w:rPr>
        <w:footnoteReference w:id="146"/>
      </w:r>
      <w:r>
        <w:rPr>
          <w:rFonts w:eastAsia="Times New Roman"/>
          <w:szCs w:val="24"/>
        </w:rPr>
        <w:t xml:space="preserve"> </w:t>
      </w:r>
      <w:r w:rsidR="0074617D">
        <w:rPr>
          <w:rFonts w:eastAsia="Times New Roman"/>
          <w:szCs w:val="24"/>
        </w:rPr>
        <w:t>W</w:t>
      </w:r>
      <w:r w:rsidR="00D713FD">
        <w:rPr>
          <w:rFonts w:eastAsia="Times New Roman"/>
          <w:szCs w:val="24"/>
        </w:rPr>
        <w:t>omen and children are fourteen</w:t>
      </w:r>
      <w:r>
        <w:rPr>
          <w:rFonts w:eastAsia="Times New Roman"/>
          <w:szCs w:val="24"/>
        </w:rPr>
        <w:t xml:space="preserve"> times more likely than men to die or be injured due to a natural disaster.</w:t>
      </w:r>
      <w:r>
        <w:rPr>
          <w:rFonts w:eastAsia="Times New Roman"/>
          <w:szCs w:val="24"/>
          <w:vertAlign w:val="superscript"/>
        </w:rPr>
        <w:footnoteReference w:id="147"/>
      </w:r>
    </w:p>
    <w:p w14:paraId="5BAB68DD" w14:textId="77777777" w:rsidR="001160EB" w:rsidRDefault="001160EB">
      <w:pPr>
        <w:rPr>
          <w:rFonts w:eastAsia="Times New Roman"/>
          <w:szCs w:val="24"/>
        </w:rPr>
      </w:pPr>
    </w:p>
    <w:p w14:paraId="59E2C990" w14:textId="696C27B0" w:rsidR="001160EB" w:rsidRDefault="00B05FF2">
      <w:pPr>
        <w:ind w:firstLine="720"/>
        <w:rPr>
          <w:rFonts w:eastAsia="Times New Roman"/>
          <w:szCs w:val="24"/>
        </w:rPr>
      </w:pPr>
      <w:r>
        <w:rPr>
          <w:rFonts w:eastAsia="Times New Roman"/>
          <w:szCs w:val="24"/>
        </w:rPr>
        <w:t>Climate change is forcing refugee and displaced status on millions around the world. An increased number of people are becoming displaced due to severe weather events linked to climate change.</w:t>
      </w:r>
      <w:r>
        <w:rPr>
          <w:rFonts w:eastAsia="Times New Roman"/>
          <w:szCs w:val="24"/>
          <w:vertAlign w:val="superscript"/>
        </w:rPr>
        <w:footnoteReference w:id="148"/>
      </w:r>
      <w:r>
        <w:rPr>
          <w:rFonts w:eastAsia="Times New Roman"/>
          <w:szCs w:val="24"/>
        </w:rPr>
        <w:t xml:space="preserve"> For example, the Alaskan Native village of </w:t>
      </w:r>
      <w:r w:rsidRPr="00FD2B6F">
        <w:rPr>
          <w:rFonts w:eastAsia="Times New Roman"/>
          <w:szCs w:val="24"/>
        </w:rPr>
        <w:t>Kivalina</w:t>
      </w:r>
      <w:r>
        <w:rPr>
          <w:rFonts w:eastAsia="Times New Roman"/>
          <w:szCs w:val="24"/>
        </w:rPr>
        <w:t xml:space="preserve"> must be </w:t>
      </w:r>
      <w:r w:rsidR="001F07FA">
        <w:rPr>
          <w:rFonts w:eastAsia="Times New Roman"/>
          <w:szCs w:val="24"/>
        </w:rPr>
        <w:t>relocated due to climate change</w:t>
      </w:r>
      <w:r w:rsidR="0074617D">
        <w:rPr>
          <w:rFonts w:eastAsia="Times New Roman"/>
          <w:szCs w:val="24"/>
        </w:rPr>
        <w:t>.</w:t>
      </w:r>
      <w:r>
        <w:rPr>
          <w:rFonts w:eastAsia="Times New Roman"/>
          <w:szCs w:val="24"/>
        </w:rPr>
        <w:t xml:space="preserve"> </w:t>
      </w:r>
      <w:r w:rsidR="0074617D">
        <w:rPr>
          <w:rFonts w:eastAsia="Times New Roman"/>
          <w:szCs w:val="24"/>
        </w:rPr>
        <w:t>Unfortunately,</w:t>
      </w:r>
      <w:r>
        <w:rPr>
          <w:rFonts w:eastAsia="Times New Roman"/>
          <w:szCs w:val="24"/>
        </w:rPr>
        <w:t xml:space="preserve"> the women of Kivalina</w:t>
      </w:r>
      <w:r w:rsidR="0074617D">
        <w:rPr>
          <w:rFonts w:eastAsia="Times New Roman"/>
          <w:szCs w:val="24"/>
        </w:rPr>
        <w:t xml:space="preserve"> are</w:t>
      </w:r>
      <w:r>
        <w:rPr>
          <w:rFonts w:eastAsia="Times New Roman"/>
          <w:szCs w:val="24"/>
        </w:rPr>
        <w:t xml:space="preserve"> </w:t>
      </w:r>
      <w:r w:rsidR="001F07FA">
        <w:rPr>
          <w:rFonts w:eastAsia="Times New Roman"/>
          <w:szCs w:val="24"/>
        </w:rPr>
        <w:t>being excluded from</w:t>
      </w:r>
      <w:r>
        <w:rPr>
          <w:rFonts w:eastAsia="Times New Roman"/>
          <w:szCs w:val="24"/>
        </w:rPr>
        <w:t xml:space="preserve"> the transitionary </w:t>
      </w:r>
      <w:r w:rsidR="001F07FA">
        <w:rPr>
          <w:rFonts w:eastAsia="Times New Roman"/>
          <w:szCs w:val="24"/>
        </w:rPr>
        <w:t>process</w:t>
      </w:r>
      <w:r>
        <w:rPr>
          <w:rFonts w:eastAsia="Times New Roman"/>
          <w:szCs w:val="24"/>
        </w:rPr>
        <w:t>.</w:t>
      </w:r>
      <w:r w:rsidR="001F07FA" w:rsidRPr="001F07FA">
        <w:rPr>
          <w:rFonts w:eastAsia="Times New Roman"/>
          <w:szCs w:val="24"/>
          <w:vertAlign w:val="superscript"/>
        </w:rPr>
        <w:t xml:space="preserve"> </w:t>
      </w:r>
      <w:r w:rsidR="001F07FA">
        <w:rPr>
          <w:rFonts w:eastAsia="Times New Roman"/>
          <w:szCs w:val="24"/>
          <w:vertAlign w:val="superscript"/>
        </w:rPr>
        <w:footnoteReference w:id="149"/>
      </w:r>
      <w:r>
        <w:rPr>
          <w:rFonts w:eastAsia="Times New Roman"/>
          <w:szCs w:val="24"/>
        </w:rPr>
        <w:t xml:space="preserve"> Some people are reluctant to leave their domiciles due to place attachment, or the attachment to a particular location, even in the face of severe weather patterns, loss of income or other negative effects of climate change. Place attachment leaves some unwilling to relocate due to cultural and community ties. </w:t>
      </w:r>
      <w:r w:rsidR="0074617D">
        <w:rPr>
          <w:rFonts w:eastAsia="Times New Roman"/>
          <w:szCs w:val="24"/>
        </w:rPr>
        <w:t>Since</w:t>
      </w:r>
      <w:r>
        <w:rPr>
          <w:rFonts w:eastAsia="Times New Roman"/>
          <w:szCs w:val="24"/>
        </w:rPr>
        <w:t xml:space="preserve"> attachment to a place can be closely linked with belonging </w:t>
      </w:r>
      <w:r w:rsidR="0074617D">
        <w:rPr>
          <w:rFonts w:eastAsia="Times New Roman"/>
          <w:szCs w:val="24"/>
        </w:rPr>
        <w:lastRenderedPageBreak/>
        <w:t>and</w:t>
      </w:r>
      <w:r>
        <w:rPr>
          <w:rFonts w:eastAsia="Times New Roman"/>
          <w:szCs w:val="24"/>
        </w:rPr>
        <w:t xml:space="preserve"> a sense of community, some are unwilling to leave because</w:t>
      </w:r>
      <w:r w:rsidR="0074617D">
        <w:rPr>
          <w:rFonts w:eastAsia="Times New Roman"/>
          <w:szCs w:val="24"/>
        </w:rPr>
        <w:t xml:space="preserve"> it will require</w:t>
      </w:r>
      <w:r>
        <w:rPr>
          <w:rFonts w:eastAsia="Times New Roman"/>
          <w:szCs w:val="24"/>
        </w:rPr>
        <w:t xml:space="preserve"> leaving social and emotional support groups and adapting to new communities and cultures.</w:t>
      </w:r>
      <w:r>
        <w:rPr>
          <w:rFonts w:eastAsia="Times New Roman"/>
          <w:szCs w:val="24"/>
          <w:vertAlign w:val="superscript"/>
        </w:rPr>
        <w:footnoteReference w:id="150"/>
      </w:r>
    </w:p>
    <w:p w14:paraId="6C5B8D00" w14:textId="77777777" w:rsidR="001160EB" w:rsidRDefault="001160EB">
      <w:pPr>
        <w:rPr>
          <w:rFonts w:eastAsia="Times New Roman"/>
          <w:szCs w:val="24"/>
        </w:rPr>
      </w:pPr>
    </w:p>
    <w:p w14:paraId="0F3D243A" w14:textId="749AAF14" w:rsidR="001160EB" w:rsidRDefault="00B05FF2">
      <w:pPr>
        <w:ind w:firstLine="720"/>
        <w:rPr>
          <w:rFonts w:eastAsia="Times New Roman"/>
          <w:szCs w:val="24"/>
        </w:rPr>
      </w:pPr>
      <w:r w:rsidRPr="00016E79">
        <w:rPr>
          <w:rFonts w:eastAsia="Times New Roman"/>
          <w:szCs w:val="24"/>
        </w:rPr>
        <w:t>The decision to migrate is highly gendered</w:t>
      </w:r>
      <w:r w:rsidR="0074617D">
        <w:rPr>
          <w:rFonts w:eastAsia="Times New Roman"/>
          <w:szCs w:val="24"/>
        </w:rPr>
        <w:t>.</w:t>
      </w:r>
      <w:r>
        <w:rPr>
          <w:rFonts w:eastAsia="Times New Roman"/>
          <w:szCs w:val="24"/>
        </w:rPr>
        <w:t xml:space="preserve"> </w:t>
      </w:r>
      <w:r w:rsidR="0074617D">
        <w:rPr>
          <w:rFonts w:eastAsia="Times New Roman"/>
          <w:szCs w:val="24"/>
        </w:rPr>
        <w:t>T</w:t>
      </w:r>
      <w:r>
        <w:rPr>
          <w:rFonts w:eastAsia="Times New Roman"/>
          <w:szCs w:val="24"/>
        </w:rPr>
        <w:t xml:space="preserve">he </w:t>
      </w:r>
      <w:r w:rsidR="0074617D">
        <w:rPr>
          <w:rFonts w:eastAsia="Times New Roman"/>
          <w:szCs w:val="24"/>
        </w:rPr>
        <w:t xml:space="preserve">migration </w:t>
      </w:r>
      <w:r>
        <w:rPr>
          <w:rFonts w:eastAsia="Times New Roman"/>
          <w:szCs w:val="24"/>
        </w:rPr>
        <w:t xml:space="preserve">decision </w:t>
      </w:r>
      <w:r w:rsidR="0074617D">
        <w:rPr>
          <w:rFonts w:eastAsia="Times New Roman"/>
          <w:szCs w:val="24"/>
        </w:rPr>
        <w:t>is often riddled with issues relating to</w:t>
      </w:r>
      <w:r>
        <w:rPr>
          <w:rFonts w:eastAsia="Times New Roman"/>
          <w:szCs w:val="24"/>
        </w:rPr>
        <w:t xml:space="preserve"> the networks that facilitate the migration, the problems likely to be encountered on the journey and the types of opportunities at the destination.</w:t>
      </w:r>
      <w:r>
        <w:rPr>
          <w:rFonts w:eastAsia="Times New Roman"/>
          <w:szCs w:val="24"/>
          <w:vertAlign w:val="superscript"/>
        </w:rPr>
        <w:footnoteReference w:id="151"/>
      </w:r>
      <w:r>
        <w:rPr>
          <w:rFonts w:eastAsia="Times New Roman"/>
          <w:szCs w:val="24"/>
        </w:rPr>
        <w:t xml:space="preserve"> Migration and displacement are dangerous for anyone, but especially women and girls</w:t>
      </w:r>
      <w:r w:rsidRPr="00016E79">
        <w:rPr>
          <w:rFonts w:eastAsia="Times New Roman"/>
          <w:szCs w:val="24"/>
        </w:rPr>
        <w:t>. Women and girls face gender-based violence on route to their destination countries and may be forced to trade sex with border guards and others in positions of power in order to continue on their journeys. They also face greater risks of being trafficked for sex work and labor</w:t>
      </w:r>
      <w:r>
        <w:rPr>
          <w:rFonts w:eastAsia="Times New Roman"/>
          <w:szCs w:val="24"/>
        </w:rPr>
        <w:t>.</w:t>
      </w:r>
      <w:r>
        <w:rPr>
          <w:rFonts w:eastAsia="Times New Roman"/>
          <w:szCs w:val="24"/>
          <w:vertAlign w:val="superscript"/>
        </w:rPr>
        <w:footnoteReference w:id="152"/>
      </w:r>
      <w:r>
        <w:rPr>
          <w:rFonts w:eastAsia="Times New Roman"/>
          <w:szCs w:val="24"/>
        </w:rPr>
        <w:t xml:space="preserve"> </w:t>
      </w:r>
    </w:p>
    <w:p w14:paraId="5F0349DD" w14:textId="77777777" w:rsidR="00016E79" w:rsidRDefault="00016E79">
      <w:pPr>
        <w:ind w:firstLine="720"/>
        <w:rPr>
          <w:rFonts w:eastAsia="Times New Roman"/>
          <w:szCs w:val="24"/>
        </w:rPr>
      </w:pPr>
    </w:p>
    <w:p w14:paraId="14ECE931" w14:textId="6D3B8F3E" w:rsidR="001160EB" w:rsidRDefault="0074617D" w:rsidP="00E5673B">
      <w:pPr>
        <w:rPr>
          <w:rFonts w:eastAsia="Times New Roman"/>
          <w:szCs w:val="24"/>
        </w:rPr>
      </w:pPr>
      <w:r>
        <w:rPr>
          <w:rFonts w:eastAsia="Times New Roman"/>
          <w:szCs w:val="24"/>
        </w:rPr>
        <w:tab/>
      </w:r>
      <w:r w:rsidR="00B05FF2">
        <w:rPr>
          <w:rFonts w:eastAsia="Times New Roman"/>
          <w:szCs w:val="24"/>
        </w:rPr>
        <w:t xml:space="preserve">Women may spend years or lifetimes displaced due to climate change as there is no foreseeable end in sight. During times of migration women are separated from their communities, places of belonging and support systems. In other words, women may be separated from the very structures that help to make up their cultural identities. Women who are displaced may feel a sense of loss or detachment from their culture, and may be forced to adopt or adapt to a new culture in their destination. </w:t>
      </w:r>
    </w:p>
    <w:p w14:paraId="139CEACD" w14:textId="77777777" w:rsidR="008868DC" w:rsidRDefault="008868DC" w:rsidP="008868DC">
      <w:pPr>
        <w:ind w:left="720"/>
        <w:rPr>
          <w:rFonts w:eastAsia="Times New Roman"/>
          <w:b/>
          <w:szCs w:val="24"/>
        </w:rPr>
      </w:pPr>
    </w:p>
    <w:p w14:paraId="1734AF0A" w14:textId="3BE5C014" w:rsidR="001160EB" w:rsidRDefault="00B05FF2" w:rsidP="008029B5">
      <w:pPr>
        <w:pStyle w:val="Level2"/>
      </w:pPr>
      <w:bookmarkStart w:id="32" w:name="_Toc38023191"/>
      <w:r>
        <w:t>Loss of Cultural Heritage Sites</w:t>
      </w:r>
      <w:bookmarkEnd w:id="32"/>
    </w:p>
    <w:p w14:paraId="38FFF5FC" w14:textId="477B311F" w:rsidR="001160EB" w:rsidRDefault="00B05FF2">
      <w:pPr>
        <w:rPr>
          <w:rFonts w:eastAsia="Times New Roman"/>
          <w:szCs w:val="24"/>
        </w:rPr>
      </w:pPr>
      <w:r>
        <w:rPr>
          <w:rFonts w:eastAsia="Times New Roman"/>
          <w:szCs w:val="24"/>
        </w:rPr>
        <w:tab/>
        <w:t xml:space="preserve">Climate change also poses a threat to cultural heritage sites. Due to gender bias in cultural heritage conservation, </w:t>
      </w:r>
      <w:r w:rsidR="00E5673B">
        <w:rPr>
          <w:rFonts w:eastAsia="Times New Roman"/>
          <w:szCs w:val="24"/>
        </w:rPr>
        <w:t xml:space="preserve">the selection of </w:t>
      </w:r>
      <w:r>
        <w:rPr>
          <w:rFonts w:eastAsia="Times New Roman"/>
          <w:szCs w:val="24"/>
        </w:rPr>
        <w:t>many monuments and preserved sites were decided by men.</w:t>
      </w:r>
      <w:r>
        <w:rPr>
          <w:rFonts w:eastAsia="Times New Roman"/>
          <w:szCs w:val="24"/>
          <w:vertAlign w:val="superscript"/>
        </w:rPr>
        <w:footnoteReference w:id="153"/>
      </w:r>
      <w:r>
        <w:rPr>
          <w:rFonts w:eastAsia="Times New Roman"/>
          <w:szCs w:val="24"/>
        </w:rPr>
        <w:t xml:space="preserve"> Yet there are still many sites dedicated to women, or important to women’s cultural heritage</w:t>
      </w:r>
      <w:r w:rsidR="001D47EE">
        <w:rPr>
          <w:rFonts w:eastAsia="Times New Roman"/>
          <w:szCs w:val="24"/>
        </w:rPr>
        <w:t>,</w:t>
      </w:r>
      <w:r>
        <w:rPr>
          <w:rFonts w:eastAsia="Times New Roman"/>
          <w:szCs w:val="24"/>
        </w:rPr>
        <w:t xml:space="preserve"> that face the external threat of climate change. Cultural sites important to women include the Tombs of Buganda (where women are the temple caretakers), the women’s spiritual communities of Flemish Béguinages, or Frida Khalo’s house in Mexico City. Cultural heritage sites can face damage from increasingly acidic rains, air pollution, extreme weather events and rising sea levels. </w:t>
      </w:r>
    </w:p>
    <w:p w14:paraId="4E8C885B" w14:textId="77777777" w:rsidR="001160EB" w:rsidRDefault="001160EB">
      <w:pPr>
        <w:rPr>
          <w:rFonts w:eastAsia="Times New Roman"/>
          <w:szCs w:val="24"/>
        </w:rPr>
      </w:pPr>
    </w:p>
    <w:p w14:paraId="0057F3AA" w14:textId="502266B1" w:rsidR="001160EB" w:rsidRDefault="00FB3D80">
      <w:pPr>
        <w:ind w:firstLine="720"/>
        <w:rPr>
          <w:rFonts w:eastAsia="Times New Roman"/>
          <w:szCs w:val="24"/>
        </w:rPr>
      </w:pPr>
      <w:r>
        <w:rPr>
          <w:rFonts w:eastAsia="Times New Roman"/>
          <w:szCs w:val="24"/>
        </w:rPr>
        <w:t>L</w:t>
      </w:r>
      <w:r w:rsidR="00B05FF2">
        <w:rPr>
          <w:rFonts w:eastAsia="Times New Roman"/>
          <w:szCs w:val="24"/>
        </w:rPr>
        <w:t xml:space="preserve">ess </w:t>
      </w:r>
      <w:r>
        <w:rPr>
          <w:rFonts w:eastAsia="Times New Roman"/>
          <w:szCs w:val="24"/>
        </w:rPr>
        <w:t>discussed</w:t>
      </w:r>
      <w:r w:rsidR="00B05FF2">
        <w:rPr>
          <w:rFonts w:eastAsia="Times New Roman"/>
          <w:szCs w:val="24"/>
        </w:rPr>
        <w:t xml:space="preserve"> are the effects on women of extractive industries that are contributing to climate change. Extractive industries are those that remove raw materials from the earth. When considering the earth as a whole cultural ecosystem, extractive industries disrupt the natural environment, induce climate change and can be viewed as threatening the cultures of the people that live in the di</w:t>
      </w:r>
      <w:r w:rsidR="00B77671">
        <w:rPr>
          <w:rFonts w:eastAsia="Times New Roman"/>
          <w:szCs w:val="24"/>
        </w:rPr>
        <w:t>srupted areas. Globally, w</w:t>
      </w:r>
      <w:r w:rsidR="00B05FF2">
        <w:rPr>
          <w:rFonts w:eastAsia="Times New Roman"/>
          <w:szCs w:val="24"/>
        </w:rPr>
        <w:t xml:space="preserve">omen </w:t>
      </w:r>
      <w:r w:rsidR="00B77671">
        <w:rPr>
          <w:rFonts w:eastAsia="Times New Roman"/>
          <w:szCs w:val="24"/>
        </w:rPr>
        <w:t>are responding</w:t>
      </w:r>
      <w:r w:rsidR="00B05FF2">
        <w:rPr>
          <w:rFonts w:eastAsia="Times New Roman"/>
          <w:szCs w:val="24"/>
        </w:rPr>
        <w:t xml:space="preserve"> to threats to their communities and cultural sites posed by extractive industries that contribute heavily to climate change. In </w:t>
      </w:r>
      <w:r w:rsidR="00B05FF2">
        <w:rPr>
          <w:rFonts w:eastAsia="Times New Roman"/>
          <w:szCs w:val="24"/>
        </w:rPr>
        <w:lastRenderedPageBreak/>
        <w:t>1999, Nigerian women started a world movement to stop flaring natural gas. Due to their efforts in organization and protest, Shell Oil Company decreased production by 400,000 barrels of oil per day</w:t>
      </w:r>
      <w:r>
        <w:rPr>
          <w:rFonts w:eastAsia="Times New Roman"/>
          <w:szCs w:val="24"/>
        </w:rPr>
        <w:t>.</w:t>
      </w:r>
      <w:r w:rsidR="00B05FF2">
        <w:rPr>
          <w:rFonts w:eastAsia="Times New Roman"/>
          <w:szCs w:val="24"/>
        </w:rPr>
        <w:t xml:space="preserve"> </w:t>
      </w:r>
      <w:r>
        <w:rPr>
          <w:rFonts w:eastAsia="Times New Roman"/>
          <w:szCs w:val="24"/>
        </w:rPr>
        <w:t>As a result of</w:t>
      </w:r>
      <w:r w:rsidR="00B77671">
        <w:rPr>
          <w:rFonts w:eastAsia="Times New Roman"/>
          <w:szCs w:val="24"/>
        </w:rPr>
        <w:t xml:space="preserve"> their ongoing protests </w:t>
      </w:r>
      <w:r w:rsidR="00B05FF2">
        <w:rPr>
          <w:rFonts w:eastAsia="Times New Roman"/>
          <w:szCs w:val="24"/>
        </w:rPr>
        <w:t>in 2006</w:t>
      </w:r>
      <w:r w:rsidR="00B77671">
        <w:rPr>
          <w:rFonts w:eastAsia="Times New Roman"/>
          <w:szCs w:val="24"/>
        </w:rPr>
        <w:t>,</w:t>
      </w:r>
      <w:r w:rsidR="00B05FF2">
        <w:rPr>
          <w:rFonts w:eastAsia="Times New Roman"/>
          <w:szCs w:val="24"/>
        </w:rPr>
        <w:t xml:space="preserve"> the Nig</w:t>
      </w:r>
      <w:r w:rsidR="001D6B81">
        <w:rPr>
          <w:rFonts w:eastAsia="Times New Roman"/>
          <w:szCs w:val="24"/>
        </w:rPr>
        <w:t>e</w:t>
      </w:r>
      <w:r w:rsidR="00B05FF2">
        <w:rPr>
          <w:rFonts w:eastAsia="Times New Roman"/>
          <w:szCs w:val="24"/>
        </w:rPr>
        <w:t>rian courts ordered Shell to completely stop the flaring of natural gas in the western part of the Niger Delta.</w:t>
      </w:r>
      <w:r w:rsidR="00B05FF2">
        <w:rPr>
          <w:rFonts w:eastAsia="Times New Roman"/>
          <w:szCs w:val="24"/>
          <w:vertAlign w:val="superscript"/>
        </w:rPr>
        <w:footnoteReference w:id="154"/>
      </w:r>
      <w:r w:rsidR="00B05FF2">
        <w:rPr>
          <w:rFonts w:eastAsia="Times New Roman"/>
          <w:szCs w:val="24"/>
        </w:rPr>
        <w:t xml:space="preserve"> </w:t>
      </w:r>
    </w:p>
    <w:p w14:paraId="492B63C0" w14:textId="77777777" w:rsidR="001160EB" w:rsidRDefault="001160EB">
      <w:pPr>
        <w:rPr>
          <w:rFonts w:eastAsia="Times New Roman"/>
          <w:szCs w:val="24"/>
        </w:rPr>
      </w:pPr>
    </w:p>
    <w:p w14:paraId="20A8AD83" w14:textId="57665A39" w:rsidR="001160EB" w:rsidRDefault="00B05FF2" w:rsidP="008029B5">
      <w:pPr>
        <w:pStyle w:val="Level2"/>
      </w:pPr>
      <w:bookmarkStart w:id="33" w:name="_Toc38023192"/>
      <w:r>
        <w:t>Disruptions to Ways of Life</w:t>
      </w:r>
      <w:bookmarkEnd w:id="33"/>
      <w:r>
        <w:t xml:space="preserve"> </w:t>
      </w:r>
    </w:p>
    <w:p w14:paraId="057A927A" w14:textId="2DE2CA87" w:rsidR="001160EB" w:rsidRDefault="00B05FF2">
      <w:pPr>
        <w:ind w:firstLine="720"/>
        <w:rPr>
          <w:rFonts w:eastAsia="Times New Roman"/>
          <w:szCs w:val="24"/>
        </w:rPr>
      </w:pPr>
      <w:r>
        <w:rPr>
          <w:rFonts w:eastAsia="Times New Roman"/>
          <w:szCs w:val="24"/>
        </w:rPr>
        <w:t xml:space="preserve">Climate change will eventually disrupt many areas of life for </w:t>
      </w:r>
      <w:r w:rsidR="001D6B81">
        <w:rPr>
          <w:rFonts w:eastAsia="Times New Roman"/>
          <w:szCs w:val="24"/>
        </w:rPr>
        <w:t>all people</w:t>
      </w:r>
      <w:r>
        <w:rPr>
          <w:rFonts w:eastAsia="Times New Roman"/>
          <w:szCs w:val="24"/>
        </w:rPr>
        <w:t>. Part of cultural rights is the ability to sustain and contribute to the ways of life in a society; climate change will make sustaining and contributing more difficult. For example, air pollution will impact cultural gatherings taking place outdoors such as Olympic events</w:t>
      </w:r>
      <w:r w:rsidR="00FB3D80">
        <w:rPr>
          <w:rFonts w:eastAsia="Times New Roman"/>
          <w:szCs w:val="24"/>
        </w:rPr>
        <w:t>.</w:t>
      </w:r>
      <w:r>
        <w:rPr>
          <w:rFonts w:eastAsia="Times New Roman"/>
          <w:szCs w:val="24"/>
        </w:rPr>
        <w:t xml:space="preserve"> </w:t>
      </w:r>
      <w:r w:rsidR="00FB3D80">
        <w:rPr>
          <w:rFonts w:eastAsia="Times New Roman"/>
          <w:szCs w:val="24"/>
        </w:rPr>
        <w:t>E</w:t>
      </w:r>
      <w:r>
        <w:rPr>
          <w:rFonts w:eastAsia="Times New Roman"/>
          <w:szCs w:val="24"/>
        </w:rPr>
        <w:t>xtreme weather events will disrupt not just daily life</w:t>
      </w:r>
      <w:r w:rsidR="00FB3D80">
        <w:rPr>
          <w:rFonts w:eastAsia="Times New Roman"/>
          <w:szCs w:val="24"/>
        </w:rPr>
        <w:t>,</w:t>
      </w:r>
      <w:r>
        <w:rPr>
          <w:rFonts w:eastAsia="Times New Roman"/>
          <w:szCs w:val="24"/>
        </w:rPr>
        <w:t xml:space="preserve"> but also sustained community traditions and events, such as Mardi Gras or Lunar New Year festival</w:t>
      </w:r>
      <w:r w:rsidR="00FB3D80">
        <w:rPr>
          <w:rFonts w:eastAsia="Times New Roman"/>
          <w:szCs w:val="24"/>
        </w:rPr>
        <w:t>.</w:t>
      </w:r>
      <w:r>
        <w:rPr>
          <w:rFonts w:eastAsia="Times New Roman"/>
          <w:szCs w:val="24"/>
        </w:rPr>
        <w:t xml:space="preserve"> </w:t>
      </w:r>
      <w:r w:rsidR="00FB3D80">
        <w:rPr>
          <w:rFonts w:eastAsia="Times New Roman"/>
          <w:szCs w:val="24"/>
        </w:rPr>
        <w:t>B</w:t>
      </w:r>
      <w:r>
        <w:rPr>
          <w:rFonts w:eastAsia="Times New Roman"/>
          <w:szCs w:val="24"/>
        </w:rPr>
        <w:t>iodiversity loss from climate related phenomena such as the Amazonian fires or bleaching of the coral reefs threaten enjoyable natural wonders.</w:t>
      </w:r>
    </w:p>
    <w:p w14:paraId="4A52096F" w14:textId="77777777" w:rsidR="001160EB" w:rsidRDefault="001160EB">
      <w:pPr>
        <w:ind w:firstLine="720"/>
        <w:rPr>
          <w:rFonts w:eastAsia="Times New Roman"/>
          <w:szCs w:val="24"/>
        </w:rPr>
      </w:pPr>
    </w:p>
    <w:p w14:paraId="757FE210" w14:textId="5DB871E0" w:rsidR="001160EB" w:rsidRDefault="00B05FF2">
      <w:pPr>
        <w:ind w:firstLine="720"/>
        <w:rPr>
          <w:rFonts w:eastAsia="Times New Roman"/>
          <w:szCs w:val="24"/>
        </w:rPr>
      </w:pPr>
      <w:r>
        <w:rPr>
          <w:rFonts w:eastAsia="Times New Roman"/>
          <w:szCs w:val="24"/>
        </w:rPr>
        <w:t xml:space="preserve">Climate change </w:t>
      </w:r>
      <w:r w:rsidR="00B248CF">
        <w:rPr>
          <w:rFonts w:eastAsia="Times New Roman"/>
          <w:szCs w:val="24"/>
        </w:rPr>
        <w:t xml:space="preserve">has, and </w:t>
      </w:r>
      <w:r>
        <w:rPr>
          <w:rFonts w:eastAsia="Times New Roman"/>
          <w:szCs w:val="24"/>
        </w:rPr>
        <w:t xml:space="preserve">will </w:t>
      </w:r>
      <w:r w:rsidR="00B248CF">
        <w:rPr>
          <w:rFonts w:eastAsia="Times New Roman"/>
          <w:szCs w:val="24"/>
        </w:rPr>
        <w:t>continue to,</w:t>
      </w:r>
      <w:r>
        <w:rPr>
          <w:rFonts w:eastAsia="Times New Roman"/>
          <w:szCs w:val="24"/>
        </w:rPr>
        <w:t xml:space="preserve"> disrupt the patterns and practices that make up ways of living</w:t>
      </w:r>
      <w:r w:rsidR="00B248CF">
        <w:rPr>
          <w:rFonts w:eastAsia="Times New Roman"/>
          <w:szCs w:val="24"/>
        </w:rPr>
        <w:t xml:space="preserve">. Women are on the forefront of making changes in everyday life. </w:t>
      </w:r>
      <w:r>
        <w:rPr>
          <w:rFonts w:eastAsia="Times New Roman"/>
          <w:szCs w:val="24"/>
        </w:rPr>
        <w:t>Women in Bangladesh developed wind and flood resistant housing foundations.</w:t>
      </w:r>
      <w:r>
        <w:rPr>
          <w:rFonts w:eastAsia="Times New Roman"/>
          <w:szCs w:val="24"/>
          <w:vertAlign w:val="superscript"/>
        </w:rPr>
        <w:footnoteReference w:id="155"/>
      </w:r>
      <w:r>
        <w:rPr>
          <w:rFonts w:eastAsia="Times New Roman"/>
          <w:szCs w:val="24"/>
        </w:rPr>
        <w:t xml:space="preserve"> 1 Million Women</w:t>
      </w:r>
      <w:r w:rsidR="00B248CF">
        <w:rPr>
          <w:rFonts w:eastAsia="Times New Roman"/>
          <w:szCs w:val="24"/>
        </w:rPr>
        <w:t>,</w:t>
      </w:r>
      <w:r>
        <w:rPr>
          <w:rFonts w:eastAsia="Times New Roman"/>
          <w:szCs w:val="24"/>
        </w:rPr>
        <w:t xml:space="preserve"> an Australian organization</w:t>
      </w:r>
      <w:r w:rsidR="00B248CF">
        <w:rPr>
          <w:rFonts w:eastAsia="Times New Roman"/>
          <w:szCs w:val="24"/>
        </w:rPr>
        <w:t>,</w:t>
      </w:r>
      <w:r>
        <w:rPr>
          <w:rFonts w:eastAsia="Times New Roman"/>
          <w:szCs w:val="24"/>
        </w:rPr>
        <w:t xml:space="preserve"> promotes sustainable life-style changes to combat climate change, such as reducing packaging and plastics, shopping second-hand, eliminating food waste and eating less meat.</w:t>
      </w:r>
      <w:r>
        <w:rPr>
          <w:rFonts w:eastAsia="Times New Roman"/>
          <w:szCs w:val="24"/>
          <w:vertAlign w:val="superscript"/>
        </w:rPr>
        <w:footnoteReference w:id="156"/>
      </w:r>
      <w:r>
        <w:rPr>
          <w:rFonts w:eastAsia="Times New Roman"/>
          <w:szCs w:val="24"/>
        </w:rPr>
        <w:t xml:space="preserve"> In central Africa, </w:t>
      </w:r>
      <w:r w:rsidR="001E46AF">
        <w:rPr>
          <w:rFonts w:eastAsia="Times New Roman"/>
          <w:szCs w:val="24"/>
        </w:rPr>
        <w:t>ninety percent</w:t>
      </w:r>
      <w:r>
        <w:rPr>
          <w:rFonts w:eastAsia="Times New Roman"/>
          <w:szCs w:val="24"/>
        </w:rPr>
        <w:t xml:space="preserve"> of Lake Chad ha</w:t>
      </w:r>
      <w:r w:rsidR="00073454">
        <w:rPr>
          <w:rFonts w:eastAsia="Times New Roman"/>
          <w:szCs w:val="24"/>
        </w:rPr>
        <w:t>s</w:t>
      </w:r>
      <w:r>
        <w:rPr>
          <w:rFonts w:eastAsia="Times New Roman"/>
          <w:szCs w:val="24"/>
        </w:rPr>
        <w:t xml:space="preserve"> dried up, forcing women to walk further distances to collect water.</w:t>
      </w:r>
      <w:r>
        <w:rPr>
          <w:rFonts w:eastAsia="Times New Roman"/>
          <w:szCs w:val="24"/>
          <w:vertAlign w:val="superscript"/>
        </w:rPr>
        <w:footnoteReference w:id="157"/>
      </w:r>
      <w:r>
        <w:rPr>
          <w:rFonts w:eastAsia="Times New Roman"/>
          <w:szCs w:val="24"/>
        </w:rPr>
        <w:t xml:space="preserve"> Women in Shipkovica, in the former Yugoslav Republic of Macedonia, organized to bring public transportation to their town after severe floods in 2015 damaged the roads.</w:t>
      </w:r>
      <w:r>
        <w:rPr>
          <w:rFonts w:eastAsia="Times New Roman"/>
          <w:szCs w:val="24"/>
          <w:vertAlign w:val="superscript"/>
        </w:rPr>
        <w:footnoteReference w:id="158"/>
      </w:r>
      <w:r>
        <w:rPr>
          <w:rFonts w:eastAsia="Times New Roman"/>
          <w:szCs w:val="24"/>
        </w:rPr>
        <w:t xml:space="preserve"> </w:t>
      </w:r>
    </w:p>
    <w:p w14:paraId="37545E3E" w14:textId="77777777" w:rsidR="00B248CF" w:rsidRDefault="00B248CF">
      <w:pPr>
        <w:ind w:firstLine="720"/>
        <w:rPr>
          <w:rFonts w:eastAsia="Times New Roman"/>
          <w:szCs w:val="24"/>
        </w:rPr>
      </w:pPr>
    </w:p>
    <w:p w14:paraId="4610759A" w14:textId="31B8F690" w:rsidR="001160EB" w:rsidRDefault="00B05FF2">
      <w:pPr>
        <w:ind w:firstLine="720"/>
        <w:rPr>
          <w:rFonts w:eastAsia="Times New Roman"/>
          <w:szCs w:val="24"/>
        </w:rPr>
      </w:pPr>
      <w:r>
        <w:rPr>
          <w:rFonts w:eastAsia="Times New Roman"/>
          <w:szCs w:val="24"/>
        </w:rPr>
        <w:t>Gender also plays an important role in everyday activities that impact the climate. In emissions-intensive production and consumption there are gendered differences.</w:t>
      </w:r>
      <w:r>
        <w:rPr>
          <w:rFonts w:eastAsia="Times New Roman"/>
          <w:szCs w:val="24"/>
          <w:vertAlign w:val="superscript"/>
        </w:rPr>
        <w:footnoteReference w:id="159"/>
      </w:r>
      <w:r>
        <w:rPr>
          <w:rFonts w:eastAsia="Times New Roman"/>
          <w:szCs w:val="24"/>
        </w:rPr>
        <w:t xml:space="preserve"> For example, in some western societies</w:t>
      </w:r>
      <w:r w:rsidR="00B248CF">
        <w:rPr>
          <w:rFonts w:eastAsia="Times New Roman"/>
          <w:szCs w:val="24"/>
        </w:rPr>
        <w:t>,</w:t>
      </w:r>
      <w:r>
        <w:rPr>
          <w:rFonts w:eastAsia="Times New Roman"/>
          <w:szCs w:val="24"/>
        </w:rPr>
        <w:t xml:space="preserve"> men may have a higher environmental footprint from activities such as eating more meat, mowing and watering lawns, washing cars and driving longer distances/taking less public transportation. This is in contrast to other societies where women are the primary water gatherers or cook with energy deficient fuels. </w:t>
      </w:r>
    </w:p>
    <w:p w14:paraId="007C5D1B" w14:textId="77777777" w:rsidR="001160EB" w:rsidRDefault="001160EB">
      <w:pPr>
        <w:ind w:firstLine="720"/>
        <w:rPr>
          <w:rFonts w:eastAsia="Times New Roman"/>
          <w:szCs w:val="24"/>
        </w:rPr>
      </w:pPr>
    </w:p>
    <w:p w14:paraId="3E0C8536" w14:textId="03CB594B" w:rsidR="001160EB" w:rsidRDefault="00B05FF2">
      <w:pPr>
        <w:ind w:firstLine="720"/>
        <w:rPr>
          <w:rFonts w:eastAsia="Times New Roman"/>
          <w:szCs w:val="24"/>
        </w:rPr>
      </w:pPr>
      <w:r>
        <w:rPr>
          <w:rFonts w:eastAsia="Times New Roman"/>
          <w:szCs w:val="24"/>
        </w:rPr>
        <w:lastRenderedPageBreak/>
        <w:t>The impacts of climate change are not r</w:t>
      </w:r>
      <w:r w:rsidR="00B248CF">
        <w:rPr>
          <w:rFonts w:eastAsia="Times New Roman"/>
          <w:szCs w:val="24"/>
        </w:rPr>
        <w:t>elegated</w:t>
      </w:r>
      <w:r>
        <w:rPr>
          <w:rFonts w:eastAsia="Times New Roman"/>
          <w:szCs w:val="24"/>
        </w:rPr>
        <w:t xml:space="preserve"> to one aspect of life, but</w:t>
      </w:r>
      <w:r w:rsidR="00B248CF">
        <w:rPr>
          <w:rFonts w:eastAsia="Times New Roman"/>
          <w:szCs w:val="24"/>
        </w:rPr>
        <w:t xml:space="preserve"> </w:t>
      </w:r>
      <w:r>
        <w:rPr>
          <w:rFonts w:eastAsia="Times New Roman"/>
          <w:szCs w:val="24"/>
        </w:rPr>
        <w:t xml:space="preserve">permeate all areas of life - from the everyday to the occasional. Women are already adapting to climate change through lifestyle, economic and resource management choices. </w:t>
      </w:r>
      <w:r w:rsidR="00B248CF">
        <w:rPr>
          <w:rFonts w:eastAsia="Times New Roman"/>
          <w:szCs w:val="24"/>
        </w:rPr>
        <w:t>W</w:t>
      </w:r>
      <w:r>
        <w:rPr>
          <w:rFonts w:eastAsia="Times New Roman"/>
          <w:szCs w:val="24"/>
        </w:rPr>
        <w:t>omen are</w:t>
      </w:r>
      <w:r w:rsidR="00B248CF">
        <w:rPr>
          <w:rFonts w:eastAsia="Times New Roman"/>
          <w:szCs w:val="24"/>
        </w:rPr>
        <w:t xml:space="preserve"> also</w:t>
      </w:r>
      <w:r>
        <w:rPr>
          <w:rFonts w:eastAsia="Times New Roman"/>
          <w:szCs w:val="24"/>
        </w:rPr>
        <w:t xml:space="preserve"> creating new cultural practices and customs to account for climate change and are creating sustainable lives that will benefit all of society. </w:t>
      </w:r>
    </w:p>
    <w:p w14:paraId="015F4F80" w14:textId="77777777" w:rsidR="001160EB" w:rsidRDefault="001160EB">
      <w:pPr>
        <w:ind w:firstLine="720"/>
        <w:rPr>
          <w:rFonts w:eastAsia="Times New Roman"/>
          <w:szCs w:val="24"/>
        </w:rPr>
      </w:pPr>
    </w:p>
    <w:p w14:paraId="40798923" w14:textId="43EDA161" w:rsidR="001160EB" w:rsidRDefault="000066F4" w:rsidP="005E47FB">
      <w:pPr>
        <w:pStyle w:val="Level1"/>
        <w:ind w:firstLine="0"/>
      </w:pPr>
      <w:bookmarkStart w:id="34" w:name="_Toc38023193"/>
      <w:r>
        <w:t xml:space="preserve">Advancing Women's and </w:t>
      </w:r>
      <w:r w:rsidR="00500368">
        <w:t xml:space="preserve">Cultural Rights </w:t>
      </w:r>
      <w:r>
        <w:t xml:space="preserve">in </w:t>
      </w:r>
      <w:r w:rsidR="00500368">
        <w:t>Response to Climate Crisis</w:t>
      </w:r>
      <w:bookmarkEnd w:id="34"/>
    </w:p>
    <w:p w14:paraId="3157C7E7" w14:textId="2B2D35B0" w:rsidR="001160EB" w:rsidRDefault="00B05FF2">
      <w:pPr>
        <w:rPr>
          <w:rFonts w:eastAsia="Times New Roman"/>
          <w:szCs w:val="24"/>
        </w:rPr>
      </w:pPr>
      <w:r>
        <w:rPr>
          <w:rFonts w:eastAsia="Times New Roman"/>
          <w:szCs w:val="24"/>
        </w:rPr>
        <w:tab/>
        <w:t xml:space="preserve">While the negative effects of climate change are alarming and upsetting, responding to climate change provides opportunities to explore new cultural practices, enhance ways of life and promote the human rights of women all around the world. </w:t>
      </w:r>
    </w:p>
    <w:p w14:paraId="0F9CC0AA" w14:textId="77777777" w:rsidR="001160EB" w:rsidRDefault="001160EB">
      <w:pPr>
        <w:rPr>
          <w:rFonts w:eastAsia="Times New Roman"/>
          <w:szCs w:val="24"/>
        </w:rPr>
      </w:pPr>
    </w:p>
    <w:p w14:paraId="0B97E1C6" w14:textId="0CE6545C" w:rsidR="001160EB" w:rsidRDefault="00B05FF2">
      <w:pPr>
        <w:ind w:firstLine="720"/>
        <w:rPr>
          <w:rFonts w:eastAsia="Times New Roman"/>
          <w:szCs w:val="24"/>
        </w:rPr>
      </w:pPr>
      <w:r>
        <w:rPr>
          <w:rFonts w:eastAsia="Times New Roman"/>
          <w:szCs w:val="24"/>
        </w:rPr>
        <w:t>Generally, women are more concerned with and more likely to believe the science surrounding climate change than men.</w:t>
      </w:r>
      <w:r>
        <w:rPr>
          <w:rFonts w:eastAsia="Times New Roman"/>
          <w:szCs w:val="24"/>
          <w:vertAlign w:val="superscript"/>
        </w:rPr>
        <w:footnoteReference w:id="160"/>
      </w:r>
      <w:r>
        <w:rPr>
          <w:rFonts w:eastAsia="Times New Roman"/>
          <w:szCs w:val="24"/>
        </w:rPr>
        <w:t xml:space="preserve"> For example, in t</w:t>
      </w:r>
      <w:r w:rsidR="009E64AA">
        <w:rPr>
          <w:rFonts w:eastAsia="Times New Roman"/>
          <w:szCs w:val="24"/>
        </w:rPr>
        <w:t>he United States as of 2017, seventy-two percent</w:t>
      </w:r>
      <w:r>
        <w:rPr>
          <w:rFonts w:eastAsia="Times New Roman"/>
          <w:szCs w:val="24"/>
        </w:rPr>
        <w:t xml:space="preserve"> of women believed climate chan</w:t>
      </w:r>
      <w:r w:rsidR="00ED3B1B">
        <w:rPr>
          <w:rFonts w:eastAsia="Times New Roman"/>
          <w:szCs w:val="24"/>
        </w:rPr>
        <w:t>ge was happening compared to sixty-nine percent</w:t>
      </w:r>
      <w:r w:rsidR="00F650EC">
        <w:rPr>
          <w:rFonts w:eastAsia="Times New Roman"/>
          <w:szCs w:val="24"/>
        </w:rPr>
        <w:t xml:space="preserve"> of men;</w:t>
      </w:r>
      <w:r w:rsidR="00C66408">
        <w:rPr>
          <w:rFonts w:eastAsia="Times New Roman"/>
          <w:szCs w:val="24"/>
        </w:rPr>
        <w:t xml:space="preserve"> and fifty-three percent</w:t>
      </w:r>
      <w:r>
        <w:rPr>
          <w:rFonts w:eastAsia="Times New Roman"/>
          <w:szCs w:val="24"/>
        </w:rPr>
        <w:t xml:space="preserve"> of women thought climate change was</w:t>
      </w:r>
      <w:r w:rsidR="00F650EC">
        <w:rPr>
          <w:rFonts w:eastAsia="Times New Roman"/>
          <w:szCs w:val="24"/>
        </w:rPr>
        <w:t xml:space="preserve"> harming the U.S. while only </w:t>
      </w:r>
      <w:r w:rsidR="009B3FA0">
        <w:rPr>
          <w:rFonts w:eastAsia="Times New Roman"/>
          <w:szCs w:val="24"/>
        </w:rPr>
        <w:t>forty</w:t>
      </w:r>
      <w:r w:rsidR="00F650EC">
        <w:rPr>
          <w:rFonts w:eastAsia="Times New Roman"/>
          <w:szCs w:val="24"/>
        </w:rPr>
        <w:t>-five percent</w:t>
      </w:r>
      <w:r>
        <w:rPr>
          <w:rFonts w:eastAsia="Times New Roman"/>
          <w:szCs w:val="24"/>
        </w:rPr>
        <w:t xml:space="preserve"> of men held the same belief.</w:t>
      </w:r>
      <w:r>
        <w:rPr>
          <w:rFonts w:eastAsia="Times New Roman"/>
          <w:szCs w:val="24"/>
          <w:vertAlign w:val="superscript"/>
        </w:rPr>
        <w:footnoteReference w:id="161"/>
      </w:r>
      <w:r>
        <w:rPr>
          <w:rFonts w:eastAsia="Times New Roman"/>
          <w:szCs w:val="24"/>
        </w:rPr>
        <w:t xml:space="preserve"> These gendered discrepancies suggest that women will be on the forefront of efforts to respond and adapt to climate change. </w:t>
      </w:r>
      <w:r w:rsidR="009B3FA0">
        <w:rPr>
          <w:rFonts w:eastAsia="Times New Roman"/>
          <w:szCs w:val="24"/>
        </w:rPr>
        <w:t>C</w:t>
      </w:r>
      <w:r>
        <w:rPr>
          <w:rFonts w:eastAsia="Times New Roman"/>
          <w:szCs w:val="24"/>
        </w:rPr>
        <w:t>limate change provides opportunities for women’s participation in politics and leadership roles</w:t>
      </w:r>
      <w:r w:rsidR="009B3FA0">
        <w:rPr>
          <w:rFonts w:eastAsia="Times New Roman"/>
          <w:szCs w:val="24"/>
        </w:rPr>
        <w:t>.</w:t>
      </w:r>
      <w:r>
        <w:rPr>
          <w:rFonts w:eastAsia="Times New Roman"/>
          <w:szCs w:val="24"/>
        </w:rPr>
        <w:t xml:space="preserve"> </w:t>
      </w:r>
      <w:r w:rsidR="009B3FA0">
        <w:rPr>
          <w:rFonts w:eastAsia="Times New Roman"/>
          <w:szCs w:val="24"/>
        </w:rPr>
        <w:t>It also</w:t>
      </w:r>
      <w:r>
        <w:rPr>
          <w:rFonts w:eastAsia="Times New Roman"/>
          <w:szCs w:val="24"/>
        </w:rPr>
        <w:t xml:space="preserve"> motivates and promotes women as stakeholders in the “green” future. Finally, women are creating opportunities for activism in almost every area of life, </w:t>
      </w:r>
      <w:r w:rsidR="009B3FA0">
        <w:rPr>
          <w:rFonts w:eastAsia="Times New Roman"/>
          <w:szCs w:val="24"/>
        </w:rPr>
        <w:t xml:space="preserve">and </w:t>
      </w:r>
      <w:r>
        <w:rPr>
          <w:rFonts w:eastAsia="Times New Roman"/>
          <w:szCs w:val="24"/>
        </w:rPr>
        <w:t xml:space="preserve">particularly in the arts, to express cultural responses to climate change. </w:t>
      </w:r>
    </w:p>
    <w:p w14:paraId="5CBD1C41" w14:textId="45265B15" w:rsidR="005E47FB" w:rsidRDefault="005E47FB">
      <w:pPr>
        <w:suppressAutoHyphens w:val="0"/>
        <w:rPr>
          <w:rFonts w:eastAsia="Times New Roman"/>
          <w:szCs w:val="24"/>
        </w:rPr>
      </w:pPr>
    </w:p>
    <w:p w14:paraId="5DF1D3B6" w14:textId="79C4F38F" w:rsidR="001160EB" w:rsidRDefault="00B05FF2" w:rsidP="008029B5">
      <w:pPr>
        <w:pStyle w:val="Level2"/>
      </w:pPr>
      <w:bookmarkStart w:id="35" w:name="_Toc38023194"/>
      <w:r>
        <w:t>Women’s Political Participation</w:t>
      </w:r>
      <w:bookmarkEnd w:id="35"/>
      <w:r>
        <w:t xml:space="preserve"> </w:t>
      </w:r>
    </w:p>
    <w:p w14:paraId="272F693A" w14:textId="2EC6DB0B" w:rsidR="001160EB" w:rsidRDefault="00B05FF2">
      <w:pPr>
        <w:rPr>
          <w:rFonts w:eastAsia="Times New Roman"/>
          <w:szCs w:val="24"/>
        </w:rPr>
      </w:pPr>
      <w:r>
        <w:rPr>
          <w:rFonts w:eastAsia="Times New Roman"/>
          <w:szCs w:val="24"/>
        </w:rPr>
        <w:tab/>
      </w:r>
      <w:r w:rsidR="009B3FA0">
        <w:rPr>
          <w:rFonts w:eastAsia="Times New Roman"/>
          <w:szCs w:val="24"/>
        </w:rPr>
        <w:t>W</w:t>
      </w:r>
      <w:r>
        <w:rPr>
          <w:rFonts w:eastAsia="Times New Roman"/>
          <w:szCs w:val="24"/>
        </w:rPr>
        <w:t>omen’s</w:t>
      </w:r>
      <w:r w:rsidR="009B3FA0">
        <w:rPr>
          <w:rFonts w:eastAsia="Times New Roman"/>
          <w:szCs w:val="24"/>
        </w:rPr>
        <w:t xml:space="preserve"> increased</w:t>
      </w:r>
      <w:r>
        <w:rPr>
          <w:rFonts w:eastAsia="Times New Roman"/>
          <w:szCs w:val="24"/>
        </w:rPr>
        <w:t xml:space="preserve"> political participation</w:t>
      </w:r>
      <w:r w:rsidR="009B3FA0">
        <w:rPr>
          <w:rFonts w:eastAsia="Times New Roman"/>
          <w:szCs w:val="24"/>
        </w:rPr>
        <w:t>, in addition to</w:t>
      </w:r>
      <w:r>
        <w:rPr>
          <w:rFonts w:eastAsia="Times New Roman"/>
          <w:szCs w:val="24"/>
        </w:rPr>
        <w:t xml:space="preserve"> an increase in women’s leadership roles in communities</w:t>
      </w:r>
      <w:r w:rsidR="009B3FA0">
        <w:rPr>
          <w:rFonts w:eastAsia="Times New Roman"/>
          <w:szCs w:val="24"/>
        </w:rPr>
        <w:t>,</w:t>
      </w:r>
      <w:r>
        <w:rPr>
          <w:rFonts w:eastAsia="Times New Roman"/>
          <w:szCs w:val="24"/>
        </w:rPr>
        <w:t xml:space="preserve"> can help to mitigate both gender inequalities and climate change.</w:t>
      </w:r>
      <w:r>
        <w:rPr>
          <w:rFonts w:eastAsia="Times New Roman"/>
          <w:szCs w:val="24"/>
          <w:vertAlign w:val="superscript"/>
        </w:rPr>
        <w:footnoteReference w:id="162"/>
      </w:r>
      <w:r>
        <w:rPr>
          <w:rFonts w:eastAsia="Times New Roman"/>
          <w:szCs w:val="24"/>
        </w:rPr>
        <w:t xml:space="preserve"> There is a strong correlation between the increased status of women in political and social spheres and better outcomes for the planet, as well as improv</w:t>
      </w:r>
      <w:r w:rsidR="009B3FA0">
        <w:rPr>
          <w:rFonts w:eastAsia="Times New Roman"/>
          <w:szCs w:val="24"/>
        </w:rPr>
        <w:t>ed</w:t>
      </w:r>
      <w:r>
        <w:rPr>
          <w:rFonts w:eastAsia="Times New Roman"/>
          <w:szCs w:val="24"/>
        </w:rPr>
        <w:t xml:space="preserve"> outcomes for families.</w:t>
      </w:r>
      <w:r>
        <w:rPr>
          <w:rFonts w:eastAsia="Times New Roman"/>
          <w:szCs w:val="24"/>
          <w:vertAlign w:val="superscript"/>
        </w:rPr>
        <w:footnoteReference w:id="163"/>
      </w:r>
      <w:r>
        <w:rPr>
          <w:rFonts w:eastAsia="Times New Roman"/>
          <w:szCs w:val="24"/>
        </w:rPr>
        <w:t xml:space="preserve"> For example, an increase of women in national representation is associated with reductions in carbon emission levels. </w:t>
      </w:r>
      <w:r w:rsidR="00073454">
        <w:rPr>
          <w:rFonts w:eastAsia="Times New Roman"/>
          <w:szCs w:val="24"/>
        </w:rPr>
        <w:t xml:space="preserve">Similarly, </w:t>
      </w:r>
      <w:r>
        <w:rPr>
          <w:rFonts w:eastAsia="Times New Roman"/>
          <w:szCs w:val="24"/>
        </w:rPr>
        <w:t>more women environmental managers contribute to increased resource conservation.</w:t>
      </w:r>
      <w:r>
        <w:rPr>
          <w:rFonts w:eastAsia="Times New Roman"/>
          <w:szCs w:val="24"/>
          <w:vertAlign w:val="superscript"/>
        </w:rPr>
        <w:footnoteReference w:id="164"/>
      </w:r>
      <w:r>
        <w:rPr>
          <w:rFonts w:eastAsia="Times New Roman"/>
          <w:szCs w:val="24"/>
        </w:rPr>
        <w:t xml:space="preserve"> However</w:t>
      </w:r>
      <w:r w:rsidR="000D5BE4">
        <w:rPr>
          <w:rFonts w:eastAsia="Times New Roman"/>
          <w:szCs w:val="24"/>
        </w:rPr>
        <w:t xml:space="preserve">,  a 2015 study of 65 countries revealed that only thirty-five </w:t>
      </w:r>
      <w:r w:rsidR="000D5BE4">
        <w:rPr>
          <w:rFonts w:eastAsia="Times New Roman"/>
          <w:szCs w:val="24"/>
        </w:rPr>
        <w:lastRenderedPageBreak/>
        <w:t>percent</w:t>
      </w:r>
      <w:r>
        <w:rPr>
          <w:rFonts w:eastAsia="Times New Roman"/>
          <w:szCs w:val="24"/>
        </w:rPr>
        <w:t xml:space="preserve"> of environmental sector ministries had a gender focal point</w:t>
      </w:r>
      <w:r w:rsidR="00E33B32">
        <w:rPr>
          <w:rFonts w:eastAsia="Times New Roman"/>
          <w:szCs w:val="24"/>
        </w:rPr>
        <w:t>.</w:t>
      </w:r>
      <w:r>
        <w:rPr>
          <w:rFonts w:eastAsia="Times New Roman"/>
          <w:szCs w:val="24"/>
          <w:vertAlign w:val="superscript"/>
        </w:rPr>
        <w:footnoteReference w:id="165"/>
      </w:r>
      <w:r>
        <w:rPr>
          <w:rFonts w:eastAsia="Times New Roman"/>
          <w:szCs w:val="24"/>
        </w:rPr>
        <w:t xml:space="preserve"> </w:t>
      </w:r>
      <w:r w:rsidR="00E33B32">
        <w:rPr>
          <w:rFonts w:eastAsia="Times New Roman"/>
          <w:szCs w:val="24"/>
        </w:rPr>
        <w:t>A</w:t>
      </w:r>
      <w:r>
        <w:rPr>
          <w:rFonts w:eastAsia="Times New Roman"/>
          <w:szCs w:val="24"/>
        </w:rPr>
        <w:t>nd women continue to be underrepresented in national parliaments and at decision making levels.</w:t>
      </w:r>
    </w:p>
    <w:p w14:paraId="60E4A8DD" w14:textId="77777777" w:rsidR="001160EB" w:rsidRDefault="001160EB">
      <w:pPr>
        <w:rPr>
          <w:rFonts w:eastAsia="Times New Roman"/>
          <w:szCs w:val="24"/>
        </w:rPr>
      </w:pPr>
    </w:p>
    <w:p w14:paraId="3F2F1B79" w14:textId="32DFCF2F" w:rsidR="001160EB" w:rsidRDefault="00B05FF2">
      <w:pPr>
        <w:ind w:firstLine="720"/>
        <w:rPr>
          <w:rFonts w:eastAsia="Times New Roman"/>
          <w:szCs w:val="24"/>
        </w:rPr>
      </w:pPr>
      <w:r>
        <w:rPr>
          <w:rFonts w:eastAsia="Times New Roman"/>
          <w:szCs w:val="24"/>
        </w:rPr>
        <w:t>Climate change has inspired a generation of new activists. The youth climate movement is largely self-organized and drives new social movements, organizations and projects.</w:t>
      </w:r>
      <w:r>
        <w:rPr>
          <w:rFonts w:eastAsia="Times New Roman"/>
          <w:szCs w:val="24"/>
          <w:vertAlign w:val="superscript"/>
        </w:rPr>
        <w:footnoteReference w:id="166"/>
      </w:r>
      <w:r>
        <w:rPr>
          <w:rFonts w:eastAsia="Times New Roman"/>
          <w:szCs w:val="24"/>
        </w:rPr>
        <w:t xml:space="preserve"> Young women and girls are some of the most prominent and vocal activists organizing for responses to climate change. These activists are changing the narrative on climate change and pushing not just a reactive but</w:t>
      </w:r>
      <w:r w:rsidR="009B3FA0">
        <w:rPr>
          <w:rFonts w:eastAsia="Times New Roman"/>
          <w:szCs w:val="24"/>
        </w:rPr>
        <w:t xml:space="preserve"> a</w:t>
      </w:r>
      <w:r>
        <w:rPr>
          <w:rFonts w:eastAsia="Times New Roman"/>
          <w:szCs w:val="24"/>
        </w:rPr>
        <w:t xml:space="preserve"> proactive narrative, forcing leaders to think about legacies they leave for future generations. </w:t>
      </w:r>
    </w:p>
    <w:p w14:paraId="0D3DCE19" w14:textId="77777777" w:rsidR="001160EB" w:rsidRDefault="001160EB">
      <w:pPr>
        <w:ind w:firstLine="720"/>
        <w:rPr>
          <w:rFonts w:eastAsia="Times New Roman"/>
          <w:szCs w:val="24"/>
        </w:rPr>
      </w:pPr>
    </w:p>
    <w:p w14:paraId="17184018" w14:textId="05B0B420" w:rsidR="001160EB" w:rsidRDefault="00B05FF2">
      <w:pPr>
        <w:ind w:firstLine="720"/>
        <w:rPr>
          <w:rFonts w:eastAsia="Times New Roman"/>
          <w:szCs w:val="24"/>
        </w:rPr>
      </w:pPr>
      <w:r>
        <w:rPr>
          <w:rFonts w:eastAsia="Times New Roman"/>
          <w:szCs w:val="24"/>
        </w:rPr>
        <w:t>Women politicians are also leading the way on climate change efforts. A study by Curtin University (Australia) found female representation in national parliaments leads countries to adopt stronger climate change policies.</w:t>
      </w:r>
      <w:r>
        <w:rPr>
          <w:rFonts w:eastAsia="Times New Roman"/>
          <w:szCs w:val="24"/>
          <w:vertAlign w:val="superscript"/>
        </w:rPr>
        <w:footnoteReference w:id="167"/>
      </w:r>
      <w:r>
        <w:rPr>
          <w:rFonts w:eastAsia="Times New Roman"/>
          <w:szCs w:val="24"/>
        </w:rPr>
        <w:t xml:space="preserve"> Women are not only acting as elected leaders, but also diplomats, negotiators and lobbyists.</w:t>
      </w:r>
      <w:r w:rsidR="00DC2FD6">
        <w:rPr>
          <w:rFonts w:eastAsia="Times New Roman"/>
          <w:szCs w:val="24"/>
        </w:rPr>
        <w:t xml:space="preserve"> </w:t>
      </w:r>
      <w:r>
        <w:rPr>
          <w:rFonts w:eastAsia="Times New Roman"/>
          <w:szCs w:val="24"/>
        </w:rPr>
        <w:t>Christiana Figueres (Costa Rica) led a climate change nonprofit and then became the leader of the UNFCCC, helping leaders negotiate the Paris Agreement in 2015.</w:t>
      </w:r>
      <w:r>
        <w:rPr>
          <w:rFonts w:eastAsia="Times New Roman"/>
          <w:szCs w:val="24"/>
          <w:vertAlign w:val="superscript"/>
        </w:rPr>
        <w:footnoteReference w:id="168"/>
      </w:r>
      <w:r>
        <w:rPr>
          <w:rFonts w:eastAsia="Times New Roman"/>
          <w:szCs w:val="24"/>
        </w:rPr>
        <w:t xml:space="preserve"> Hindou Oumarou Ibrahim (Chad) works to bridge the gap between indigenous groups and policy makers, including leading indigenous groups to lobby for rights at the Paris climate meetings in 2015.</w:t>
      </w:r>
      <w:r>
        <w:rPr>
          <w:rFonts w:eastAsia="Times New Roman"/>
          <w:szCs w:val="24"/>
          <w:vertAlign w:val="superscript"/>
        </w:rPr>
        <w:footnoteReference w:id="169"/>
      </w:r>
      <w:r>
        <w:rPr>
          <w:rFonts w:eastAsia="Times New Roman"/>
          <w:szCs w:val="24"/>
        </w:rPr>
        <w:t xml:space="preserve"> Tessa Khan (Thailand, England) helps people sue their governments over failures to resp</w:t>
      </w:r>
      <w:r w:rsidR="00CD4BE6">
        <w:rPr>
          <w:rFonts w:eastAsia="Times New Roman"/>
          <w:szCs w:val="24"/>
        </w:rPr>
        <w:t>ond to climate change. A</w:t>
      </w:r>
      <w:r>
        <w:rPr>
          <w:rFonts w:eastAsia="Times New Roman"/>
          <w:szCs w:val="24"/>
        </w:rPr>
        <w:t>nd Sunita Narain (India) is an environmental policy expert who has helped transform conversations on climate change to actionable climate policies.</w:t>
      </w:r>
      <w:r>
        <w:rPr>
          <w:rFonts w:eastAsia="Times New Roman"/>
          <w:szCs w:val="24"/>
          <w:vertAlign w:val="superscript"/>
        </w:rPr>
        <w:footnoteReference w:id="170"/>
      </w:r>
      <w:r>
        <w:rPr>
          <w:rFonts w:eastAsia="Times New Roman"/>
          <w:szCs w:val="24"/>
        </w:rPr>
        <w:t xml:space="preserve"> These are just some of the women participating in politics, law and policy to </w:t>
      </w:r>
      <w:r w:rsidR="00DC2FD6">
        <w:rPr>
          <w:rFonts w:eastAsia="Times New Roman"/>
          <w:szCs w:val="24"/>
        </w:rPr>
        <w:t>ensure that</w:t>
      </w:r>
      <w:r>
        <w:rPr>
          <w:rFonts w:eastAsia="Times New Roman"/>
          <w:szCs w:val="24"/>
        </w:rPr>
        <w:t xml:space="preserve"> governments and international associations continue</w:t>
      </w:r>
      <w:r w:rsidR="00DC2FD6">
        <w:rPr>
          <w:rFonts w:eastAsia="Times New Roman"/>
          <w:szCs w:val="24"/>
        </w:rPr>
        <w:t xml:space="preserve"> moving</w:t>
      </w:r>
      <w:r>
        <w:rPr>
          <w:rFonts w:eastAsia="Times New Roman"/>
          <w:szCs w:val="24"/>
        </w:rPr>
        <w:t xml:space="preserve"> forward on sustainable climate policy. </w:t>
      </w:r>
    </w:p>
    <w:p w14:paraId="185F963D" w14:textId="77777777" w:rsidR="001160EB" w:rsidRDefault="001160EB">
      <w:pPr>
        <w:rPr>
          <w:rFonts w:eastAsia="Times New Roman"/>
          <w:szCs w:val="24"/>
        </w:rPr>
      </w:pPr>
    </w:p>
    <w:p w14:paraId="26135A82" w14:textId="407C52F1" w:rsidR="001160EB" w:rsidRDefault="00B05FF2" w:rsidP="008029B5">
      <w:pPr>
        <w:pStyle w:val="Level2"/>
      </w:pPr>
      <w:bookmarkStart w:id="36" w:name="_Toc38023195"/>
      <w:r>
        <w:t>Women as Stakeholders in a Green Future</w:t>
      </w:r>
      <w:bookmarkEnd w:id="36"/>
      <w:r>
        <w:t xml:space="preserve"> </w:t>
      </w:r>
    </w:p>
    <w:p w14:paraId="7A487CC1" w14:textId="10584888" w:rsidR="001160EB" w:rsidRDefault="00B05FF2" w:rsidP="00DD23C8">
      <w:pPr>
        <w:rPr>
          <w:rFonts w:eastAsia="Times New Roman"/>
          <w:szCs w:val="24"/>
        </w:rPr>
      </w:pPr>
      <w:r>
        <w:rPr>
          <w:rFonts w:eastAsia="Times New Roman"/>
          <w:szCs w:val="24"/>
        </w:rPr>
        <w:tab/>
        <w:t xml:space="preserve">Many activists argue for a Green New Deal </w:t>
      </w:r>
      <w:r w:rsidR="00073454">
        <w:rPr>
          <w:rFonts w:eastAsia="Times New Roman"/>
          <w:szCs w:val="24"/>
        </w:rPr>
        <w:t xml:space="preserve">or similar initiatives, to provide </w:t>
      </w:r>
      <w:r>
        <w:rPr>
          <w:rFonts w:eastAsia="Times New Roman"/>
          <w:szCs w:val="24"/>
        </w:rPr>
        <w:t>comprehensive policy change promot</w:t>
      </w:r>
      <w:r w:rsidR="00DC2FD6">
        <w:rPr>
          <w:rFonts w:eastAsia="Times New Roman"/>
          <w:szCs w:val="24"/>
        </w:rPr>
        <w:t>ing</w:t>
      </w:r>
      <w:r>
        <w:rPr>
          <w:rFonts w:eastAsia="Times New Roman"/>
          <w:szCs w:val="24"/>
        </w:rPr>
        <w:t xml:space="preserve"> sustainable responses to climate change while creating new economic opportunities and shift</w:t>
      </w:r>
      <w:r w:rsidR="00DC2FD6">
        <w:rPr>
          <w:rFonts w:eastAsia="Times New Roman"/>
          <w:szCs w:val="24"/>
        </w:rPr>
        <w:t>ing</w:t>
      </w:r>
      <w:r>
        <w:rPr>
          <w:rFonts w:eastAsia="Times New Roman"/>
          <w:szCs w:val="24"/>
        </w:rPr>
        <w:t xml:space="preserve"> toward more sustainable lifestyles. Women are and can be strategic stakeholders in a “green” future, helping to implement sustainable cultural practices and protect traditional cultural practices in new ways. When gender is accounted for in climate policies, climate strategies tend to reference women as victims instead of active change </w:t>
      </w:r>
      <w:r>
        <w:rPr>
          <w:rFonts w:eastAsia="Times New Roman"/>
          <w:szCs w:val="24"/>
        </w:rPr>
        <w:lastRenderedPageBreak/>
        <w:t>makers.</w:t>
      </w:r>
      <w:r>
        <w:rPr>
          <w:rFonts w:eastAsia="Times New Roman"/>
          <w:szCs w:val="24"/>
          <w:vertAlign w:val="superscript"/>
        </w:rPr>
        <w:footnoteReference w:id="171"/>
      </w:r>
      <w:r>
        <w:rPr>
          <w:rFonts w:eastAsia="Times New Roman"/>
          <w:szCs w:val="24"/>
        </w:rPr>
        <w:t xml:space="preserve"> And yet women are adaptable, dynamic and hold multiple identities that </w:t>
      </w:r>
      <w:r w:rsidR="00DD23C8">
        <w:rPr>
          <w:rFonts w:eastAsia="Times New Roman"/>
          <w:szCs w:val="24"/>
        </w:rPr>
        <w:t>in</w:t>
      </w:r>
      <w:r>
        <w:rPr>
          <w:rFonts w:eastAsia="Times New Roman"/>
          <w:szCs w:val="24"/>
        </w:rPr>
        <w:t xml:space="preserve">form </w:t>
      </w:r>
      <w:r w:rsidR="00DD23C8">
        <w:rPr>
          <w:rFonts w:eastAsia="Times New Roman"/>
          <w:szCs w:val="24"/>
        </w:rPr>
        <w:t xml:space="preserve">their </w:t>
      </w:r>
      <w:r>
        <w:rPr>
          <w:rFonts w:eastAsia="Times New Roman"/>
          <w:szCs w:val="24"/>
        </w:rPr>
        <w:t>experience</w:t>
      </w:r>
      <w:r w:rsidR="00DD23C8">
        <w:rPr>
          <w:rFonts w:eastAsia="Times New Roman"/>
          <w:szCs w:val="24"/>
        </w:rPr>
        <w:t>s</w:t>
      </w:r>
      <w:r>
        <w:rPr>
          <w:rFonts w:eastAsia="Times New Roman"/>
          <w:szCs w:val="24"/>
        </w:rPr>
        <w:t>, which can</w:t>
      </w:r>
      <w:r w:rsidR="00DC2FD6">
        <w:rPr>
          <w:rFonts w:eastAsia="Times New Roman"/>
          <w:szCs w:val="24"/>
        </w:rPr>
        <w:t xml:space="preserve"> all</w:t>
      </w:r>
      <w:r>
        <w:rPr>
          <w:rFonts w:eastAsia="Times New Roman"/>
          <w:szCs w:val="24"/>
        </w:rPr>
        <w:t xml:space="preserve"> be assets when creating </w:t>
      </w:r>
      <w:r w:rsidR="00DD23C8">
        <w:rPr>
          <w:rFonts w:eastAsia="Times New Roman"/>
          <w:szCs w:val="24"/>
        </w:rPr>
        <w:t xml:space="preserve">climate </w:t>
      </w:r>
      <w:r>
        <w:rPr>
          <w:rFonts w:eastAsia="Times New Roman"/>
          <w:szCs w:val="24"/>
        </w:rPr>
        <w:t xml:space="preserve">policies. </w:t>
      </w:r>
    </w:p>
    <w:p w14:paraId="49E6EDD3" w14:textId="77777777" w:rsidR="001160EB" w:rsidRDefault="001160EB">
      <w:pPr>
        <w:rPr>
          <w:rFonts w:eastAsia="Times New Roman"/>
          <w:szCs w:val="24"/>
        </w:rPr>
      </w:pPr>
    </w:p>
    <w:p w14:paraId="3B3E9F47" w14:textId="0313A172" w:rsidR="001160EB" w:rsidRDefault="00B05FF2">
      <w:pPr>
        <w:ind w:firstLine="720"/>
        <w:rPr>
          <w:rFonts w:eastAsia="Times New Roman"/>
          <w:szCs w:val="24"/>
        </w:rPr>
      </w:pPr>
      <w:r>
        <w:rPr>
          <w:rFonts w:eastAsia="Times New Roman"/>
          <w:szCs w:val="24"/>
        </w:rPr>
        <w:t xml:space="preserve">Women across the globe have critical knowledge that can be used to address climate change adaptation and mitigation. </w:t>
      </w:r>
      <w:r w:rsidR="00DC2FD6">
        <w:rPr>
          <w:rFonts w:eastAsia="Times New Roman"/>
          <w:szCs w:val="24"/>
        </w:rPr>
        <w:t>Unfortunately</w:t>
      </w:r>
      <w:r>
        <w:rPr>
          <w:rFonts w:eastAsia="Times New Roman"/>
          <w:szCs w:val="24"/>
        </w:rPr>
        <w:t xml:space="preserve">, women’s participation is limited </w:t>
      </w:r>
      <w:r w:rsidR="00DC2FD6">
        <w:rPr>
          <w:rFonts w:eastAsia="Times New Roman"/>
          <w:szCs w:val="24"/>
        </w:rPr>
        <w:t>by</w:t>
      </w:r>
      <w:r>
        <w:rPr>
          <w:rFonts w:eastAsia="Times New Roman"/>
          <w:szCs w:val="24"/>
        </w:rPr>
        <w:t xml:space="preserve"> restricted land rights, lack of access to financial res</w:t>
      </w:r>
      <w:r w:rsidR="00857EFC">
        <w:rPr>
          <w:rFonts w:eastAsia="Times New Roman"/>
          <w:szCs w:val="24"/>
        </w:rPr>
        <w:t>ources, training and technology</w:t>
      </w:r>
      <w:r>
        <w:rPr>
          <w:rFonts w:eastAsia="Times New Roman"/>
          <w:szCs w:val="24"/>
        </w:rPr>
        <w:t xml:space="preserve"> and limited access to political decision making spaces.</w:t>
      </w:r>
      <w:r>
        <w:rPr>
          <w:rFonts w:eastAsia="Times New Roman"/>
          <w:szCs w:val="24"/>
          <w:vertAlign w:val="superscript"/>
        </w:rPr>
        <w:footnoteReference w:id="172"/>
      </w:r>
      <w:r>
        <w:rPr>
          <w:rFonts w:eastAsia="Times New Roman"/>
          <w:szCs w:val="24"/>
        </w:rPr>
        <w:t xml:space="preserve"> A</w:t>
      </w:r>
      <w:r w:rsidR="00DC2FD6">
        <w:rPr>
          <w:rFonts w:eastAsia="Times New Roman"/>
          <w:szCs w:val="24"/>
        </w:rPr>
        <w:t>n</w:t>
      </w:r>
      <w:r>
        <w:rPr>
          <w:rFonts w:eastAsia="Times New Roman"/>
          <w:szCs w:val="24"/>
        </w:rPr>
        <w:t xml:space="preserve"> </w:t>
      </w:r>
      <w:r w:rsidR="00DC2FD6">
        <w:rPr>
          <w:rFonts w:eastAsia="Times New Roman"/>
          <w:szCs w:val="24"/>
        </w:rPr>
        <w:t xml:space="preserve">Australian </w:t>
      </w:r>
      <w:r>
        <w:rPr>
          <w:rFonts w:eastAsia="Times New Roman"/>
          <w:szCs w:val="24"/>
        </w:rPr>
        <w:t>study revealed that when responding to climate change threats, women benefit from activities promo</w:t>
      </w:r>
      <w:r w:rsidR="00DC2FD6">
        <w:rPr>
          <w:rFonts w:eastAsia="Times New Roman"/>
          <w:szCs w:val="24"/>
        </w:rPr>
        <w:t>ting</w:t>
      </w:r>
      <w:r>
        <w:rPr>
          <w:rFonts w:eastAsia="Times New Roman"/>
          <w:szCs w:val="24"/>
        </w:rPr>
        <w:t xml:space="preserve"> collective action, even from informal networks and conversations with other women.</w:t>
      </w:r>
      <w:r>
        <w:rPr>
          <w:rFonts w:eastAsia="Times New Roman"/>
          <w:szCs w:val="24"/>
          <w:vertAlign w:val="superscript"/>
        </w:rPr>
        <w:footnoteReference w:id="173"/>
      </w:r>
      <w:r>
        <w:rPr>
          <w:rFonts w:eastAsia="Times New Roman"/>
          <w:szCs w:val="24"/>
        </w:rPr>
        <w:t xml:space="preserve"> For example, in Peru, Grupo Ciudad Saludable organized informal waste scavengers to collect, re</w:t>
      </w:r>
      <w:r w:rsidR="00285332">
        <w:rPr>
          <w:rFonts w:eastAsia="Times New Roman"/>
          <w:szCs w:val="24"/>
        </w:rPr>
        <w:t>cycle and dispose of waste for four</w:t>
      </w:r>
      <w:r>
        <w:rPr>
          <w:rFonts w:eastAsia="Times New Roman"/>
          <w:szCs w:val="24"/>
        </w:rPr>
        <w:t xml:space="preserve"> million people. The organization is led by women and the majority of scavengers are women.</w:t>
      </w:r>
      <w:r>
        <w:rPr>
          <w:rFonts w:eastAsia="Times New Roman"/>
          <w:szCs w:val="24"/>
          <w:vertAlign w:val="superscript"/>
        </w:rPr>
        <w:footnoteReference w:id="174"/>
      </w:r>
      <w:r>
        <w:rPr>
          <w:rFonts w:eastAsia="Times New Roman"/>
          <w:szCs w:val="24"/>
        </w:rPr>
        <w:t xml:space="preserve"> In Kenya, Wangari Maathai started the Green Belt Movement to plant trees to help replenish natural resources and reduce vulnerability to climate change.</w:t>
      </w:r>
      <w:r>
        <w:rPr>
          <w:rFonts w:eastAsia="Times New Roman"/>
          <w:szCs w:val="24"/>
          <w:vertAlign w:val="superscript"/>
        </w:rPr>
        <w:footnoteReference w:id="175"/>
      </w:r>
      <w:r>
        <w:rPr>
          <w:rFonts w:eastAsia="Times New Roman"/>
          <w:szCs w:val="24"/>
        </w:rPr>
        <w:t xml:space="preserve"> When she did so, she also started an international movement and shifted cultural perceptions around climate change.</w:t>
      </w:r>
    </w:p>
    <w:p w14:paraId="6C7148A6" w14:textId="77777777" w:rsidR="001160EB" w:rsidRDefault="001160EB">
      <w:pPr>
        <w:ind w:firstLine="720"/>
        <w:rPr>
          <w:rFonts w:eastAsia="Times New Roman"/>
          <w:szCs w:val="24"/>
        </w:rPr>
      </w:pPr>
    </w:p>
    <w:p w14:paraId="50FCEAAF" w14:textId="3353D4F8" w:rsidR="001160EB" w:rsidRDefault="006318D0" w:rsidP="006318D0">
      <w:pPr>
        <w:ind w:firstLine="720"/>
        <w:rPr>
          <w:rFonts w:eastAsia="Times New Roman"/>
          <w:szCs w:val="24"/>
        </w:rPr>
      </w:pPr>
      <w:r w:rsidRPr="00FD2B6F">
        <w:rPr>
          <w:rFonts w:eastAsia="Times New Roman"/>
          <w:szCs w:val="24"/>
        </w:rPr>
        <w:t>Women are turning climate change into opportunities for agency, and shifting cultural narratives in the process</w:t>
      </w:r>
      <w:r>
        <w:rPr>
          <w:rFonts w:eastAsia="Times New Roman"/>
          <w:szCs w:val="24"/>
        </w:rPr>
        <w:t xml:space="preserve">. </w:t>
      </w:r>
      <w:r w:rsidR="00B05FF2">
        <w:rPr>
          <w:rFonts w:eastAsia="Times New Roman"/>
          <w:szCs w:val="24"/>
        </w:rPr>
        <w:t>Women in Micronesia found new sources of potable water during a drought, becoming community leaders. Women were included in disaster response preparedness plans in Guatemala and Honduras following Hurricane Mitch, enabling women to take on new leadership roles</w:t>
      </w:r>
      <w:r w:rsidRPr="006318D0">
        <w:rPr>
          <w:rFonts w:eastAsia="Times New Roman"/>
          <w:szCs w:val="24"/>
        </w:rPr>
        <w:t xml:space="preserve"> </w:t>
      </w:r>
      <w:r>
        <w:rPr>
          <w:rFonts w:eastAsia="Times New Roman"/>
          <w:szCs w:val="24"/>
        </w:rPr>
        <w:t>which were previously considered male roles</w:t>
      </w:r>
      <w:r w:rsidR="00B05FF2">
        <w:rPr>
          <w:rFonts w:eastAsia="Times New Roman"/>
          <w:szCs w:val="24"/>
        </w:rPr>
        <w:t>. And in East Africa, Solar Sisters was established to eradicate energy poverty</w:t>
      </w:r>
      <w:r>
        <w:rPr>
          <w:rFonts w:eastAsia="Times New Roman"/>
          <w:szCs w:val="24"/>
        </w:rPr>
        <w:t>.</w:t>
      </w:r>
      <w:r w:rsidR="00B05FF2">
        <w:rPr>
          <w:rFonts w:eastAsia="Times New Roman"/>
          <w:szCs w:val="24"/>
        </w:rPr>
        <w:t xml:space="preserve"> </w:t>
      </w:r>
      <w:r>
        <w:rPr>
          <w:rFonts w:eastAsia="Times New Roman"/>
          <w:szCs w:val="24"/>
        </w:rPr>
        <w:t>A</w:t>
      </w:r>
      <w:r w:rsidR="00B05FF2">
        <w:rPr>
          <w:rFonts w:eastAsia="Times New Roman"/>
          <w:szCs w:val="24"/>
        </w:rPr>
        <w:t>s part of its program, it provided women with solar energy kits, business training and a women-centered sales network to bring solar energy to over 20,000 people.</w:t>
      </w:r>
      <w:r w:rsidR="00B05FF2">
        <w:rPr>
          <w:rFonts w:eastAsia="Times New Roman"/>
          <w:szCs w:val="24"/>
          <w:vertAlign w:val="superscript"/>
        </w:rPr>
        <w:footnoteReference w:id="176"/>
      </w:r>
      <w:r w:rsidR="00B05FF2">
        <w:rPr>
          <w:rFonts w:eastAsia="Times New Roman"/>
          <w:szCs w:val="24"/>
        </w:rPr>
        <w:t xml:space="preserve"> The Self-Awareness Forum and the Women’s Agricultural Group are two groups in Indonesia that encourage women to become stak</w:t>
      </w:r>
      <w:r w:rsidR="008E5F70">
        <w:rPr>
          <w:rFonts w:eastAsia="Times New Roman"/>
          <w:szCs w:val="24"/>
        </w:rPr>
        <w:t>eholders in their communities</w:t>
      </w:r>
      <w:r w:rsidR="00B05FF2">
        <w:rPr>
          <w:rFonts w:eastAsia="Times New Roman"/>
          <w:szCs w:val="24"/>
        </w:rPr>
        <w:t xml:space="preserve"> to address problems and find solutions to climate change.</w:t>
      </w:r>
      <w:r w:rsidR="00B05FF2">
        <w:rPr>
          <w:rFonts w:eastAsia="Times New Roman"/>
          <w:szCs w:val="24"/>
          <w:vertAlign w:val="superscript"/>
        </w:rPr>
        <w:footnoteReference w:id="177"/>
      </w:r>
      <w:r w:rsidR="00B05FF2">
        <w:rPr>
          <w:rFonts w:eastAsia="Times New Roman"/>
          <w:szCs w:val="24"/>
        </w:rPr>
        <w:t xml:space="preserve"> These types of programs encourage women to be leaders in the movement towards a “green” and sustainable future. </w:t>
      </w:r>
    </w:p>
    <w:p w14:paraId="028BAF55" w14:textId="77777777" w:rsidR="001160EB" w:rsidRDefault="001160EB">
      <w:pPr>
        <w:rPr>
          <w:rFonts w:eastAsia="Times New Roman"/>
          <w:szCs w:val="24"/>
        </w:rPr>
      </w:pPr>
    </w:p>
    <w:p w14:paraId="43D20A2C" w14:textId="7B6187C3" w:rsidR="001160EB" w:rsidRDefault="00B05FF2" w:rsidP="008029B5">
      <w:pPr>
        <w:pStyle w:val="Level2"/>
      </w:pPr>
      <w:bookmarkStart w:id="37" w:name="_Toc38023196"/>
      <w:r>
        <w:t>Women, Art</w:t>
      </w:r>
      <w:r w:rsidR="000066F4">
        <w:t>,</w:t>
      </w:r>
      <w:r>
        <w:t xml:space="preserve"> </w:t>
      </w:r>
      <w:r w:rsidR="000066F4">
        <w:t>and</w:t>
      </w:r>
      <w:r>
        <w:t xml:space="preserve"> Activism</w:t>
      </w:r>
      <w:bookmarkEnd w:id="37"/>
      <w:r>
        <w:t xml:space="preserve"> </w:t>
      </w:r>
    </w:p>
    <w:p w14:paraId="1D201961" w14:textId="74E3CD4F" w:rsidR="001160EB" w:rsidRDefault="00B05FF2">
      <w:pPr>
        <w:rPr>
          <w:rFonts w:eastAsia="Times New Roman"/>
          <w:szCs w:val="24"/>
        </w:rPr>
      </w:pPr>
      <w:r>
        <w:rPr>
          <w:rFonts w:eastAsia="Times New Roman"/>
          <w:szCs w:val="24"/>
        </w:rPr>
        <w:tab/>
        <w:t xml:space="preserve">Art has always provided a medium through which to express the pillars and pitfalls of society. In response to climate change, women are creating art as a vehicle of expression, which </w:t>
      </w:r>
      <w:r w:rsidR="00CC6A5A">
        <w:rPr>
          <w:rFonts w:eastAsia="Times New Roman"/>
          <w:szCs w:val="24"/>
        </w:rPr>
        <w:lastRenderedPageBreak/>
        <w:t xml:space="preserve">then </w:t>
      </w:r>
      <w:r>
        <w:rPr>
          <w:rFonts w:eastAsia="Times New Roman"/>
          <w:szCs w:val="24"/>
        </w:rPr>
        <w:t>becom</w:t>
      </w:r>
      <w:r w:rsidR="00CC6A5A">
        <w:rPr>
          <w:rFonts w:eastAsia="Times New Roman"/>
          <w:szCs w:val="24"/>
        </w:rPr>
        <w:t>es</w:t>
      </w:r>
      <w:r>
        <w:rPr>
          <w:rFonts w:eastAsia="Times New Roman"/>
          <w:szCs w:val="24"/>
        </w:rPr>
        <w:t xml:space="preserve"> an act of activism. The arts help open new avenues of understanding for the way in which societies will </w:t>
      </w:r>
      <w:r w:rsidR="00CC6A5A">
        <w:rPr>
          <w:rFonts w:eastAsia="Times New Roman"/>
          <w:szCs w:val="24"/>
        </w:rPr>
        <w:t>adapt as the</w:t>
      </w:r>
      <w:r>
        <w:rPr>
          <w:rFonts w:eastAsia="Times New Roman"/>
          <w:szCs w:val="24"/>
        </w:rPr>
        <w:t xml:space="preserve"> climate change</w:t>
      </w:r>
      <w:r w:rsidR="00CC6A5A">
        <w:rPr>
          <w:rFonts w:eastAsia="Times New Roman"/>
          <w:szCs w:val="24"/>
        </w:rPr>
        <w:t>s</w:t>
      </w:r>
      <w:r>
        <w:rPr>
          <w:rFonts w:eastAsia="Times New Roman"/>
          <w:szCs w:val="24"/>
        </w:rPr>
        <w:t>.</w:t>
      </w:r>
      <w:r>
        <w:rPr>
          <w:rFonts w:eastAsia="Times New Roman"/>
          <w:szCs w:val="24"/>
          <w:vertAlign w:val="superscript"/>
        </w:rPr>
        <w:footnoteReference w:id="178"/>
      </w:r>
    </w:p>
    <w:p w14:paraId="737A5F33" w14:textId="77777777" w:rsidR="001160EB" w:rsidRDefault="001160EB">
      <w:pPr>
        <w:rPr>
          <w:rFonts w:eastAsia="Times New Roman"/>
          <w:szCs w:val="24"/>
        </w:rPr>
      </w:pPr>
    </w:p>
    <w:p w14:paraId="38A313E0" w14:textId="77777777" w:rsidR="001160EB" w:rsidRDefault="00B05FF2">
      <w:pPr>
        <w:ind w:firstLine="720"/>
        <w:rPr>
          <w:rFonts w:eastAsia="Times New Roman"/>
          <w:szCs w:val="24"/>
        </w:rPr>
      </w:pPr>
      <w:r>
        <w:rPr>
          <w:rFonts w:eastAsia="Times New Roman"/>
          <w:szCs w:val="24"/>
        </w:rPr>
        <w:t>For example, Mallee women in Australia came together to address climate change and forge social connections during times of extreme drought. They did this through cultural expression of community and connectivity. One such expression was an event in which 500 women travelled to a secret location to perform a rain-dance in the nude.</w:t>
      </w:r>
      <w:r>
        <w:rPr>
          <w:rFonts w:eastAsia="Times New Roman"/>
          <w:szCs w:val="24"/>
          <w:vertAlign w:val="superscript"/>
        </w:rPr>
        <w:footnoteReference w:id="179"/>
      </w:r>
      <w:r>
        <w:rPr>
          <w:rFonts w:eastAsia="Times New Roman"/>
          <w:szCs w:val="24"/>
        </w:rPr>
        <w:t xml:space="preserve"> And Anne Tart of Fiji uses traditional tattooing to explore climate change and culture loss as a loss of the way of life.</w:t>
      </w:r>
      <w:r>
        <w:rPr>
          <w:rFonts w:eastAsia="Times New Roman"/>
          <w:szCs w:val="24"/>
          <w:vertAlign w:val="superscript"/>
        </w:rPr>
        <w:footnoteReference w:id="180"/>
      </w:r>
    </w:p>
    <w:p w14:paraId="633E4506" w14:textId="77777777" w:rsidR="001160EB" w:rsidRDefault="001160EB">
      <w:pPr>
        <w:rPr>
          <w:rFonts w:eastAsia="Times New Roman"/>
          <w:szCs w:val="24"/>
        </w:rPr>
      </w:pPr>
    </w:p>
    <w:p w14:paraId="66EAF069" w14:textId="77777777" w:rsidR="001160EB" w:rsidRDefault="00B05FF2">
      <w:pPr>
        <w:ind w:firstLine="720"/>
        <w:rPr>
          <w:rFonts w:eastAsia="Times New Roman"/>
          <w:szCs w:val="24"/>
        </w:rPr>
      </w:pPr>
      <w:r>
        <w:rPr>
          <w:rFonts w:eastAsia="Times New Roman"/>
          <w:szCs w:val="24"/>
        </w:rPr>
        <w:t>Culture and Climate Change: Scenarios, was a project launched at the UNFCCC COP 21 in 2015. The project uses art to start public conversations about future climate scenarios.</w:t>
      </w:r>
      <w:r>
        <w:rPr>
          <w:rFonts w:eastAsia="Times New Roman"/>
          <w:szCs w:val="24"/>
          <w:vertAlign w:val="superscript"/>
        </w:rPr>
        <w:footnoteReference w:id="181"/>
      </w:r>
      <w:r>
        <w:rPr>
          <w:rFonts w:eastAsia="Times New Roman"/>
          <w:szCs w:val="24"/>
        </w:rPr>
        <w:t xml:space="preserve"> Many women contributed to the project - showcasing how artistic interpretations of climate change by women can greatly contribute to society’s understanding and internalization of its impacts. For example, Emma Critchley used audio-visual scenarios to explore climate change in the non-human natural world and Zoe Svendsen used performance art to consider the economic and social cultural consequences of climate change.</w:t>
      </w:r>
      <w:r>
        <w:rPr>
          <w:rFonts w:eastAsia="Times New Roman"/>
          <w:szCs w:val="24"/>
          <w:vertAlign w:val="superscript"/>
        </w:rPr>
        <w:footnoteReference w:id="182"/>
      </w:r>
      <w:r>
        <w:rPr>
          <w:rFonts w:eastAsia="Times New Roman"/>
          <w:szCs w:val="24"/>
        </w:rPr>
        <w:t xml:space="preserve">  </w:t>
      </w:r>
    </w:p>
    <w:p w14:paraId="5E15E84D" w14:textId="77777777" w:rsidR="001160EB" w:rsidRDefault="001160EB">
      <w:pPr>
        <w:ind w:firstLine="720"/>
        <w:rPr>
          <w:rFonts w:eastAsia="Times New Roman"/>
          <w:szCs w:val="24"/>
        </w:rPr>
      </w:pPr>
    </w:p>
    <w:p w14:paraId="097DAAFE" w14:textId="2EDB8427" w:rsidR="001160EB" w:rsidRDefault="00B05FF2">
      <w:pPr>
        <w:ind w:firstLine="720"/>
        <w:rPr>
          <w:rFonts w:eastAsia="Times New Roman"/>
          <w:szCs w:val="24"/>
        </w:rPr>
      </w:pPr>
      <w:r>
        <w:rPr>
          <w:rFonts w:eastAsia="Times New Roman"/>
          <w:szCs w:val="24"/>
        </w:rPr>
        <w:t>Other example</w:t>
      </w:r>
      <w:r w:rsidR="00135E08">
        <w:rPr>
          <w:rFonts w:eastAsia="Times New Roman"/>
          <w:szCs w:val="24"/>
        </w:rPr>
        <w:t>s</w:t>
      </w:r>
      <w:r>
        <w:rPr>
          <w:rFonts w:eastAsia="Times New Roman"/>
          <w:szCs w:val="24"/>
        </w:rPr>
        <w:t xml:space="preserve"> of women using art as activism in response to climate change include: Monica Jahan Bose, who</w:t>
      </w:r>
      <w:r w:rsidR="00CC6A5A">
        <w:rPr>
          <w:rFonts w:eastAsia="Times New Roman"/>
          <w:szCs w:val="24"/>
        </w:rPr>
        <w:t>se</w:t>
      </w:r>
      <w:r>
        <w:rPr>
          <w:rFonts w:eastAsia="Times New Roman"/>
          <w:szCs w:val="24"/>
        </w:rPr>
        <w:t xml:space="preserve"> project connects </w:t>
      </w:r>
      <w:r w:rsidR="00CC6A5A">
        <w:rPr>
          <w:rFonts w:eastAsia="Times New Roman"/>
          <w:szCs w:val="24"/>
        </w:rPr>
        <w:t>women</w:t>
      </w:r>
      <w:r>
        <w:rPr>
          <w:rFonts w:eastAsia="Times New Roman"/>
          <w:szCs w:val="24"/>
        </w:rPr>
        <w:t xml:space="preserve"> in the U.S. with women in Bangladesh who are experiencing climate change in “Storytelling With Saris;”</w:t>
      </w:r>
      <w:r>
        <w:rPr>
          <w:rFonts w:eastAsia="Times New Roman"/>
          <w:szCs w:val="24"/>
          <w:vertAlign w:val="superscript"/>
        </w:rPr>
        <w:footnoteReference w:id="183"/>
      </w:r>
      <w:r>
        <w:rPr>
          <w:rFonts w:eastAsia="Times New Roman"/>
          <w:szCs w:val="24"/>
        </w:rPr>
        <w:t xml:space="preserve"> Naziha Mestaoui created virtual forests in cities to encourage tree planting;</w:t>
      </w:r>
      <w:r>
        <w:rPr>
          <w:rFonts w:eastAsia="Times New Roman"/>
          <w:szCs w:val="24"/>
          <w:vertAlign w:val="superscript"/>
        </w:rPr>
        <w:footnoteReference w:id="184"/>
      </w:r>
      <w:r>
        <w:rPr>
          <w:rFonts w:eastAsia="Times New Roman"/>
          <w:szCs w:val="24"/>
        </w:rPr>
        <w:t xml:space="preserve"> and Jessica Sim (Turkey) founded NADAS, a creative house in Istanbul that supports projects exploring  the relationship between people, urban life and the environment.</w:t>
      </w:r>
      <w:r>
        <w:rPr>
          <w:rFonts w:eastAsia="Times New Roman"/>
          <w:szCs w:val="24"/>
          <w:vertAlign w:val="superscript"/>
        </w:rPr>
        <w:footnoteReference w:id="185"/>
      </w:r>
    </w:p>
    <w:p w14:paraId="35157DA8" w14:textId="77777777" w:rsidR="001160EB" w:rsidRDefault="001160EB">
      <w:pPr>
        <w:ind w:firstLine="720"/>
        <w:rPr>
          <w:rFonts w:eastAsia="Times New Roman"/>
          <w:szCs w:val="24"/>
        </w:rPr>
      </w:pPr>
    </w:p>
    <w:p w14:paraId="14827664" w14:textId="5D13444C" w:rsidR="001160EB" w:rsidRDefault="00B05FF2">
      <w:pPr>
        <w:ind w:firstLine="720"/>
        <w:rPr>
          <w:rFonts w:eastAsia="Times New Roman"/>
          <w:szCs w:val="24"/>
        </w:rPr>
      </w:pPr>
      <w:r>
        <w:rPr>
          <w:rFonts w:eastAsia="Times New Roman"/>
          <w:szCs w:val="24"/>
        </w:rPr>
        <w:t>Art is a unique expression of the human condition and interpretation of the human experience. As our climate changes, women artists will provide an invaluable way to document, process</w:t>
      </w:r>
      <w:r w:rsidR="00CC6A5A">
        <w:rPr>
          <w:rFonts w:eastAsia="Times New Roman"/>
          <w:szCs w:val="24"/>
        </w:rPr>
        <w:t>,</w:t>
      </w:r>
      <w:r>
        <w:rPr>
          <w:rFonts w:eastAsia="Times New Roman"/>
          <w:szCs w:val="24"/>
        </w:rPr>
        <w:t xml:space="preserve"> and </w:t>
      </w:r>
      <w:r w:rsidR="00CC6A5A">
        <w:rPr>
          <w:rFonts w:eastAsia="Times New Roman"/>
          <w:szCs w:val="24"/>
        </w:rPr>
        <w:t xml:space="preserve">help us address </w:t>
      </w:r>
      <w:r>
        <w:rPr>
          <w:rFonts w:eastAsia="Times New Roman"/>
          <w:szCs w:val="24"/>
        </w:rPr>
        <w:t xml:space="preserve">changes in </w:t>
      </w:r>
      <w:r w:rsidR="00CC6A5A">
        <w:rPr>
          <w:rFonts w:eastAsia="Times New Roman"/>
          <w:szCs w:val="24"/>
        </w:rPr>
        <w:t>our</w:t>
      </w:r>
      <w:r>
        <w:rPr>
          <w:rFonts w:eastAsia="Times New Roman"/>
          <w:szCs w:val="24"/>
        </w:rPr>
        <w:t xml:space="preserve"> environment. </w:t>
      </w:r>
    </w:p>
    <w:p w14:paraId="5665C2B7" w14:textId="77777777" w:rsidR="008310B0" w:rsidRDefault="008310B0">
      <w:pPr>
        <w:rPr>
          <w:rFonts w:eastAsia="Times New Roman"/>
          <w:b/>
          <w:szCs w:val="24"/>
        </w:rPr>
      </w:pPr>
    </w:p>
    <w:p w14:paraId="09250274" w14:textId="5A956255" w:rsidR="001160EB" w:rsidRPr="008029B5" w:rsidRDefault="00B05FF2" w:rsidP="005E47FB">
      <w:pPr>
        <w:pStyle w:val="Level1"/>
        <w:ind w:firstLine="0"/>
      </w:pPr>
      <w:bookmarkStart w:id="38" w:name="_Toc38023197"/>
      <w:r w:rsidRPr="008029B5">
        <w:lastRenderedPageBreak/>
        <w:t>Conclusion</w:t>
      </w:r>
      <w:bookmarkEnd w:id="38"/>
      <w:r w:rsidRPr="008029B5">
        <w:t xml:space="preserve"> </w:t>
      </w:r>
    </w:p>
    <w:p w14:paraId="6DDD8DDB" w14:textId="51A85A53" w:rsidR="001160EB" w:rsidRDefault="00B05FF2">
      <w:pPr>
        <w:ind w:firstLine="720"/>
        <w:rPr>
          <w:rFonts w:eastAsia="Times New Roman"/>
          <w:szCs w:val="24"/>
        </w:rPr>
      </w:pPr>
      <w:r>
        <w:rPr>
          <w:rFonts w:eastAsia="Times New Roman"/>
          <w:szCs w:val="24"/>
        </w:rPr>
        <w:t>Climate change will continue to impact women’s cultural lives in ways both large and small</w:t>
      </w:r>
      <w:r w:rsidR="00CC6A5A">
        <w:rPr>
          <w:rFonts w:eastAsia="Times New Roman"/>
          <w:szCs w:val="24"/>
        </w:rPr>
        <w:t>, but</w:t>
      </w:r>
      <w:r>
        <w:rPr>
          <w:rFonts w:eastAsia="Times New Roman"/>
          <w:szCs w:val="24"/>
        </w:rPr>
        <w:t xml:space="preserve"> it will not affect each woman the same. Climate change will stress women’s abilities to access and enjoy their cultural rights, but it will also offer new paths for cultural expression. Women have an opportunity to become leaders in all aspects of the response to climate change, and in doing so to promote their own rights. </w:t>
      </w:r>
    </w:p>
    <w:p w14:paraId="67980776" w14:textId="77777777" w:rsidR="001160EB" w:rsidRDefault="001160EB">
      <w:pPr>
        <w:ind w:firstLine="720"/>
        <w:rPr>
          <w:rFonts w:eastAsia="Times New Roman"/>
          <w:szCs w:val="24"/>
        </w:rPr>
      </w:pPr>
    </w:p>
    <w:p w14:paraId="7C3A1061" w14:textId="25E2FBDA" w:rsidR="007869A5" w:rsidRPr="007869A5" w:rsidRDefault="00B05FF2" w:rsidP="007869A5">
      <w:pPr>
        <w:ind w:firstLine="720"/>
        <w:rPr>
          <w:rFonts w:eastAsia="Times New Roman"/>
          <w:szCs w:val="24"/>
          <w:lang w:val="en-US"/>
        </w:rPr>
      </w:pPr>
      <w:r>
        <w:rPr>
          <w:rFonts w:eastAsia="Times New Roman"/>
          <w:szCs w:val="24"/>
        </w:rPr>
        <w:t xml:space="preserve">Gender mainstreaming </w:t>
      </w:r>
      <w:r w:rsidR="00CC6A5A">
        <w:rPr>
          <w:rFonts w:eastAsia="Times New Roman"/>
          <w:szCs w:val="24"/>
        </w:rPr>
        <w:t>is</w:t>
      </w:r>
      <w:r>
        <w:rPr>
          <w:rFonts w:eastAsia="Times New Roman"/>
          <w:szCs w:val="24"/>
        </w:rPr>
        <w:t xml:space="preserve"> essential to mitigating the negative effects of climate change on the intersection of gender and cultural rights. Gender mainstreaming throughout all climate targets (such as lowering emissions) can decrease the negative effects of climate change on women and girls. Gender mainstreaming practices include ensuring participation of women in climate interventions; prioritizing the education of women and girls; improving gender-disaggregated data; increasing preplanning to address women’s assets and vulnerabilities in climate change management; improving coordination between the public and private sector; and finally</w:t>
      </w:r>
      <w:r w:rsidR="00F41A7C">
        <w:rPr>
          <w:rFonts w:eastAsia="Times New Roman"/>
          <w:szCs w:val="24"/>
        </w:rPr>
        <w:t>,</w:t>
      </w:r>
      <w:r>
        <w:rPr>
          <w:rFonts w:eastAsia="Times New Roman"/>
          <w:szCs w:val="24"/>
        </w:rPr>
        <w:t xml:space="preserve"> redefining success so that women’s health and economic prosperity can serve as surrogate markers for development.</w:t>
      </w:r>
      <w:r>
        <w:rPr>
          <w:rFonts w:eastAsia="Times New Roman"/>
          <w:szCs w:val="24"/>
          <w:vertAlign w:val="superscript"/>
        </w:rPr>
        <w:footnoteReference w:id="186"/>
      </w:r>
      <w:r w:rsidR="008E161B">
        <w:rPr>
          <w:rFonts w:eastAsia="Times New Roman"/>
          <w:szCs w:val="24"/>
        </w:rPr>
        <w:t xml:space="preserve"> This</w:t>
      </w:r>
      <w:r w:rsidR="00016E79">
        <w:rPr>
          <w:rFonts w:eastAsia="Times New Roman"/>
          <w:szCs w:val="24"/>
        </w:rPr>
        <w:t xml:space="preserve"> can only be achieved when the causes and impacts of climate change are analyzed through a critical gender lens</w:t>
      </w:r>
      <w:r w:rsidR="008E161B">
        <w:rPr>
          <w:rFonts w:eastAsia="Times New Roman"/>
          <w:szCs w:val="24"/>
        </w:rPr>
        <w:t>.</w:t>
      </w:r>
      <w:r w:rsidR="00016E79">
        <w:rPr>
          <w:rFonts w:eastAsia="Times New Roman"/>
          <w:szCs w:val="24"/>
        </w:rPr>
        <w:t xml:space="preserve"> </w:t>
      </w:r>
      <w:r w:rsidR="008E161B">
        <w:rPr>
          <w:rFonts w:eastAsia="Times New Roman"/>
          <w:szCs w:val="24"/>
        </w:rPr>
        <w:t>Performing</w:t>
      </w:r>
      <w:r w:rsidR="00016E79">
        <w:rPr>
          <w:rFonts w:eastAsia="Times New Roman"/>
          <w:szCs w:val="24"/>
        </w:rPr>
        <w:t xml:space="preserve"> the analysis from a gender-neutral perspective</w:t>
      </w:r>
      <w:r w:rsidR="008E161B">
        <w:rPr>
          <w:rFonts w:eastAsia="Times New Roman"/>
          <w:szCs w:val="24"/>
        </w:rPr>
        <w:t xml:space="preserve"> </w:t>
      </w:r>
      <w:r w:rsidR="00016E79">
        <w:rPr>
          <w:rFonts w:eastAsia="Times New Roman"/>
          <w:szCs w:val="24"/>
        </w:rPr>
        <w:t>not only ignores the existing gender hierarchy, but also perpetuates masculine/feminine hegemonies that only exacerbate the underlying inequalities women face.</w:t>
      </w:r>
      <w:r w:rsidR="00CA3E1E">
        <w:rPr>
          <w:rFonts w:eastAsia="Times New Roman"/>
          <w:szCs w:val="24"/>
        </w:rPr>
        <w:t xml:space="preserve"> As a recent report from the Center for Women, Peace and Security from the London School of Economics</w:t>
      </w:r>
      <w:r w:rsidR="007869A5">
        <w:rPr>
          <w:rFonts w:eastAsia="Times New Roman"/>
          <w:szCs w:val="24"/>
        </w:rPr>
        <w:t xml:space="preserve"> stated</w:t>
      </w:r>
      <w:r w:rsidR="00436B36">
        <w:rPr>
          <w:rFonts w:eastAsia="Times New Roman"/>
          <w:szCs w:val="24"/>
        </w:rPr>
        <w:t>, citing Maria Tanyag</w:t>
      </w:r>
      <w:r w:rsidR="007869A5">
        <w:rPr>
          <w:rFonts w:eastAsia="Times New Roman"/>
          <w:szCs w:val="24"/>
        </w:rPr>
        <w:t>: “</w:t>
      </w:r>
      <w:r w:rsidR="007869A5" w:rsidRPr="007869A5">
        <w:rPr>
          <w:rFonts w:eastAsia="Times New Roman"/>
          <w:szCs w:val="24"/>
          <w:lang w:val="en-US"/>
        </w:rPr>
        <w:t>[</w:t>
      </w:r>
      <w:r w:rsidR="007869A5">
        <w:rPr>
          <w:rFonts w:eastAsia="Times New Roman"/>
          <w:szCs w:val="24"/>
          <w:lang w:val="en-US"/>
        </w:rPr>
        <w:t>d</w:t>
      </w:r>
      <w:r w:rsidR="007869A5" w:rsidRPr="007869A5">
        <w:rPr>
          <w:rFonts w:eastAsia="Times New Roman"/>
          <w:szCs w:val="24"/>
          <w:lang w:val="en-US"/>
        </w:rPr>
        <w:t>]</w:t>
      </w:r>
      <w:r w:rsidR="007869A5">
        <w:rPr>
          <w:rFonts w:eastAsia="Times New Roman"/>
          <w:szCs w:val="24"/>
          <w:lang w:val="en-US"/>
        </w:rPr>
        <w:t>espite differences in terminologies, feminist research brings to the fore the interconnectedness of the social, political and economic realms with the environmental in its analysis of climate risks and hazards. This is done by paying attention to women’s lives, gendered structural constraints and opportunities, as well as the legitimating symbols that “naturalise” inequalities in the human environment”.</w:t>
      </w:r>
      <w:r w:rsidR="007869A5">
        <w:rPr>
          <w:rStyle w:val="FootnoteReference"/>
          <w:rFonts w:eastAsia="Times New Roman"/>
          <w:szCs w:val="24"/>
          <w:lang w:val="en-US"/>
        </w:rPr>
        <w:footnoteReference w:id="187"/>
      </w:r>
    </w:p>
    <w:p w14:paraId="4E8CA3A9" w14:textId="77777777" w:rsidR="001160EB" w:rsidRDefault="001160EB" w:rsidP="008E161B">
      <w:pPr>
        <w:rPr>
          <w:rFonts w:eastAsia="Times New Roman"/>
          <w:szCs w:val="24"/>
        </w:rPr>
      </w:pPr>
    </w:p>
    <w:p w14:paraId="046F6A62" w14:textId="52AA8513" w:rsidR="001160EB" w:rsidRDefault="00B05FF2">
      <w:pPr>
        <w:ind w:firstLine="720"/>
        <w:rPr>
          <w:rFonts w:eastAsia="Times New Roman"/>
          <w:szCs w:val="24"/>
        </w:rPr>
      </w:pPr>
      <w:r>
        <w:rPr>
          <w:rFonts w:eastAsia="Times New Roman"/>
          <w:szCs w:val="24"/>
        </w:rPr>
        <w:t>The intersection of gender, culture</w:t>
      </w:r>
      <w:r w:rsidR="005648D9">
        <w:rPr>
          <w:rFonts w:eastAsia="Times New Roman"/>
          <w:szCs w:val="24"/>
        </w:rPr>
        <w:t>,</w:t>
      </w:r>
      <w:r>
        <w:rPr>
          <w:rFonts w:eastAsia="Times New Roman"/>
          <w:szCs w:val="24"/>
        </w:rPr>
        <w:t xml:space="preserve"> and the environment</w:t>
      </w:r>
      <w:r w:rsidR="001F5F08">
        <w:rPr>
          <w:rFonts w:eastAsia="Times New Roman"/>
          <w:szCs w:val="24"/>
        </w:rPr>
        <w:t xml:space="preserve"> poses unique challenges and new </w:t>
      </w:r>
      <w:r w:rsidR="00DF6B7A">
        <w:rPr>
          <w:rFonts w:eastAsia="Times New Roman"/>
          <w:szCs w:val="24"/>
        </w:rPr>
        <w:t>opportunities for policy makers</w:t>
      </w:r>
      <w:r>
        <w:rPr>
          <w:rFonts w:eastAsia="Times New Roman"/>
          <w:szCs w:val="24"/>
        </w:rPr>
        <w:t xml:space="preserve">. </w:t>
      </w:r>
      <w:r w:rsidR="005E51DD">
        <w:rPr>
          <w:rFonts w:eastAsia="Times New Roman"/>
          <w:szCs w:val="24"/>
        </w:rPr>
        <w:t>While s</w:t>
      </w:r>
      <w:r>
        <w:rPr>
          <w:rFonts w:eastAsia="Times New Roman"/>
          <w:szCs w:val="24"/>
        </w:rPr>
        <w:t xml:space="preserve">ome cultural markers will be lost to climate change, </w:t>
      </w:r>
      <w:r w:rsidR="005E51DD">
        <w:rPr>
          <w:rFonts w:eastAsia="Times New Roman"/>
          <w:szCs w:val="24"/>
        </w:rPr>
        <w:t xml:space="preserve">others </w:t>
      </w:r>
      <w:r>
        <w:rPr>
          <w:rFonts w:eastAsia="Times New Roman"/>
          <w:szCs w:val="24"/>
        </w:rPr>
        <w:t xml:space="preserve">will </w:t>
      </w:r>
      <w:r w:rsidR="009B5D0C">
        <w:rPr>
          <w:rFonts w:eastAsia="Times New Roman"/>
          <w:szCs w:val="24"/>
        </w:rPr>
        <w:t>adapt,</w:t>
      </w:r>
      <w:r>
        <w:rPr>
          <w:rFonts w:eastAsia="Times New Roman"/>
          <w:szCs w:val="24"/>
        </w:rPr>
        <w:t xml:space="preserve"> and </w:t>
      </w:r>
      <w:r w:rsidR="005E51DD">
        <w:rPr>
          <w:rFonts w:eastAsia="Times New Roman"/>
          <w:szCs w:val="24"/>
        </w:rPr>
        <w:t>new ones</w:t>
      </w:r>
      <w:r>
        <w:rPr>
          <w:rFonts w:eastAsia="Times New Roman"/>
          <w:szCs w:val="24"/>
        </w:rPr>
        <w:t xml:space="preserve"> will be created. What the research makes clear is that women, in many contexts and especially cultural ones, are essential to </w:t>
      </w:r>
      <w:r w:rsidR="001F5F08">
        <w:rPr>
          <w:rFonts w:eastAsia="Times New Roman"/>
          <w:szCs w:val="24"/>
        </w:rPr>
        <w:t xml:space="preserve">the </w:t>
      </w:r>
      <w:r w:rsidR="005E51DD">
        <w:rPr>
          <w:rFonts w:eastAsia="Times New Roman"/>
          <w:szCs w:val="24"/>
        </w:rPr>
        <w:t xml:space="preserve">development of </w:t>
      </w:r>
      <w:r>
        <w:rPr>
          <w:rFonts w:eastAsia="Times New Roman"/>
          <w:szCs w:val="24"/>
        </w:rPr>
        <w:t xml:space="preserve">any meaningful </w:t>
      </w:r>
      <w:r w:rsidR="005E51DD">
        <w:rPr>
          <w:rFonts w:eastAsia="Times New Roman"/>
          <w:szCs w:val="24"/>
        </w:rPr>
        <w:t xml:space="preserve">and effective </w:t>
      </w:r>
      <w:r>
        <w:rPr>
          <w:rFonts w:eastAsia="Times New Roman"/>
          <w:szCs w:val="24"/>
        </w:rPr>
        <w:t xml:space="preserve">response to </w:t>
      </w:r>
      <w:r w:rsidR="005E51DD">
        <w:rPr>
          <w:rFonts w:eastAsia="Times New Roman"/>
          <w:szCs w:val="24"/>
        </w:rPr>
        <w:t xml:space="preserve">the </w:t>
      </w:r>
      <w:r>
        <w:rPr>
          <w:rFonts w:eastAsia="Times New Roman"/>
          <w:szCs w:val="24"/>
        </w:rPr>
        <w:t>climate c</w:t>
      </w:r>
      <w:r w:rsidR="005E51DD">
        <w:rPr>
          <w:rFonts w:eastAsia="Times New Roman"/>
          <w:szCs w:val="24"/>
        </w:rPr>
        <w:t>risis</w:t>
      </w:r>
      <w:r w:rsidR="00B85E5F">
        <w:rPr>
          <w:rFonts w:eastAsia="Times New Roman"/>
          <w:szCs w:val="24"/>
        </w:rPr>
        <w:t xml:space="preserve"> we face today</w:t>
      </w:r>
      <w:r>
        <w:rPr>
          <w:rFonts w:eastAsia="Times New Roman"/>
          <w:szCs w:val="24"/>
        </w:rPr>
        <w:t xml:space="preserve">. </w:t>
      </w:r>
    </w:p>
    <w:sectPr w:rsidR="001160EB" w:rsidSect="00BA15FC">
      <w:footerReference w:type="defaul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6B7D" w14:textId="77777777" w:rsidR="00D03AB7" w:rsidRDefault="00D03AB7">
      <w:pPr>
        <w:spacing w:line="240" w:lineRule="auto"/>
      </w:pPr>
      <w:r>
        <w:separator/>
      </w:r>
    </w:p>
  </w:endnote>
  <w:endnote w:type="continuationSeparator" w:id="0">
    <w:p w14:paraId="25EE4AA7" w14:textId="77777777" w:rsidR="00D03AB7" w:rsidRDefault="00D03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AFEB" w14:textId="70D9DEC1" w:rsidR="00C7205E" w:rsidRDefault="00C7205E">
    <w:pPr>
      <w:pStyle w:val="Footer"/>
      <w:jc w:val="right"/>
    </w:pPr>
  </w:p>
  <w:p w14:paraId="59FA543B" w14:textId="77A62587" w:rsidR="00C7205E" w:rsidRDefault="00C7205E" w:rsidP="008E29CB">
    <w:pPr>
      <w:tabs>
        <w:tab w:val="center" w:pos="4680"/>
        <w:tab w:val="right" w:pos="9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00D8" w14:textId="70262CDD" w:rsidR="00C7205E" w:rsidRDefault="00C7205E"/>
  <w:p w14:paraId="04A8311E" w14:textId="095ED471" w:rsidR="00C7205E" w:rsidRDefault="00C7205E" w:rsidP="00D911A1">
    <w:pPr>
      <w:tabs>
        <w:tab w:val="center" w:pos="4680"/>
        <w:tab w:val="right" w:pos="9360"/>
      </w:tabs>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30FC" w14:textId="2B1DCA25" w:rsidR="00C7205E" w:rsidRDefault="00C7205E">
    <w:pPr>
      <w:pStyle w:val="Footer"/>
      <w:jc w:val="right"/>
    </w:pPr>
    <w:r>
      <w:fldChar w:fldCharType="begin"/>
    </w:r>
    <w:r>
      <w:instrText xml:space="preserve"> PAGE   \* MERGEFORMAT </w:instrText>
    </w:r>
    <w:r>
      <w:fldChar w:fldCharType="separate"/>
    </w:r>
    <w:r>
      <w:rPr>
        <w:noProof/>
      </w:rPr>
      <w:t>30</w:t>
    </w:r>
    <w:r>
      <w:rPr>
        <w:noProof/>
      </w:rPr>
      <w:fldChar w:fldCharType="end"/>
    </w:r>
  </w:p>
  <w:p w14:paraId="1F27E215" w14:textId="77777777" w:rsidR="00C7205E" w:rsidRDefault="00C7205E" w:rsidP="008E29CB">
    <w:pPr>
      <w:tabs>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5706" w14:textId="77777777" w:rsidR="00D03AB7" w:rsidRDefault="00D03AB7">
      <w:pPr>
        <w:spacing w:line="240" w:lineRule="auto"/>
      </w:pPr>
      <w:r>
        <w:separator/>
      </w:r>
    </w:p>
  </w:footnote>
  <w:footnote w:type="continuationSeparator" w:id="0">
    <w:p w14:paraId="44EF0A30" w14:textId="77777777" w:rsidR="00D03AB7" w:rsidRDefault="00D03AB7">
      <w:pPr>
        <w:spacing w:line="240" w:lineRule="auto"/>
      </w:pPr>
      <w:r>
        <w:continuationSeparator/>
      </w:r>
    </w:p>
  </w:footnote>
  <w:footnote w:id="1">
    <w:p w14:paraId="39F2F9AE" w14:textId="2E79898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Climate Change (last visited April 14, 2020) </w:t>
      </w:r>
      <w:hyperlink r:id="rId1">
        <w:r w:rsidRPr="002D4794">
          <w:rPr>
            <w:rFonts w:eastAsia="Times New Roman"/>
            <w:sz w:val="18"/>
            <w:szCs w:val="18"/>
          </w:rPr>
          <w:t>https://www.un.org/en/sections/issues-depth/climate-change/</w:t>
        </w:r>
      </w:hyperlink>
      <w:r w:rsidRPr="002D4794">
        <w:rPr>
          <w:rFonts w:eastAsia="Times New Roman"/>
          <w:sz w:val="18"/>
          <w:szCs w:val="18"/>
        </w:rPr>
        <w:t>.</w:t>
      </w:r>
    </w:p>
  </w:footnote>
  <w:footnote w:id="2">
    <w:p w14:paraId="39614CC5" w14:textId="03D2556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smallCaps/>
          <w:sz w:val="18"/>
          <w:szCs w:val="18"/>
        </w:rPr>
        <w:t>Mayesha Alam, Rukmani Bhatia, Briana Mawby, Women and Climate Change, Impact and Agency in Human Rights, Security, and Economic Development</w:t>
      </w:r>
      <w:r w:rsidRPr="002D4794">
        <w:rPr>
          <w:rFonts w:eastAsia="Times New Roman"/>
          <w:sz w:val="18"/>
          <w:szCs w:val="18"/>
        </w:rPr>
        <w:t xml:space="preserve"> (Georgetown Institute for Women, Peace and Security 2015) p. 11.</w:t>
      </w:r>
    </w:p>
  </w:footnote>
  <w:footnote w:id="3">
    <w:p w14:paraId="64CB031F" w14:textId="60AF62C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 Neil Adger et. al., </w:t>
      </w:r>
      <w:r w:rsidRPr="002D4794">
        <w:rPr>
          <w:rFonts w:eastAsia="Times New Roman"/>
          <w:i/>
          <w:sz w:val="18"/>
          <w:szCs w:val="18"/>
        </w:rPr>
        <w:t>Cultural Dimensions of Climate Change Impacts and Adaptation</w:t>
      </w:r>
      <w:r w:rsidRPr="002D4794">
        <w:rPr>
          <w:rFonts w:eastAsia="Times New Roman"/>
          <w:sz w:val="18"/>
          <w:szCs w:val="18"/>
        </w:rPr>
        <w:t xml:space="preserve">, </w:t>
      </w:r>
      <w:r w:rsidRPr="002D4794">
        <w:rPr>
          <w:rFonts w:eastAsia="Times New Roman"/>
          <w:smallCaps/>
          <w:sz w:val="18"/>
          <w:szCs w:val="18"/>
        </w:rPr>
        <w:t>Nature Climate Change</w:t>
      </w:r>
      <w:r w:rsidRPr="002D4794">
        <w:rPr>
          <w:rFonts w:eastAsia="Times New Roman"/>
          <w:sz w:val="18"/>
          <w:szCs w:val="18"/>
        </w:rPr>
        <w:t>, Vol. 3, February 2013, at 112-117, 113.</w:t>
      </w:r>
    </w:p>
  </w:footnote>
  <w:footnote w:id="4">
    <w:p w14:paraId="4DBC5445" w14:textId="436CA3E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p>
  </w:footnote>
  <w:footnote w:id="5">
    <w:p w14:paraId="4CF9A984" w14:textId="5748324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112.</w:t>
      </w:r>
    </w:p>
  </w:footnote>
  <w:footnote w:id="6">
    <w:p w14:paraId="20E90D9D" w14:textId="69CD0370"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General Assembly, </w:t>
      </w:r>
      <w:r w:rsidRPr="002D4794">
        <w:rPr>
          <w:rFonts w:eastAsia="Times New Roman"/>
          <w:i/>
          <w:sz w:val="18"/>
          <w:szCs w:val="18"/>
        </w:rPr>
        <w:t>Report of the independent expert in the field of cultural rights, Ms. Farida Shaheed, submitted pursuant to resolution 10/23 of the Human Rights Council</w:t>
      </w:r>
      <w:r w:rsidRPr="002D4794">
        <w:rPr>
          <w:rFonts w:eastAsia="Times New Roman"/>
          <w:sz w:val="18"/>
          <w:szCs w:val="18"/>
        </w:rPr>
        <w:t>, p. 4 (March 22, 2010).</w:t>
      </w:r>
    </w:p>
  </w:footnote>
  <w:footnote w:id="7">
    <w:p w14:paraId="27BBFFA7" w14:textId="7EA3823D"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OHCHR,</w:t>
      </w:r>
      <w:r w:rsidRPr="002D4794">
        <w:rPr>
          <w:rFonts w:eastAsia="Times New Roman"/>
          <w:i/>
          <w:sz w:val="18"/>
          <w:szCs w:val="18"/>
        </w:rPr>
        <w:t xml:space="preserve"> </w:t>
      </w:r>
      <w:r w:rsidRPr="002D4794">
        <w:rPr>
          <w:rFonts w:eastAsia="Times New Roman"/>
          <w:sz w:val="18"/>
          <w:szCs w:val="18"/>
        </w:rPr>
        <w:t xml:space="preserve">International Standards (last visited April 14, 2020) </w:t>
      </w:r>
      <w:hyperlink r:id="rId2">
        <w:r w:rsidRPr="002D4794">
          <w:rPr>
            <w:rFonts w:eastAsia="Times New Roman"/>
            <w:sz w:val="18"/>
            <w:szCs w:val="18"/>
          </w:rPr>
          <w:t>https://www.ohchr.org/EN/Issues/CulturalRights/Pages/InternationalStandards.aspx</w:t>
        </w:r>
      </w:hyperlink>
      <w:r w:rsidRPr="002D4794">
        <w:rPr>
          <w:rFonts w:eastAsia="Times New Roman"/>
          <w:sz w:val="18"/>
          <w:szCs w:val="18"/>
        </w:rPr>
        <w:t>.</w:t>
      </w:r>
    </w:p>
  </w:footnote>
  <w:footnote w:id="8">
    <w:p w14:paraId="1CA63398" w14:textId="77777777" w:rsidR="00C7205E" w:rsidRPr="002D4794" w:rsidRDefault="00C7205E" w:rsidP="00D16AD4">
      <w:pPr>
        <w:pStyle w:val="FootnoteText"/>
        <w:rPr>
          <w:sz w:val="18"/>
          <w:szCs w:val="18"/>
          <w:lang w:val="en-US"/>
        </w:rPr>
      </w:pPr>
      <w:r w:rsidRPr="002D4794">
        <w:rPr>
          <w:rStyle w:val="FootnoteReference"/>
          <w:sz w:val="18"/>
          <w:szCs w:val="18"/>
        </w:rPr>
        <w:footnoteRef/>
      </w:r>
      <w:r w:rsidRPr="002D4794">
        <w:rPr>
          <w:sz w:val="18"/>
          <w:szCs w:val="18"/>
        </w:rPr>
        <w:t xml:space="preserve"> </w:t>
      </w:r>
      <w:r w:rsidRPr="002D4794">
        <w:rPr>
          <w:sz w:val="18"/>
          <w:szCs w:val="18"/>
          <w:lang w:val="en-US"/>
        </w:rPr>
        <w:t xml:space="preserve">Dianne Otto, </w:t>
      </w:r>
      <w:r w:rsidRPr="002D4794">
        <w:rPr>
          <w:i/>
          <w:sz w:val="18"/>
          <w:szCs w:val="18"/>
          <w:lang w:val="en-US"/>
        </w:rPr>
        <w:t>Gender Comment: Why Does the UN Committee on Economic, Social and Cultural Rights Need a General Comment on Women</w:t>
      </w:r>
      <w:r w:rsidRPr="002D4794">
        <w:rPr>
          <w:sz w:val="18"/>
          <w:szCs w:val="18"/>
          <w:lang w:val="en-US"/>
        </w:rPr>
        <w:t xml:space="preserve">, 14 </w:t>
      </w:r>
      <w:r w:rsidRPr="00570122">
        <w:rPr>
          <w:smallCaps/>
          <w:sz w:val="18"/>
          <w:szCs w:val="18"/>
          <w:lang w:val="en-US"/>
        </w:rPr>
        <w:t>Can. J. Women &amp; L</w:t>
      </w:r>
      <w:r w:rsidRPr="002D4794">
        <w:rPr>
          <w:sz w:val="18"/>
          <w:szCs w:val="18"/>
          <w:lang w:val="en-US"/>
        </w:rPr>
        <w:t>. 1 (2002) p. 4.</w:t>
      </w:r>
    </w:p>
  </w:footnote>
  <w:footnote w:id="9">
    <w:p w14:paraId="288E31C2" w14:textId="5D1448AB" w:rsidR="00C7205E" w:rsidRPr="001A5F6D" w:rsidRDefault="00C7205E">
      <w:pPr>
        <w:pStyle w:val="FootnoteText"/>
        <w:rPr>
          <w:sz w:val="18"/>
          <w:szCs w:val="18"/>
          <w:lang w:val="es-ES_tradnl"/>
        </w:rPr>
      </w:pPr>
      <w:r w:rsidRPr="002D4794">
        <w:rPr>
          <w:rStyle w:val="FootnoteReference"/>
          <w:sz w:val="18"/>
          <w:szCs w:val="18"/>
        </w:rPr>
        <w:footnoteRef/>
      </w:r>
      <w:r w:rsidRPr="002D4794">
        <w:rPr>
          <w:sz w:val="18"/>
          <w:szCs w:val="18"/>
        </w:rPr>
        <w:t xml:space="preserve"> </w:t>
      </w:r>
      <w:r w:rsidRPr="001A5F6D">
        <w:rPr>
          <w:i/>
          <w:sz w:val="18"/>
          <w:szCs w:val="18"/>
        </w:rPr>
        <w:t>Id.</w:t>
      </w:r>
      <w:r w:rsidRPr="001A5F6D">
        <w:rPr>
          <w:sz w:val="18"/>
          <w:szCs w:val="18"/>
        </w:rPr>
        <w:t xml:space="preserve"> p. 5.</w:t>
      </w:r>
    </w:p>
  </w:footnote>
  <w:footnote w:id="10">
    <w:p w14:paraId="05FF079A" w14:textId="2BA7BF3F" w:rsidR="00C7205E" w:rsidRPr="001A5F6D" w:rsidRDefault="00C7205E">
      <w:pPr>
        <w:pStyle w:val="FootnoteText"/>
        <w:rPr>
          <w:sz w:val="18"/>
          <w:szCs w:val="18"/>
          <w:lang w:val="es-ES_tradnl"/>
        </w:rPr>
      </w:pPr>
      <w:r w:rsidRPr="002D4794">
        <w:rPr>
          <w:rStyle w:val="FootnoteReference"/>
          <w:sz w:val="18"/>
          <w:szCs w:val="18"/>
        </w:rPr>
        <w:footnoteRef/>
      </w:r>
      <w:r w:rsidRPr="002D4794">
        <w:rPr>
          <w:sz w:val="18"/>
          <w:szCs w:val="18"/>
        </w:rPr>
        <w:t xml:space="preserve"> </w:t>
      </w:r>
      <w:r w:rsidRPr="001A5F6D">
        <w:rPr>
          <w:i/>
          <w:sz w:val="18"/>
          <w:szCs w:val="18"/>
          <w:lang w:val="es-ES_tradnl"/>
        </w:rPr>
        <w:t>Id.</w:t>
      </w:r>
    </w:p>
  </w:footnote>
  <w:footnote w:id="11">
    <w:p w14:paraId="7547E3CA" w14:textId="702F2D7B" w:rsidR="00C7205E" w:rsidRPr="001A5F6D" w:rsidRDefault="00C7205E" w:rsidP="009B600F">
      <w:pPr>
        <w:pStyle w:val="FootnoteText"/>
        <w:rPr>
          <w:sz w:val="18"/>
          <w:szCs w:val="18"/>
          <w:lang w:val="es-ES_tradnl"/>
        </w:rPr>
      </w:pPr>
      <w:r w:rsidRPr="002D4794">
        <w:rPr>
          <w:rStyle w:val="FootnoteReference"/>
          <w:sz w:val="18"/>
          <w:szCs w:val="18"/>
        </w:rPr>
        <w:footnoteRef/>
      </w:r>
      <w:r w:rsidRPr="001A5F6D">
        <w:rPr>
          <w:sz w:val="18"/>
          <w:szCs w:val="18"/>
        </w:rPr>
        <w:t xml:space="preserve"> </w:t>
      </w:r>
      <w:r w:rsidRPr="001A5F6D">
        <w:rPr>
          <w:sz w:val="18"/>
          <w:szCs w:val="18"/>
          <w:lang w:val="en-US"/>
        </w:rPr>
        <w:t xml:space="preserve">Celestine I. Nyamu, </w:t>
      </w:r>
      <w:r w:rsidRPr="001A5F6D">
        <w:rPr>
          <w:i/>
          <w:sz w:val="18"/>
          <w:szCs w:val="18"/>
          <w:lang w:val="en-US"/>
        </w:rPr>
        <w:t>How Should Human Rights and Development Respond to Cultural Legitimization of Gender Hierarchy in Developing Countries</w:t>
      </w:r>
      <w:r w:rsidRPr="001A5F6D">
        <w:rPr>
          <w:sz w:val="18"/>
          <w:szCs w:val="18"/>
          <w:lang w:val="en-US"/>
        </w:rPr>
        <w:t xml:space="preserve">, 41 </w:t>
      </w:r>
      <w:r w:rsidRPr="001A5F6D">
        <w:rPr>
          <w:smallCaps/>
          <w:sz w:val="18"/>
          <w:szCs w:val="18"/>
          <w:lang w:val="en-US"/>
        </w:rPr>
        <w:t>Harv. Int'l. L. J.</w:t>
      </w:r>
      <w:r w:rsidRPr="001A5F6D">
        <w:rPr>
          <w:sz w:val="18"/>
          <w:szCs w:val="18"/>
          <w:lang w:val="en-US"/>
        </w:rPr>
        <w:t xml:space="preserve"> 381 (2000), p. 401.</w:t>
      </w:r>
    </w:p>
  </w:footnote>
  <w:footnote w:id="12">
    <w:p w14:paraId="724B654F" w14:textId="38D6C1F1"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Development Programme, </w:t>
      </w:r>
      <w:r w:rsidRPr="002D4794">
        <w:rPr>
          <w:rFonts w:eastAsia="Times New Roman"/>
          <w:i/>
          <w:sz w:val="18"/>
          <w:szCs w:val="18"/>
        </w:rPr>
        <w:t>Gender, Climate Change and Community-Based Adaptation, A Guidebook for Designing and Implementing Gender-Sensitive Community-based Adaptation Programmes and Projects</w:t>
      </w:r>
      <w:r w:rsidRPr="002D4794">
        <w:rPr>
          <w:rFonts w:eastAsia="Times New Roman"/>
          <w:sz w:val="18"/>
          <w:szCs w:val="18"/>
        </w:rPr>
        <w:t xml:space="preserve"> (July 2010).</w:t>
      </w:r>
    </w:p>
  </w:footnote>
  <w:footnote w:id="13">
    <w:p w14:paraId="03DE23CC" w14:textId="3153850A" w:rsidR="00C7205E" w:rsidRPr="001A5F6D" w:rsidRDefault="00C7205E">
      <w:pPr>
        <w:pStyle w:val="FootnoteText"/>
        <w:rPr>
          <w:sz w:val="18"/>
          <w:szCs w:val="18"/>
          <w:lang w:val="es-ES_tradnl"/>
        </w:rPr>
      </w:pPr>
      <w:r w:rsidRPr="002D4794">
        <w:rPr>
          <w:rStyle w:val="FootnoteReference"/>
          <w:sz w:val="18"/>
          <w:szCs w:val="18"/>
        </w:rPr>
        <w:footnoteRef/>
      </w:r>
      <w:r w:rsidRPr="002D4794">
        <w:rPr>
          <w:sz w:val="18"/>
          <w:szCs w:val="18"/>
        </w:rPr>
        <w:t xml:space="preserve"> </w:t>
      </w:r>
      <w:r w:rsidRPr="001A5F6D">
        <w:rPr>
          <w:sz w:val="18"/>
          <w:szCs w:val="18"/>
        </w:rPr>
        <w:t>Otto,</w:t>
      </w:r>
      <w:r w:rsidRPr="002D4794">
        <w:rPr>
          <w:sz w:val="18"/>
          <w:szCs w:val="18"/>
        </w:rPr>
        <w:t xml:space="preserve"> </w:t>
      </w:r>
      <w:r w:rsidRPr="002D4794">
        <w:rPr>
          <w:i/>
          <w:sz w:val="18"/>
          <w:szCs w:val="18"/>
          <w:lang w:val="en-US"/>
        </w:rPr>
        <w:t>Gender Comment: Why Does the UN Committee on Economic, Social and Cultural Rights Need a General Comment on Women, supra</w:t>
      </w:r>
      <w:r w:rsidRPr="002D4794">
        <w:rPr>
          <w:sz w:val="18"/>
          <w:szCs w:val="18"/>
          <w:lang w:val="en-US"/>
        </w:rPr>
        <w:t xml:space="preserve"> note 8, p. 18.</w:t>
      </w:r>
    </w:p>
  </w:footnote>
  <w:footnote w:id="14">
    <w:p w14:paraId="493060FA" w14:textId="7CAFD552" w:rsidR="00C7205E" w:rsidRPr="001A5F6D" w:rsidRDefault="00C7205E">
      <w:pPr>
        <w:pStyle w:val="FootnoteText"/>
        <w:rPr>
          <w:sz w:val="18"/>
          <w:szCs w:val="18"/>
          <w:lang w:val="es-ES_tradnl"/>
        </w:rPr>
      </w:pPr>
      <w:r w:rsidRPr="002D4794">
        <w:rPr>
          <w:rStyle w:val="FootnoteReference"/>
          <w:sz w:val="18"/>
          <w:szCs w:val="18"/>
        </w:rPr>
        <w:footnoteRef/>
      </w:r>
      <w:r w:rsidRPr="001A5F6D">
        <w:rPr>
          <w:sz w:val="18"/>
          <w:szCs w:val="18"/>
        </w:rPr>
        <w:t xml:space="preserve"> </w:t>
      </w:r>
      <w:r w:rsidRPr="001A5F6D">
        <w:rPr>
          <w:i/>
          <w:sz w:val="18"/>
          <w:szCs w:val="18"/>
          <w:lang w:val="es-ES_tradnl"/>
        </w:rPr>
        <w:t>Id.</w:t>
      </w:r>
      <w:r w:rsidRPr="001A5F6D">
        <w:rPr>
          <w:sz w:val="18"/>
          <w:szCs w:val="18"/>
          <w:lang w:val="es-ES_tradnl"/>
        </w:rPr>
        <w:t xml:space="preserve"> </w:t>
      </w:r>
    </w:p>
  </w:footnote>
  <w:footnote w:id="15">
    <w:p w14:paraId="517A7804" w14:textId="6780870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w:t>
      </w:r>
      <w:r w:rsidRPr="002D4794">
        <w:rPr>
          <w:rFonts w:eastAsia="Times New Roman"/>
          <w:i/>
          <w:sz w:val="18"/>
          <w:szCs w:val="18"/>
        </w:rPr>
        <w:t>Convention on the Elimination of All Forms of Discrimination Against Women</w:t>
      </w:r>
      <w:r w:rsidRPr="002D4794">
        <w:rPr>
          <w:rFonts w:eastAsia="Times New Roman"/>
          <w:sz w:val="18"/>
          <w:szCs w:val="18"/>
        </w:rPr>
        <w:t xml:space="preserve"> (March 13, 2018).</w:t>
      </w:r>
    </w:p>
  </w:footnote>
  <w:footnote w:id="16">
    <w:p w14:paraId="5596DE5E" w14:textId="4F988A36" w:rsidR="00C7205E" w:rsidRPr="00AD5C91" w:rsidRDefault="00C7205E" w:rsidP="00505BD1">
      <w:pPr>
        <w:pStyle w:val="FootnoteText"/>
        <w:rPr>
          <w:sz w:val="18"/>
          <w:szCs w:val="18"/>
          <w:lang w:val="en-US"/>
        </w:rPr>
      </w:pPr>
      <w:r w:rsidRPr="001A5F6D">
        <w:rPr>
          <w:rStyle w:val="FootnoteReference"/>
          <w:sz w:val="18"/>
          <w:szCs w:val="18"/>
        </w:rPr>
        <w:footnoteRef/>
      </w:r>
      <w:r w:rsidRPr="001A5F6D">
        <w:rPr>
          <w:sz w:val="18"/>
          <w:szCs w:val="18"/>
        </w:rPr>
        <w:t xml:space="preserve"> </w:t>
      </w:r>
      <w:r w:rsidRPr="001A5F6D">
        <w:rPr>
          <w:sz w:val="18"/>
          <w:szCs w:val="18"/>
          <w:lang w:val="en-US"/>
        </w:rPr>
        <w:t xml:space="preserve">Sherilyn MacGregor  </w:t>
      </w:r>
      <w:r w:rsidRPr="001A5F6D">
        <w:rPr>
          <w:i/>
          <w:sz w:val="18"/>
          <w:szCs w:val="18"/>
          <w:lang w:val="en-US"/>
        </w:rPr>
        <w:t xml:space="preserve">‘Gender and climate change’: from impacts to discourses, </w:t>
      </w:r>
      <w:r w:rsidRPr="001A5F6D">
        <w:rPr>
          <w:smallCaps/>
          <w:sz w:val="18"/>
          <w:szCs w:val="18"/>
          <w:lang w:val="en-US"/>
        </w:rPr>
        <w:t>Journal of the Indian Ocean Region</w:t>
      </w:r>
      <w:r w:rsidRPr="001A5F6D">
        <w:rPr>
          <w:sz w:val="18"/>
          <w:szCs w:val="18"/>
          <w:lang w:val="en-US"/>
        </w:rPr>
        <w:t>, 6:2, 223-238 (2010) p. 224 DOI: 10.1080/19480881.2010.536669</w:t>
      </w:r>
    </w:p>
  </w:footnote>
  <w:footnote w:id="17">
    <w:p w14:paraId="5D76174E" w14:textId="1E036B5F" w:rsidR="00C7205E" w:rsidRPr="00AD5C91" w:rsidRDefault="00C7205E">
      <w:pPr>
        <w:pStyle w:val="FootnoteText"/>
        <w:rPr>
          <w:sz w:val="18"/>
          <w:szCs w:val="18"/>
          <w:lang w:val="es-ES_tradnl"/>
        </w:rPr>
      </w:pPr>
      <w:r w:rsidRPr="00AD5C91">
        <w:rPr>
          <w:rStyle w:val="FootnoteReference"/>
          <w:sz w:val="18"/>
          <w:szCs w:val="18"/>
        </w:rPr>
        <w:footnoteRef/>
      </w:r>
      <w:r w:rsidRPr="00AD5C91">
        <w:rPr>
          <w:sz w:val="18"/>
          <w:szCs w:val="18"/>
        </w:rPr>
        <w:t xml:space="preserve"> </w:t>
      </w:r>
      <w:r w:rsidRPr="00AD5C91">
        <w:rPr>
          <w:i/>
          <w:sz w:val="18"/>
          <w:szCs w:val="18"/>
          <w:lang w:val="es-ES_tradnl"/>
        </w:rPr>
        <w:t>Id.</w:t>
      </w:r>
      <w:r w:rsidRPr="002D4794">
        <w:rPr>
          <w:sz w:val="18"/>
          <w:szCs w:val="18"/>
          <w:lang w:val="es-ES_tradnl"/>
        </w:rPr>
        <w:t xml:space="preserve"> p. 225.</w:t>
      </w:r>
    </w:p>
  </w:footnote>
  <w:footnote w:id="18">
    <w:p w14:paraId="4969ADFF" w14:textId="3C9C59E4" w:rsidR="00C7205E" w:rsidRPr="00AD5C91" w:rsidRDefault="00C7205E">
      <w:pPr>
        <w:pStyle w:val="FootnoteText"/>
        <w:rPr>
          <w:sz w:val="18"/>
          <w:szCs w:val="18"/>
          <w:lang w:val="es-ES_tradnl"/>
        </w:rPr>
      </w:pPr>
      <w:r w:rsidRPr="00AD5C91">
        <w:rPr>
          <w:rStyle w:val="FootnoteReference"/>
          <w:sz w:val="18"/>
          <w:szCs w:val="18"/>
        </w:rPr>
        <w:footnoteRef/>
      </w:r>
      <w:r w:rsidRPr="00AD5C91">
        <w:rPr>
          <w:sz w:val="18"/>
          <w:szCs w:val="18"/>
        </w:rPr>
        <w:t xml:space="preserve"> </w:t>
      </w:r>
      <w:r w:rsidRPr="00AD5C91">
        <w:rPr>
          <w:i/>
          <w:sz w:val="18"/>
          <w:szCs w:val="18"/>
          <w:lang w:val="es-ES_tradnl"/>
        </w:rPr>
        <w:t>Id.</w:t>
      </w:r>
    </w:p>
  </w:footnote>
  <w:footnote w:id="19">
    <w:p w14:paraId="763226BA" w14:textId="7ED82984" w:rsidR="00C7205E" w:rsidRPr="00AD5C91" w:rsidRDefault="00C7205E">
      <w:pPr>
        <w:pStyle w:val="FootnoteText"/>
        <w:rPr>
          <w:sz w:val="18"/>
          <w:szCs w:val="18"/>
          <w:lang w:val="es-ES_tradnl"/>
        </w:rPr>
      </w:pPr>
      <w:r w:rsidRPr="00AD5C91">
        <w:rPr>
          <w:rStyle w:val="FootnoteReference"/>
          <w:sz w:val="18"/>
          <w:szCs w:val="18"/>
        </w:rPr>
        <w:footnoteRef/>
      </w:r>
      <w:r w:rsidRPr="002D4794">
        <w:rPr>
          <w:sz w:val="18"/>
          <w:szCs w:val="18"/>
        </w:rPr>
        <w:t xml:space="preserve"> </w:t>
      </w:r>
      <w:r w:rsidRPr="002D4794">
        <w:rPr>
          <w:i/>
          <w:sz w:val="18"/>
          <w:szCs w:val="18"/>
          <w:lang w:val="es-ES_tradnl"/>
        </w:rPr>
        <w:t xml:space="preserve">Id. </w:t>
      </w:r>
      <w:r w:rsidRPr="002D4794">
        <w:rPr>
          <w:sz w:val="18"/>
          <w:szCs w:val="18"/>
          <w:lang w:val="es-ES_tradnl"/>
        </w:rPr>
        <w:t>p. 226.</w:t>
      </w:r>
    </w:p>
  </w:footnote>
  <w:footnote w:id="20">
    <w:p w14:paraId="214F7037" w14:textId="3980500E" w:rsidR="00C7205E" w:rsidRPr="001A5F6D" w:rsidRDefault="00C7205E">
      <w:pPr>
        <w:pStyle w:val="FootnoteText"/>
        <w:rPr>
          <w:sz w:val="18"/>
          <w:szCs w:val="18"/>
          <w:lang w:val="es-ES_tradnl"/>
        </w:rPr>
      </w:pPr>
      <w:r w:rsidRPr="00AD5C91">
        <w:rPr>
          <w:rStyle w:val="FootnoteReference"/>
          <w:sz w:val="18"/>
          <w:szCs w:val="18"/>
        </w:rPr>
        <w:footnoteRef/>
      </w:r>
      <w:r w:rsidRPr="001A5F6D">
        <w:rPr>
          <w:sz w:val="18"/>
          <w:szCs w:val="18"/>
        </w:rPr>
        <w:t xml:space="preserve"> </w:t>
      </w:r>
      <w:r w:rsidRPr="001A5F6D">
        <w:rPr>
          <w:i/>
          <w:sz w:val="18"/>
          <w:szCs w:val="18"/>
          <w:lang w:val="es-ES_tradnl"/>
        </w:rPr>
        <w:t>Id.</w:t>
      </w:r>
    </w:p>
  </w:footnote>
  <w:footnote w:id="21">
    <w:p w14:paraId="625B1614" w14:textId="28244DB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smallCaps/>
          <w:sz w:val="18"/>
          <w:szCs w:val="18"/>
        </w:rPr>
        <w:t>Mayesha Alam, Rukmani Bhatia, Briana Mawby, Women and Climate Change, Impact and Agency in Human Rights, Security, and Economic Development</w:t>
      </w:r>
      <w:r w:rsidRPr="002D4794">
        <w:rPr>
          <w:rFonts w:eastAsia="Times New Roman"/>
          <w:sz w:val="18"/>
          <w:szCs w:val="18"/>
        </w:rPr>
        <w:t xml:space="preserve"> (Georgetown Institute for Women, Peace and Security 2015) p. 19.</w:t>
      </w:r>
    </w:p>
  </w:footnote>
  <w:footnote w:id="22">
    <w:p w14:paraId="5B6AFB4B" w14:textId="453F79C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Margaret Alston, </w:t>
      </w:r>
      <w:r w:rsidRPr="002D4794">
        <w:rPr>
          <w:rFonts w:eastAsia="Times New Roman"/>
          <w:i/>
          <w:sz w:val="18"/>
          <w:szCs w:val="18"/>
        </w:rPr>
        <w:t>Gender Mainstreaming and Climate Change</w:t>
      </w:r>
      <w:r w:rsidRPr="002D4794">
        <w:rPr>
          <w:rFonts w:eastAsia="Times New Roman"/>
          <w:sz w:val="18"/>
          <w:szCs w:val="18"/>
        </w:rPr>
        <w:t xml:space="preserve">, </w:t>
      </w:r>
      <w:r w:rsidRPr="002D4794">
        <w:rPr>
          <w:rFonts w:eastAsia="Times New Roman"/>
          <w:smallCaps/>
          <w:sz w:val="18"/>
          <w:szCs w:val="18"/>
        </w:rPr>
        <w:t>Women’s Studies International Forum</w:t>
      </w:r>
      <w:r w:rsidRPr="002D4794">
        <w:rPr>
          <w:rFonts w:eastAsia="Times New Roman"/>
          <w:sz w:val="18"/>
          <w:szCs w:val="18"/>
        </w:rPr>
        <w:t xml:space="preserve"> 47, at 288 (2014).</w:t>
      </w:r>
    </w:p>
  </w:footnote>
  <w:footnote w:id="23">
    <w:p w14:paraId="32375A04" w14:textId="027F2D29"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287.</w:t>
      </w:r>
    </w:p>
  </w:footnote>
  <w:footnote w:id="24">
    <w:p w14:paraId="6A84CFD1" w14:textId="2BDA6105" w:rsidR="00C7205E" w:rsidRPr="001A5F6D" w:rsidRDefault="00C7205E">
      <w:pPr>
        <w:pStyle w:val="FootnoteText"/>
        <w:rPr>
          <w:sz w:val="18"/>
          <w:szCs w:val="18"/>
          <w:lang w:val="es-ES_tradnl"/>
        </w:rPr>
      </w:pPr>
      <w:r w:rsidRPr="002D4794">
        <w:rPr>
          <w:rStyle w:val="FootnoteReference"/>
          <w:sz w:val="18"/>
          <w:szCs w:val="18"/>
        </w:rPr>
        <w:footnoteRef/>
      </w:r>
      <w:r w:rsidRPr="002D4794">
        <w:rPr>
          <w:sz w:val="18"/>
          <w:szCs w:val="18"/>
        </w:rPr>
        <w:t xml:space="preserve"> </w:t>
      </w:r>
      <w:r w:rsidRPr="002D4794">
        <w:rPr>
          <w:sz w:val="18"/>
          <w:szCs w:val="18"/>
          <w:lang w:val="en-US"/>
        </w:rPr>
        <w:t xml:space="preserve">MacGregor  </w:t>
      </w:r>
      <w:r w:rsidRPr="002D4794">
        <w:rPr>
          <w:i/>
          <w:sz w:val="18"/>
          <w:szCs w:val="18"/>
          <w:lang w:val="en-US"/>
        </w:rPr>
        <w:t xml:space="preserve">‘Gender and climate change’: from impacts to discourses, </w:t>
      </w:r>
      <w:r w:rsidRPr="002D4794">
        <w:rPr>
          <w:sz w:val="18"/>
          <w:szCs w:val="18"/>
          <w:lang w:val="en-US"/>
        </w:rPr>
        <w:t xml:space="preserve">p. 227, </w:t>
      </w:r>
      <w:r w:rsidRPr="002D4794">
        <w:rPr>
          <w:i/>
          <w:sz w:val="18"/>
          <w:szCs w:val="18"/>
          <w:lang w:val="en-US"/>
        </w:rPr>
        <w:t>supra</w:t>
      </w:r>
      <w:r w:rsidRPr="002D4794">
        <w:rPr>
          <w:sz w:val="18"/>
          <w:szCs w:val="18"/>
          <w:lang w:val="en-US"/>
        </w:rPr>
        <w:t xml:space="preserve"> note 16.</w:t>
      </w:r>
    </w:p>
  </w:footnote>
  <w:footnote w:id="25">
    <w:p w14:paraId="10852944" w14:textId="53415201"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smallCaps/>
          <w:sz w:val="18"/>
          <w:szCs w:val="18"/>
        </w:rPr>
        <w:t>International Labour Organization, Green Jobs: Improving the Climate for Gender Equality Too!</w:t>
      </w:r>
      <w:r w:rsidRPr="002D4794">
        <w:rPr>
          <w:rFonts w:eastAsia="Times New Roman"/>
          <w:sz w:val="18"/>
          <w:szCs w:val="18"/>
        </w:rPr>
        <w:t>, at p. 5 (January 2009).</w:t>
      </w:r>
    </w:p>
  </w:footnote>
  <w:footnote w:id="26">
    <w:p w14:paraId="5F8CD910" w14:textId="25C10824"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Margaret Alston, </w:t>
      </w:r>
      <w:r w:rsidRPr="002D4794">
        <w:rPr>
          <w:rFonts w:eastAsia="Times New Roman"/>
          <w:i/>
          <w:sz w:val="18"/>
          <w:szCs w:val="18"/>
        </w:rPr>
        <w:t>Gender Mainstreaming and Climate Change</w:t>
      </w:r>
      <w:r w:rsidRPr="002D4794">
        <w:rPr>
          <w:rFonts w:eastAsia="Times New Roman"/>
          <w:sz w:val="18"/>
          <w:szCs w:val="18"/>
        </w:rPr>
        <w:t xml:space="preserve">, </w:t>
      </w:r>
      <w:r w:rsidRPr="002D4794">
        <w:rPr>
          <w:rFonts w:eastAsia="Times New Roman"/>
          <w:smallCaps/>
          <w:sz w:val="18"/>
          <w:szCs w:val="18"/>
        </w:rPr>
        <w:t>Women’s Studies International Forum</w:t>
      </w:r>
      <w:r w:rsidRPr="002D4794">
        <w:rPr>
          <w:rFonts w:eastAsia="Times New Roman"/>
          <w:sz w:val="18"/>
          <w:szCs w:val="18"/>
        </w:rPr>
        <w:t xml:space="preserve"> 47, at 289 (2014).</w:t>
      </w:r>
    </w:p>
  </w:footnote>
  <w:footnote w:id="27">
    <w:p w14:paraId="4F7AA5C8" w14:textId="2DDF6855" w:rsidR="00C7205E" w:rsidRPr="008E161B" w:rsidRDefault="00C7205E">
      <w:pPr>
        <w:pStyle w:val="FootnoteText"/>
        <w:rPr>
          <w:lang w:val="es-ES_tradnl"/>
        </w:rPr>
      </w:pPr>
      <w:r>
        <w:rPr>
          <w:rStyle w:val="FootnoteReference"/>
        </w:rPr>
        <w:footnoteRef/>
      </w:r>
      <w:r>
        <w:t xml:space="preserve"> </w:t>
      </w:r>
      <w:r w:rsidRPr="002D4794">
        <w:rPr>
          <w:sz w:val="18"/>
          <w:szCs w:val="18"/>
          <w:lang w:val="en-US"/>
        </w:rPr>
        <w:t xml:space="preserve">MacGregor  </w:t>
      </w:r>
      <w:r w:rsidRPr="002D4794">
        <w:rPr>
          <w:i/>
          <w:sz w:val="18"/>
          <w:szCs w:val="18"/>
          <w:lang w:val="en-US"/>
        </w:rPr>
        <w:t xml:space="preserve">‘Gender and climate change’: from impacts to discourses, </w:t>
      </w:r>
      <w:r w:rsidRPr="002D4794">
        <w:rPr>
          <w:sz w:val="18"/>
          <w:szCs w:val="18"/>
          <w:lang w:val="en-US"/>
        </w:rPr>
        <w:t xml:space="preserve">p. 227, </w:t>
      </w:r>
      <w:r w:rsidRPr="002D4794">
        <w:rPr>
          <w:i/>
          <w:sz w:val="18"/>
          <w:szCs w:val="18"/>
          <w:lang w:val="en-US"/>
        </w:rPr>
        <w:t>supra</w:t>
      </w:r>
      <w:r w:rsidRPr="002D4794">
        <w:rPr>
          <w:sz w:val="18"/>
          <w:szCs w:val="18"/>
          <w:lang w:val="en-US"/>
        </w:rPr>
        <w:t xml:space="preserve"> note 16.</w:t>
      </w:r>
    </w:p>
  </w:footnote>
  <w:footnote w:id="28">
    <w:p w14:paraId="39701FF7" w14:textId="2808AC3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Mind the 100 Year Gap</w:t>
      </w:r>
      <w:r w:rsidRPr="002D4794">
        <w:rPr>
          <w:rFonts w:eastAsia="Times New Roman"/>
          <w:sz w:val="18"/>
          <w:szCs w:val="18"/>
        </w:rPr>
        <w:t xml:space="preserve">, </w:t>
      </w:r>
      <w:r w:rsidRPr="002D4794">
        <w:rPr>
          <w:rFonts w:eastAsia="Times New Roman"/>
          <w:smallCaps/>
          <w:sz w:val="18"/>
          <w:szCs w:val="18"/>
        </w:rPr>
        <w:t>World Economic Forum</w:t>
      </w:r>
      <w:r w:rsidRPr="002D4794">
        <w:rPr>
          <w:rFonts w:eastAsia="Times New Roman"/>
          <w:sz w:val="18"/>
          <w:szCs w:val="18"/>
        </w:rPr>
        <w:t xml:space="preserve"> (December 16, 2019), </w:t>
      </w:r>
      <w:hyperlink r:id="rId3">
        <w:r w:rsidRPr="002D4794">
          <w:rPr>
            <w:rFonts w:eastAsia="Times New Roman"/>
            <w:sz w:val="18"/>
            <w:szCs w:val="18"/>
          </w:rPr>
          <w:t>https://www.weforum.org/reports/gender-gap-2020-report-100-years-pay-equality</w:t>
        </w:r>
      </w:hyperlink>
      <w:r w:rsidRPr="002D4794">
        <w:rPr>
          <w:rFonts w:eastAsia="Times New Roman"/>
          <w:sz w:val="18"/>
          <w:szCs w:val="18"/>
        </w:rPr>
        <w:t>.</w:t>
      </w:r>
    </w:p>
  </w:footnote>
  <w:footnote w:id="29">
    <w:p w14:paraId="1D8728D0" w14:textId="35628B0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Md. Sadequr Rahman, </w:t>
      </w:r>
      <w:r w:rsidRPr="002D4794">
        <w:rPr>
          <w:rFonts w:eastAsia="Times New Roman"/>
          <w:i/>
          <w:sz w:val="18"/>
          <w:szCs w:val="18"/>
        </w:rPr>
        <w:t>Climate Change, Disaster and Gender Vulnerability: A Study on Two Divisions of Bangladesh</w:t>
      </w:r>
      <w:r w:rsidRPr="002D4794">
        <w:rPr>
          <w:rFonts w:eastAsia="Times New Roman"/>
          <w:sz w:val="18"/>
          <w:szCs w:val="18"/>
        </w:rPr>
        <w:t xml:space="preserve">, 2 </w:t>
      </w:r>
      <w:r w:rsidRPr="002D4794">
        <w:rPr>
          <w:rFonts w:eastAsia="Times New Roman"/>
          <w:smallCaps/>
          <w:sz w:val="18"/>
          <w:szCs w:val="18"/>
        </w:rPr>
        <w:t>American Journal of Human Ecology 72</w:t>
      </w:r>
      <w:r w:rsidRPr="002D4794">
        <w:rPr>
          <w:rFonts w:eastAsia="Times New Roman"/>
          <w:sz w:val="18"/>
          <w:szCs w:val="18"/>
        </w:rPr>
        <w:t>, No. 2, 80 (2013).</w:t>
      </w:r>
    </w:p>
  </w:footnote>
  <w:footnote w:id="30">
    <w:p w14:paraId="6535847C" w14:textId="4609DC4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Y. Carvajal-Escobar, M. Quintero-Angel, and M. García-Vargas, </w:t>
      </w:r>
      <w:r w:rsidRPr="002D4794">
        <w:rPr>
          <w:rFonts w:eastAsia="Times New Roman"/>
          <w:i/>
          <w:sz w:val="18"/>
          <w:szCs w:val="18"/>
        </w:rPr>
        <w:t>Women’s role in adapting to climate change and variability</w:t>
      </w:r>
      <w:r w:rsidRPr="002D4794">
        <w:rPr>
          <w:rFonts w:eastAsia="Times New Roman"/>
          <w:sz w:val="18"/>
          <w:szCs w:val="18"/>
        </w:rPr>
        <w:t xml:space="preserve">, </w:t>
      </w:r>
      <w:r w:rsidRPr="002D4794">
        <w:rPr>
          <w:rFonts w:eastAsia="Times New Roman"/>
          <w:smallCaps/>
          <w:sz w:val="18"/>
          <w:szCs w:val="18"/>
        </w:rPr>
        <w:t>Advances in Geosciences</w:t>
      </w:r>
      <w:r w:rsidRPr="002D4794">
        <w:rPr>
          <w:rFonts w:eastAsia="Times New Roman"/>
          <w:sz w:val="18"/>
          <w:szCs w:val="18"/>
        </w:rPr>
        <w:t>, 277-280 (2008).</w:t>
      </w:r>
    </w:p>
  </w:footnote>
  <w:footnote w:id="31">
    <w:p w14:paraId="5128697B" w14:textId="7931408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Rhys Jones, Hayley Bennett, Gay Keating and Alison Blaiklock, </w:t>
      </w:r>
      <w:r w:rsidRPr="002D4794">
        <w:rPr>
          <w:rFonts w:eastAsia="Times New Roman"/>
          <w:i/>
          <w:sz w:val="18"/>
          <w:szCs w:val="18"/>
        </w:rPr>
        <w:t>Climate Change and the Right to Health for Mäori in Aotearoa/</w:t>
      </w:r>
      <w:r w:rsidR="001E3EF1" w:rsidRPr="002D4794">
        <w:rPr>
          <w:rFonts w:eastAsia="Times New Roman"/>
          <w:i/>
          <w:sz w:val="18"/>
          <w:szCs w:val="18"/>
        </w:rPr>
        <w:t>New Zealand</w:t>
      </w:r>
      <w:r w:rsidRPr="002D4794">
        <w:rPr>
          <w:rFonts w:eastAsia="Times New Roman"/>
          <w:sz w:val="18"/>
          <w:szCs w:val="18"/>
        </w:rPr>
        <w:t>, 16 Health and Human Rights 1, 54, 56 (June 2014).</w:t>
      </w:r>
    </w:p>
  </w:footnote>
  <w:footnote w:id="32">
    <w:p w14:paraId="166364C2" w14:textId="4D81904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Gender CC, </w:t>
      </w:r>
      <w:r w:rsidRPr="002D4794">
        <w:rPr>
          <w:rFonts w:eastAsia="Times New Roman"/>
          <w:i/>
          <w:sz w:val="18"/>
          <w:szCs w:val="18"/>
        </w:rPr>
        <w:t>Tourism, Gender and Climate Change</w:t>
      </w:r>
      <w:r w:rsidRPr="002D4794">
        <w:rPr>
          <w:rFonts w:eastAsia="Times New Roman"/>
          <w:sz w:val="18"/>
          <w:szCs w:val="18"/>
        </w:rPr>
        <w:t xml:space="preserve"> (last visited April 14, 2020), </w:t>
      </w:r>
      <w:hyperlink r:id="rId4">
        <w:r w:rsidRPr="002D4794">
          <w:rPr>
            <w:rFonts w:eastAsia="Times New Roman"/>
            <w:sz w:val="18"/>
            <w:szCs w:val="18"/>
          </w:rPr>
          <w:t>https://gendercc.net/gender-climate/tourism.html</w:t>
        </w:r>
      </w:hyperlink>
      <w:r w:rsidRPr="002D4794">
        <w:rPr>
          <w:rFonts w:eastAsia="Times New Roman"/>
          <w:sz w:val="18"/>
          <w:szCs w:val="18"/>
        </w:rPr>
        <w:t xml:space="preserve">. </w:t>
      </w:r>
    </w:p>
  </w:footnote>
  <w:footnote w:id="33">
    <w:p w14:paraId="7E1D2E7B" w14:textId="4EB87D4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001E3EF1" w:rsidRPr="002D4794">
        <w:rPr>
          <w:rFonts w:eastAsia="Times New Roman"/>
          <w:sz w:val="18"/>
          <w:szCs w:val="18"/>
        </w:rPr>
        <w:t>Deb Anderson</w:t>
      </w:r>
      <w:r w:rsidRPr="002D4794">
        <w:rPr>
          <w:rFonts w:eastAsia="Times New Roman"/>
          <w:sz w:val="18"/>
          <w:szCs w:val="18"/>
        </w:rPr>
        <w:t xml:space="preserve"> </w:t>
      </w:r>
      <w:r w:rsidRPr="002D4794">
        <w:rPr>
          <w:rFonts w:eastAsia="Times New Roman"/>
          <w:i/>
          <w:sz w:val="18"/>
          <w:szCs w:val="18"/>
        </w:rPr>
        <w:t>Climate Lived and Contested: Narratives of Mallee Women, Drought and Climate Change</w:t>
      </w:r>
      <w:r w:rsidRPr="002D4794">
        <w:rPr>
          <w:rFonts w:eastAsia="Times New Roman"/>
          <w:sz w:val="18"/>
          <w:szCs w:val="18"/>
        </w:rPr>
        <w:t>, Hecate, Vo. 38, 2021, 24-41, 32.</w:t>
      </w:r>
    </w:p>
  </w:footnote>
  <w:footnote w:id="34">
    <w:p w14:paraId="408D13E1" w14:textId="6DD7CEE4"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UNDP, </w:t>
      </w:r>
      <w:r w:rsidRPr="002D4794">
        <w:rPr>
          <w:rFonts w:eastAsia="Times New Roman"/>
          <w:i/>
          <w:sz w:val="18"/>
          <w:szCs w:val="18"/>
        </w:rPr>
        <w:t>Ensuring Gender Equity in Climate Change Financing</w:t>
      </w:r>
      <w:r w:rsidRPr="002D4794">
        <w:rPr>
          <w:rFonts w:eastAsia="Times New Roman"/>
          <w:sz w:val="18"/>
          <w:szCs w:val="18"/>
        </w:rPr>
        <w:t xml:space="preserve">, New York, 2011, p. 4-6. </w:t>
      </w:r>
    </w:p>
  </w:footnote>
  <w:footnote w:id="35">
    <w:p w14:paraId="7F40677D"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Md. Sadequr Rahman, </w:t>
      </w:r>
      <w:r w:rsidRPr="002D4794">
        <w:rPr>
          <w:rFonts w:eastAsia="Times New Roman"/>
          <w:i/>
          <w:sz w:val="18"/>
          <w:szCs w:val="18"/>
        </w:rPr>
        <w:t>Climate Change, Disaster and Gender Vulnerability: A Study on Two Divisions of Bangladesh</w:t>
      </w:r>
      <w:r w:rsidRPr="002D4794">
        <w:rPr>
          <w:rFonts w:eastAsia="Times New Roman"/>
          <w:sz w:val="18"/>
          <w:szCs w:val="18"/>
        </w:rPr>
        <w:t>, American Journal of Human Ecology, Vol.2, No. 2, 2013, 72-82, 75.</w:t>
      </w:r>
    </w:p>
  </w:footnote>
  <w:footnote w:id="36">
    <w:p w14:paraId="64CF34E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Adelle Thomas, </w:t>
      </w:r>
      <w:r w:rsidRPr="002D4794">
        <w:rPr>
          <w:rFonts w:eastAsia="Times New Roman"/>
          <w:i/>
          <w:sz w:val="18"/>
          <w:szCs w:val="18"/>
        </w:rPr>
        <w:t>Power structures over gender make women more vulnerable to climate change</w:t>
      </w:r>
      <w:r w:rsidRPr="002D4794">
        <w:rPr>
          <w:rFonts w:eastAsia="Times New Roman"/>
          <w:sz w:val="18"/>
          <w:szCs w:val="18"/>
        </w:rPr>
        <w:t xml:space="preserve">, Climate Home News, 08/03/2020, </w:t>
      </w:r>
      <w:hyperlink r:id="rId5">
        <w:r w:rsidRPr="002D4794">
          <w:rPr>
            <w:rFonts w:eastAsia="Times New Roman"/>
            <w:sz w:val="18"/>
            <w:szCs w:val="18"/>
          </w:rPr>
          <w:t>https://www.climatechangenews.com/2020/03/08/power-structures-gender-make-women-vulnerable-climate-change/</w:t>
        </w:r>
      </w:hyperlink>
      <w:r w:rsidRPr="002D4794">
        <w:rPr>
          <w:rFonts w:eastAsia="Times New Roman"/>
          <w:sz w:val="18"/>
          <w:szCs w:val="18"/>
        </w:rPr>
        <w:t xml:space="preserve">. </w:t>
      </w:r>
    </w:p>
  </w:footnote>
  <w:footnote w:id="37">
    <w:p w14:paraId="7C2E2E27"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Watch, </w:t>
      </w:r>
      <w:r w:rsidRPr="002D4794">
        <w:rPr>
          <w:rFonts w:eastAsia="Times New Roman"/>
          <w:i/>
          <w:sz w:val="18"/>
          <w:szCs w:val="18"/>
        </w:rPr>
        <w:t>Fact Sheet: Women, Gender Equality and Climate Change</w:t>
      </w:r>
      <w:r w:rsidRPr="002D4794">
        <w:rPr>
          <w:rFonts w:eastAsia="Times New Roman"/>
          <w:sz w:val="18"/>
          <w:szCs w:val="18"/>
        </w:rPr>
        <w:t>, 2009, http://www.un.org/womenwatch/feature/climate_change/.</w:t>
      </w:r>
    </w:p>
  </w:footnote>
  <w:footnote w:id="38">
    <w:p w14:paraId="12AD8801" w14:textId="0243125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39">
    <w:p w14:paraId="26474F54"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UNDP, </w:t>
      </w:r>
      <w:r w:rsidRPr="002D4794">
        <w:rPr>
          <w:rFonts w:eastAsia="Times New Roman"/>
          <w:i/>
          <w:sz w:val="18"/>
          <w:szCs w:val="18"/>
        </w:rPr>
        <w:t>Overview of linkages between gender and climate change</w:t>
      </w:r>
      <w:r w:rsidRPr="002D4794">
        <w:rPr>
          <w:rFonts w:eastAsia="Times New Roman"/>
          <w:sz w:val="18"/>
          <w:szCs w:val="18"/>
        </w:rPr>
        <w:t>, Asia-Pacific Human Development Report, 2011, p. 4.</w:t>
      </w:r>
    </w:p>
  </w:footnote>
  <w:footnote w:id="40">
    <w:p w14:paraId="18BB0F80" w14:textId="1F321F5F"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Environment Programme, </w:t>
      </w:r>
      <w:r w:rsidRPr="002D4794">
        <w:rPr>
          <w:rFonts w:eastAsia="Times New Roman"/>
          <w:i/>
          <w:sz w:val="18"/>
          <w:szCs w:val="18"/>
        </w:rPr>
        <w:t xml:space="preserve">Empowering women on the frontlines of climate change </w:t>
      </w:r>
      <w:r w:rsidRPr="002D4794">
        <w:rPr>
          <w:rFonts w:eastAsia="Times New Roman"/>
          <w:sz w:val="18"/>
          <w:szCs w:val="18"/>
        </w:rPr>
        <w:t xml:space="preserve">(last visited March 8, 2020) </w:t>
      </w:r>
      <w:hyperlink r:id="rId6">
        <w:r w:rsidRPr="002D4794">
          <w:rPr>
            <w:rFonts w:eastAsia="Times New Roman"/>
            <w:sz w:val="18"/>
            <w:szCs w:val="18"/>
          </w:rPr>
          <w:t>https://www.unenvironment.org/news-and-stories/story/empowering-women-frontlines-climate-change</w:t>
        </w:r>
      </w:hyperlink>
      <w:r w:rsidRPr="002D4794">
        <w:rPr>
          <w:rFonts w:eastAsia="Times New Roman"/>
          <w:sz w:val="18"/>
          <w:szCs w:val="18"/>
        </w:rPr>
        <w:t xml:space="preserve">. </w:t>
      </w:r>
    </w:p>
  </w:footnote>
  <w:footnote w:id="41">
    <w:p w14:paraId="5B4E6E00" w14:textId="21B831A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WECAN, </w:t>
      </w:r>
      <w:r w:rsidRPr="002D4794">
        <w:rPr>
          <w:rFonts w:eastAsia="Times New Roman"/>
          <w:i/>
          <w:sz w:val="18"/>
          <w:szCs w:val="18"/>
        </w:rPr>
        <w:t xml:space="preserve">Unleashing the Power of Women in Climate Solutions </w:t>
      </w:r>
      <w:r w:rsidRPr="002D4794">
        <w:rPr>
          <w:rFonts w:eastAsia="Times New Roman"/>
          <w:sz w:val="18"/>
          <w:szCs w:val="18"/>
        </w:rPr>
        <w:t xml:space="preserve">(last visited April 4, 2020) </w:t>
      </w:r>
      <w:hyperlink r:id="rId7">
        <w:r w:rsidRPr="002D4794">
          <w:rPr>
            <w:rFonts w:eastAsia="Times New Roman"/>
            <w:sz w:val="18"/>
            <w:szCs w:val="18"/>
          </w:rPr>
          <w:t>https://www.wecaninternational.org/why-women</w:t>
        </w:r>
      </w:hyperlink>
      <w:r w:rsidRPr="002D4794">
        <w:rPr>
          <w:rFonts w:eastAsia="Times New Roman"/>
          <w:sz w:val="18"/>
          <w:szCs w:val="18"/>
        </w:rPr>
        <w:t xml:space="preserve">. </w:t>
      </w:r>
    </w:p>
  </w:footnote>
  <w:footnote w:id="42">
    <w:p w14:paraId="6ADEE14C" w14:textId="7378D20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Climatic Change, 9 January 2013, 531-544, p. 539. </w:t>
      </w:r>
    </w:p>
  </w:footnote>
  <w:footnote w:id="43">
    <w:p w14:paraId="0375FEA6" w14:textId="26FB13A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Convention on Biological Diversity, </w:t>
      </w:r>
      <w:r w:rsidRPr="002D4794">
        <w:rPr>
          <w:rFonts w:eastAsia="Times New Roman"/>
          <w:i/>
          <w:sz w:val="18"/>
          <w:szCs w:val="18"/>
        </w:rPr>
        <w:t>The Rio Conventions: Action on Gender</w:t>
      </w:r>
      <w:r w:rsidRPr="002D4794">
        <w:rPr>
          <w:rFonts w:eastAsia="Times New Roman"/>
          <w:sz w:val="18"/>
          <w:szCs w:val="18"/>
        </w:rPr>
        <w:t xml:space="preserve">, Montreal, 2012, p. 11. </w:t>
      </w:r>
    </w:p>
  </w:footnote>
  <w:footnote w:id="44">
    <w:p w14:paraId="60B6D848"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Sorensen C, Murray V, Lemery J, Balbus J (2018) </w:t>
      </w:r>
      <w:r w:rsidRPr="002D4794">
        <w:rPr>
          <w:rFonts w:eastAsia="Times New Roman"/>
          <w:i/>
          <w:sz w:val="18"/>
          <w:szCs w:val="18"/>
        </w:rPr>
        <w:t>Climate change and women's health: Impacts and policy directions</w:t>
      </w:r>
      <w:r w:rsidRPr="002D4794">
        <w:rPr>
          <w:rFonts w:eastAsia="Times New Roman"/>
          <w:sz w:val="18"/>
          <w:szCs w:val="18"/>
        </w:rPr>
        <w:t xml:space="preserve">. PLoS Med 15(7): e1002603. </w:t>
      </w:r>
      <w:hyperlink r:id="rId8">
        <w:r w:rsidRPr="002D4794">
          <w:rPr>
            <w:rFonts w:eastAsia="Times New Roman"/>
            <w:sz w:val="18"/>
            <w:szCs w:val="18"/>
          </w:rPr>
          <w:t>https://doi.org/10.1371/journal.pmed.1002603</w:t>
        </w:r>
      </w:hyperlink>
      <w:r w:rsidRPr="002D4794">
        <w:rPr>
          <w:rFonts w:eastAsia="Times New Roman"/>
          <w:sz w:val="18"/>
          <w:szCs w:val="18"/>
        </w:rPr>
        <w:t xml:space="preserve">. </w:t>
      </w:r>
    </w:p>
  </w:footnote>
  <w:footnote w:id="45">
    <w:p w14:paraId="619421EA" w14:textId="092DEBC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 xml:space="preserve">at 1. </w:t>
      </w:r>
    </w:p>
  </w:footnote>
  <w:footnote w:id="46">
    <w:p w14:paraId="0AE5ED18" w14:textId="41BAD94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2.</w:t>
      </w:r>
    </w:p>
  </w:footnote>
  <w:footnote w:id="47">
    <w:p w14:paraId="31C57874" w14:textId="382F5F0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Md. Sadequr Rahman, </w:t>
      </w:r>
      <w:r w:rsidRPr="002D4794">
        <w:rPr>
          <w:rFonts w:eastAsia="Times New Roman"/>
          <w:i/>
          <w:sz w:val="18"/>
          <w:szCs w:val="18"/>
        </w:rPr>
        <w:t>Climate Change, Disaster and Gender Vulnerability: A Study on Two Divisions of Bangladesh</w:t>
      </w:r>
      <w:r w:rsidRPr="002D4794">
        <w:rPr>
          <w:rFonts w:eastAsia="Times New Roman"/>
          <w:sz w:val="18"/>
          <w:szCs w:val="18"/>
        </w:rPr>
        <w:t xml:space="preserve">, American Journal of Human Ecology, Vol.2, No. 2, 2013, 72-82, 72. </w:t>
      </w:r>
    </w:p>
  </w:footnote>
  <w:footnote w:id="48">
    <w:p w14:paraId="7FAABF98" w14:textId="0C5D534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75.</w:t>
      </w:r>
    </w:p>
  </w:footnote>
  <w:footnote w:id="49">
    <w:p w14:paraId="54853908" w14:textId="7350AC6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73.</w:t>
      </w:r>
    </w:p>
  </w:footnote>
  <w:footnote w:id="50">
    <w:p w14:paraId="15E9C9D7" w14:textId="78F39F1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76.</w:t>
      </w:r>
    </w:p>
  </w:footnote>
  <w:footnote w:id="51">
    <w:p w14:paraId="44F10017" w14:textId="7B00E50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52">
    <w:p w14:paraId="6C9D5B07" w14:textId="3FAD7F3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Rhys Jones, Hayley Bennett, Gay Keating and Alison Blaiklock, </w:t>
      </w:r>
      <w:r w:rsidRPr="002D4794">
        <w:rPr>
          <w:rFonts w:eastAsia="Times New Roman"/>
          <w:i/>
          <w:sz w:val="18"/>
          <w:szCs w:val="18"/>
        </w:rPr>
        <w:t>Climate Change and the Right to Health for Mäori in Aotearoa/</w:t>
      </w:r>
      <w:r w:rsidR="001E3EF1" w:rsidRPr="002D4794">
        <w:rPr>
          <w:rFonts w:eastAsia="Times New Roman"/>
          <w:i/>
          <w:sz w:val="18"/>
          <w:szCs w:val="18"/>
        </w:rPr>
        <w:t>New Zealand</w:t>
      </w:r>
      <w:r w:rsidRPr="002D4794">
        <w:rPr>
          <w:rFonts w:eastAsia="Times New Roman"/>
          <w:sz w:val="18"/>
          <w:szCs w:val="18"/>
        </w:rPr>
        <w:t>, Health and Human Rights, Vol. 16, No. 1, Climate Justice and the Right to Health (June 2014), 54-68, 55.</w:t>
      </w:r>
    </w:p>
  </w:footnote>
  <w:footnote w:id="53">
    <w:p w14:paraId="6BBA123A" w14:textId="6C5FDC84"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54">
    <w:p w14:paraId="5C5A307B" w14:textId="77777777" w:rsidR="00C7205E" w:rsidRPr="002D4794" w:rsidRDefault="00C7205E" w:rsidP="00FB7713">
      <w:pPr>
        <w:spacing w:line="240" w:lineRule="auto"/>
        <w:rPr>
          <w:sz w:val="18"/>
          <w:szCs w:val="18"/>
        </w:rPr>
      </w:pPr>
      <w:r w:rsidRPr="002D4794">
        <w:rPr>
          <w:sz w:val="18"/>
          <w:szCs w:val="18"/>
          <w:vertAlign w:val="superscript"/>
        </w:rPr>
        <w:footnoteRef/>
      </w:r>
      <w:r w:rsidRPr="002D4794">
        <w:rPr>
          <w:rFonts w:eastAsia="Times New Roman"/>
          <w:sz w:val="18"/>
          <w:szCs w:val="18"/>
        </w:rPr>
        <w:t xml:space="preserve"> Convention on Biological Diversity, </w:t>
      </w:r>
      <w:r w:rsidRPr="002D4794">
        <w:rPr>
          <w:rFonts w:eastAsia="Times New Roman"/>
          <w:i/>
          <w:sz w:val="18"/>
          <w:szCs w:val="18"/>
        </w:rPr>
        <w:t>The Rio Conventions, Action on Gender</w:t>
      </w:r>
      <w:r w:rsidRPr="002D4794">
        <w:rPr>
          <w:rFonts w:eastAsia="Times New Roman"/>
          <w:sz w:val="18"/>
          <w:szCs w:val="18"/>
        </w:rPr>
        <w:t xml:space="preserve">, Montreal, 2012, p. 10. </w:t>
      </w:r>
    </w:p>
  </w:footnote>
  <w:footnote w:id="55">
    <w:p w14:paraId="0B02D0C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World Health Organization, </w:t>
      </w:r>
      <w:r w:rsidRPr="002D4794">
        <w:rPr>
          <w:rFonts w:eastAsia="Times New Roman"/>
          <w:i/>
          <w:sz w:val="18"/>
          <w:szCs w:val="18"/>
        </w:rPr>
        <w:t>Gender, Climate Change and Health</w:t>
      </w:r>
      <w:r w:rsidRPr="002D4794">
        <w:rPr>
          <w:rFonts w:eastAsia="Times New Roman"/>
          <w:sz w:val="18"/>
          <w:szCs w:val="18"/>
        </w:rPr>
        <w:t>, Geneva, 2014, p. 15.</w:t>
      </w:r>
    </w:p>
  </w:footnote>
  <w:footnote w:id="56">
    <w:p w14:paraId="06111474" w14:textId="164AA99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at 17.</w:t>
      </w:r>
    </w:p>
  </w:footnote>
  <w:footnote w:id="57">
    <w:p w14:paraId="584A60A9" w14:textId="14F3F9B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Deliver for Good, </w:t>
      </w:r>
      <w:r w:rsidRPr="002D4794">
        <w:rPr>
          <w:rFonts w:eastAsia="Times New Roman"/>
          <w:i/>
          <w:sz w:val="18"/>
          <w:szCs w:val="18"/>
        </w:rPr>
        <w:t xml:space="preserve">Policy Brief: Invest in Girls and Women to Tackle Climate Change and Conserve the Environment </w:t>
      </w:r>
      <w:r w:rsidRPr="002D4794">
        <w:rPr>
          <w:rFonts w:eastAsia="Times New Roman"/>
          <w:sz w:val="18"/>
          <w:szCs w:val="18"/>
        </w:rPr>
        <w:t xml:space="preserve">(last visited April 14, 2020) </w:t>
      </w:r>
      <w:hyperlink r:id="rId9">
        <w:r w:rsidRPr="002D4794">
          <w:rPr>
            <w:rFonts w:eastAsia="Times New Roman"/>
            <w:sz w:val="18"/>
            <w:szCs w:val="18"/>
          </w:rPr>
          <w:t>https://womendeliver.org/investment/invest-women-tackle-climate-change-conserve-environment/</w:t>
        </w:r>
      </w:hyperlink>
      <w:r w:rsidRPr="002D4794">
        <w:rPr>
          <w:rFonts w:eastAsia="Times New Roman"/>
          <w:sz w:val="18"/>
          <w:szCs w:val="18"/>
        </w:rPr>
        <w:t xml:space="preserve">. </w:t>
      </w:r>
    </w:p>
  </w:footnote>
  <w:footnote w:id="58">
    <w:p w14:paraId="386B07EA"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UNEP, </w:t>
      </w:r>
      <w:r w:rsidRPr="002D4794">
        <w:rPr>
          <w:rFonts w:eastAsia="Times New Roman"/>
          <w:i/>
          <w:sz w:val="18"/>
          <w:szCs w:val="18"/>
        </w:rPr>
        <w:t>Women at the Frontline of Climate Change, Gender Risks and Hopes</w:t>
      </w:r>
      <w:r w:rsidRPr="002D4794">
        <w:rPr>
          <w:rFonts w:eastAsia="Times New Roman"/>
          <w:sz w:val="18"/>
          <w:szCs w:val="18"/>
        </w:rPr>
        <w:t>, Norway, 2011, p. 7.</w:t>
      </w:r>
    </w:p>
  </w:footnote>
  <w:footnote w:id="59">
    <w:p w14:paraId="7D1B71A6" w14:textId="008C3469"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World Health Organization, </w:t>
      </w:r>
      <w:r w:rsidRPr="002D4794">
        <w:rPr>
          <w:rFonts w:eastAsia="Times New Roman"/>
          <w:i/>
          <w:sz w:val="18"/>
          <w:szCs w:val="18"/>
        </w:rPr>
        <w:t>Gender, Climate Change and Health</w:t>
      </w:r>
      <w:r w:rsidRPr="002D4794">
        <w:rPr>
          <w:rFonts w:eastAsia="Times New Roman"/>
          <w:sz w:val="18"/>
          <w:szCs w:val="18"/>
        </w:rPr>
        <w:t>, Geneva, 2014, p. 23.</w:t>
      </w:r>
    </w:p>
  </w:footnote>
  <w:footnote w:id="60">
    <w:p w14:paraId="20E3DEC0" w14:textId="386391C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Deliver for Good, </w:t>
      </w:r>
      <w:r w:rsidRPr="002D4794">
        <w:rPr>
          <w:rFonts w:eastAsia="Times New Roman"/>
          <w:i/>
          <w:sz w:val="18"/>
          <w:szCs w:val="18"/>
        </w:rPr>
        <w:t xml:space="preserve">Policy Brief: Invest in Girls and Women to Tackle Climate Change and Conserve the Environment </w:t>
      </w:r>
      <w:r w:rsidRPr="002D4794">
        <w:rPr>
          <w:rFonts w:eastAsia="Times New Roman"/>
          <w:sz w:val="18"/>
          <w:szCs w:val="18"/>
        </w:rPr>
        <w:t xml:space="preserve">(last visited April 14, 2020) </w:t>
      </w:r>
      <w:hyperlink r:id="rId10">
        <w:r w:rsidRPr="002D4794">
          <w:rPr>
            <w:rFonts w:eastAsia="Times New Roman"/>
            <w:sz w:val="18"/>
            <w:szCs w:val="18"/>
          </w:rPr>
          <w:t>https://womendeliver.org/investment/invest-women-tackle-climate-change-conserve-environment/</w:t>
        </w:r>
      </w:hyperlink>
      <w:r w:rsidRPr="002D4794">
        <w:rPr>
          <w:rFonts w:eastAsia="Times New Roman"/>
          <w:sz w:val="18"/>
          <w:szCs w:val="18"/>
        </w:rPr>
        <w:t xml:space="preserve">. </w:t>
      </w:r>
    </w:p>
  </w:footnote>
  <w:footnote w:id="61">
    <w:p w14:paraId="60E51F86"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Nicole Detraz, </w:t>
      </w:r>
      <w:r w:rsidRPr="002D4794">
        <w:rPr>
          <w:rFonts w:eastAsia="Times New Roman"/>
          <w:i/>
          <w:sz w:val="18"/>
          <w:szCs w:val="18"/>
        </w:rPr>
        <w:t>Environmental Security and Gender: Necessary Shifts in an Evolving Debate</w:t>
      </w:r>
      <w:r w:rsidRPr="002D4794">
        <w:rPr>
          <w:rFonts w:eastAsia="Times New Roman"/>
          <w:sz w:val="18"/>
          <w:szCs w:val="18"/>
        </w:rPr>
        <w:t xml:space="preserve">, Security Studies, 2009, Vol. 18, 345-369. </w:t>
      </w:r>
    </w:p>
  </w:footnote>
  <w:footnote w:id="62">
    <w:p w14:paraId="50F74539" w14:textId="4C396B3F"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Global Witness, </w:t>
      </w:r>
      <w:r w:rsidRPr="002D4794">
        <w:rPr>
          <w:rFonts w:eastAsia="Times New Roman"/>
          <w:i/>
          <w:sz w:val="18"/>
          <w:szCs w:val="18"/>
        </w:rPr>
        <w:t>Enemies of the State? How governments and business silence land and environmental defenders</w:t>
      </w:r>
      <w:r w:rsidRPr="002D4794">
        <w:rPr>
          <w:rFonts w:eastAsia="Times New Roman"/>
          <w:sz w:val="18"/>
          <w:szCs w:val="18"/>
        </w:rPr>
        <w:t xml:space="preserve">, July 2019. </w:t>
      </w:r>
    </w:p>
  </w:footnote>
  <w:footnote w:id="63">
    <w:p w14:paraId="39278AFA"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Carolina Herrera, </w:t>
      </w:r>
      <w:r w:rsidRPr="002D4794">
        <w:rPr>
          <w:rFonts w:eastAsia="Times New Roman"/>
          <w:i/>
          <w:sz w:val="18"/>
          <w:szCs w:val="18"/>
        </w:rPr>
        <w:t>Indigenous Women: Defending the Environment in Latin America</w:t>
      </w:r>
      <w:r w:rsidRPr="002D4794">
        <w:rPr>
          <w:rFonts w:eastAsia="Times New Roman"/>
          <w:sz w:val="18"/>
          <w:szCs w:val="18"/>
        </w:rPr>
        <w:t xml:space="preserve">, NRDC, 09 August 2017, </w:t>
      </w:r>
      <w:hyperlink r:id="rId11">
        <w:r w:rsidRPr="002D4794">
          <w:rPr>
            <w:rFonts w:eastAsia="Times New Roman"/>
            <w:sz w:val="18"/>
            <w:szCs w:val="18"/>
          </w:rPr>
          <w:t>https://www.nrdc.org/experts/carolina-herrera/indigenous-women-defending-environment-latin-america</w:t>
        </w:r>
      </w:hyperlink>
      <w:r w:rsidRPr="002D4794">
        <w:rPr>
          <w:rFonts w:eastAsia="Times New Roman"/>
          <w:sz w:val="18"/>
          <w:szCs w:val="18"/>
        </w:rPr>
        <w:t>.</w:t>
      </w:r>
    </w:p>
  </w:footnote>
  <w:footnote w:id="64">
    <w:p w14:paraId="3D0B688B" w14:textId="605C307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Global Witness, E</w:t>
      </w:r>
      <w:r w:rsidRPr="002D4794">
        <w:rPr>
          <w:rFonts w:eastAsia="Times New Roman"/>
          <w:i/>
          <w:sz w:val="18"/>
          <w:szCs w:val="18"/>
        </w:rPr>
        <w:t>nemies of the State? How governments and business silence land and environmental defenders</w:t>
      </w:r>
      <w:r w:rsidRPr="002D4794">
        <w:rPr>
          <w:rFonts w:eastAsia="Times New Roman"/>
          <w:sz w:val="18"/>
          <w:szCs w:val="18"/>
        </w:rPr>
        <w:t xml:space="preserve">, July 2019. </w:t>
      </w:r>
    </w:p>
  </w:footnote>
  <w:footnote w:id="65">
    <w:p w14:paraId="79B68086" w14:textId="27AAB61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66">
    <w:p w14:paraId="696D8153" w14:textId="5B187E93"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67">
    <w:p w14:paraId="290735AE" w14:textId="55BCAEA9"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World Health Organization, </w:t>
      </w:r>
      <w:r w:rsidRPr="002D4794">
        <w:rPr>
          <w:rFonts w:eastAsia="Times New Roman"/>
          <w:i/>
          <w:sz w:val="18"/>
          <w:szCs w:val="18"/>
        </w:rPr>
        <w:t>Gender, Climate Change and Health,</w:t>
      </w:r>
      <w:r w:rsidRPr="002D4794">
        <w:rPr>
          <w:rFonts w:eastAsia="Times New Roman"/>
          <w:sz w:val="18"/>
          <w:szCs w:val="18"/>
        </w:rPr>
        <w:t xml:space="preserve"> Geneva, 2014, p. 27.</w:t>
      </w:r>
    </w:p>
  </w:footnote>
  <w:footnote w:id="68">
    <w:p w14:paraId="14A3169A" w14:textId="6C21F3E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Climate Action Summit 2019, </w:t>
      </w:r>
      <w:r w:rsidRPr="002D4794">
        <w:rPr>
          <w:rFonts w:eastAsia="Times New Roman"/>
          <w:i/>
          <w:sz w:val="18"/>
          <w:szCs w:val="18"/>
        </w:rPr>
        <w:t>Report of the Secretary-General on the 2019 Climate Action Summit and The Way Forward in 2020</w:t>
      </w:r>
      <w:r w:rsidRPr="002D4794">
        <w:rPr>
          <w:rFonts w:eastAsia="Times New Roman"/>
          <w:sz w:val="18"/>
          <w:szCs w:val="18"/>
        </w:rPr>
        <w:t>, (December 11, 2019), p. 29.</w:t>
      </w:r>
    </w:p>
  </w:footnote>
  <w:footnote w:id="69">
    <w:p w14:paraId="4FA6C2DF" w14:textId="4837CE4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 Neil Adger et. al., </w:t>
      </w:r>
      <w:r w:rsidRPr="002D4794">
        <w:rPr>
          <w:rFonts w:eastAsia="Times New Roman"/>
          <w:i/>
          <w:sz w:val="18"/>
          <w:szCs w:val="18"/>
        </w:rPr>
        <w:t>Cultural Dimensions of Climate Change Impacts and Adaptations</w:t>
      </w:r>
      <w:r w:rsidRPr="002D4794">
        <w:rPr>
          <w:rFonts w:eastAsia="Times New Roman"/>
          <w:sz w:val="18"/>
          <w:szCs w:val="18"/>
        </w:rPr>
        <w:t xml:space="preserve">, </w:t>
      </w:r>
      <w:r w:rsidRPr="002D4794">
        <w:rPr>
          <w:rFonts w:eastAsia="Times New Roman"/>
          <w:smallCaps/>
          <w:sz w:val="18"/>
          <w:szCs w:val="18"/>
        </w:rPr>
        <w:t>Nature Climate Change</w:t>
      </w:r>
      <w:r w:rsidRPr="002D4794">
        <w:rPr>
          <w:rFonts w:eastAsia="Times New Roman"/>
          <w:sz w:val="18"/>
          <w:szCs w:val="18"/>
        </w:rPr>
        <w:t>, Vol. 3, February 2013, 112-117, 114.</w:t>
      </w:r>
    </w:p>
  </w:footnote>
  <w:footnote w:id="70">
    <w:p w14:paraId="4B8ED64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NAP Global Network, </w:t>
      </w:r>
      <w:r w:rsidRPr="002D4794">
        <w:rPr>
          <w:rFonts w:eastAsia="Times New Roman"/>
          <w:i/>
          <w:sz w:val="18"/>
          <w:szCs w:val="18"/>
        </w:rPr>
        <w:t>Conducting Gender Analysis to Inform National Adaptation Plan (NAP) Processes: Reflections from six African countries</w:t>
      </w:r>
      <w:r w:rsidRPr="002D4794">
        <w:rPr>
          <w:rFonts w:eastAsia="Times New Roman"/>
          <w:sz w:val="18"/>
          <w:szCs w:val="18"/>
        </w:rPr>
        <w:t xml:space="preserve">, March 2019, p. 3. </w:t>
      </w:r>
    </w:p>
  </w:footnote>
  <w:footnote w:id="71">
    <w:p w14:paraId="41C03A6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Watch, </w:t>
      </w:r>
      <w:r w:rsidRPr="002D4794">
        <w:rPr>
          <w:rFonts w:eastAsia="Times New Roman"/>
          <w:i/>
          <w:sz w:val="18"/>
          <w:szCs w:val="18"/>
        </w:rPr>
        <w:t>Fact Sheet: Women, Gender Equality and Climate Change</w:t>
      </w:r>
      <w:r w:rsidRPr="002D4794">
        <w:rPr>
          <w:rFonts w:eastAsia="Times New Roman"/>
          <w:sz w:val="18"/>
          <w:szCs w:val="18"/>
        </w:rPr>
        <w:t>, 2009, http://www.un.org/womenwatch/feature/climate_change/.</w:t>
      </w:r>
    </w:p>
  </w:footnote>
  <w:footnote w:id="72">
    <w:p w14:paraId="068CCFD2" w14:textId="2A62CFD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p>
  </w:footnote>
  <w:footnote w:id="73">
    <w:p w14:paraId="630D5552" w14:textId="018CD753"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w:t>
      </w:r>
      <w:r w:rsidRPr="002D4794">
        <w:rPr>
          <w:rFonts w:eastAsia="Times New Roman"/>
          <w:i/>
          <w:sz w:val="18"/>
          <w:szCs w:val="18"/>
        </w:rPr>
        <w:t>Beijing Declaration and Platform for Action, adopted at the Fourth World Conference on Women</w:t>
      </w:r>
      <w:r w:rsidRPr="002D4794">
        <w:rPr>
          <w:rFonts w:eastAsia="Times New Roman"/>
          <w:sz w:val="18"/>
          <w:szCs w:val="18"/>
        </w:rPr>
        <w:t xml:space="preserve">, 27 October 1995. </w:t>
      </w:r>
    </w:p>
  </w:footnote>
  <w:footnote w:id="74">
    <w:p w14:paraId="118F272C" w14:textId="7332DC4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Framework Convention on Climate Change, </w:t>
      </w:r>
      <w:r w:rsidRPr="002D4794">
        <w:rPr>
          <w:rFonts w:eastAsia="Times New Roman"/>
          <w:i/>
          <w:sz w:val="18"/>
          <w:szCs w:val="18"/>
        </w:rPr>
        <w:t>Enhanced Lima Work Programme on Gender and Its Gender Action Plan</w:t>
      </w:r>
      <w:r w:rsidRPr="002D4794">
        <w:rPr>
          <w:rFonts w:eastAsia="Times New Roman"/>
          <w:sz w:val="18"/>
          <w:szCs w:val="18"/>
        </w:rPr>
        <w:t xml:space="preserve"> (last visited April 4, 2020) </w:t>
      </w:r>
      <w:hyperlink r:id="rId12">
        <w:r w:rsidRPr="002D4794">
          <w:rPr>
            <w:rFonts w:eastAsia="Times New Roman"/>
            <w:sz w:val="18"/>
            <w:szCs w:val="18"/>
          </w:rPr>
          <w:t>https://unfccc.int/topics/gender/workstreams/the-enhanced-lima-work-programme-on-gender</w:t>
        </w:r>
      </w:hyperlink>
      <w:r w:rsidRPr="002D4794">
        <w:rPr>
          <w:rFonts w:eastAsia="Times New Roman"/>
          <w:sz w:val="18"/>
          <w:szCs w:val="18"/>
        </w:rPr>
        <w:t>.</w:t>
      </w:r>
    </w:p>
  </w:footnote>
  <w:footnote w:id="75">
    <w:p w14:paraId="3BDE8A8B" w14:textId="1016473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Sustainable Development Goals, </w:t>
      </w:r>
      <w:r w:rsidRPr="002D4794">
        <w:rPr>
          <w:rFonts w:eastAsia="Times New Roman"/>
          <w:i/>
          <w:sz w:val="18"/>
          <w:szCs w:val="18"/>
        </w:rPr>
        <w:t>Knowledge Platform</w:t>
      </w:r>
      <w:r w:rsidRPr="002D4794">
        <w:rPr>
          <w:rFonts w:eastAsia="Times New Roman"/>
          <w:sz w:val="18"/>
          <w:szCs w:val="18"/>
        </w:rPr>
        <w:t xml:space="preserve"> (last visited April 14, 2020) https://sustainabledevelopment.un.org/?menu=1300.</w:t>
      </w:r>
    </w:p>
  </w:footnote>
  <w:footnote w:id="76">
    <w:p w14:paraId="6375BBE1" w14:textId="02730BE1"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w:t>
      </w:r>
      <w:r w:rsidRPr="002D4794">
        <w:rPr>
          <w:rFonts w:eastAsia="Times New Roman"/>
          <w:i/>
          <w:sz w:val="18"/>
          <w:szCs w:val="18"/>
        </w:rPr>
        <w:t>Paris Agreement</w:t>
      </w:r>
      <w:r w:rsidRPr="002D4794">
        <w:rPr>
          <w:rFonts w:eastAsia="Times New Roman"/>
          <w:sz w:val="18"/>
          <w:szCs w:val="18"/>
        </w:rPr>
        <w:t xml:space="preserve">, 2015 (last visited April 14, 2020) </w:t>
      </w:r>
      <w:hyperlink r:id="rId13">
        <w:r w:rsidRPr="002D4794">
          <w:rPr>
            <w:rFonts w:eastAsia="Times New Roman"/>
            <w:sz w:val="18"/>
            <w:szCs w:val="18"/>
          </w:rPr>
          <w:t>https://unfccc.int/files/essential_background/convention/application/pdf/english_paris_agreement.pdf</w:t>
        </w:r>
      </w:hyperlink>
      <w:r w:rsidRPr="002D4794">
        <w:rPr>
          <w:rFonts w:eastAsia="Times New Roman"/>
          <w:sz w:val="18"/>
          <w:szCs w:val="18"/>
        </w:rPr>
        <w:t xml:space="preserve">. </w:t>
      </w:r>
    </w:p>
  </w:footnote>
  <w:footnote w:id="77">
    <w:p w14:paraId="36B58839" w14:textId="349D178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smallCaps/>
          <w:sz w:val="18"/>
          <w:szCs w:val="18"/>
        </w:rPr>
        <w:t>Mayesha Alam, Rukmani Bhatia, Briana Mawby, Women and Climate Change, Impact and Agency in Human Rights, Security, and Economic Development</w:t>
      </w:r>
      <w:r w:rsidRPr="002D4794">
        <w:rPr>
          <w:rFonts w:eastAsia="Times New Roman"/>
          <w:sz w:val="18"/>
          <w:szCs w:val="18"/>
        </w:rPr>
        <w:t xml:space="preserve"> (Georgetown Institute for Women, Peace and Security 2015) p. 49.</w:t>
      </w:r>
    </w:p>
  </w:footnote>
  <w:footnote w:id="78">
    <w:p w14:paraId="6D37B23E" w14:textId="3BDBAB1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w:t>
      </w:r>
      <w:r w:rsidRPr="002D4794">
        <w:rPr>
          <w:rFonts w:eastAsia="Times New Roman"/>
          <w:smallCaps/>
          <w:sz w:val="18"/>
          <w:szCs w:val="18"/>
        </w:rPr>
        <w:t>Climate Change</w:t>
      </w:r>
      <w:r w:rsidRPr="002D4794">
        <w:rPr>
          <w:rFonts w:eastAsia="Times New Roman"/>
          <w:sz w:val="18"/>
          <w:szCs w:val="18"/>
        </w:rPr>
        <w:t>, 9 January 2013, 531-544, p. 540.</w:t>
      </w:r>
    </w:p>
  </w:footnote>
  <w:footnote w:id="79">
    <w:p w14:paraId="0CBDF5EE" w14:textId="2802A50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Anna V. Smith, </w:t>
      </w:r>
      <w:r w:rsidRPr="002D4794">
        <w:rPr>
          <w:rFonts w:eastAsia="Times New Roman"/>
          <w:i/>
          <w:sz w:val="18"/>
          <w:szCs w:val="18"/>
        </w:rPr>
        <w:t>How do tribal nations’ treaties figure into climate change?</w:t>
      </w:r>
      <w:r w:rsidRPr="002D4794">
        <w:rPr>
          <w:rFonts w:eastAsia="Times New Roman"/>
          <w:sz w:val="18"/>
          <w:szCs w:val="18"/>
        </w:rPr>
        <w:t xml:space="preserve">, High Country News, 14 May 2019, </w:t>
      </w:r>
      <w:hyperlink r:id="rId14">
        <w:r w:rsidRPr="002D4794">
          <w:rPr>
            <w:rFonts w:eastAsia="Times New Roman"/>
            <w:sz w:val="18"/>
            <w:szCs w:val="18"/>
          </w:rPr>
          <w:t>https://www.hcn.org/articles/tribal-affairs-how-do-tribal-nations-treaties-figure-into-climate-change</w:t>
        </w:r>
      </w:hyperlink>
      <w:r w:rsidRPr="002D4794">
        <w:rPr>
          <w:rFonts w:eastAsia="Times New Roman"/>
          <w:sz w:val="18"/>
          <w:szCs w:val="18"/>
        </w:rPr>
        <w:t>.</w:t>
      </w:r>
    </w:p>
  </w:footnote>
  <w:footnote w:id="80">
    <w:p w14:paraId="6E90533F" w14:textId="0881831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81">
    <w:p w14:paraId="31D68309" w14:textId="20533FA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Jessica Olson, </w:t>
      </w:r>
      <w:r w:rsidRPr="002D4794">
        <w:rPr>
          <w:rFonts w:eastAsia="Times New Roman"/>
          <w:i/>
          <w:sz w:val="18"/>
          <w:szCs w:val="18"/>
        </w:rPr>
        <w:t>Women on the Front Lines of Change: Empowerment in the Face of Climate and Displacement</w:t>
      </w:r>
      <w:r w:rsidRPr="002D4794">
        <w:rPr>
          <w:rFonts w:eastAsia="Times New Roman"/>
          <w:sz w:val="18"/>
          <w:szCs w:val="18"/>
        </w:rPr>
        <w:t xml:space="preserve">, New Security Beat, 28 February 2018, </w:t>
      </w:r>
      <w:hyperlink r:id="rId15">
        <w:r w:rsidRPr="002D4794">
          <w:rPr>
            <w:rFonts w:eastAsia="Times New Roman"/>
            <w:sz w:val="18"/>
            <w:szCs w:val="18"/>
          </w:rPr>
          <w:t>https://www.newsecuritybeat.org/2018/02/women-front-lines-change-empowerment-face-climate-displacement/</w:t>
        </w:r>
      </w:hyperlink>
      <w:r w:rsidRPr="002D4794">
        <w:rPr>
          <w:rFonts w:eastAsia="Times New Roman"/>
          <w:sz w:val="18"/>
          <w:szCs w:val="18"/>
        </w:rPr>
        <w:t xml:space="preserve"> . See also,  WECAN, </w:t>
      </w:r>
      <w:r w:rsidRPr="002D4794">
        <w:rPr>
          <w:rFonts w:eastAsia="Times New Roman"/>
          <w:i/>
          <w:sz w:val="18"/>
          <w:szCs w:val="18"/>
        </w:rPr>
        <w:t>Unleashing the Power of Women in Climate Solutions</w:t>
      </w:r>
      <w:r w:rsidRPr="002D4794">
        <w:rPr>
          <w:rFonts w:eastAsia="Times New Roman"/>
          <w:sz w:val="18"/>
          <w:szCs w:val="18"/>
        </w:rPr>
        <w:t xml:space="preserve"> (last visited April 14, 2020)</w:t>
      </w:r>
      <w:hyperlink r:id="rId16">
        <w:r w:rsidRPr="002D4794">
          <w:rPr>
            <w:rFonts w:eastAsia="Times New Roman"/>
            <w:sz w:val="18"/>
            <w:szCs w:val="18"/>
          </w:rPr>
          <w:t xml:space="preserve"> </w:t>
        </w:r>
      </w:hyperlink>
      <w:hyperlink r:id="rId17">
        <w:r w:rsidRPr="002D4794">
          <w:rPr>
            <w:rFonts w:eastAsia="Times New Roman"/>
            <w:sz w:val="18"/>
            <w:szCs w:val="18"/>
          </w:rPr>
          <w:t>https://www.wecaninternational.org/why-women</w:t>
        </w:r>
      </w:hyperlink>
      <w:r w:rsidRPr="002D4794">
        <w:rPr>
          <w:rFonts w:eastAsia="Times New Roman"/>
          <w:sz w:val="18"/>
          <w:szCs w:val="18"/>
        </w:rPr>
        <w:t xml:space="preserve">. </w:t>
      </w:r>
    </w:p>
  </w:footnote>
  <w:footnote w:id="82">
    <w:p w14:paraId="0D6DC085" w14:textId="4E913C9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Farbotko, C. &amp; Lazrus, H., </w:t>
      </w:r>
      <w:r w:rsidRPr="002D4794">
        <w:rPr>
          <w:rFonts w:eastAsia="Times New Roman"/>
          <w:i/>
          <w:sz w:val="18"/>
          <w:szCs w:val="18"/>
        </w:rPr>
        <w:t xml:space="preserve">The first climate refugees? Contesting global narratives of climate change in Tuvalu. </w:t>
      </w:r>
      <w:r w:rsidRPr="002D4794">
        <w:rPr>
          <w:rFonts w:eastAsia="Times New Roman"/>
          <w:sz w:val="18"/>
          <w:szCs w:val="18"/>
        </w:rPr>
        <w:t xml:space="preserve">Science Direct, </w:t>
      </w:r>
      <w:r w:rsidRPr="002D4794">
        <w:rPr>
          <w:rStyle w:val="SubtleReference"/>
          <w:color w:val="auto"/>
          <w:sz w:val="18"/>
          <w:szCs w:val="18"/>
          <w:u w:val="none"/>
        </w:rPr>
        <w:t>Global Environment Change,</w:t>
      </w:r>
      <w:r w:rsidRPr="002D4794">
        <w:rPr>
          <w:rFonts w:eastAsia="Times New Roman"/>
          <w:sz w:val="18"/>
          <w:szCs w:val="18"/>
        </w:rPr>
        <w:t xml:space="preserve"> Volume 22, Issue 2 (May 2012), 382-390, 387. </w:t>
      </w:r>
    </w:p>
  </w:footnote>
  <w:footnote w:id="83">
    <w:p w14:paraId="467F7666"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p>
  </w:footnote>
  <w:footnote w:id="84">
    <w:p w14:paraId="22EDF6DB" w14:textId="7C6B219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 xml:space="preserve">at 388.  </w:t>
      </w:r>
    </w:p>
  </w:footnote>
  <w:footnote w:id="85">
    <w:p w14:paraId="1E23F43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Biermann, Frank &amp; Boas, Ingrid, </w:t>
      </w:r>
      <w:r w:rsidRPr="002D4794">
        <w:rPr>
          <w:rFonts w:eastAsia="Times New Roman"/>
          <w:i/>
          <w:sz w:val="18"/>
          <w:szCs w:val="18"/>
        </w:rPr>
        <w:t>Preparing for a Warmer World: Towards a Global Governance System to Protect Climate Refugees</w:t>
      </w:r>
      <w:r w:rsidRPr="002D4794">
        <w:rPr>
          <w:rFonts w:eastAsia="Times New Roman"/>
          <w:sz w:val="18"/>
          <w:szCs w:val="18"/>
        </w:rPr>
        <w:t xml:space="preserve">, Global Environmental Politics, 10, (2010) 60-88, 66. See also, UNHCR, </w:t>
      </w:r>
      <w:r w:rsidRPr="002D4794">
        <w:rPr>
          <w:rFonts w:eastAsia="Times New Roman"/>
          <w:i/>
          <w:sz w:val="18"/>
          <w:szCs w:val="18"/>
        </w:rPr>
        <w:t>Climate change and disaster displacement</w:t>
      </w:r>
      <w:r w:rsidRPr="002D4794">
        <w:rPr>
          <w:rFonts w:eastAsia="Times New Roman"/>
          <w:sz w:val="18"/>
          <w:szCs w:val="18"/>
        </w:rPr>
        <w:t xml:space="preserve">, accessed 4/14/2020, </w:t>
      </w:r>
      <w:hyperlink r:id="rId18">
        <w:r w:rsidRPr="002D4794">
          <w:rPr>
            <w:rFonts w:eastAsia="Times New Roman"/>
            <w:sz w:val="18"/>
            <w:szCs w:val="18"/>
          </w:rPr>
          <w:t>https://www.unhcr.org/en-us/climate-change-and-disasters.html</w:t>
        </w:r>
      </w:hyperlink>
      <w:r w:rsidRPr="002D4794">
        <w:rPr>
          <w:rFonts w:eastAsia="Times New Roman"/>
          <w:sz w:val="18"/>
          <w:szCs w:val="18"/>
        </w:rPr>
        <w:t>.</w:t>
      </w:r>
    </w:p>
  </w:footnote>
  <w:footnote w:id="86">
    <w:p w14:paraId="645BE45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Biermann, Frank &amp; Boas, Ingrid, </w:t>
      </w:r>
      <w:r w:rsidRPr="002D4794">
        <w:rPr>
          <w:rFonts w:eastAsia="Times New Roman"/>
          <w:i/>
          <w:sz w:val="18"/>
          <w:szCs w:val="18"/>
        </w:rPr>
        <w:t>Preparing for a Warmer World: Towards a Global Governance System to Protect Climate Refugees</w:t>
      </w:r>
      <w:r w:rsidRPr="002D4794">
        <w:rPr>
          <w:rFonts w:eastAsia="Times New Roman"/>
          <w:sz w:val="18"/>
          <w:szCs w:val="18"/>
        </w:rPr>
        <w:t xml:space="preserve">, </w:t>
      </w:r>
      <w:r w:rsidRPr="002D4794">
        <w:rPr>
          <w:rStyle w:val="SubtleReference"/>
          <w:color w:val="auto"/>
          <w:sz w:val="18"/>
          <w:szCs w:val="18"/>
          <w:u w:val="none"/>
        </w:rPr>
        <w:t>Global Environmental Politics</w:t>
      </w:r>
      <w:r w:rsidRPr="002D4794">
        <w:rPr>
          <w:rFonts w:eastAsia="Times New Roman"/>
          <w:sz w:val="18"/>
          <w:szCs w:val="18"/>
        </w:rPr>
        <w:t xml:space="preserve">, 10, (2010) 60-88, 74. </w:t>
      </w:r>
    </w:p>
  </w:footnote>
  <w:footnote w:id="87">
    <w:p w14:paraId="4A81D630" w14:textId="2AC8B949" w:rsidR="00C7205E" w:rsidRPr="008E161B" w:rsidRDefault="00C7205E">
      <w:pPr>
        <w:pStyle w:val="FootnoteText"/>
        <w:rPr>
          <w:sz w:val="18"/>
          <w:szCs w:val="18"/>
          <w:lang w:val="en-US"/>
        </w:rPr>
      </w:pPr>
      <w:r w:rsidRPr="008E161B">
        <w:rPr>
          <w:rStyle w:val="FootnoteReference"/>
          <w:sz w:val="18"/>
          <w:szCs w:val="18"/>
        </w:rPr>
        <w:footnoteRef/>
      </w:r>
      <w:r w:rsidRPr="008E161B">
        <w:rPr>
          <w:sz w:val="18"/>
          <w:szCs w:val="18"/>
        </w:rPr>
        <w:t xml:space="preserve"> Kate Lyons, </w:t>
      </w:r>
      <w:r w:rsidRPr="008E161B">
        <w:rPr>
          <w:i/>
          <w:sz w:val="18"/>
          <w:szCs w:val="18"/>
          <w:lang w:val="en-US"/>
        </w:rPr>
        <w:t>Climate refugees can't be returned home, says landmark UN human rights ruling</w:t>
      </w:r>
      <w:r w:rsidRPr="008E161B">
        <w:rPr>
          <w:sz w:val="18"/>
          <w:szCs w:val="18"/>
          <w:lang w:val="en-US"/>
        </w:rPr>
        <w:t xml:space="preserve">, </w:t>
      </w:r>
      <w:r w:rsidRPr="008E161B">
        <w:rPr>
          <w:smallCaps/>
          <w:sz w:val="18"/>
          <w:szCs w:val="18"/>
          <w:lang w:val="en-US"/>
        </w:rPr>
        <w:t>The Guardian</w:t>
      </w:r>
      <w:r w:rsidRPr="008E161B">
        <w:rPr>
          <w:sz w:val="18"/>
          <w:szCs w:val="18"/>
          <w:lang w:val="en-US"/>
        </w:rPr>
        <w:t xml:space="preserve">, January, 2020 </w:t>
      </w:r>
      <w:hyperlink r:id="rId19" w:history="1">
        <w:r w:rsidRPr="008E161B">
          <w:rPr>
            <w:rStyle w:val="Hyperlink"/>
            <w:sz w:val="18"/>
            <w:szCs w:val="18"/>
            <w:lang w:val="en-US"/>
          </w:rPr>
          <w:t>https://www.theguardian.com/world/2020/jan/20/climate-refugees-cant-be-returned-home-says-landmark-un-human-rights-ruling</w:t>
        </w:r>
      </w:hyperlink>
      <w:r w:rsidRPr="008E161B">
        <w:rPr>
          <w:sz w:val="18"/>
          <w:szCs w:val="18"/>
          <w:lang w:val="en-US"/>
        </w:rPr>
        <w:t xml:space="preserve"> accessed 12 June 2020.</w:t>
      </w:r>
    </w:p>
  </w:footnote>
  <w:footnote w:id="88">
    <w:p w14:paraId="34532CE7"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Stanford Encyclopedia of Philosophy, Feminist Environmental Philosophy</w:t>
      </w:r>
      <w:r w:rsidRPr="002D4794">
        <w:rPr>
          <w:rFonts w:eastAsia="Times New Roman"/>
          <w:sz w:val="18"/>
          <w:szCs w:val="18"/>
        </w:rPr>
        <w:t xml:space="preserve">, 27 April 2015, </w:t>
      </w:r>
      <w:hyperlink r:id="rId20">
        <w:r w:rsidRPr="002D4794">
          <w:rPr>
            <w:rFonts w:eastAsia="Times New Roman"/>
            <w:sz w:val="18"/>
            <w:szCs w:val="18"/>
          </w:rPr>
          <w:t>https://plato.stanford.edu/entries/feminism-environmental/</w:t>
        </w:r>
      </w:hyperlink>
      <w:r w:rsidRPr="002D4794">
        <w:rPr>
          <w:rFonts w:eastAsia="Times New Roman"/>
          <w:sz w:val="18"/>
          <w:szCs w:val="18"/>
        </w:rPr>
        <w:t>.</w:t>
      </w:r>
    </w:p>
  </w:footnote>
  <w:footnote w:id="89">
    <w:p w14:paraId="75EE7135"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UNDP, </w:t>
      </w:r>
      <w:r w:rsidRPr="002D4794">
        <w:rPr>
          <w:rFonts w:eastAsia="Times New Roman"/>
          <w:i/>
          <w:sz w:val="18"/>
          <w:szCs w:val="18"/>
        </w:rPr>
        <w:t>Overview of linkages between gender and climate change</w:t>
      </w:r>
      <w:r w:rsidRPr="002D4794">
        <w:rPr>
          <w:rFonts w:eastAsia="Times New Roman"/>
          <w:sz w:val="18"/>
          <w:szCs w:val="18"/>
        </w:rPr>
        <w:t>, Asia-Pacific Human Development Report, 2011, p. 1.</w:t>
      </w:r>
    </w:p>
  </w:footnote>
  <w:footnote w:id="90">
    <w:p w14:paraId="5779EF8B" w14:textId="303A7B19"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Stanford Encyclopedia of Philosophy, Feminist Environmental Philosophy</w:t>
      </w:r>
      <w:r w:rsidRPr="002D4794">
        <w:rPr>
          <w:rFonts w:eastAsia="Times New Roman"/>
          <w:sz w:val="18"/>
          <w:szCs w:val="18"/>
        </w:rPr>
        <w:t xml:space="preserve">, 27 April 2015, </w:t>
      </w:r>
      <w:hyperlink r:id="rId21">
        <w:r w:rsidRPr="002D4794">
          <w:rPr>
            <w:rFonts w:eastAsia="Times New Roman"/>
            <w:sz w:val="18"/>
            <w:szCs w:val="18"/>
          </w:rPr>
          <w:t>https://plato.stanford.edu/entries/feminism-environmental/</w:t>
        </w:r>
      </w:hyperlink>
      <w:r w:rsidRPr="002D4794">
        <w:rPr>
          <w:rFonts w:eastAsia="Times New Roman"/>
          <w:sz w:val="18"/>
          <w:szCs w:val="18"/>
        </w:rPr>
        <w:t xml:space="preserve">. See also, </w:t>
      </w:r>
      <w:r w:rsidRPr="002D4794">
        <w:rPr>
          <w:rFonts w:eastAsia="Times New Roman"/>
          <w:i/>
          <w:sz w:val="18"/>
          <w:szCs w:val="18"/>
        </w:rPr>
        <w:t>Women and Life on Earth, What is Ecofeminism?</w:t>
      </w:r>
      <w:r w:rsidRPr="002D4794">
        <w:rPr>
          <w:rFonts w:eastAsia="Times New Roman"/>
          <w:sz w:val="18"/>
          <w:szCs w:val="18"/>
        </w:rPr>
        <w:t xml:space="preserve">, access 04/14/2020, </w:t>
      </w:r>
      <w:hyperlink r:id="rId22">
        <w:r w:rsidRPr="002D4794">
          <w:rPr>
            <w:rFonts w:eastAsia="Times New Roman"/>
            <w:sz w:val="18"/>
            <w:szCs w:val="18"/>
          </w:rPr>
          <w:t>http://www.wloe.org/what-is-ecofeminism.76.0.html</w:t>
        </w:r>
      </w:hyperlink>
      <w:r w:rsidRPr="002D4794">
        <w:rPr>
          <w:rFonts w:eastAsia="Times New Roman"/>
          <w:sz w:val="18"/>
          <w:szCs w:val="18"/>
        </w:rPr>
        <w:t>.</w:t>
      </w:r>
    </w:p>
  </w:footnote>
  <w:footnote w:id="91">
    <w:p w14:paraId="7BE799E9"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JR Thorpe, </w:t>
      </w:r>
      <w:r w:rsidRPr="002D4794">
        <w:rPr>
          <w:rFonts w:eastAsia="Times New Roman"/>
          <w:i/>
          <w:sz w:val="18"/>
          <w:szCs w:val="18"/>
        </w:rPr>
        <w:t>What Exactly is Ecofeminism?</w:t>
      </w:r>
      <w:r w:rsidRPr="002D4794">
        <w:rPr>
          <w:rFonts w:eastAsia="Times New Roman"/>
          <w:sz w:val="18"/>
          <w:szCs w:val="18"/>
        </w:rPr>
        <w:t xml:space="preserve">, Bustle, 22 April 2016, </w:t>
      </w:r>
      <w:hyperlink r:id="rId23">
        <w:r w:rsidRPr="002D4794">
          <w:rPr>
            <w:rFonts w:eastAsia="Times New Roman"/>
            <w:sz w:val="18"/>
            <w:szCs w:val="18"/>
          </w:rPr>
          <w:t>https://www.bustle.com/articles/155515-what-exactly-is-ecofeminism</w:t>
        </w:r>
      </w:hyperlink>
      <w:r w:rsidRPr="002D4794">
        <w:rPr>
          <w:rFonts w:eastAsia="Times New Roman"/>
          <w:sz w:val="18"/>
          <w:szCs w:val="18"/>
        </w:rPr>
        <w:t>.</w:t>
      </w:r>
    </w:p>
  </w:footnote>
  <w:footnote w:id="92">
    <w:p w14:paraId="7F08677E" w14:textId="24511D6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UNEP, </w:t>
      </w:r>
      <w:r w:rsidRPr="002D4794">
        <w:rPr>
          <w:rFonts w:eastAsia="Times New Roman"/>
          <w:i/>
          <w:sz w:val="18"/>
          <w:szCs w:val="18"/>
        </w:rPr>
        <w:t>What are environmental rights?</w:t>
      </w:r>
      <w:r w:rsidRPr="002D4794">
        <w:rPr>
          <w:rFonts w:eastAsia="Times New Roman"/>
          <w:sz w:val="18"/>
          <w:szCs w:val="18"/>
        </w:rPr>
        <w:t xml:space="preserve"> (last visited April 14, 2020) </w:t>
      </w:r>
      <w:hyperlink r:id="rId24">
        <w:r w:rsidRPr="002D4794">
          <w:rPr>
            <w:rFonts w:eastAsia="Times New Roman"/>
            <w:sz w:val="18"/>
            <w:szCs w:val="18"/>
          </w:rPr>
          <w:t>https://www.unenvironment.org/explore-topics/environmental-rights-and-governance/what-we-do/advancing-environmental-rights/what</w:t>
        </w:r>
      </w:hyperlink>
      <w:r w:rsidRPr="002D4794">
        <w:rPr>
          <w:rFonts w:eastAsia="Times New Roman"/>
          <w:sz w:val="18"/>
          <w:szCs w:val="18"/>
        </w:rPr>
        <w:t>.</w:t>
      </w:r>
    </w:p>
  </w:footnote>
  <w:footnote w:id="93">
    <w:p w14:paraId="007743B0" w14:textId="2DF5F3F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Renata Tyszcuk, Joe Smith, </w:t>
      </w:r>
      <w:r w:rsidRPr="002D4794">
        <w:rPr>
          <w:rFonts w:eastAsia="Times New Roman"/>
          <w:i/>
          <w:sz w:val="18"/>
          <w:szCs w:val="18"/>
        </w:rPr>
        <w:t>Culture and climate change scenarios: the role and potential of the arts and humanities in responding to the ‘1.5 degrees target,’</w:t>
      </w:r>
      <w:r w:rsidRPr="002D4794">
        <w:rPr>
          <w:rFonts w:eastAsia="Times New Roman"/>
          <w:sz w:val="18"/>
          <w:szCs w:val="18"/>
        </w:rPr>
        <w:t xml:space="preserve"> </w:t>
      </w:r>
      <w:r w:rsidRPr="002D4794">
        <w:rPr>
          <w:rStyle w:val="SubtleReference"/>
          <w:color w:val="auto"/>
          <w:sz w:val="18"/>
          <w:szCs w:val="18"/>
          <w:u w:val="none"/>
        </w:rPr>
        <w:t>Science Direct, Environmental Sustainability</w:t>
      </w:r>
      <w:r w:rsidRPr="002D4794">
        <w:rPr>
          <w:rFonts w:eastAsia="Times New Roman"/>
          <w:sz w:val="18"/>
          <w:szCs w:val="18"/>
        </w:rPr>
        <w:t>, April 2018, Vol. 31, 56–64 , 57.</w:t>
      </w:r>
    </w:p>
  </w:footnote>
  <w:footnote w:id="94">
    <w:p w14:paraId="7A6C749A"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 Neil Adger et. al., </w:t>
      </w:r>
      <w:r w:rsidRPr="002D4794">
        <w:rPr>
          <w:rFonts w:eastAsia="Times New Roman"/>
          <w:i/>
          <w:sz w:val="18"/>
          <w:szCs w:val="18"/>
        </w:rPr>
        <w:t>Cultural Dimensions of Climate Change Impacts and Adaptations</w:t>
      </w:r>
      <w:r w:rsidRPr="002D4794">
        <w:rPr>
          <w:rFonts w:eastAsia="Times New Roman"/>
          <w:sz w:val="18"/>
          <w:szCs w:val="18"/>
        </w:rPr>
        <w:t xml:space="preserve">, </w:t>
      </w:r>
      <w:r w:rsidRPr="002D4794">
        <w:rPr>
          <w:rStyle w:val="SubtleReference"/>
          <w:color w:val="auto"/>
          <w:sz w:val="18"/>
          <w:szCs w:val="18"/>
          <w:u w:val="none"/>
        </w:rPr>
        <w:t>Nature Climate Change</w:t>
      </w:r>
      <w:r w:rsidRPr="002D4794">
        <w:rPr>
          <w:rFonts w:eastAsia="Times New Roman"/>
          <w:sz w:val="18"/>
          <w:szCs w:val="18"/>
        </w:rPr>
        <w:t>, Vol. 3, February 2013, 112-117, 114-115.</w:t>
      </w:r>
    </w:p>
  </w:footnote>
  <w:footnote w:id="95">
    <w:p w14:paraId="2DC22498"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World Health Organization, </w:t>
      </w:r>
      <w:r w:rsidRPr="002D4794">
        <w:rPr>
          <w:rFonts w:eastAsia="Times New Roman"/>
          <w:i/>
          <w:sz w:val="18"/>
          <w:szCs w:val="18"/>
        </w:rPr>
        <w:t>Gender, Climate Change and Health,</w:t>
      </w:r>
      <w:r w:rsidRPr="002D4794">
        <w:rPr>
          <w:rFonts w:eastAsia="Times New Roman"/>
          <w:sz w:val="18"/>
          <w:szCs w:val="18"/>
        </w:rPr>
        <w:t xml:space="preserve"> Geneva, 2014, p. 25.</w:t>
      </w:r>
    </w:p>
  </w:footnote>
  <w:footnote w:id="96">
    <w:p w14:paraId="0C02A8C6" w14:textId="7606E50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w:t>
      </w:r>
      <w:r w:rsidRPr="002D4794">
        <w:rPr>
          <w:rStyle w:val="SubtleReference"/>
          <w:color w:val="auto"/>
          <w:sz w:val="18"/>
          <w:szCs w:val="18"/>
          <w:u w:val="none"/>
        </w:rPr>
        <w:t>Climate Change</w:t>
      </w:r>
      <w:r w:rsidRPr="002D4794">
        <w:rPr>
          <w:rFonts w:eastAsia="Times New Roman"/>
          <w:sz w:val="18"/>
          <w:szCs w:val="18"/>
        </w:rPr>
        <w:t>, 9 January 2013, 531-544, p. 542.</w:t>
      </w:r>
    </w:p>
  </w:footnote>
  <w:footnote w:id="97">
    <w:p w14:paraId="5D116754"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Jyoti Acharya, </w:t>
      </w:r>
      <w:r w:rsidRPr="002D4794">
        <w:rPr>
          <w:rFonts w:eastAsia="Times New Roman"/>
          <w:i/>
          <w:sz w:val="18"/>
          <w:szCs w:val="18"/>
        </w:rPr>
        <w:t xml:space="preserve">Climate Change Adaptation Among Chepang Women, The Light Hidden in the Dark, </w:t>
      </w:r>
      <w:r w:rsidRPr="002D4794">
        <w:rPr>
          <w:rStyle w:val="SubtleReference"/>
          <w:color w:val="auto"/>
          <w:sz w:val="18"/>
          <w:szCs w:val="18"/>
          <w:u w:val="none"/>
        </w:rPr>
        <w:t>Women &amp; Environments</w:t>
      </w:r>
      <w:r w:rsidRPr="002D4794">
        <w:rPr>
          <w:rFonts w:eastAsia="Times New Roman"/>
          <w:sz w:val="18"/>
          <w:szCs w:val="18"/>
        </w:rPr>
        <w:t>, Vol. 94/95, Fall 2014/Winter 2015, 28-33, 28.</w:t>
      </w:r>
    </w:p>
  </w:footnote>
  <w:footnote w:id="98">
    <w:p w14:paraId="7FB5F294" w14:textId="1D7FD043"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Rhys Jones, Hayley Bennett, Gay Keating and Alison Blaiklock, </w:t>
      </w:r>
      <w:r w:rsidRPr="002D4794">
        <w:rPr>
          <w:rFonts w:eastAsia="Times New Roman"/>
          <w:i/>
          <w:sz w:val="18"/>
          <w:szCs w:val="18"/>
        </w:rPr>
        <w:t>Climate Change and the Right to Health for Mäori in Aotearoa/</w:t>
      </w:r>
      <w:r w:rsidR="001E3EF1" w:rsidRPr="002D4794">
        <w:rPr>
          <w:rFonts w:eastAsia="Times New Roman"/>
          <w:i/>
          <w:sz w:val="18"/>
          <w:szCs w:val="18"/>
        </w:rPr>
        <w:t>New Zealand</w:t>
      </w:r>
      <w:r w:rsidRPr="002D4794">
        <w:rPr>
          <w:rFonts w:eastAsia="Times New Roman"/>
          <w:sz w:val="18"/>
          <w:szCs w:val="18"/>
        </w:rPr>
        <w:t xml:space="preserve">, </w:t>
      </w:r>
      <w:r w:rsidRPr="002D4794">
        <w:rPr>
          <w:rStyle w:val="SubtleReference"/>
          <w:color w:val="auto"/>
          <w:sz w:val="18"/>
          <w:szCs w:val="18"/>
          <w:u w:val="none"/>
        </w:rPr>
        <w:t>Health and Human Rights</w:t>
      </w:r>
      <w:r w:rsidRPr="002D4794">
        <w:rPr>
          <w:rFonts w:eastAsia="Times New Roman"/>
          <w:sz w:val="18"/>
          <w:szCs w:val="18"/>
        </w:rPr>
        <w:t>, Vol. 16, No. 1, Climate Justice and the Right to Health (June 2014), 54-68, 56.</w:t>
      </w:r>
    </w:p>
  </w:footnote>
  <w:footnote w:id="99">
    <w:p w14:paraId="02281BA5"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w:t>
      </w:r>
      <w:r w:rsidRPr="002D4794">
        <w:rPr>
          <w:rStyle w:val="SubtleReference"/>
          <w:color w:val="auto"/>
          <w:sz w:val="18"/>
          <w:szCs w:val="18"/>
          <w:u w:val="none"/>
        </w:rPr>
        <w:t>Climate Change</w:t>
      </w:r>
      <w:r w:rsidRPr="002D4794">
        <w:rPr>
          <w:rFonts w:eastAsia="Times New Roman"/>
          <w:sz w:val="18"/>
          <w:szCs w:val="18"/>
        </w:rPr>
        <w:t>, 9 January 2013, 531-544, p. 531.</w:t>
      </w:r>
    </w:p>
  </w:footnote>
  <w:footnote w:id="100">
    <w:p w14:paraId="57B9306D" w14:textId="62166D6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540.</w:t>
      </w:r>
    </w:p>
  </w:footnote>
  <w:footnote w:id="101">
    <w:p w14:paraId="7683BB3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w:t>
      </w:r>
      <w:r w:rsidRPr="002D4794">
        <w:rPr>
          <w:rStyle w:val="SubtleReference"/>
          <w:color w:val="auto"/>
          <w:sz w:val="18"/>
          <w:szCs w:val="18"/>
          <w:u w:val="none"/>
        </w:rPr>
        <w:t>Climate Change</w:t>
      </w:r>
      <w:r w:rsidRPr="002D4794">
        <w:rPr>
          <w:rFonts w:eastAsia="Times New Roman"/>
          <w:sz w:val="18"/>
          <w:szCs w:val="18"/>
        </w:rPr>
        <w:t>, 9 January 2013, 531-544, p. 533.</w:t>
      </w:r>
    </w:p>
  </w:footnote>
  <w:footnote w:id="102">
    <w:p w14:paraId="36B2E462" w14:textId="116F97E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 xml:space="preserve">at 531. </w:t>
      </w:r>
    </w:p>
  </w:footnote>
  <w:footnote w:id="103">
    <w:p w14:paraId="07F0598C" w14:textId="01244FF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532.</w:t>
      </w:r>
    </w:p>
  </w:footnote>
  <w:footnote w:id="104">
    <w:p w14:paraId="2AA8107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Jyoti Acharya, </w:t>
      </w:r>
      <w:r w:rsidRPr="002D4794">
        <w:rPr>
          <w:rFonts w:eastAsia="Times New Roman"/>
          <w:i/>
          <w:sz w:val="18"/>
          <w:szCs w:val="18"/>
        </w:rPr>
        <w:t xml:space="preserve">Climate Change Adaptation Among Chepang Women, The Light Hidden in the Dark, </w:t>
      </w:r>
      <w:r w:rsidRPr="002D4794">
        <w:rPr>
          <w:rStyle w:val="SubtleReference"/>
          <w:color w:val="auto"/>
          <w:sz w:val="18"/>
          <w:szCs w:val="18"/>
          <w:u w:val="none"/>
        </w:rPr>
        <w:t>Women &amp; Environments</w:t>
      </w:r>
      <w:r w:rsidRPr="002D4794">
        <w:rPr>
          <w:rFonts w:eastAsia="Times New Roman"/>
          <w:sz w:val="18"/>
          <w:szCs w:val="18"/>
        </w:rPr>
        <w:t>, Vol. 94/95, Fall 2014/Winter 2015, 28-33, 31.</w:t>
      </w:r>
    </w:p>
  </w:footnote>
  <w:footnote w:id="105">
    <w:p w14:paraId="0C8BD549"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Jyoti Acharya, </w:t>
      </w:r>
      <w:r w:rsidRPr="002D4794">
        <w:rPr>
          <w:rFonts w:eastAsia="Times New Roman"/>
          <w:i/>
          <w:sz w:val="18"/>
          <w:szCs w:val="18"/>
        </w:rPr>
        <w:t xml:space="preserve">Climate Change Adaptation Among Chepang Women, The Light Hidden in the Dark, </w:t>
      </w:r>
      <w:r w:rsidRPr="002D4794">
        <w:rPr>
          <w:rStyle w:val="SubtleReference"/>
          <w:color w:val="auto"/>
          <w:sz w:val="18"/>
          <w:szCs w:val="18"/>
          <w:u w:val="none"/>
        </w:rPr>
        <w:t>Women &amp; Environments</w:t>
      </w:r>
      <w:r w:rsidRPr="002D4794">
        <w:rPr>
          <w:rFonts w:eastAsia="Times New Roman"/>
          <w:sz w:val="18"/>
          <w:szCs w:val="18"/>
        </w:rPr>
        <w:t>, Vol. 94/95, Fall 2014/Winter 2015, 28-33, 32.</w:t>
      </w:r>
    </w:p>
  </w:footnote>
  <w:footnote w:id="106">
    <w:p w14:paraId="6B820C4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Maude C. Beaumier, James D. Ford, </w:t>
      </w:r>
      <w:r w:rsidRPr="002D4794">
        <w:rPr>
          <w:rFonts w:eastAsia="Times New Roman"/>
          <w:i/>
          <w:sz w:val="18"/>
          <w:szCs w:val="18"/>
        </w:rPr>
        <w:t>Food Insecurity Among Inuit Women Exacerbated by Socioeconomic Stresses and Climate Change</w:t>
      </w:r>
      <w:r w:rsidRPr="002D4794">
        <w:rPr>
          <w:rFonts w:eastAsia="Times New Roman"/>
          <w:sz w:val="18"/>
          <w:szCs w:val="18"/>
        </w:rPr>
        <w:t xml:space="preserve">, </w:t>
      </w:r>
      <w:r w:rsidRPr="002D4794">
        <w:rPr>
          <w:rStyle w:val="SubtleReference"/>
          <w:color w:val="auto"/>
          <w:sz w:val="18"/>
          <w:szCs w:val="18"/>
          <w:u w:val="none"/>
        </w:rPr>
        <w:t>Canadian Journal of Public Health</w:t>
      </w:r>
      <w:r w:rsidRPr="002D4794">
        <w:rPr>
          <w:rFonts w:eastAsia="Times New Roman"/>
          <w:sz w:val="18"/>
          <w:szCs w:val="18"/>
        </w:rPr>
        <w:t>, Vol. 101, No. 3 (May/June 2010), 196-201, 197.</w:t>
      </w:r>
    </w:p>
  </w:footnote>
  <w:footnote w:id="107">
    <w:p w14:paraId="771D4FC3" w14:textId="3530DD7A"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198.</w:t>
      </w:r>
    </w:p>
  </w:footnote>
  <w:footnote w:id="108">
    <w:p w14:paraId="3A89DB8F"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Kyle Powys Whyte, </w:t>
      </w:r>
      <w:r w:rsidRPr="002D4794">
        <w:rPr>
          <w:rFonts w:eastAsia="Times New Roman"/>
          <w:i/>
          <w:sz w:val="18"/>
          <w:szCs w:val="18"/>
        </w:rPr>
        <w:t>Indigenous Women, Climate Change Impacts, and Collective Action</w:t>
      </w:r>
      <w:r w:rsidRPr="002D4794">
        <w:rPr>
          <w:rFonts w:eastAsia="Times New Roman"/>
          <w:sz w:val="18"/>
          <w:szCs w:val="18"/>
        </w:rPr>
        <w:t xml:space="preserve">, Hypatia, Vol. 29, No. 3, </w:t>
      </w:r>
      <w:r w:rsidRPr="002D4794">
        <w:rPr>
          <w:rStyle w:val="SubtleReference"/>
          <w:color w:val="auto"/>
          <w:sz w:val="18"/>
          <w:szCs w:val="18"/>
          <w:u w:val="none"/>
        </w:rPr>
        <w:t>Special Issue: Climate Change</w:t>
      </w:r>
      <w:r w:rsidRPr="002D4794">
        <w:rPr>
          <w:rFonts w:eastAsia="Times New Roman"/>
          <w:sz w:val="18"/>
          <w:szCs w:val="18"/>
        </w:rPr>
        <w:t xml:space="preserve"> (Summer 2014), 599-616, 606.</w:t>
      </w:r>
    </w:p>
  </w:footnote>
  <w:footnote w:id="109">
    <w:p w14:paraId="55B8D03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Terry Williams, Preston Hardison, </w:t>
      </w:r>
      <w:r w:rsidRPr="002D4794">
        <w:rPr>
          <w:rFonts w:eastAsia="Times New Roman"/>
          <w:i/>
          <w:sz w:val="18"/>
          <w:szCs w:val="18"/>
        </w:rPr>
        <w:t>Culture, law, risk and governance: contexts of traditional knowledge in climate change adaptation</w:t>
      </w:r>
      <w:r w:rsidRPr="002D4794">
        <w:rPr>
          <w:rFonts w:eastAsia="Times New Roman"/>
          <w:sz w:val="18"/>
          <w:szCs w:val="18"/>
        </w:rPr>
        <w:t xml:space="preserve">, </w:t>
      </w:r>
      <w:r w:rsidRPr="002D4794">
        <w:rPr>
          <w:rStyle w:val="SubtleReference"/>
          <w:color w:val="auto"/>
          <w:sz w:val="18"/>
          <w:szCs w:val="18"/>
          <w:u w:val="none"/>
        </w:rPr>
        <w:t>Climate Change</w:t>
      </w:r>
      <w:r w:rsidRPr="002D4794">
        <w:rPr>
          <w:rFonts w:eastAsia="Times New Roman"/>
          <w:sz w:val="18"/>
          <w:szCs w:val="18"/>
        </w:rPr>
        <w:t xml:space="preserve">, 9 January 2013, 531-544, p. 536. </w:t>
      </w:r>
    </w:p>
  </w:footnote>
  <w:footnote w:id="110">
    <w:p w14:paraId="2E17E070"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Sorensen C, Murray V, Lemery J, Balbus J, </w:t>
      </w:r>
      <w:r w:rsidRPr="002D4794">
        <w:rPr>
          <w:rFonts w:eastAsia="Times New Roman"/>
          <w:i/>
          <w:sz w:val="18"/>
          <w:szCs w:val="18"/>
        </w:rPr>
        <w:t>Climate change and women's health: Impacts and policy directions</w:t>
      </w:r>
      <w:r w:rsidRPr="002D4794">
        <w:rPr>
          <w:rFonts w:eastAsia="Times New Roman"/>
          <w:sz w:val="18"/>
          <w:szCs w:val="18"/>
        </w:rPr>
        <w:t>, PLoS Med (2018), 15(7), 2,  https://doi.org/10.1371/journal.pmed.1002603.</w:t>
      </w:r>
    </w:p>
  </w:footnote>
  <w:footnote w:id="111">
    <w:p w14:paraId="6509ED18" w14:textId="64C36F14"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WECAN, </w:t>
      </w:r>
      <w:r w:rsidRPr="002D4794">
        <w:rPr>
          <w:rFonts w:eastAsia="Times New Roman"/>
          <w:i/>
          <w:sz w:val="18"/>
          <w:szCs w:val="18"/>
        </w:rPr>
        <w:t>Unleashing the Power of Women in Climate Solutions</w:t>
      </w:r>
      <w:r w:rsidRPr="002D4794">
        <w:rPr>
          <w:rFonts w:eastAsia="Times New Roman"/>
          <w:sz w:val="18"/>
          <w:szCs w:val="18"/>
        </w:rPr>
        <w:t>, (last visited 14 April 2020)</w:t>
      </w:r>
      <w:r w:rsidRPr="002D4794">
        <w:rPr>
          <w:sz w:val="18"/>
          <w:szCs w:val="18"/>
        </w:rPr>
        <w:t xml:space="preserve"> </w:t>
      </w:r>
      <w:hyperlink r:id="rId25">
        <w:r w:rsidRPr="002D4794">
          <w:rPr>
            <w:rFonts w:eastAsia="Times New Roman"/>
            <w:sz w:val="18"/>
            <w:szCs w:val="18"/>
          </w:rPr>
          <w:t>https://www.wecaninternational.org/why-women</w:t>
        </w:r>
      </w:hyperlink>
      <w:r w:rsidRPr="002D4794">
        <w:rPr>
          <w:rFonts w:eastAsia="Times New Roman"/>
          <w:sz w:val="18"/>
          <w:szCs w:val="18"/>
        </w:rPr>
        <w:t xml:space="preserve">. </w:t>
      </w:r>
    </w:p>
  </w:footnote>
  <w:footnote w:id="112">
    <w:p w14:paraId="48D9ABB4" w14:textId="614439AD"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Trish Glazebrook, </w:t>
      </w:r>
      <w:r w:rsidRPr="002D4794">
        <w:rPr>
          <w:rFonts w:eastAsia="Times New Roman"/>
          <w:i/>
          <w:sz w:val="18"/>
          <w:szCs w:val="18"/>
        </w:rPr>
        <w:t>Women and Climate Change: A Case-study from Northeast Ghana</w:t>
      </w:r>
      <w:r w:rsidRPr="002D4794">
        <w:rPr>
          <w:rFonts w:eastAsia="Times New Roman"/>
          <w:sz w:val="18"/>
          <w:szCs w:val="18"/>
        </w:rPr>
        <w:t xml:space="preserve">, </w:t>
      </w:r>
      <w:r w:rsidRPr="002D4794">
        <w:rPr>
          <w:rStyle w:val="SubtleReference"/>
          <w:color w:val="auto"/>
          <w:sz w:val="18"/>
          <w:szCs w:val="18"/>
          <w:u w:val="none"/>
        </w:rPr>
        <w:t>Hypatia</w:t>
      </w:r>
      <w:r w:rsidRPr="002D4794">
        <w:rPr>
          <w:rFonts w:eastAsia="Times New Roman"/>
          <w:sz w:val="18"/>
          <w:szCs w:val="18"/>
        </w:rPr>
        <w:t>, Vol. 26, No. 4, Responsibility and Identity in Global Justice (Fall 2001), 762-782, 765.</w:t>
      </w:r>
    </w:p>
  </w:footnote>
  <w:footnote w:id="113">
    <w:p w14:paraId="619CE723" w14:textId="35595020"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Cara Schulte, Isaac Gazendam, </w:t>
      </w:r>
      <w:r w:rsidRPr="002D4794">
        <w:rPr>
          <w:rFonts w:eastAsia="Times New Roman"/>
          <w:i/>
          <w:sz w:val="18"/>
          <w:szCs w:val="18"/>
        </w:rPr>
        <w:t>UN Climate Resolution Emphasizes Protection of Disability Rights, People with Disabilities Should be Included in Climate Action</w:t>
      </w:r>
      <w:r w:rsidRPr="002D4794">
        <w:rPr>
          <w:rFonts w:eastAsia="Times New Roman"/>
          <w:sz w:val="18"/>
          <w:szCs w:val="18"/>
        </w:rPr>
        <w:t xml:space="preserve">, Human Rights Watch, 15 July 2019, </w:t>
      </w:r>
      <w:hyperlink r:id="rId26">
        <w:r w:rsidRPr="002D4794">
          <w:rPr>
            <w:rFonts w:eastAsia="Times New Roman"/>
            <w:sz w:val="18"/>
            <w:szCs w:val="18"/>
          </w:rPr>
          <w:t>https://www.hrw.org/news/2019/07/15/un-climate-resolution-emphasizes-protection-disability-rights</w:t>
        </w:r>
      </w:hyperlink>
      <w:r w:rsidRPr="002D4794">
        <w:rPr>
          <w:rFonts w:eastAsia="Times New Roman"/>
          <w:sz w:val="18"/>
          <w:szCs w:val="18"/>
        </w:rPr>
        <w:t>.</w:t>
      </w:r>
    </w:p>
  </w:footnote>
  <w:footnote w:id="114">
    <w:p w14:paraId="241080B9" w14:textId="71FE06B6" w:rsidR="00C7205E" w:rsidRPr="008E161B" w:rsidRDefault="00C7205E" w:rsidP="00F738E4">
      <w:pPr>
        <w:pStyle w:val="FootnoteText"/>
        <w:rPr>
          <w:sz w:val="18"/>
          <w:szCs w:val="18"/>
          <w:lang w:val="es-ES_tradnl"/>
        </w:rPr>
      </w:pPr>
      <w:r w:rsidRPr="002D4794">
        <w:rPr>
          <w:rStyle w:val="FootnoteReference"/>
          <w:sz w:val="18"/>
          <w:szCs w:val="18"/>
        </w:rPr>
        <w:footnoteRef/>
      </w:r>
      <w:r w:rsidRPr="002D4794">
        <w:rPr>
          <w:sz w:val="18"/>
          <w:szCs w:val="18"/>
        </w:rPr>
        <w:t xml:space="preserve"> </w:t>
      </w:r>
      <w:r w:rsidRPr="008E161B">
        <w:rPr>
          <w:i/>
          <w:sz w:val="18"/>
          <w:szCs w:val="18"/>
          <w:lang w:val="en-US"/>
        </w:rPr>
        <w:t>“Intersecting discriminations can result in very different constraints and vulnerabilities for different groups of women in the enjoyment of their economic, social, and cultural rights, as recognized in CERD General Recommendation XXV. In addition to the forms of discrimination expressly acknowledged in article 2(2), women's experience of discrimination may be influenced by their age or disability, as accepted by the</w:t>
      </w:r>
      <w:r w:rsidRPr="002D4794">
        <w:rPr>
          <w:i/>
          <w:sz w:val="18"/>
          <w:szCs w:val="18"/>
          <w:lang w:val="en-US"/>
        </w:rPr>
        <w:t xml:space="preserve"> </w:t>
      </w:r>
      <w:r w:rsidRPr="008E161B">
        <w:rPr>
          <w:i/>
          <w:sz w:val="18"/>
          <w:szCs w:val="18"/>
          <w:lang w:val="en-US"/>
        </w:rPr>
        <w:t>CESCR in earlier general comments, or because of their status as an indigenous person, refugee, asyl</w:t>
      </w:r>
      <w:r w:rsidRPr="002D4794">
        <w:rPr>
          <w:i/>
          <w:sz w:val="18"/>
          <w:szCs w:val="18"/>
          <w:lang w:val="en-US"/>
        </w:rPr>
        <w:t>um seeker, displaced person, imm</w:t>
      </w:r>
      <w:r w:rsidRPr="008E161B">
        <w:rPr>
          <w:i/>
          <w:sz w:val="18"/>
          <w:szCs w:val="18"/>
          <w:lang w:val="en-US"/>
        </w:rPr>
        <w:t>igrant, or migrant.'  Women's discrimination may also be compounded by their occupation (such as sex work or domestic work), family status (as single parents, unmarried women, or widows), health status (such as being HIV positive), sexual/gender orientation (as lesbians, bisexuals, or transsexuals), or socio-economic status (including living conditions in rural, isolated, or impoverished areas). Clearly, it is the most disadvantaged groups of women who endure intersectional discrimination, yet existing paradigms for dealing with discriminatory behaviour have proven to be inadequate, often because they do not even make these compound forms of discrimination visible</w:t>
      </w:r>
      <w:r w:rsidR="009970B0">
        <w:rPr>
          <w:i/>
          <w:sz w:val="18"/>
          <w:szCs w:val="18"/>
          <w:lang w:val="en-US"/>
        </w:rPr>
        <w:t>.</w:t>
      </w:r>
      <w:r w:rsidRPr="008E161B">
        <w:rPr>
          <w:i/>
          <w:sz w:val="18"/>
          <w:szCs w:val="18"/>
          <w:lang w:val="en-US"/>
        </w:rPr>
        <w:t>”</w:t>
      </w:r>
      <w:r w:rsidRPr="002D4794">
        <w:rPr>
          <w:sz w:val="18"/>
          <w:szCs w:val="18"/>
          <w:lang w:val="en-US"/>
        </w:rPr>
        <w:t xml:space="preserve"> </w:t>
      </w:r>
      <w:r w:rsidRPr="008E161B">
        <w:rPr>
          <w:sz w:val="18"/>
          <w:szCs w:val="18"/>
          <w:lang w:val="en-US"/>
        </w:rPr>
        <w:t>(internal citations omitted)</w:t>
      </w:r>
      <w:r w:rsidRPr="002D4794">
        <w:rPr>
          <w:sz w:val="18"/>
          <w:szCs w:val="18"/>
          <w:lang w:val="en-US"/>
        </w:rPr>
        <w:t xml:space="preserve"> </w:t>
      </w:r>
      <w:r w:rsidRPr="002D4794">
        <w:rPr>
          <w:sz w:val="18"/>
          <w:szCs w:val="18"/>
        </w:rPr>
        <w:t xml:space="preserve">Otto, </w:t>
      </w:r>
      <w:r w:rsidRPr="002D4794">
        <w:rPr>
          <w:i/>
          <w:sz w:val="18"/>
          <w:szCs w:val="18"/>
          <w:lang w:val="en-US"/>
        </w:rPr>
        <w:t>Gender Comment: Why Does the UN Committee on Economic, Social and Cultural Rights Need a General Comment on Women, supra</w:t>
      </w:r>
      <w:r w:rsidRPr="002D4794">
        <w:rPr>
          <w:sz w:val="18"/>
          <w:szCs w:val="18"/>
          <w:lang w:val="en-US"/>
        </w:rPr>
        <w:t xml:space="preserve"> note 8, p. 37-38.</w:t>
      </w:r>
    </w:p>
  </w:footnote>
  <w:footnote w:id="115">
    <w:p w14:paraId="5B5C263F"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General Assembly, </w:t>
      </w:r>
      <w:r w:rsidRPr="002D4794">
        <w:rPr>
          <w:rFonts w:eastAsia="Times New Roman"/>
          <w:i/>
          <w:sz w:val="18"/>
          <w:szCs w:val="18"/>
        </w:rPr>
        <w:t>Human Rights and Climate Change</w:t>
      </w:r>
      <w:r w:rsidRPr="002D4794">
        <w:rPr>
          <w:rFonts w:eastAsia="Times New Roman"/>
          <w:sz w:val="18"/>
          <w:szCs w:val="18"/>
        </w:rPr>
        <w:t>, Human Rights Council, 9 July 2019, A/HRC/41/L.24.</w:t>
      </w:r>
    </w:p>
  </w:footnote>
  <w:footnote w:id="116">
    <w:p w14:paraId="79341460"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UNEP, </w:t>
      </w:r>
      <w:r w:rsidRPr="002D4794">
        <w:rPr>
          <w:rFonts w:eastAsia="Times New Roman"/>
          <w:i/>
          <w:sz w:val="18"/>
          <w:szCs w:val="18"/>
        </w:rPr>
        <w:t>How climate change disproportionately impacts those with disabilities</w:t>
      </w:r>
      <w:r w:rsidRPr="002D4794">
        <w:rPr>
          <w:rFonts w:eastAsia="Times New Roman"/>
          <w:sz w:val="18"/>
          <w:szCs w:val="18"/>
        </w:rPr>
        <w:t xml:space="preserve">, 9 December 2019, </w:t>
      </w:r>
      <w:hyperlink r:id="rId27">
        <w:r w:rsidRPr="002D4794">
          <w:rPr>
            <w:rFonts w:eastAsia="Times New Roman"/>
            <w:sz w:val="18"/>
            <w:szCs w:val="18"/>
          </w:rPr>
          <w:t>https://www.unenvironment.org/news-and-stories/story/how-climate-change-disproportionately-impacts-those-disabilities</w:t>
        </w:r>
      </w:hyperlink>
      <w:r w:rsidRPr="002D4794">
        <w:rPr>
          <w:rFonts w:eastAsia="Times New Roman"/>
          <w:sz w:val="18"/>
          <w:szCs w:val="18"/>
        </w:rPr>
        <w:t>.</w:t>
      </w:r>
    </w:p>
  </w:footnote>
  <w:footnote w:id="117">
    <w:p w14:paraId="5DFEB0BE" w14:textId="29CD88F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United Nations, </w:t>
      </w:r>
      <w:r w:rsidRPr="002D4794">
        <w:rPr>
          <w:rFonts w:eastAsia="Times New Roman"/>
          <w:i/>
          <w:sz w:val="18"/>
          <w:szCs w:val="18"/>
        </w:rPr>
        <w:t>Convention on the Rights of Persons with Disabilities</w:t>
      </w:r>
      <w:r w:rsidRPr="002D4794">
        <w:rPr>
          <w:rFonts w:eastAsia="Times New Roman"/>
          <w:sz w:val="18"/>
          <w:szCs w:val="18"/>
        </w:rPr>
        <w:t>, Addressing the vulnerability and exclusion of persons with disabilities: the situation of women and girls, children’s right to education, disasters and humanitarian crises, New York, 1 April 2015, CRPD/CSP/2015/4.</w:t>
      </w:r>
    </w:p>
  </w:footnote>
  <w:footnote w:id="118">
    <w:p w14:paraId="0ECF4B4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Julia Watts Belser, </w:t>
      </w:r>
      <w:r w:rsidRPr="002D4794">
        <w:rPr>
          <w:rFonts w:eastAsia="Times New Roman"/>
          <w:i/>
          <w:sz w:val="18"/>
          <w:szCs w:val="18"/>
        </w:rPr>
        <w:t>Disabled People Cannot Be “Expected Losses” in the Climate Crisis</w:t>
      </w:r>
      <w:r w:rsidRPr="002D4794">
        <w:rPr>
          <w:rFonts w:eastAsia="Times New Roman"/>
          <w:sz w:val="18"/>
          <w:szCs w:val="18"/>
        </w:rPr>
        <w:t xml:space="preserve">, Teen Vogue, 23  September 2019,  </w:t>
      </w:r>
      <w:hyperlink r:id="rId28">
        <w:r w:rsidRPr="002D4794">
          <w:rPr>
            <w:rFonts w:eastAsia="Times New Roman"/>
            <w:sz w:val="18"/>
            <w:szCs w:val="18"/>
          </w:rPr>
          <w:t>https://www.teenvogue.com/story/disabled-people-vulnerable-climate-crisis</w:t>
        </w:r>
      </w:hyperlink>
      <w:r w:rsidRPr="002D4794">
        <w:rPr>
          <w:rFonts w:eastAsia="Times New Roman"/>
          <w:sz w:val="18"/>
          <w:szCs w:val="18"/>
        </w:rPr>
        <w:t>.</w:t>
      </w:r>
    </w:p>
  </w:footnote>
  <w:footnote w:id="119">
    <w:p w14:paraId="4186DB79"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Convention on Biological Diversity, </w:t>
      </w:r>
      <w:r w:rsidRPr="002D4794">
        <w:rPr>
          <w:rFonts w:eastAsia="Times New Roman"/>
          <w:i/>
          <w:sz w:val="18"/>
          <w:szCs w:val="18"/>
        </w:rPr>
        <w:t>The Rio Conventions, Action on Gender</w:t>
      </w:r>
      <w:r w:rsidRPr="002D4794">
        <w:rPr>
          <w:rFonts w:eastAsia="Times New Roman"/>
          <w:sz w:val="18"/>
          <w:szCs w:val="18"/>
        </w:rPr>
        <w:t>, Montreal, 2012, p. 8.</w:t>
      </w:r>
    </w:p>
  </w:footnote>
  <w:footnote w:id="120">
    <w:p w14:paraId="6D9E8925" w14:textId="76AEAE3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9.</w:t>
      </w:r>
    </w:p>
  </w:footnote>
  <w:footnote w:id="121">
    <w:p w14:paraId="760048A0" w14:textId="1AF4836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Alayna Alvarez, </w:t>
      </w:r>
      <w:r w:rsidRPr="002D4794">
        <w:rPr>
          <w:rFonts w:eastAsia="Times New Roman"/>
          <w:i/>
          <w:sz w:val="18"/>
          <w:szCs w:val="18"/>
        </w:rPr>
        <w:t>Women Are a Major but Overlooked Part of Fishing Economies</w:t>
      </w:r>
      <w:r w:rsidRPr="002D4794">
        <w:rPr>
          <w:rFonts w:eastAsia="Times New Roman"/>
          <w:sz w:val="18"/>
          <w:szCs w:val="18"/>
        </w:rPr>
        <w:t xml:space="preserve">, Oceana, 29 March 2017, </w:t>
      </w:r>
      <w:hyperlink r:id="rId29">
        <w:r w:rsidRPr="002D4794">
          <w:rPr>
            <w:rFonts w:eastAsia="Times New Roman"/>
            <w:sz w:val="18"/>
            <w:szCs w:val="18"/>
          </w:rPr>
          <w:t>https://oceana.org/blog/women-are-major-overlooked-part-fishing-economies-new-report-finds</w:t>
        </w:r>
      </w:hyperlink>
      <w:r w:rsidRPr="002D4794">
        <w:rPr>
          <w:rFonts w:eastAsia="Times New Roman"/>
          <w:sz w:val="18"/>
          <w:szCs w:val="18"/>
        </w:rPr>
        <w:t>.</w:t>
      </w:r>
    </w:p>
  </w:footnote>
  <w:footnote w:id="122">
    <w:p w14:paraId="03EF0975" w14:textId="79DC111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Deliver for Good, </w:t>
      </w:r>
      <w:r w:rsidRPr="002D4794">
        <w:rPr>
          <w:rFonts w:eastAsia="Times New Roman"/>
          <w:i/>
          <w:sz w:val="18"/>
          <w:szCs w:val="18"/>
        </w:rPr>
        <w:t xml:space="preserve">Policy Brief: Invest in Girls and Women to Tackle Climate Change and Conserve the Environment, </w:t>
      </w:r>
      <w:r w:rsidRPr="002D4794">
        <w:rPr>
          <w:rFonts w:eastAsia="Times New Roman"/>
          <w:sz w:val="18"/>
          <w:szCs w:val="18"/>
        </w:rPr>
        <w:t xml:space="preserve">accessed 4/14/2020, https://womendeliver.org/investment/invest-women-tackle-climate-change-conserve-environment/. </w:t>
      </w:r>
    </w:p>
  </w:footnote>
  <w:footnote w:id="123">
    <w:p w14:paraId="044A6D34" w14:textId="2FDB0530"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Sam Sellers, </w:t>
      </w:r>
      <w:r w:rsidRPr="002D4794">
        <w:rPr>
          <w:rFonts w:eastAsia="Times New Roman"/>
          <w:i/>
          <w:sz w:val="18"/>
          <w:szCs w:val="18"/>
        </w:rPr>
        <w:t>Gender and Climate Change in the United States: A Reading of Existing Research</w:t>
      </w:r>
      <w:r w:rsidRPr="002D4794">
        <w:rPr>
          <w:rFonts w:eastAsia="Times New Roman"/>
          <w:sz w:val="18"/>
          <w:szCs w:val="18"/>
        </w:rPr>
        <w:t>, WEDO &amp; Sierra Club, March 8, 2020, p. 20.</w:t>
      </w:r>
    </w:p>
  </w:footnote>
  <w:footnote w:id="124">
    <w:p w14:paraId="364C1100"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t>
      </w:r>
      <w:r w:rsidRPr="002D4794">
        <w:rPr>
          <w:rFonts w:eastAsia="Times New Roman"/>
          <w:i/>
          <w:sz w:val="18"/>
          <w:szCs w:val="18"/>
        </w:rPr>
        <w:t>The Future Women Want, A Vision of Sustainable Development for All,</w:t>
      </w:r>
      <w:r w:rsidRPr="002D4794">
        <w:rPr>
          <w:rFonts w:eastAsia="Times New Roman"/>
          <w:sz w:val="18"/>
          <w:szCs w:val="18"/>
        </w:rPr>
        <w:t xml:space="preserve"> 2012, p. 17.</w:t>
      </w:r>
    </w:p>
  </w:footnote>
  <w:footnote w:id="125">
    <w:p w14:paraId="1F34EDD1"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Garth Cripps, </w:t>
      </w:r>
      <w:r w:rsidRPr="002D4794">
        <w:rPr>
          <w:rFonts w:eastAsia="Times New Roman"/>
          <w:i/>
          <w:sz w:val="18"/>
          <w:szCs w:val="18"/>
        </w:rPr>
        <w:t>Kokoly: Fishing for a future</w:t>
      </w:r>
      <w:r w:rsidRPr="002D4794">
        <w:rPr>
          <w:rFonts w:eastAsia="Times New Roman"/>
          <w:sz w:val="18"/>
          <w:szCs w:val="18"/>
        </w:rPr>
        <w:t xml:space="preserve">, Oceanographic, accessed 4/14/2020, </w:t>
      </w:r>
      <w:hyperlink r:id="rId30">
        <w:r w:rsidRPr="002D4794">
          <w:rPr>
            <w:rFonts w:eastAsia="Times New Roman"/>
            <w:sz w:val="18"/>
            <w:szCs w:val="18"/>
          </w:rPr>
          <w:t>https://www.oceanographicmagazine.com/features/kokoly-madagascar-fisherwomen/</w:t>
        </w:r>
      </w:hyperlink>
      <w:r w:rsidRPr="002D4794">
        <w:rPr>
          <w:rFonts w:eastAsia="Times New Roman"/>
          <w:sz w:val="18"/>
          <w:szCs w:val="18"/>
        </w:rPr>
        <w:t>.</w:t>
      </w:r>
    </w:p>
  </w:footnote>
  <w:footnote w:id="126">
    <w:p w14:paraId="4C9422F9"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p>
  </w:footnote>
  <w:footnote w:id="127">
    <w:p w14:paraId="6A0E7F3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Sébastien Jodoin, Katherine Lofts, </w:t>
      </w:r>
      <w:r w:rsidRPr="002D4794">
        <w:rPr>
          <w:rFonts w:eastAsia="Times New Roman"/>
          <w:i/>
          <w:sz w:val="18"/>
          <w:szCs w:val="18"/>
        </w:rPr>
        <w:t>Economic,</w:t>
      </w:r>
      <w:r w:rsidRPr="002D4794">
        <w:rPr>
          <w:rFonts w:eastAsia="Times New Roman"/>
          <w:sz w:val="18"/>
          <w:szCs w:val="18"/>
        </w:rPr>
        <w:t xml:space="preserve"> </w:t>
      </w:r>
      <w:r w:rsidRPr="002D4794">
        <w:rPr>
          <w:rFonts w:eastAsia="Times New Roman"/>
          <w:i/>
          <w:sz w:val="18"/>
          <w:szCs w:val="18"/>
        </w:rPr>
        <w:t>Social &amp; Cultural Rights and Climate Change: A Legal Reference Guide</w:t>
      </w:r>
      <w:r w:rsidRPr="002D4794">
        <w:rPr>
          <w:rFonts w:eastAsia="Times New Roman"/>
          <w:sz w:val="18"/>
          <w:szCs w:val="18"/>
        </w:rPr>
        <w:t xml:space="preserve">, New Haven, 2013, p. 100, </w:t>
      </w:r>
      <w:hyperlink r:id="rId31">
        <w:r w:rsidRPr="002D4794">
          <w:rPr>
            <w:rFonts w:eastAsia="Times New Roman"/>
            <w:sz w:val="18"/>
            <w:szCs w:val="18"/>
          </w:rPr>
          <w:t>https://environment.yale.edu/content/documents/00004236/ESC-Rights-and-Climate-Change-Legal-Reference-Guide.pdf?1537875431</w:t>
        </w:r>
      </w:hyperlink>
      <w:r w:rsidRPr="002D4794">
        <w:rPr>
          <w:rFonts w:eastAsia="Times New Roman"/>
          <w:sz w:val="18"/>
          <w:szCs w:val="18"/>
        </w:rPr>
        <w:t>.</w:t>
      </w:r>
    </w:p>
  </w:footnote>
  <w:footnote w:id="128">
    <w:p w14:paraId="4932B21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Beth Murphy, </w:t>
      </w:r>
      <w:r w:rsidRPr="002D4794">
        <w:rPr>
          <w:rFonts w:eastAsia="Times New Roman"/>
          <w:i/>
          <w:sz w:val="18"/>
          <w:szCs w:val="18"/>
        </w:rPr>
        <w:t>The Battle Against Climate Change Needs More Women. Specifically, Hilda Heine.</w:t>
      </w:r>
      <w:r w:rsidRPr="002D4794">
        <w:rPr>
          <w:rFonts w:eastAsia="Times New Roman"/>
          <w:sz w:val="18"/>
          <w:szCs w:val="18"/>
        </w:rPr>
        <w:t xml:space="preserve">, Bright, 21 November 2018, </w:t>
      </w:r>
      <w:hyperlink r:id="rId32">
        <w:r w:rsidRPr="002D4794">
          <w:rPr>
            <w:rFonts w:eastAsia="Times New Roman"/>
            <w:sz w:val="18"/>
            <w:szCs w:val="18"/>
          </w:rPr>
          <w:t>https://brightthemag.com/battle-against-climate-change-needs-women-hilda-heine-marshall-islands-environment-pacific-c8872892274e</w:t>
        </w:r>
      </w:hyperlink>
      <w:r w:rsidRPr="002D4794">
        <w:rPr>
          <w:rFonts w:eastAsia="Times New Roman"/>
          <w:sz w:val="18"/>
          <w:szCs w:val="18"/>
        </w:rPr>
        <w:t xml:space="preserve">. </w:t>
      </w:r>
    </w:p>
  </w:footnote>
  <w:footnote w:id="129">
    <w:p w14:paraId="38E667FB"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Mike Ives, </w:t>
      </w:r>
      <w:r w:rsidRPr="002D4794">
        <w:rPr>
          <w:rFonts w:eastAsia="Times New Roman"/>
          <w:i/>
          <w:sz w:val="18"/>
          <w:szCs w:val="18"/>
        </w:rPr>
        <w:t>In Kiribati,</w:t>
      </w:r>
      <w:r w:rsidRPr="002D4794">
        <w:rPr>
          <w:rFonts w:eastAsia="Times New Roman"/>
          <w:sz w:val="18"/>
          <w:szCs w:val="18"/>
        </w:rPr>
        <w:t xml:space="preserve"> </w:t>
      </w:r>
      <w:r w:rsidRPr="002D4794">
        <w:rPr>
          <w:rFonts w:eastAsia="Times New Roman"/>
          <w:i/>
          <w:sz w:val="18"/>
          <w:szCs w:val="18"/>
        </w:rPr>
        <w:t>A Former Catholic Nun Has Become a Sort of Paul Revere for Climate Change</w:t>
      </w:r>
      <w:r w:rsidRPr="002D4794">
        <w:rPr>
          <w:rFonts w:eastAsia="Times New Roman"/>
          <w:sz w:val="18"/>
          <w:szCs w:val="18"/>
        </w:rPr>
        <w:t xml:space="preserve">, Sierra Club, 13 October 2016, </w:t>
      </w:r>
      <w:hyperlink r:id="rId33">
        <w:r w:rsidRPr="002D4794">
          <w:rPr>
            <w:rFonts w:eastAsia="Times New Roman"/>
            <w:sz w:val="18"/>
            <w:szCs w:val="18"/>
          </w:rPr>
          <w:t>https://www.sierraclub.org/sierra/2016-6-november-december/feature/kiribati-former-catholic-nun-has-become-sort-paul-revere-for</w:t>
        </w:r>
      </w:hyperlink>
      <w:r w:rsidRPr="002D4794">
        <w:rPr>
          <w:rFonts w:eastAsia="Times New Roman"/>
          <w:sz w:val="18"/>
          <w:szCs w:val="18"/>
        </w:rPr>
        <w:t xml:space="preserve">. </w:t>
      </w:r>
    </w:p>
  </w:footnote>
  <w:footnote w:id="130">
    <w:p w14:paraId="7A2FE34B"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Plan International, </w:t>
      </w:r>
      <w:r w:rsidRPr="002D4794">
        <w:rPr>
          <w:rFonts w:eastAsia="Times New Roman"/>
          <w:i/>
          <w:sz w:val="18"/>
          <w:szCs w:val="18"/>
        </w:rPr>
        <w:t>Climate Change Focus on Girls &amp; Young Women</w:t>
      </w:r>
      <w:r w:rsidRPr="002D4794">
        <w:rPr>
          <w:rFonts w:eastAsia="Times New Roman"/>
          <w:sz w:val="18"/>
          <w:szCs w:val="18"/>
        </w:rPr>
        <w:t>, September 2019, p. ii.</w:t>
      </w:r>
    </w:p>
  </w:footnote>
  <w:footnote w:id="131">
    <w:p w14:paraId="1A2FAFA8" w14:textId="48C6C8C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5.</w:t>
      </w:r>
    </w:p>
  </w:footnote>
  <w:footnote w:id="132">
    <w:p w14:paraId="327279CD" w14:textId="0D122110"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r w:rsidRPr="002D4794">
        <w:rPr>
          <w:rFonts w:eastAsia="Times New Roman"/>
          <w:sz w:val="18"/>
          <w:szCs w:val="18"/>
        </w:rPr>
        <w:t>at 5-6.</w:t>
      </w:r>
    </w:p>
  </w:footnote>
  <w:footnote w:id="133">
    <w:p w14:paraId="6CB78908" w14:textId="77777777" w:rsidR="00C7205E" w:rsidRPr="002D4794" w:rsidRDefault="00C7205E" w:rsidP="00FB7713">
      <w:pPr>
        <w:spacing w:line="240" w:lineRule="auto"/>
        <w:rPr>
          <w:sz w:val="18"/>
          <w:szCs w:val="18"/>
        </w:rPr>
      </w:pPr>
      <w:r w:rsidRPr="002D4794">
        <w:rPr>
          <w:sz w:val="18"/>
          <w:szCs w:val="18"/>
          <w:vertAlign w:val="superscript"/>
        </w:rPr>
        <w:footnoteRef/>
      </w:r>
      <w:r w:rsidRPr="002D4794">
        <w:rPr>
          <w:rFonts w:eastAsia="Times New Roman"/>
          <w:sz w:val="18"/>
          <w:szCs w:val="18"/>
        </w:rPr>
        <w:t xml:space="preserve"> UNEP, </w:t>
      </w:r>
      <w:r w:rsidRPr="002D4794">
        <w:rPr>
          <w:rFonts w:eastAsia="Times New Roman"/>
          <w:i/>
          <w:sz w:val="18"/>
          <w:szCs w:val="18"/>
        </w:rPr>
        <w:t>Women at the Frontline of Climate Change, Gender Risks and Hopes</w:t>
      </w:r>
      <w:r w:rsidRPr="002D4794">
        <w:rPr>
          <w:rFonts w:eastAsia="Times New Roman"/>
          <w:sz w:val="18"/>
          <w:szCs w:val="18"/>
        </w:rPr>
        <w:t xml:space="preserve">, Norway, 2011. </w:t>
      </w:r>
    </w:p>
  </w:footnote>
  <w:footnote w:id="134">
    <w:p w14:paraId="5810F6C2" w14:textId="7800917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Christina Kwauk, Jessica Cooke, Elisa Hara, Joni Pegram, Girls education in climate strategies, Opportunities for improved policy and enhanced action in Nationally Determined Contributions</w:t>
      </w:r>
      <w:r w:rsidRPr="002D4794">
        <w:rPr>
          <w:rFonts w:eastAsia="Times New Roman"/>
          <w:sz w:val="18"/>
          <w:szCs w:val="18"/>
        </w:rPr>
        <w:t xml:space="preserve"> (Global Economy &amp; Development at Brookings, Working Paper 133) December 2019. </w:t>
      </w:r>
    </w:p>
  </w:footnote>
  <w:footnote w:id="135">
    <w:p w14:paraId="1DD75E40"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Plan International, </w:t>
      </w:r>
      <w:r w:rsidRPr="002D4794">
        <w:rPr>
          <w:rFonts w:eastAsia="Times New Roman"/>
          <w:i/>
          <w:sz w:val="18"/>
          <w:szCs w:val="18"/>
        </w:rPr>
        <w:t>Climate Change Focus on Girls &amp; Young Women</w:t>
      </w:r>
      <w:r w:rsidRPr="002D4794">
        <w:rPr>
          <w:rFonts w:eastAsia="Times New Roman"/>
          <w:sz w:val="18"/>
          <w:szCs w:val="18"/>
        </w:rPr>
        <w:t>, September 2019, p. 16.</w:t>
      </w:r>
    </w:p>
  </w:footnote>
  <w:footnote w:id="136">
    <w:p w14:paraId="6A4774B2" w14:textId="0354826C"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Style w:val="SubtleReference"/>
          <w:color w:val="auto"/>
          <w:sz w:val="18"/>
          <w:szCs w:val="18"/>
          <w:u w:val="none"/>
        </w:rPr>
        <w:t xml:space="preserve"> Christina Kwauk, Jessica Cooke, Elisa Hara, Joni Pegram, Girls education in climate strategies, Opportunities for improved policy and enhanced action in Nationally Determined Contributions</w:t>
      </w:r>
      <w:r w:rsidRPr="002D4794">
        <w:rPr>
          <w:rFonts w:eastAsia="Times New Roman"/>
          <w:sz w:val="18"/>
          <w:szCs w:val="18"/>
        </w:rPr>
        <w:t xml:space="preserve"> (Global Economy &amp; Development, Brookings, Working Paper 133, December 2019) p. 4.</w:t>
      </w:r>
    </w:p>
  </w:footnote>
  <w:footnote w:id="137">
    <w:p w14:paraId="5254BA63"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Nylah Burton, </w:t>
      </w:r>
      <w:r w:rsidRPr="002D4794">
        <w:rPr>
          <w:rFonts w:eastAsia="Times New Roman"/>
          <w:i/>
          <w:sz w:val="18"/>
          <w:szCs w:val="18"/>
        </w:rPr>
        <w:t>Meet the young activists of color who are leading the charge against climate change</w:t>
      </w:r>
      <w:r w:rsidRPr="002D4794">
        <w:rPr>
          <w:rFonts w:eastAsia="Times New Roman"/>
          <w:sz w:val="18"/>
          <w:szCs w:val="18"/>
        </w:rPr>
        <w:t xml:space="preserve">, Vox, 11 October 2019, </w:t>
      </w:r>
      <w:hyperlink r:id="rId34">
        <w:r w:rsidRPr="002D4794">
          <w:rPr>
            <w:rFonts w:eastAsia="Times New Roman"/>
            <w:sz w:val="18"/>
            <w:szCs w:val="18"/>
          </w:rPr>
          <w:t>https://www.vox.com/identities/2019/10/11/20904791/young-climate-activists-of-color</w:t>
        </w:r>
      </w:hyperlink>
      <w:r w:rsidRPr="002D4794">
        <w:rPr>
          <w:rFonts w:eastAsia="Times New Roman"/>
          <w:sz w:val="18"/>
          <w:szCs w:val="18"/>
        </w:rPr>
        <w:t xml:space="preserve">. </w:t>
      </w:r>
    </w:p>
  </w:footnote>
  <w:footnote w:id="138">
    <w:p w14:paraId="177F4D1F" w14:textId="416974DD"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w:t>
      </w:r>
    </w:p>
  </w:footnote>
  <w:footnote w:id="139">
    <w:p w14:paraId="09BE59FC" w14:textId="60B2887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140">
    <w:p w14:paraId="668EC31B"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Joe McCarthy, Erica Sanchez, </w:t>
      </w:r>
      <w:r w:rsidRPr="002D4794">
        <w:rPr>
          <w:rFonts w:eastAsia="Times New Roman"/>
          <w:i/>
          <w:sz w:val="18"/>
          <w:szCs w:val="18"/>
        </w:rPr>
        <w:t>12 Female Climate Activists Who Are Saving the Planet</w:t>
      </w:r>
      <w:r w:rsidRPr="002D4794">
        <w:rPr>
          <w:rFonts w:eastAsia="Times New Roman"/>
          <w:sz w:val="18"/>
          <w:szCs w:val="18"/>
        </w:rPr>
        <w:t xml:space="preserve">, Global Citizen, 18 April 2019, </w:t>
      </w:r>
      <w:hyperlink r:id="rId35">
        <w:r w:rsidRPr="002D4794">
          <w:rPr>
            <w:rFonts w:eastAsia="Times New Roman"/>
            <w:sz w:val="18"/>
            <w:szCs w:val="18"/>
          </w:rPr>
          <w:t>https://www.globalcitizen.org/en/content/female-activists-saving-planet/</w:t>
        </w:r>
      </w:hyperlink>
      <w:r w:rsidRPr="002D4794">
        <w:rPr>
          <w:rFonts w:eastAsia="Times New Roman"/>
          <w:sz w:val="18"/>
          <w:szCs w:val="18"/>
        </w:rPr>
        <w:t xml:space="preserve">. </w:t>
      </w:r>
    </w:p>
  </w:footnote>
  <w:footnote w:id="141">
    <w:p w14:paraId="0DDFC33F" w14:textId="3C29E0D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142">
    <w:p w14:paraId="5C51F298"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w:t>
      </w:r>
    </w:p>
  </w:footnote>
  <w:footnote w:id="143">
    <w:p w14:paraId="4ED49F96"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General Assembly, </w:t>
      </w:r>
      <w:r w:rsidRPr="002D4794">
        <w:rPr>
          <w:rFonts w:eastAsia="Times New Roman"/>
          <w:i/>
          <w:sz w:val="18"/>
          <w:szCs w:val="18"/>
        </w:rPr>
        <w:t>Report of the Special Rapporteur on the issue of human rights obligations relating to the enjoyment of a safe, clean, healthy and sustainable environment,</w:t>
      </w:r>
      <w:r w:rsidRPr="002D4794">
        <w:rPr>
          <w:rFonts w:eastAsia="Times New Roman"/>
          <w:sz w:val="18"/>
          <w:szCs w:val="18"/>
        </w:rPr>
        <w:t xml:space="preserve"> Human Rights Council, 1 February 2016, A/HRC/31/52, p. 8.</w:t>
      </w:r>
    </w:p>
  </w:footnote>
  <w:footnote w:id="144">
    <w:p w14:paraId="4DFB2CAF" w14:textId="77777777" w:rsidR="00C7205E" w:rsidRPr="002D4794" w:rsidRDefault="00C7205E" w:rsidP="00FB7713">
      <w:pPr>
        <w:spacing w:line="240" w:lineRule="auto"/>
        <w:rPr>
          <w:sz w:val="18"/>
          <w:szCs w:val="18"/>
        </w:rPr>
      </w:pPr>
      <w:r w:rsidRPr="002D4794">
        <w:rPr>
          <w:sz w:val="18"/>
          <w:szCs w:val="18"/>
          <w:vertAlign w:val="superscript"/>
        </w:rPr>
        <w:footnoteRef/>
      </w:r>
      <w:r w:rsidRPr="002D4794">
        <w:rPr>
          <w:rFonts w:eastAsia="Times New Roman"/>
          <w:sz w:val="18"/>
          <w:szCs w:val="18"/>
        </w:rPr>
        <w:t xml:space="preserve"> Nicole Detraz and Leah Windsor, </w:t>
      </w:r>
      <w:r w:rsidRPr="002D4794">
        <w:rPr>
          <w:rFonts w:eastAsia="Times New Roman"/>
          <w:i/>
          <w:sz w:val="18"/>
          <w:szCs w:val="18"/>
        </w:rPr>
        <w:t>Evaluating Climate Migration, Population Movement, Insecurity and Gender</w:t>
      </w:r>
      <w:r w:rsidRPr="002D4794">
        <w:rPr>
          <w:rFonts w:eastAsia="Times New Roman"/>
          <w:sz w:val="18"/>
          <w:szCs w:val="18"/>
        </w:rPr>
        <w:t xml:space="preserve">, </w:t>
      </w:r>
      <w:r w:rsidRPr="002D4794">
        <w:rPr>
          <w:rStyle w:val="SubtleReference"/>
          <w:color w:val="auto"/>
          <w:sz w:val="18"/>
          <w:szCs w:val="18"/>
          <w:u w:val="none"/>
        </w:rPr>
        <w:t>International Feminist Journal of Politics</w:t>
      </w:r>
      <w:r w:rsidRPr="002D4794">
        <w:rPr>
          <w:rFonts w:eastAsia="Times New Roman"/>
          <w:sz w:val="18"/>
          <w:szCs w:val="18"/>
        </w:rPr>
        <w:t xml:space="preserve">, Vol. 16, No. 1, (2014) 127-146, 128. </w:t>
      </w:r>
    </w:p>
  </w:footnote>
  <w:footnote w:id="145">
    <w:p w14:paraId="37EE24B2" w14:textId="3ECB257D"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Deliver for Good, </w:t>
      </w:r>
      <w:r w:rsidRPr="002D4794">
        <w:rPr>
          <w:rFonts w:eastAsia="Times New Roman"/>
          <w:i/>
          <w:sz w:val="18"/>
          <w:szCs w:val="18"/>
        </w:rPr>
        <w:t xml:space="preserve">Policy Brief: Invest in Girls and Women to Tackle Climate Change and Conserve the Environment, </w:t>
      </w:r>
      <w:r w:rsidRPr="002D4794">
        <w:rPr>
          <w:rFonts w:eastAsia="Times New Roman"/>
          <w:sz w:val="18"/>
          <w:szCs w:val="18"/>
        </w:rPr>
        <w:t xml:space="preserve">(last visited 14 April 2020) </w:t>
      </w:r>
      <w:hyperlink r:id="rId36">
        <w:r w:rsidRPr="002D4794">
          <w:rPr>
            <w:rFonts w:eastAsia="Times New Roman"/>
            <w:sz w:val="18"/>
            <w:szCs w:val="18"/>
          </w:rPr>
          <w:t>https://womendeliver.org/investment/invest-women-tackle-climate-change-conserve-environment/</w:t>
        </w:r>
      </w:hyperlink>
      <w:r w:rsidRPr="002D4794">
        <w:rPr>
          <w:rFonts w:eastAsia="Times New Roman"/>
          <w:sz w:val="18"/>
          <w:szCs w:val="18"/>
        </w:rPr>
        <w:t xml:space="preserve">. </w:t>
      </w:r>
    </w:p>
  </w:footnote>
  <w:footnote w:id="146">
    <w:p w14:paraId="46028273" w14:textId="1235501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w:t>
      </w:r>
    </w:p>
  </w:footnote>
  <w:footnote w:id="147">
    <w:p w14:paraId="6953620C" w14:textId="2230DFC4"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w:t>
      </w:r>
    </w:p>
  </w:footnote>
  <w:footnote w:id="148">
    <w:p w14:paraId="3EE55242" w14:textId="77777777" w:rsidR="00C7205E" w:rsidRPr="002D4794" w:rsidRDefault="00C7205E" w:rsidP="00FB7713">
      <w:pPr>
        <w:spacing w:line="240" w:lineRule="auto"/>
        <w:rPr>
          <w:sz w:val="18"/>
          <w:szCs w:val="18"/>
        </w:rPr>
      </w:pPr>
      <w:r w:rsidRPr="002D4794">
        <w:rPr>
          <w:sz w:val="18"/>
          <w:szCs w:val="18"/>
          <w:vertAlign w:val="superscript"/>
        </w:rPr>
        <w:footnoteRef/>
      </w:r>
      <w:r w:rsidRPr="002D4794">
        <w:rPr>
          <w:rFonts w:eastAsia="Times New Roman"/>
          <w:sz w:val="18"/>
          <w:szCs w:val="18"/>
        </w:rPr>
        <w:t xml:space="preserve"> UN Women Watch, </w:t>
      </w:r>
      <w:r w:rsidRPr="002D4794">
        <w:rPr>
          <w:rFonts w:eastAsia="Times New Roman"/>
          <w:i/>
          <w:sz w:val="18"/>
          <w:szCs w:val="18"/>
        </w:rPr>
        <w:t>Fact Sheet: Women, Gender Equality and Climate Change</w:t>
      </w:r>
      <w:r w:rsidRPr="002D4794">
        <w:rPr>
          <w:rFonts w:eastAsia="Times New Roman"/>
          <w:sz w:val="18"/>
          <w:szCs w:val="18"/>
        </w:rPr>
        <w:t>, 2009, http://www.un.org/womenwatch/feature/climate_change/.</w:t>
      </w:r>
    </w:p>
  </w:footnote>
  <w:footnote w:id="149">
    <w:p w14:paraId="02EAC71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Christine Shearer, </w:t>
      </w:r>
      <w:r w:rsidRPr="002D4794">
        <w:rPr>
          <w:rFonts w:eastAsia="Times New Roman"/>
          <w:i/>
          <w:sz w:val="18"/>
          <w:szCs w:val="18"/>
        </w:rPr>
        <w:t xml:space="preserve">The Social Construction of Alaska Native Vulnerability to Climate Change, </w:t>
      </w:r>
      <w:r w:rsidRPr="002D4794">
        <w:rPr>
          <w:rStyle w:val="SubtleReference"/>
          <w:color w:val="auto"/>
          <w:sz w:val="18"/>
          <w:szCs w:val="18"/>
          <w:u w:val="none"/>
        </w:rPr>
        <w:t>Race, Gender &amp; Class</w:t>
      </w:r>
      <w:r w:rsidRPr="002D4794">
        <w:rPr>
          <w:rFonts w:eastAsia="Times New Roman"/>
          <w:sz w:val="18"/>
          <w:szCs w:val="18"/>
        </w:rPr>
        <w:t xml:space="preserve">, Vol. 19, No. 1/2 (2012), 61-79, 63. </w:t>
      </w:r>
    </w:p>
  </w:footnote>
  <w:footnote w:id="150">
    <w:p w14:paraId="2D904B91"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W. Neil Adger et. al., </w:t>
      </w:r>
      <w:r w:rsidRPr="002D4794">
        <w:rPr>
          <w:rFonts w:eastAsia="Times New Roman"/>
          <w:i/>
          <w:sz w:val="18"/>
          <w:szCs w:val="18"/>
        </w:rPr>
        <w:t>Cultural Dimensions of Climate Change Impacts and Adaptations</w:t>
      </w:r>
      <w:r w:rsidRPr="002D4794">
        <w:rPr>
          <w:rFonts w:eastAsia="Times New Roman"/>
          <w:sz w:val="18"/>
          <w:szCs w:val="18"/>
        </w:rPr>
        <w:t xml:space="preserve">, </w:t>
      </w:r>
      <w:r w:rsidRPr="002D4794">
        <w:rPr>
          <w:rStyle w:val="SubtleReference"/>
          <w:color w:val="auto"/>
          <w:sz w:val="18"/>
          <w:szCs w:val="18"/>
          <w:u w:val="none"/>
        </w:rPr>
        <w:t>Nature Climate Change</w:t>
      </w:r>
      <w:r w:rsidRPr="002D4794">
        <w:rPr>
          <w:rFonts w:eastAsia="Times New Roman"/>
          <w:sz w:val="18"/>
          <w:szCs w:val="18"/>
        </w:rPr>
        <w:t>, Vol. 3, February 2013, 112-117, 112-113.</w:t>
      </w:r>
    </w:p>
  </w:footnote>
  <w:footnote w:id="151">
    <w:p w14:paraId="13AFD59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Nicole Detraz and Leah Windsor, </w:t>
      </w:r>
      <w:r w:rsidRPr="002D4794">
        <w:rPr>
          <w:rFonts w:eastAsia="Times New Roman"/>
          <w:i/>
          <w:sz w:val="18"/>
          <w:szCs w:val="18"/>
        </w:rPr>
        <w:t>Evaluating Climate Migration, Population Movement, Insecurity and Gender</w:t>
      </w:r>
      <w:r w:rsidRPr="002D4794">
        <w:rPr>
          <w:rFonts w:eastAsia="Times New Roman"/>
          <w:sz w:val="18"/>
          <w:szCs w:val="18"/>
        </w:rPr>
        <w:t xml:space="preserve">, </w:t>
      </w:r>
      <w:r w:rsidRPr="002D4794">
        <w:rPr>
          <w:rStyle w:val="SubtleReference"/>
          <w:color w:val="auto"/>
          <w:sz w:val="18"/>
          <w:szCs w:val="18"/>
          <w:u w:val="none"/>
        </w:rPr>
        <w:t>International Feminist Journal of Politics</w:t>
      </w:r>
      <w:r w:rsidRPr="002D4794">
        <w:rPr>
          <w:rFonts w:eastAsia="Times New Roman"/>
          <w:sz w:val="18"/>
          <w:szCs w:val="18"/>
        </w:rPr>
        <w:t>, Vol. 16, No. 1, (2014) 127-146, 134.</w:t>
      </w:r>
    </w:p>
  </w:footnote>
  <w:footnote w:id="152">
    <w:p w14:paraId="5BA2BD01" w14:textId="67DA7A3F"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Mayesha Alam, Rukmani Bhatia, Briana Mawby, Women and Climate Change, Impact and Agency in Human Rights, Security and Economic Development</w:t>
      </w:r>
      <w:r w:rsidRPr="002D4794">
        <w:rPr>
          <w:rFonts w:eastAsia="Times New Roman"/>
          <w:sz w:val="18"/>
          <w:szCs w:val="18"/>
        </w:rPr>
        <w:t xml:space="preserve"> (Georgetown Institute for Women, Peace and Security 2015) p. 31.</w:t>
      </w:r>
    </w:p>
  </w:footnote>
  <w:footnote w:id="153">
    <w:p w14:paraId="0D39A875"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World Heritage, </w:t>
      </w:r>
      <w:r w:rsidRPr="002D4794">
        <w:rPr>
          <w:rFonts w:eastAsia="Times New Roman"/>
          <w:i/>
          <w:sz w:val="18"/>
          <w:szCs w:val="18"/>
        </w:rPr>
        <w:t>Gender Equality</w:t>
      </w:r>
      <w:r w:rsidRPr="002D4794">
        <w:rPr>
          <w:rFonts w:eastAsia="Times New Roman"/>
          <w:sz w:val="18"/>
          <w:szCs w:val="18"/>
        </w:rPr>
        <w:t xml:space="preserve">, UNESCO, February 2016, </w:t>
      </w:r>
      <w:hyperlink r:id="rId37">
        <w:r w:rsidRPr="002D4794">
          <w:rPr>
            <w:rFonts w:eastAsia="Times New Roman"/>
            <w:sz w:val="18"/>
            <w:szCs w:val="18"/>
          </w:rPr>
          <w:t>https://whc.unesco.org/en/review/78/</w:t>
        </w:r>
      </w:hyperlink>
      <w:r w:rsidRPr="002D4794">
        <w:rPr>
          <w:rFonts w:eastAsia="Times New Roman"/>
          <w:sz w:val="18"/>
          <w:szCs w:val="18"/>
        </w:rPr>
        <w:t>.</w:t>
      </w:r>
    </w:p>
  </w:footnote>
  <w:footnote w:id="154">
    <w:p w14:paraId="780042DA" w14:textId="511D7BCD"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mallCaps/>
          <w:sz w:val="18"/>
          <w:szCs w:val="18"/>
        </w:rPr>
        <w:t>Mayesha Alam, Rukmani Bhatia, Briana Mawby, Women and Climate Change, Impact and Agency in Human Rights, Security, and Economic Development</w:t>
      </w:r>
      <w:r w:rsidRPr="002D4794">
        <w:rPr>
          <w:rFonts w:eastAsia="Times New Roman"/>
          <w:sz w:val="18"/>
          <w:szCs w:val="18"/>
        </w:rPr>
        <w:t xml:space="preserve"> (Georgetown Institute for Women, Peace and Security 2015) p. 38.</w:t>
      </w:r>
    </w:p>
  </w:footnote>
  <w:footnote w:id="155">
    <w:p w14:paraId="3D11A7C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Osprey Orielle Lake, Claire Greensfelder, Elaine Colligan, </w:t>
      </w:r>
      <w:r w:rsidRPr="002D4794">
        <w:rPr>
          <w:rFonts w:eastAsia="Times New Roman"/>
          <w:i/>
          <w:sz w:val="18"/>
          <w:szCs w:val="18"/>
        </w:rPr>
        <w:t>Women’s Climate Action Agenda</w:t>
      </w:r>
      <w:r w:rsidRPr="002D4794">
        <w:rPr>
          <w:rFonts w:eastAsia="Times New Roman"/>
          <w:sz w:val="18"/>
          <w:szCs w:val="18"/>
        </w:rPr>
        <w:t xml:space="preserve">, WECAN, 2015, p. 26, </w:t>
      </w:r>
      <w:hyperlink r:id="rId38">
        <w:r w:rsidRPr="002D4794">
          <w:rPr>
            <w:rFonts w:eastAsia="Times New Roman"/>
            <w:sz w:val="18"/>
            <w:szCs w:val="18"/>
          </w:rPr>
          <w:t>https://e01c23b4-9f2e-4830-9320-a86de06b013e.filesusr.com/ugd/bf92a9_5bf690f628354586a58189ee17704c6a.pdf</w:t>
        </w:r>
      </w:hyperlink>
      <w:r w:rsidRPr="002D4794">
        <w:rPr>
          <w:rFonts w:eastAsia="Times New Roman"/>
          <w:sz w:val="18"/>
          <w:szCs w:val="18"/>
        </w:rPr>
        <w:t xml:space="preserve">. </w:t>
      </w:r>
    </w:p>
  </w:footnote>
  <w:footnote w:id="156">
    <w:p w14:paraId="695F07A9" w14:textId="0587D91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One Million Women, </w:t>
      </w:r>
      <w:r w:rsidRPr="002D4794">
        <w:rPr>
          <w:rFonts w:eastAsia="Times New Roman"/>
          <w:i/>
          <w:sz w:val="18"/>
          <w:szCs w:val="18"/>
        </w:rPr>
        <w:t>Take Action</w:t>
      </w:r>
      <w:r w:rsidRPr="002D4794">
        <w:rPr>
          <w:rFonts w:eastAsia="Times New Roman"/>
          <w:sz w:val="18"/>
          <w:szCs w:val="18"/>
        </w:rPr>
        <w:t xml:space="preserve">, (last visited 14 April 2020) </w:t>
      </w:r>
      <w:hyperlink r:id="rId39">
        <w:r w:rsidRPr="002D4794">
          <w:rPr>
            <w:rFonts w:eastAsia="Times New Roman"/>
            <w:sz w:val="18"/>
            <w:szCs w:val="18"/>
          </w:rPr>
          <w:t>https://www.1millionwomen.com.au/campaigns/</w:t>
        </w:r>
      </w:hyperlink>
      <w:r w:rsidRPr="002D4794">
        <w:rPr>
          <w:rFonts w:eastAsia="Times New Roman"/>
          <w:sz w:val="18"/>
          <w:szCs w:val="18"/>
        </w:rPr>
        <w:t>.</w:t>
      </w:r>
    </w:p>
  </w:footnote>
  <w:footnote w:id="157">
    <w:p w14:paraId="7DB5D454"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Mary Halton, </w:t>
      </w:r>
      <w:r w:rsidRPr="002D4794">
        <w:rPr>
          <w:rFonts w:eastAsia="Times New Roman"/>
          <w:i/>
          <w:sz w:val="18"/>
          <w:szCs w:val="18"/>
        </w:rPr>
        <w:t>Climate change ‘impacts women more than men,’</w:t>
      </w:r>
      <w:r w:rsidRPr="002D4794">
        <w:rPr>
          <w:rFonts w:eastAsia="Times New Roman"/>
          <w:sz w:val="18"/>
          <w:szCs w:val="18"/>
        </w:rPr>
        <w:t xml:space="preserve"> BBC, 8 March 2018, </w:t>
      </w:r>
      <w:hyperlink r:id="rId40">
        <w:r w:rsidRPr="002D4794">
          <w:rPr>
            <w:rFonts w:eastAsia="Times New Roman"/>
            <w:sz w:val="18"/>
            <w:szCs w:val="18"/>
          </w:rPr>
          <w:t>https://www.bbc.com/news/science-environment-43294221</w:t>
        </w:r>
      </w:hyperlink>
      <w:r w:rsidRPr="002D4794">
        <w:rPr>
          <w:rFonts w:eastAsia="Times New Roman"/>
          <w:sz w:val="18"/>
          <w:szCs w:val="18"/>
        </w:rPr>
        <w:t xml:space="preserve">. </w:t>
      </w:r>
    </w:p>
  </w:footnote>
  <w:footnote w:id="158">
    <w:p w14:paraId="439F96F9"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t>
      </w:r>
      <w:r w:rsidRPr="002D4794">
        <w:rPr>
          <w:rFonts w:eastAsia="Times New Roman"/>
          <w:i/>
          <w:sz w:val="18"/>
          <w:szCs w:val="18"/>
        </w:rPr>
        <w:t>Across the Western Balkans, rural women are influencing local budgets and shaping progress</w:t>
      </w:r>
      <w:r w:rsidRPr="002D4794">
        <w:rPr>
          <w:rFonts w:eastAsia="Times New Roman"/>
          <w:sz w:val="18"/>
          <w:szCs w:val="18"/>
        </w:rPr>
        <w:t xml:space="preserve">, 13 October 2017, </w:t>
      </w:r>
      <w:hyperlink r:id="rId41">
        <w:r w:rsidRPr="002D4794">
          <w:rPr>
            <w:rFonts w:eastAsia="Times New Roman"/>
            <w:sz w:val="18"/>
            <w:szCs w:val="18"/>
          </w:rPr>
          <w:t>https://www.unwomen.org/en/news/stories/2017/10/feature-western-balkans-rural-women-influencing-local-budgets</w:t>
        </w:r>
      </w:hyperlink>
      <w:r w:rsidRPr="002D4794">
        <w:rPr>
          <w:rFonts w:eastAsia="Times New Roman"/>
          <w:sz w:val="18"/>
          <w:szCs w:val="18"/>
        </w:rPr>
        <w:t xml:space="preserve">. </w:t>
      </w:r>
    </w:p>
  </w:footnote>
  <w:footnote w:id="159">
    <w:p w14:paraId="5C6F9D0E" w14:textId="77777777" w:rsidR="00C7205E" w:rsidRPr="002D4794" w:rsidRDefault="00C7205E" w:rsidP="00FB7713">
      <w:pPr>
        <w:spacing w:line="240" w:lineRule="auto"/>
        <w:rPr>
          <w:rFonts w:eastAsia="Times New Roman"/>
          <w:sz w:val="18"/>
          <w:szCs w:val="18"/>
          <w:highlight w:val="yellow"/>
        </w:rPr>
      </w:pPr>
      <w:r w:rsidRPr="002D4794">
        <w:rPr>
          <w:sz w:val="18"/>
          <w:szCs w:val="18"/>
          <w:vertAlign w:val="superscript"/>
        </w:rPr>
        <w:footnoteRef/>
      </w:r>
      <w:r w:rsidRPr="002D4794">
        <w:rPr>
          <w:rFonts w:eastAsia="Times New Roman"/>
          <w:sz w:val="18"/>
          <w:szCs w:val="18"/>
        </w:rPr>
        <w:t xml:space="preserve">Rebecca Peasrse, </w:t>
      </w:r>
      <w:r w:rsidRPr="002D4794">
        <w:rPr>
          <w:rFonts w:eastAsia="Times New Roman"/>
          <w:i/>
          <w:sz w:val="18"/>
          <w:szCs w:val="18"/>
        </w:rPr>
        <w:t>Gender and Climate Change</w:t>
      </w:r>
      <w:r w:rsidRPr="002D4794">
        <w:rPr>
          <w:rFonts w:eastAsia="Times New Roman"/>
          <w:sz w:val="18"/>
          <w:szCs w:val="18"/>
        </w:rPr>
        <w:t xml:space="preserve">, </w:t>
      </w:r>
      <w:r w:rsidRPr="002D4794">
        <w:rPr>
          <w:rStyle w:val="SubtleReference"/>
          <w:color w:val="auto"/>
          <w:sz w:val="18"/>
          <w:szCs w:val="18"/>
          <w:u w:val="none"/>
        </w:rPr>
        <w:t>WIREs Climate Change</w:t>
      </w:r>
      <w:r w:rsidRPr="002D4794">
        <w:rPr>
          <w:rFonts w:eastAsia="Times New Roman"/>
          <w:sz w:val="18"/>
          <w:szCs w:val="18"/>
        </w:rPr>
        <w:t xml:space="preserve">, Vol. 3, 2017. </w:t>
      </w:r>
    </w:p>
  </w:footnote>
  <w:footnote w:id="160">
    <w:p w14:paraId="40E910A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Sam Sellers, </w:t>
      </w:r>
      <w:r w:rsidRPr="002D4794">
        <w:rPr>
          <w:rFonts w:eastAsia="Times New Roman"/>
          <w:i/>
          <w:sz w:val="18"/>
          <w:szCs w:val="18"/>
        </w:rPr>
        <w:t>Gender and Climate Change in the United States: A Reading of Existing Research</w:t>
      </w:r>
      <w:r w:rsidRPr="002D4794">
        <w:rPr>
          <w:rFonts w:eastAsia="Times New Roman"/>
          <w:sz w:val="18"/>
          <w:szCs w:val="18"/>
        </w:rPr>
        <w:t>, WEDO &amp; Sierra Club, March 2020, p. 20.</w:t>
      </w:r>
    </w:p>
  </w:footnote>
  <w:footnote w:id="161">
    <w:p w14:paraId="4831C0F2" w14:textId="55F6BE9E"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w:t>
      </w:r>
    </w:p>
  </w:footnote>
  <w:footnote w:id="162">
    <w:p w14:paraId="37C3E6A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IUCN, </w:t>
      </w:r>
      <w:r w:rsidRPr="002D4794">
        <w:rPr>
          <w:rFonts w:eastAsia="Times New Roman"/>
          <w:i/>
          <w:sz w:val="18"/>
          <w:szCs w:val="18"/>
        </w:rPr>
        <w:t xml:space="preserve">Gender and Climate Change, Strengthening Climate Action by Promoting Gender Equality, </w:t>
      </w:r>
      <w:r w:rsidRPr="002D4794">
        <w:rPr>
          <w:rFonts w:eastAsia="Times New Roman"/>
          <w:sz w:val="18"/>
          <w:szCs w:val="18"/>
        </w:rPr>
        <w:t xml:space="preserve">November 2015, </w:t>
      </w:r>
      <w:hyperlink r:id="rId42">
        <w:r w:rsidRPr="002D4794">
          <w:rPr>
            <w:rFonts w:eastAsia="Times New Roman"/>
            <w:sz w:val="18"/>
            <w:szCs w:val="18"/>
          </w:rPr>
          <w:t>https://www.iucn.org/downloads/gender_and_climate_change_issues_brief_cop21__04122015.pdf</w:t>
        </w:r>
      </w:hyperlink>
      <w:r w:rsidRPr="002D4794">
        <w:rPr>
          <w:rFonts w:eastAsia="Times New Roman"/>
          <w:sz w:val="18"/>
          <w:szCs w:val="18"/>
        </w:rPr>
        <w:t xml:space="preserve">. </w:t>
      </w:r>
    </w:p>
  </w:footnote>
  <w:footnote w:id="163">
    <w:p w14:paraId="71751765" w14:textId="15292BB8"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Christina Kwauk, Jessica Cooke, Elisa Hara, Joni Pegram, Girls education in climate strategies, Opportunities for improved policy and enhanced action in Nationally Determined Contributions</w:t>
      </w:r>
      <w:r w:rsidRPr="002D4794">
        <w:rPr>
          <w:rFonts w:eastAsia="Times New Roman"/>
          <w:i/>
          <w:sz w:val="18"/>
          <w:szCs w:val="18"/>
        </w:rPr>
        <w:t xml:space="preserve"> </w:t>
      </w:r>
      <w:r w:rsidRPr="002D4794">
        <w:rPr>
          <w:rFonts w:eastAsia="Times New Roman"/>
          <w:sz w:val="18"/>
          <w:szCs w:val="18"/>
        </w:rPr>
        <w:t xml:space="preserve">(Global Economy &amp; Development, Brookings, Working Paper 133, December 2019) p. 5. </w:t>
      </w:r>
    </w:p>
  </w:footnote>
  <w:footnote w:id="164">
    <w:p w14:paraId="340F5F66"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Joane Nagel, </w:t>
      </w:r>
      <w:r w:rsidRPr="002D4794">
        <w:rPr>
          <w:rFonts w:eastAsia="Times New Roman"/>
          <w:i/>
          <w:sz w:val="18"/>
          <w:szCs w:val="18"/>
        </w:rPr>
        <w:t>Gender, Conflict, and the Militarization of Climate Change Policy</w:t>
      </w:r>
      <w:r w:rsidRPr="002D4794">
        <w:rPr>
          <w:rFonts w:eastAsia="Times New Roman"/>
          <w:sz w:val="18"/>
          <w:szCs w:val="18"/>
        </w:rPr>
        <w:t xml:space="preserve">, </w:t>
      </w:r>
      <w:r w:rsidRPr="002D4794">
        <w:rPr>
          <w:rStyle w:val="SubtleReference"/>
          <w:color w:val="auto"/>
          <w:sz w:val="18"/>
          <w:szCs w:val="18"/>
          <w:u w:val="none"/>
        </w:rPr>
        <w:t>Peace Review: A Journal of Social Justice</w:t>
      </w:r>
      <w:r w:rsidRPr="002D4794">
        <w:rPr>
          <w:rFonts w:eastAsia="Times New Roman"/>
          <w:sz w:val="18"/>
          <w:szCs w:val="18"/>
        </w:rPr>
        <w:t>, 27:202-208, 207.</w:t>
      </w:r>
    </w:p>
  </w:footnote>
  <w:footnote w:id="165">
    <w:p w14:paraId="4CCBA080" w14:textId="0C77D23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Deliver for Good, </w:t>
      </w:r>
      <w:r w:rsidRPr="002D4794">
        <w:rPr>
          <w:rFonts w:eastAsia="Times New Roman"/>
          <w:i/>
          <w:sz w:val="18"/>
          <w:szCs w:val="18"/>
        </w:rPr>
        <w:t xml:space="preserve">Policy Brief: Invest in Girls and Women to Tackle Climate Change and Conserve the Environment, </w:t>
      </w:r>
      <w:r w:rsidRPr="002D4794">
        <w:rPr>
          <w:rFonts w:eastAsia="Times New Roman"/>
          <w:sz w:val="18"/>
          <w:szCs w:val="18"/>
        </w:rPr>
        <w:t xml:space="preserve">(last visited 14 April 2020) </w:t>
      </w:r>
      <w:hyperlink r:id="rId43">
        <w:r w:rsidRPr="002D4794">
          <w:rPr>
            <w:rFonts w:eastAsia="Times New Roman"/>
            <w:sz w:val="18"/>
            <w:szCs w:val="18"/>
          </w:rPr>
          <w:t>https://womendeliver.org/investment/invest-women-tackle-climate-change-conserve-environment/</w:t>
        </w:r>
      </w:hyperlink>
      <w:r w:rsidRPr="002D4794">
        <w:rPr>
          <w:rFonts w:eastAsia="Times New Roman"/>
          <w:sz w:val="18"/>
          <w:szCs w:val="18"/>
        </w:rPr>
        <w:t xml:space="preserve">. </w:t>
      </w:r>
    </w:p>
  </w:footnote>
  <w:footnote w:id="166">
    <w:p w14:paraId="3AD91D2D"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Plan International, </w:t>
      </w:r>
      <w:r w:rsidRPr="002D4794">
        <w:rPr>
          <w:rFonts w:eastAsia="Times New Roman"/>
          <w:i/>
          <w:sz w:val="18"/>
          <w:szCs w:val="18"/>
        </w:rPr>
        <w:t>Climate Change Focus on Girls &amp; Young Women</w:t>
      </w:r>
      <w:r w:rsidRPr="002D4794">
        <w:rPr>
          <w:rFonts w:eastAsia="Times New Roman"/>
          <w:sz w:val="18"/>
          <w:szCs w:val="18"/>
        </w:rPr>
        <w:t>, September 2019, p. 18.</w:t>
      </w:r>
    </w:p>
  </w:footnote>
  <w:footnote w:id="167">
    <w:p w14:paraId="3641168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Samantha Harrington, </w:t>
      </w:r>
      <w:r w:rsidRPr="002D4794">
        <w:rPr>
          <w:rFonts w:eastAsia="Times New Roman"/>
          <w:i/>
          <w:sz w:val="18"/>
          <w:szCs w:val="18"/>
        </w:rPr>
        <w:t>Countries with more female politicians pass more ambitious climate policies, study suggests</w:t>
      </w:r>
      <w:r w:rsidRPr="002D4794">
        <w:rPr>
          <w:rFonts w:eastAsia="Times New Roman"/>
          <w:sz w:val="18"/>
          <w:szCs w:val="18"/>
        </w:rPr>
        <w:t xml:space="preserve">, Yale Climate Connections, 12 September 2019, </w:t>
      </w:r>
      <w:hyperlink r:id="rId44">
        <w:r w:rsidRPr="002D4794">
          <w:rPr>
            <w:rFonts w:eastAsia="Times New Roman"/>
            <w:sz w:val="18"/>
            <w:szCs w:val="18"/>
          </w:rPr>
          <w:t>https://www.yaleclimateconnections.org/2019/09/countries-with-more-female-politicians-pass-more-ambitious-climate-policies-study-suggests/</w:t>
        </w:r>
      </w:hyperlink>
      <w:r w:rsidRPr="002D4794">
        <w:rPr>
          <w:rFonts w:eastAsia="Times New Roman"/>
          <w:sz w:val="18"/>
          <w:szCs w:val="18"/>
        </w:rPr>
        <w:t xml:space="preserve">. </w:t>
      </w:r>
    </w:p>
  </w:footnote>
  <w:footnote w:id="168">
    <w:p w14:paraId="7A0AD278"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Time Staff, </w:t>
      </w:r>
      <w:r w:rsidRPr="002D4794">
        <w:rPr>
          <w:rFonts w:eastAsia="Times New Roman"/>
          <w:i/>
          <w:sz w:val="18"/>
          <w:szCs w:val="18"/>
        </w:rPr>
        <w:t>Meet 15 Women Leading the Fights Against Climate Change</w:t>
      </w:r>
      <w:r w:rsidRPr="002D4794">
        <w:rPr>
          <w:rFonts w:eastAsia="Times New Roman"/>
          <w:sz w:val="18"/>
          <w:szCs w:val="18"/>
        </w:rPr>
        <w:t xml:space="preserve">, Time, 12 September 2019, </w:t>
      </w:r>
      <w:hyperlink r:id="rId45">
        <w:r w:rsidRPr="002D4794">
          <w:rPr>
            <w:rFonts w:eastAsia="Times New Roman"/>
            <w:sz w:val="18"/>
            <w:szCs w:val="18"/>
          </w:rPr>
          <w:t>https://time.com/5669038/women-climate-change-leaders/</w:t>
        </w:r>
      </w:hyperlink>
      <w:r w:rsidRPr="002D4794">
        <w:rPr>
          <w:rFonts w:eastAsia="Times New Roman"/>
          <w:sz w:val="18"/>
          <w:szCs w:val="18"/>
        </w:rPr>
        <w:t xml:space="preserve">. </w:t>
      </w:r>
    </w:p>
  </w:footnote>
  <w:footnote w:id="169">
    <w:p w14:paraId="0C394F17" w14:textId="234466D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170">
    <w:p w14:paraId="0D9BE4D3" w14:textId="1EF8F74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 xml:space="preserve">Id. </w:t>
      </w:r>
    </w:p>
  </w:footnote>
  <w:footnote w:id="171">
    <w:p w14:paraId="30A6205C" w14:textId="4963B0F6"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Style w:val="SubtleReference"/>
          <w:color w:val="auto"/>
          <w:sz w:val="18"/>
          <w:szCs w:val="18"/>
          <w:u w:val="none"/>
        </w:rPr>
        <w:t>Christina Kwauk, Jessica Cooke, Elisa Hara, Joni Pegram, Girls education in climate strategies, Opportunities for improved policy and enhanced action in Nationally Determined Contributions</w:t>
      </w:r>
      <w:r w:rsidRPr="002D4794">
        <w:rPr>
          <w:rFonts w:eastAsia="Times New Roman"/>
          <w:i/>
          <w:sz w:val="18"/>
          <w:szCs w:val="18"/>
        </w:rPr>
        <w:t xml:space="preserve"> </w:t>
      </w:r>
      <w:r w:rsidRPr="002D4794">
        <w:rPr>
          <w:rFonts w:eastAsia="Times New Roman"/>
          <w:sz w:val="18"/>
          <w:szCs w:val="18"/>
        </w:rPr>
        <w:t>(Global Economy &amp; Development, Brookings, Working Paper 133, December 2019) p. 9.</w:t>
      </w:r>
    </w:p>
  </w:footnote>
  <w:footnote w:id="172">
    <w:p w14:paraId="70343B9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IUCN, </w:t>
      </w:r>
      <w:r w:rsidRPr="002D4794">
        <w:rPr>
          <w:rFonts w:eastAsia="Times New Roman"/>
          <w:i/>
          <w:sz w:val="18"/>
          <w:szCs w:val="18"/>
        </w:rPr>
        <w:t xml:space="preserve">Gender and Climate Change, Strengthening Climate Action by Promoting Gender Equality, </w:t>
      </w:r>
      <w:r w:rsidRPr="002D4794">
        <w:rPr>
          <w:rFonts w:eastAsia="Times New Roman"/>
          <w:sz w:val="18"/>
          <w:szCs w:val="18"/>
        </w:rPr>
        <w:t xml:space="preserve">November 2015, </w:t>
      </w:r>
      <w:hyperlink r:id="rId46">
        <w:r w:rsidRPr="002D4794">
          <w:rPr>
            <w:rFonts w:eastAsia="Times New Roman"/>
            <w:sz w:val="18"/>
            <w:szCs w:val="18"/>
          </w:rPr>
          <w:t>https://www.iucn.org/downloads/gender_and_climate_change_issues_brief_cop21__04122015.pdf</w:t>
        </w:r>
      </w:hyperlink>
      <w:r w:rsidRPr="002D4794">
        <w:rPr>
          <w:rFonts w:eastAsia="Times New Roman"/>
          <w:sz w:val="18"/>
          <w:szCs w:val="18"/>
        </w:rPr>
        <w:t xml:space="preserve">. </w:t>
      </w:r>
    </w:p>
  </w:footnote>
  <w:footnote w:id="173">
    <w:p w14:paraId="1EE00035"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Heather Boetto, Jennifer McKinnon, </w:t>
      </w:r>
      <w:r w:rsidRPr="002D4794">
        <w:rPr>
          <w:rFonts w:eastAsia="Times New Roman"/>
          <w:i/>
          <w:sz w:val="18"/>
          <w:szCs w:val="18"/>
        </w:rPr>
        <w:t>Rural Women and Climate Change: A Gender-Inclusive Perspective</w:t>
      </w:r>
      <w:r w:rsidRPr="002D4794">
        <w:rPr>
          <w:rFonts w:eastAsia="Times New Roman"/>
          <w:sz w:val="18"/>
          <w:szCs w:val="18"/>
        </w:rPr>
        <w:t xml:space="preserve">, </w:t>
      </w:r>
      <w:r w:rsidRPr="002D4794">
        <w:rPr>
          <w:rStyle w:val="SubtleReference"/>
          <w:color w:val="auto"/>
          <w:sz w:val="18"/>
          <w:szCs w:val="18"/>
          <w:u w:val="none"/>
        </w:rPr>
        <w:t>Australian Social Work</w:t>
      </w:r>
      <w:r w:rsidRPr="002D4794">
        <w:rPr>
          <w:rFonts w:eastAsia="Times New Roman"/>
          <w:sz w:val="18"/>
          <w:szCs w:val="18"/>
        </w:rPr>
        <w:t>, Vol. 66, No. 2, 2013, 234-247, 244.</w:t>
      </w:r>
    </w:p>
  </w:footnote>
  <w:footnote w:id="174">
    <w:p w14:paraId="1274A2A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t>
      </w:r>
      <w:r w:rsidRPr="002D4794">
        <w:rPr>
          <w:rFonts w:eastAsia="Times New Roman"/>
          <w:i/>
          <w:sz w:val="18"/>
          <w:szCs w:val="18"/>
        </w:rPr>
        <w:t>The Future Women Want, A Vision of Sustainable Development for All,</w:t>
      </w:r>
      <w:r w:rsidRPr="002D4794">
        <w:rPr>
          <w:rFonts w:eastAsia="Times New Roman"/>
          <w:sz w:val="18"/>
          <w:szCs w:val="18"/>
        </w:rPr>
        <w:t xml:space="preserve"> 2012, p. 11.</w:t>
      </w:r>
    </w:p>
  </w:footnote>
  <w:footnote w:id="175">
    <w:p w14:paraId="1F8FEF3B"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Watch, </w:t>
      </w:r>
      <w:r w:rsidRPr="002D4794">
        <w:rPr>
          <w:rFonts w:eastAsia="Times New Roman"/>
          <w:i/>
          <w:sz w:val="18"/>
          <w:szCs w:val="18"/>
        </w:rPr>
        <w:t>Fact Sheet: Women, Gender Equality and Climate Change</w:t>
      </w:r>
      <w:r w:rsidRPr="002D4794">
        <w:rPr>
          <w:rFonts w:eastAsia="Times New Roman"/>
          <w:sz w:val="18"/>
          <w:szCs w:val="18"/>
        </w:rPr>
        <w:t>, 2009, http://www.un.org/womenwatch/feature/climate_change/.</w:t>
      </w:r>
    </w:p>
  </w:footnote>
  <w:footnote w:id="176">
    <w:p w14:paraId="6FD95DC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UN Women, </w:t>
      </w:r>
      <w:r w:rsidRPr="002D4794">
        <w:rPr>
          <w:rFonts w:eastAsia="Times New Roman"/>
          <w:i/>
          <w:sz w:val="18"/>
          <w:szCs w:val="18"/>
        </w:rPr>
        <w:t>The Future Women Want, A Vision of Sustainable Development for All,</w:t>
      </w:r>
      <w:r w:rsidRPr="002D4794">
        <w:rPr>
          <w:rFonts w:eastAsia="Times New Roman"/>
          <w:sz w:val="18"/>
          <w:szCs w:val="18"/>
        </w:rPr>
        <w:t xml:space="preserve"> 2012, p. 20.</w:t>
      </w:r>
    </w:p>
  </w:footnote>
  <w:footnote w:id="177">
    <w:p w14:paraId="00EEC594" w14:textId="23A2B8EB"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Nila Ardhyarini, et. al., </w:t>
      </w:r>
      <w:r w:rsidRPr="002D4794">
        <w:rPr>
          <w:rFonts w:eastAsia="Times New Roman"/>
          <w:i/>
          <w:sz w:val="18"/>
          <w:szCs w:val="18"/>
        </w:rPr>
        <w:t>Mainstreaming gender in climate change adaptation in Cirebon, Indonesia</w:t>
      </w:r>
      <w:r w:rsidRPr="002D4794">
        <w:rPr>
          <w:rFonts w:eastAsia="Times New Roman"/>
          <w:sz w:val="18"/>
          <w:szCs w:val="18"/>
        </w:rPr>
        <w:t xml:space="preserve">, </w:t>
      </w:r>
      <w:r w:rsidRPr="002D4794">
        <w:rPr>
          <w:rStyle w:val="SubtleReference"/>
          <w:color w:val="auto"/>
          <w:sz w:val="18"/>
          <w:szCs w:val="18"/>
          <w:u w:val="none"/>
        </w:rPr>
        <w:t>International Institute for Environment and Development</w:t>
      </w:r>
      <w:r w:rsidRPr="002D4794">
        <w:rPr>
          <w:rFonts w:eastAsia="Times New Roman"/>
          <w:sz w:val="18"/>
          <w:szCs w:val="18"/>
        </w:rPr>
        <w:t>, 2016, p. 2.</w:t>
      </w:r>
    </w:p>
  </w:footnote>
  <w:footnote w:id="178">
    <w:p w14:paraId="631E7A08"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Joe Smith, Renata Tyszcuk, </w:t>
      </w:r>
      <w:r w:rsidRPr="002D4794">
        <w:rPr>
          <w:rFonts w:eastAsia="Times New Roman"/>
          <w:i/>
          <w:sz w:val="18"/>
          <w:szCs w:val="18"/>
        </w:rPr>
        <w:t>Culture and climate change scenarios: the role and potential of the arts and humanities in responding to the ‘1.5 degrees target,’</w:t>
      </w:r>
      <w:r w:rsidRPr="002D4794">
        <w:rPr>
          <w:rFonts w:eastAsia="Times New Roman"/>
          <w:sz w:val="18"/>
          <w:szCs w:val="18"/>
        </w:rPr>
        <w:t xml:space="preserve"> </w:t>
      </w:r>
      <w:r w:rsidRPr="002D4794">
        <w:rPr>
          <w:rStyle w:val="SubtleReference"/>
          <w:color w:val="auto"/>
          <w:sz w:val="18"/>
          <w:szCs w:val="18"/>
          <w:u w:val="none"/>
        </w:rPr>
        <w:t>Environmental Sustainability 2018</w:t>
      </w:r>
      <w:r w:rsidRPr="002D4794">
        <w:rPr>
          <w:rFonts w:eastAsia="Times New Roman"/>
          <w:sz w:val="18"/>
          <w:szCs w:val="18"/>
        </w:rPr>
        <w:t>, Vol. 31, 56–64 , 57.</w:t>
      </w:r>
    </w:p>
  </w:footnote>
  <w:footnote w:id="179">
    <w:p w14:paraId="233C78C0" w14:textId="0C04B2F5"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001E3EF1" w:rsidRPr="002D4794">
        <w:rPr>
          <w:rFonts w:eastAsia="Times New Roman"/>
          <w:sz w:val="18"/>
          <w:szCs w:val="18"/>
        </w:rPr>
        <w:t>Deb Anderson</w:t>
      </w:r>
      <w:r w:rsidRPr="002D4794">
        <w:rPr>
          <w:rFonts w:eastAsia="Times New Roman"/>
          <w:sz w:val="18"/>
          <w:szCs w:val="18"/>
        </w:rPr>
        <w:t xml:space="preserve"> </w:t>
      </w:r>
      <w:r w:rsidRPr="002D4794">
        <w:rPr>
          <w:rFonts w:eastAsia="Times New Roman"/>
          <w:i/>
          <w:sz w:val="18"/>
          <w:szCs w:val="18"/>
        </w:rPr>
        <w:t>Climate Lived and Contested: Narratives of Mallee Women, Drought and Climate Change</w:t>
      </w:r>
      <w:r w:rsidRPr="002D4794">
        <w:rPr>
          <w:rFonts w:eastAsia="Times New Roman"/>
          <w:sz w:val="18"/>
          <w:szCs w:val="18"/>
        </w:rPr>
        <w:t xml:space="preserve">, </w:t>
      </w:r>
      <w:r w:rsidRPr="002D4794">
        <w:rPr>
          <w:rStyle w:val="SubtleReference"/>
          <w:color w:val="auto"/>
          <w:sz w:val="18"/>
          <w:szCs w:val="18"/>
          <w:u w:val="none"/>
        </w:rPr>
        <w:t>Hecate</w:t>
      </w:r>
      <w:r w:rsidRPr="002D4794">
        <w:rPr>
          <w:rFonts w:eastAsia="Times New Roman"/>
          <w:sz w:val="18"/>
          <w:szCs w:val="18"/>
        </w:rPr>
        <w:t>, Vol. 38, 2021, 24-41, 32.</w:t>
      </w:r>
    </w:p>
  </w:footnote>
  <w:footnote w:id="180">
    <w:p w14:paraId="61F115A5"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Cresantia Frances Koya, </w:t>
      </w:r>
      <w:r w:rsidRPr="002D4794">
        <w:rPr>
          <w:rFonts w:eastAsia="Times New Roman"/>
          <w:i/>
          <w:sz w:val="18"/>
          <w:szCs w:val="18"/>
        </w:rPr>
        <w:t>In the Absence of Land, All We Have is Each Other, Art , Culture and Climate Change in the Pacific</w:t>
      </w:r>
      <w:r w:rsidRPr="002D4794">
        <w:rPr>
          <w:rFonts w:eastAsia="Times New Roman"/>
          <w:sz w:val="18"/>
          <w:szCs w:val="18"/>
        </w:rPr>
        <w:t xml:space="preserve">, 2012, p. 13, </w:t>
      </w:r>
      <w:hyperlink r:id="rId47">
        <w:r w:rsidRPr="002D4794">
          <w:rPr>
            <w:rFonts w:eastAsia="Times New Roman"/>
            <w:sz w:val="18"/>
            <w:szCs w:val="18"/>
          </w:rPr>
          <w:t>http://repository.usp.ac.fj/5755/1/Paper__In_the_Absence_of_Land--s.pdf</w:t>
        </w:r>
      </w:hyperlink>
      <w:r w:rsidRPr="002D4794">
        <w:rPr>
          <w:rFonts w:eastAsia="Times New Roman"/>
          <w:sz w:val="18"/>
          <w:szCs w:val="18"/>
        </w:rPr>
        <w:t xml:space="preserve">. </w:t>
      </w:r>
    </w:p>
  </w:footnote>
  <w:footnote w:id="181">
    <w:p w14:paraId="78D8481C"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Joe Smith, Renata Tyszcuk, </w:t>
      </w:r>
      <w:r w:rsidRPr="002D4794">
        <w:rPr>
          <w:rFonts w:eastAsia="Times New Roman"/>
          <w:i/>
          <w:sz w:val="18"/>
          <w:szCs w:val="18"/>
        </w:rPr>
        <w:t>Culture and climate change scenarios: the role and potential of the arts and humanities in responding to the ‘1.5 degrees target,’</w:t>
      </w:r>
      <w:r w:rsidRPr="002D4794">
        <w:rPr>
          <w:rFonts w:eastAsia="Times New Roman"/>
          <w:sz w:val="18"/>
          <w:szCs w:val="18"/>
        </w:rPr>
        <w:t xml:space="preserve"> </w:t>
      </w:r>
      <w:r w:rsidRPr="002D4794">
        <w:rPr>
          <w:rStyle w:val="SubtleReference"/>
          <w:color w:val="auto"/>
          <w:sz w:val="18"/>
          <w:szCs w:val="18"/>
          <w:u w:val="none"/>
        </w:rPr>
        <w:t>Environmental Sustainability 2018</w:t>
      </w:r>
      <w:r w:rsidRPr="002D4794">
        <w:rPr>
          <w:rFonts w:eastAsia="Times New Roman"/>
          <w:sz w:val="18"/>
          <w:szCs w:val="18"/>
        </w:rPr>
        <w:t>, Vol. 31, 56–64 , 59.</w:t>
      </w:r>
    </w:p>
  </w:footnote>
  <w:footnote w:id="182">
    <w:p w14:paraId="1C534CF7" w14:textId="066337A2"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w:t>
      </w:r>
      <w:r w:rsidRPr="002D4794">
        <w:rPr>
          <w:rFonts w:eastAsia="Times New Roman"/>
          <w:i/>
          <w:sz w:val="18"/>
          <w:szCs w:val="18"/>
        </w:rPr>
        <w:t>Id.</w:t>
      </w:r>
      <w:r w:rsidRPr="002D4794">
        <w:rPr>
          <w:rFonts w:eastAsia="Times New Roman"/>
          <w:sz w:val="18"/>
          <w:szCs w:val="18"/>
        </w:rPr>
        <w:t xml:space="preserve"> at 59-60.</w:t>
      </w:r>
    </w:p>
  </w:footnote>
  <w:footnote w:id="183">
    <w:p w14:paraId="42BC5DB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Robin Happel, </w:t>
      </w:r>
      <w:r w:rsidRPr="002D4794">
        <w:rPr>
          <w:rFonts w:eastAsia="Times New Roman"/>
          <w:i/>
          <w:sz w:val="18"/>
          <w:szCs w:val="18"/>
        </w:rPr>
        <w:t>Women Artists and Activists Speak Out at the Global Climate Action Summit</w:t>
      </w:r>
      <w:r w:rsidRPr="002D4794">
        <w:rPr>
          <w:rFonts w:eastAsia="Times New Roman"/>
          <w:sz w:val="18"/>
          <w:szCs w:val="18"/>
        </w:rPr>
        <w:t xml:space="preserve">, UNA-USA, 27 September 2018,  </w:t>
      </w:r>
      <w:hyperlink r:id="rId48">
        <w:r w:rsidRPr="002D4794">
          <w:rPr>
            <w:rFonts w:eastAsia="Times New Roman"/>
            <w:sz w:val="18"/>
            <w:szCs w:val="18"/>
          </w:rPr>
          <w:t>https://unausa.org/women-artists-and-activists-speak-out-at-the-global-climate-action-summit/</w:t>
        </w:r>
      </w:hyperlink>
      <w:r w:rsidRPr="002D4794">
        <w:rPr>
          <w:rFonts w:eastAsia="Times New Roman"/>
          <w:sz w:val="18"/>
          <w:szCs w:val="18"/>
        </w:rPr>
        <w:t xml:space="preserve">. </w:t>
      </w:r>
    </w:p>
  </w:footnote>
  <w:footnote w:id="184">
    <w:p w14:paraId="4F6357D2"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Katherine Brooks, </w:t>
      </w:r>
      <w:r w:rsidRPr="002D4794">
        <w:rPr>
          <w:rFonts w:eastAsia="Times New Roman"/>
          <w:i/>
          <w:sz w:val="18"/>
          <w:szCs w:val="18"/>
        </w:rPr>
        <w:t>18 Green Artists Who Are Making Climate Change and Conservation A Priority</w:t>
      </w:r>
      <w:r w:rsidRPr="002D4794">
        <w:rPr>
          <w:rFonts w:eastAsia="Times New Roman"/>
          <w:sz w:val="18"/>
          <w:szCs w:val="18"/>
        </w:rPr>
        <w:t xml:space="preserve">, Huff Post, 15 July 2014, </w:t>
      </w:r>
      <w:hyperlink r:id="rId49">
        <w:r w:rsidRPr="002D4794">
          <w:rPr>
            <w:rFonts w:eastAsia="Times New Roman"/>
            <w:sz w:val="18"/>
            <w:szCs w:val="18"/>
          </w:rPr>
          <w:t>https://www.huffpost.com/entry/environmental-art_n_5585288</w:t>
        </w:r>
      </w:hyperlink>
      <w:r w:rsidRPr="002D4794">
        <w:rPr>
          <w:rFonts w:eastAsia="Times New Roman"/>
          <w:sz w:val="18"/>
          <w:szCs w:val="18"/>
        </w:rPr>
        <w:t>.</w:t>
      </w:r>
    </w:p>
  </w:footnote>
  <w:footnote w:id="185">
    <w:p w14:paraId="312CEB2E" w14:textId="77777777" w:rsidR="00C7205E" w:rsidRPr="002D4794"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 Yingbi Lee, </w:t>
      </w:r>
      <w:r w:rsidRPr="002D4794">
        <w:rPr>
          <w:rFonts w:eastAsia="Times New Roman"/>
          <w:i/>
          <w:sz w:val="18"/>
          <w:szCs w:val="18"/>
        </w:rPr>
        <w:t>20 Inspiring Women Leading In Art and Climate</w:t>
      </w:r>
      <w:r w:rsidRPr="002D4794">
        <w:rPr>
          <w:rFonts w:eastAsia="Times New Roman"/>
          <w:sz w:val="18"/>
          <w:szCs w:val="18"/>
        </w:rPr>
        <w:t xml:space="preserve">, Julie’s Bicycle, 7 March 2019, </w:t>
      </w:r>
      <w:hyperlink r:id="rId50">
        <w:r w:rsidRPr="002D4794">
          <w:rPr>
            <w:rFonts w:eastAsia="Times New Roman"/>
            <w:sz w:val="18"/>
            <w:szCs w:val="18"/>
          </w:rPr>
          <w:t>https://juliesbicycle.com/resource_hub/20-women-leading-art-and-climate/</w:t>
        </w:r>
      </w:hyperlink>
      <w:r w:rsidRPr="002D4794">
        <w:rPr>
          <w:rFonts w:eastAsia="Times New Roman"/>
          <w:sz w:val="18"/>
          <w:szCs w:val="18"/>
        </w:rPr>
        <w:t>.</w:t>
      </w:r>
    </w:p>
  </w:footnote>
  <w:footnote w:id="186">
    <w:p w14:paraId="7AA457A0" w14:textId="214A4220" w:rsidR="00C7205E" w:rsidRPr="007869A5" w:rsidRDefault="00C7205E" w:rsidP="00FB7713">
      <w:pPr>
        <w:spacing w:line="240" w:lineRule="auto"/>
        <w:rPr>
          <w:rFonts w:eastAsia="Times New Roman"/>
          <w:sz w:val="18"/>
          <w:szCs w:val="18"/>
        </w:rPr>
      </w:pPr>
      <w:r w:rsidRPr="002D4794">
        <w:rPr>
          <w:sz w:val="18"/>
          <w:szCs w:val="18"/>
          <w:vertAlign w:val="superscript"/>
        </w:rPr>
        <w:footnoteRef/>
      </w:r>
      <w:r w:rsidRPr="002D4794">
        <w:rPr>
          <w:rFonts w:eastAsia="Times New Roman"/>
          <w:sz w:val="18"/>
          <w:szCs w:val="18"/>
        </w:rPr>
        <w:t xml:space="preserve">Citation: Sorensen C, Murray V, Lemery J, Balbus J, </w:t>
      </w:r>
      <w:r w:rsidRPr="002D4794">
        <w:rPr>
          <w:rFonts w:eastAsia="Times New Roman"/>
          <w:i/>
          <w:sz w:val="18"/>
          <w:szCs w:val="18"/>
        </w:rPr>
        <w:t>Climate change and women's health: Impacts and policy directions</w:t>
      </w:r>
      <w:r w:rsidRPr="002D4794">
        <w:rPr>
          <w:rFonts w:eastAsia="Times New Roman"/>
          <w:sz w:val="18"/>
          <w:szCs w:val="18"/>
        </w:rPr>
        <w:t xml:space="preserve">, PLoS Med (2018), 15(7), 7,  </w:t>
      </w:r>
      <w:hyperlink r:id="rId51">
        <w:r w:rsidRPr="002D4794">
          <w:rPr>
            <w:rFonts w:eastAsia="Times New Roman"/>
            <w:sz w:val="18"/>
            <w:szCs w:val="18"/>
          </w:rPr>
          <w:t>https://doi.org/10.1371/journal.pmed.1002603</w:t>
        </w:r>
      </w:hyperlink>
      <w:r w:rsidRPr="002D4794">
        <w:rPr>
          <w:rFonts w:eastAsia="Times New Roman"/>
          <w:sz w:val="18"/>
          <w:szCs w:val="18"/>
        </w:rPr>
        <w:t>.</w:t>
      </w:r>
    </w:p>
  </w:footnote>
  <w:footnote w:id="187">
    <w:p w14:paraId="60975F0D" w14:textId="163C4413" w:rsidR="00C7205E" w:rsidRPr="00EF4F55" w:rsidRDefault="00C7205E">
      <w:pPr>
        <w:pStyle w:val="FootnoteText"/>
        <w:rPr>
          <w:lang w:val="en-US"/>
        </w:rPr>
      </w:pPr>
      <w:r w:rsidRPr="00EF4F55">
        <w:rPr>
          <w:rStyle w:val="FootnoteReference"/>
          <w:sz w:val="18"/>
          <w:szCs w:val="18"/>
        </w:rPr>
        <w:footnoteRef/>
      </w:r>
      <w:r w:rsidRPr="00EF4F55">
        <w:rPr>
          <w:sz w:val="18"/>
          <w:szCs w:val="18"/>
        </w:rPr>
        <w:t xml:space="preserve"> Christine Chinkin and Keina Yoshida </w:t>
      </w:r>
      <w:r w:rsidRPr="00EF4F55">
        <w:rPr>
          <w:i/>
          <w:sz w:val="18"/>
          <w:szCs w:val="18"/>
        </w:rPr>
        <w:t>40 Years of the Convention on the Elimination of All Forms of Discrimination Against Women</w:t>
      </w:r>
      <w:r w:rsidRPr="00EF4F55">
        <w:rPr>
          <w:smallCaps/>
          <w:sz w:val="18"/>
          <w:szCs w:val="18"/>
          <w:lang w:val="en-US"/>
        </w:rPr>
        <w:t>, Center for Women, Peace and Security</w:t>
      </w:r>
      <w:r w:rsidRPr="00EF4F55">
        <w:rPr>
          <w:sz w:val="18"/>
          <w:szCs w:val="18"/>
          <w:lang w:val="en-US"/>
        </w:rPr>
        <w:t>, 2020</w:t>
      </w:r>
      <w:r w:rsidRPr="00436B36">
        <w:rPr>
          <w:sz w:val="18"/>
          <w:szCs w:val="18"/>
        </w:rPr>
        <w:t>,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069" w14:textId="77777777" w:rsidR="00C7205E" w:rsidRDefault="00C7205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44E5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D88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2EBD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F66B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0A06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3677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E26A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6A2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60DB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6E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710A"/>
    <w:multiLevelType w:val="multilevel"/>
    <w:tmpl w:val="01022372"/>
    <w:name w:val="Pleading Left5"/>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1" w15:restartNumberingAfterBreak="0">
    <w:nsid w:val="0650592B"/>
    <w:multiLevelType w:val="multilevel"/>
    <w:tmpl w:val="3D2C248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1D492EAA"/>
    <w:multiLevelType w:val="multilevel"/>
    <w:tmpl w:val="C6BCB19A"/>
    <w:name w:val="Pleading Left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decimal"/>
      <w:pStyle w:val="Level5"/>
      <w:lvlText w:val="(%5)"/>
      <w:lvlJc w:val="left"/>
      <w:pPr>
        <w:tabs>
          <w:tab w:val="num" w:pos="3600"/>
        </w:tabs>
        <w:ind w:left="3600" w:hanging="720"/>
      </w:pPr>
      <w:rPr>
        <w:b w:val="0"/>
        <w:i w:val="0"/>
        <w:u w:val="none"/>
      </w:rPr>
    </w:lvl>
    <w:lvl w:ilvl="5">
      <w:start w:val="1"/>
      <w:numFmt w:val="lowerLetter"/>
      <w:pStyle w:val="Level6"/>
      <w:lvlText w:val="(%6)"/>
      <w:lvlJc w:val="left"/>
      <w:pPr>
        <w:tabs>
          <w:tab w:val="num" w:pos="4320"/>
        </w:tabs>
        <w:ind w:left="4320" w:hanging="720"/>
      </w:pPr>
      <w:rPr>
        <w:b w:val="0"/>
        <w:i w:val="0"/>
        <w:u w:val="none"/>
      </w:rPr>
    </w:lvl>
    <w:lvl w:ilvl="6">
      <w:start w:val="1"/>
      <w:numFmt w:val="lowerRoman"/>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3" w15:restartNumberingAfterBreak="0">
    <w:nsid w:val="1D533252"/>
    <w:multiLevelType w:val="multilevel"/>
    <w:tmpl w:val="8AA2F914"/>
    <w:name w:val="Pleading Left"/>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4" w15:restartNumberingAfterBreak="0">
    <w:nsid w:val="3B612BE3"/>
    <w:multiLevelType w:val="multilevel"/>
    <w:tmpl w:val="DE560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DB039FC"/>
    <w:multiLevelType w:val="multilevel"/>
    <w:tmpl w:val="DDA0F3C2"/>
    <w:name w:val="Pleading Left9"/>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6" w15:restartNumberingAfterBreak="0">
    <w:nsid w:val="40077B35"/>
    <w:multiLevelType w:val="multilevel"/>
    <w:tmpl w:val="572E144C"/>
    <w:name w:val="Pleading Left4"/>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7" w15:restartNumberingAfterBreak="0">
    <w:nsid w:val="497D126A"/>
    <w:multiLevelType w:val="multilevel"/>
    <w:tmpl w:val="509828D6"/>
    <w:name w:val="Pleading Left8"/>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8" w15:restartNumberingAfterBreak="0">
    <w:nsid w:val="4BCA4152"/>
    <w:multiLevelType w:val="multilevel"/>
    <w:tmpl w:val="C27A75EC"/>
    <w:name w:val="Pleading Left3"/>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9" w15:restartNumberingAfterBreak="0">
    <w:nsid w:val="4BD448B8"/>
    <w:multiLevelType w:val="multilevel"/>
    <w:tmpl w:val="F78C7734"/>
    <w:name w:val="Paragraph Left"/>
    <w:lvl w:ilvl="0">
      <w:start w:val="1"/>
      <w:numFmt w:val="decimal"/>
      <w:lvlRestart w:val="0"/>
      <w:lvlText w:val="%1."/>
      <w:lvlJc w:val="left"/>
      <w:pPr>
        <w:tabs>
          <w:tab w:val="num" w:pos="1440"/>
        </w:tabs>
        <w:ind w:left="0" w:firstLine="720"/>
      </w:pPr>
      <w:rPr>
        <w:b w:val="0"/>
        <w:i w:val="0"/>
        <w:u w:val="none"/>
      </w:rPr>
    </w:lvl>
    <w:lvl w:ilvl="1">
      <w:start w:val="1"/>
      <w:numFmt w:val="lowerLetter"/>
      <w:lvlText w:val="%2."/>
      <w:lvlJc w:val="left"/>
      <w:pPr>
        <w:tabs>
          <w:tab w:val="num" w:pos="2160"/>
        </w:tabs>
        <w:ind w:left="0" w:firstLine="1440"/>
      </w:pPr>
      <w:rPr>
        <w:b w:val="0"/>
        <w:i w:val="0"/>
        <w:u w:val="none"/>
      </w:rPr>
    </w:lvl>
    <w:lvl w:ilvl="2">
      <w:start w:val="1"/>
      <w:numFmt w:val="lowerRoman"/>
      <w:lvlText w:val="%3."/>
      <w:lvlJc w:val="left"/>
      <w:pPr>
        <w:tabs>
          <w:tab w:val="num" w:pos="2880"/>
        </w:tabs>
        <w:ind w:left="0" w:firstLine="2160"/>
      </w:pPr>
      <w:rPr>
        <w:b w:val="0"/>
        <w:i w:val="0"/>
        <w:u w:val="none"/>
      </w:rPr>
    </w:lvl>
    <w:lvl w:ilvl="3">
      <w:start w:val="1"/>
      <w:numFmt w:val="decimal"/>
      <w:lvlText w:val="(%4)"/>
      <w:lvlJc w:val="left"/>
      <w:pPr>
        <w:tabs>
          <w:tab w:val="num" w:pos="3600"/>
        </w:tabs>
        <w:ind w:left="0" w:firstLine="2880"/>
      </w:pPr>
      <w:rPr>
        <w:b w:val="0"/>
        <w:i w:val="0"/>
        <w:u w:val="none"/>
      </w:rPr>
    </w:lvl>
    <w:lvl w:ilvl="4">
      <w:start w:val="1"/>
      <w:numFmt w:val="lowerLetter"/>
      <w:lvlText w:val="(%5)"/>
      <w:lvlJc w:val="left"/>
      <w:pPr>
        <w:tabs>
          <w:tab w:val="num" w:pos="4320"/>
        </w:tabs>
        <w:ind w:left="0" w:firstLine="3600"/>
      </w:pPr>
      <w:rPr>
        <w:b w:val="0"/>
        <w:i w:val="0"/>
        <w:u w:val="none"/>
      </w:rPr>
    </w:lvl>
    <w:lvl w:ilvl="5">
      <w:start w:val="1"/>
      <w:numFmt w:val="lowerRoman"/>
      <w:lvlText w:val="(%6)"/>
      <w:lvlJc w:val="left"/>
      <w:pPr>
        <w:tabs>
          <w:tab w:val="num" w:pos="5040"/>
        </w:tabs>
        <w:ind w:left="0" w:firstLine="4320"/>
      </w:pPr>
      <w:rPr>
        <w:b w:val="0"/>
        <w:i w:val="0"/>
        <w:u w:val="none"/>
      </w:rPr>
    </w:lvl>
    <w:lvl w:ilvl="6">
      <w:start w:val="1"/>
      <w:numFmt w:val="decimal"/>
      <w:lvlText w:val="%7)"/>
      <w:lvlJc w:val="left"/>
      <w:pPr>
        <w:tabs>
          <w:tab w:val="num" w:pos="5760"/>
        </w:tabs>
        <w:ind w:left="0" w:firstLine="5040"/>
      </w:pPr>
      <w:rPr>
        <w:b w:val="0"/>
        <w:i w:val="0"/>
        <w:u w:val="none"/>
      </w:rPr>
    </w:lvl>
    <w:lvl w:ilvl="7">
      <w:start w:val="1"/>
      <w:numFmt w:val="lowerLetter"/>
      <w:lvlText w:val="%8)"/>
      <w:lvlJc w:val="left"/>
      <w:pPr>
        <w:tabs>
          <w:tab w:val="num" w:pos="6480"/>
        </w:tabs>
        <w:ind w:left="0" w:firstLine="5760"/>
      </w:pPr>
      <w:rPr>
        <w:b w:val="0"/>
        <w:i w:val="0"/>
        <w:u w:val="none"/>
      </w:rPr>
    </w:lvl>
    <w:lvl w:ilvl="8">
      <w:start w:val="1"/>
      <w:numFmt w:val="lowerRoman"/>
      <w:lvlText w:val="%9)"/>
      <w:lvlJc w:val="left"/>
      <w:pPr>
        <w:tabs>
          <w:tab w:val="num" w:pos="7200"/>
        </w:tabs>
        <w:ind w:left="0" w:firstLine="6480"/>
      </w:pPr>
      <w:rPr>
        <w:b w:val="0"/>
        <w:i w:val="0"/>
        <w:color w:val="000000"/>
        <w:u w:val="none"/>
      </w:rPr>
    </w:lvl>
  </w:abstractNum>
  <w:abstractNum w:abstractNumId="20" w15:restartNumberingAfterBreak="0">
    <w:nsid w:val="4CEF1EF8"/>
    <w:multiLevelType w:val="multilevel"/>
    <w:tmpl w:val="49163034"/>
    <w:name w:val="Pleading Left6"/>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21" w15:restartNumberingAfterBreak="0">
    <w:nsid w:val="563158D6"/>
    <w:multiLevelType w:val="multilevel"/>
    <w:tmpl w:val="86968A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6F9664B"/>
    <w:multiLevelType w:val="multilevel"/>
    <w:tmpl w:val="92ECD56C"/>
    <w:name w:val="Pleading Left7"/>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23" w15:restartNumberingAfterBreak="0">
    <w:nsid w:val="652D319F"/>
    <w:multiLevelType w:val="multilevel"/>
    <w:tmpl w:val="DE307D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C5D4C56"/>
    <w:multiLevelType w:val="multilevel"/>
    <w:tmpl w:val="784C56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F397FE3"/>
    <w:multiLevelType w:val="multilevel"/>
    <w:tmpl w:val="74B6C686"/>
    <w:name w:val="Paragraph Left2"/>
    <w:lvl w:ilvl="0">
      <w:start w:val="1"/>
      <w:numFmt w:val="upperRoman"/>
      <w:lvlRestart w:val="0"/>
      <w:lvlText w:val="%1."/>
      <w:lvlJc w:val="left"/>
      <w:pPr>
        <w:tabs>
          <w:tab w:val="num" w:pos="1440"/>
        </w:tabs>
        <w:ind w:left="1440" w:hanging="720"/>
      </w:pPr>
      <w:rPr>
        <w:b/>
        <w:i w:val="0"/>
        <w:u w:val="none"/>
      </w:rPr>
    </w:lvl>
    <w:lvl w:ilvl="1">
      <w:start w:val="1"/>
      <w:numFmt w:val="upperLetter"/>
      <w:lvlText w:val="%2."/>
      <w:lvlJc w:val="left"/>
      <w:pPr>
        <w:tabs>
          <w:tab w:val="num" w:pos="2160"/>
        </w:tabs>
        <w:ind w:left="2160" w:hanging="720"/>
      </w:pPr>
      <w:rPr>
        <w:b/>
        <w:i w:val="0"/>
        <w:u w:val="none"/>
      </w:rPr>
    </w:lvl>
    <w:lvl w:ilvl="2">
      <w:start w:val="1"/>
      <w:numFmt w:val="decimal"/>
      <w:lvlText w:val="%3."/>
      <w:lvlJc w:val="left"/>
      <w:pPr>
        <w:tabs>
          <w:tab w:val="num" w:pos="2880"/>
        </w:tabs>
        <w:ind w:left="2880" w:hanging="720"/>
      </w:pPr>
      <w:rPr>
        <w:b w:val="0"/>
        <w:i w:val="0"/>
        <w:u w:val="none"/>
      </w:rPr>
    </w:lvl>
    <w:lvl w:ilvl="3">
      <w:start w:val="1"/>
      <w:numFmt w:val="lowerLetter"/>
      <w:lvlText w:val="%4."/>
      <w:lvlJc w:val="left"/>
      <w:pPr>
        <w:tabs>
          <w:tab w:val="num" w:pos="3600"/>
        </w:tabs>
        <w:ind w:left="3600" w:hanging="720"/>
      </w:pPr>
      <w:rPr>
        <w:b w:val="0"/>
        <w:i w:val="0"/>
        <w:u w:val="none"/>
      </w:rPr>
    </w:lvl>
    <w:lvl w:ilvl="4">
      <w:start w:val="1"/>
      <w:numFmt w:val="decimal"/>
      <w:lvlText w:val="(%5)"/>
      <w:lvlJc w:val="left"/>
      <w:pPr>
        <w:tabs>
          <w:tab w:val="num" w:pos="4320"/>
        </w:tabs>
        <w:ind w:left="4320" w:hanging="720"/>
      </w:pPr>
      <w:rPr>
        <w:b w:val="0"/>
        <w:i w:val="0"/>
        <w:u w:val="none"/>
      </w:rPr>
    </w:lvl>
    <w:lvl w:ilvl="5">
      <w:start w:val="1"/>
      <w:numFmt w:val="lowerLetter"/>
      <w:lvlText w:val="(%6)"/>
      <w:lvlJc w:val="left"/>
      <w:pPr>
        <w:tabs>
          <w:tab w:val="num" w:pos="5040"/>
        </w:tabs>
        <w:ind w:left="5040" w:hanging="720"/>
      </w:pPr>
      <w:rPr>
        <w:b w:val="0"/>
        <w:i w:val="0"/>
        <w:u w:val="none"/>
      </w:rPr>
    </w:lvl>
    <w:lvl w:ilvl="6">
      <w:start w:val="1"/>
      <w:numFmt w:val="lowerRoman"/>
      <w:lvlText w:val="(%7)"/>
      <w:lvlJc w:val="left"/>
      <w:pPr>
        <w:tabs>
          <w:tab w:val="num" w:pos="5760"/>
        </w:tabs>
        <w:ind w:left="5760" w:hanging="720"/>
      </w:pPr>
      <w:rPr>
        <w:b w:val="0"/>
        <w:i w:val="0"/>
        <w:u w:val="none"/>
      </w:rPr>
    </w:lvl>
    <w:lvl w:ilvl="7">
      <w:start w:val="1"/>
      <w:numFmt w:val="lowerLetter"/>
      <w:lvlText w:val="%8)"/>
      <w:lvlJc w:val="left"/>
      <w:pPr>
        <w:tabs>
          <w:tab w:val="num" w:pos="6480"/>
        </w:tabs>
        <w:ind w:left="6480" w:hanging="720"/>
      </w:pPr>
      <w:rPr>
        <w:b w:val="0"/>
        <w:i w:val="0"/>
        <w:u w:val="none"/>
      </w:rPr>
    </w:lvl>
    <w:lvl w:ilvl="8">
      <w:start w:val="1"/>
      <w:numFmt w:val="lowerRoman"/>
      <w:lvlText w:val="%9)"/>
      <w:lvlJc w:val="left"/>
      <w:pPr>
        <w:tabs>
          <w:tab w:val="num" w:pos="7200"/>
        </w:tabs>
        <w:ind w:left="7200" w:hanging="720"/>
      </w:pPr>
      <w:rPr>
        <w:b w:val="0"/>
        <w:i w:val="0"/>
        <w:color w:val="000000"/>
        <w:u w:val="none"/>
      </w:rPr>
    </w:lvl>
  </w:abstractNum>
  <w:num w:numId="1">
    <w:abstractNumId w:val="23"/>
  </w:num>
  <w:num w:numId="2">
    <w:abstractNumId w:val="14"/>
  </w:num>
  <w:num w:numId="3">
    <w:abstractNumId w:val="21"/>
  </w:num>
  <w:num w:numId="4">
    <w:abstractNumId w:val="11"/>
  </w:num>
  <w:num w:numId="5">
    <w:abstractNumId w:val="24"/>
  </w:num>
  <w:num w:numId="6">
    <w:abstractNumId w:val="19"/>
  </w:num>
  <w:num w:numId="7">
    <w:abstractNumId w:val="25"/>
  </w:num>
  <w:num w:numId="8">
    <w:abstractNumId w:val="13"/>
  </w:num>
  <w:num w:numId="9">
    <w:abstractNumId w:val="12"/>
  </w:num>
  <w:num w:numId="10">
    <w:abstractNumId w:val="18"/>
  </w:num>
  <w:num w:numId="11">
    <w:abstractNumId w:val="16"/>
  </w:num>
  <w:num w:numId="12">
    <w:abstractNumId w:val="10"/>
  </w:num>
  <w:num w:numId="13">
    <w:abstractNumId w:val="20"/>
  </w:num>
  <w:num w:numId="14">
    <w:abstractNumId w:val="22"/>
  </w:num>
  <w:num w:numId="15">
    <w:abstractNumId w:val="17"/>
  </w:num>
  <w:num w:numId="16">
    <w:abstractNumId w:val="15"/>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EB"/>
    <w:rsid w:val="00001A7B"/>
    <w:rsid w:val="000066F4"/>
    <w:rsid w:val="00016E79"/>
    <w:rsid w:val="0002052D"/>
    <w:rsid w:val="0002494E"/>
    <w:rsid w:val="00037253"/>
    <w:rsid w:val="00037B75"/>
    <w:rsid w:val="000525B9"/>
    <w:rsid w:val="000534DD"/>
    <w:rsid w:val="00053AAC"/>
    <w:rsid w:val="0007117F"/>
    <w:rsid w:val="00073454"/>
    <w:rsid w:val="00084D19"/>
    <w:rsid w:val="000A3EF1"/>
    <w:rsid w:val="000C0CBA"/>
    <w:rsid w:val="000C26E7"/>
    <w:rsid w:val="000D5BE4"/>
    <w:rsid w:val="000E04AC"/>
    <w:rsid w:val="000F6A95"/>
    <w:rsid w:val="000F6DBD"/>
    <w:rsid w:val="001160EB"/>
    <w:rsid w:val="00135E08"/>
    <w:rsid w:val="001452DC"/>
    <w:rsid w:val="001546A0"/>
    <w:rsid w:val="00157E85"/>
    <w:rsid w:val="00165970"/>
    <w:rsid w:val="00174C61"/>
    <w:rsid w:val="00180EBE"/>
    <w:rsid w:val="001854B6"/>
    <w:rsid w:val="00192780"/>
    <w:rsid w:val="00193F0E"/>
    <w:rsid w:val="001A5F6D"/>
    <w:rsid w:val="001B56A6"/>
    <w:rsid w:val="001C1EC0"/>
    <w:rsid w:val="001C50AE"/>
    <w:rsid w:val="001D47EE"/>
    <w:rsid w:val="001D5E46"/>
    <w:rsid w:val="001D6B81"/>
    <w:rsid w:val="001D6C24"/>
    <w:rsid w:val="001E3EF1"/>
    <w:rsid w:val="001E46AF"/>
    <w:rsid w:val="001E61D0"/>
    <w:rsid w:val="001F042A"/>
    <w:rsid w:val="001F07FA"/>
    <w:rsid w:val="001F280C"/>
    <w:rsid w:val="001F5F08"/>
    <w:rsid w:val="00200BC3"/>
    <w:rsid w:val="00206C3B"/>
    <w:rsid w:val="00216E4D"/>
    <w:rsid w:val="0022608C"/>
    <w:rsid w:val="002432A4"/>
    <w:rsid w:val="00253B92"/>
    <w:rsid w:val="002553FF"/>
    <w:rsid w:val="002567EC"/>
    <w:rsid w:val="00257E62"/>
    <w:rsid w:val="002722BB"/>
    <w:rsid w:val="002754C4"/>
    <w:rsid w:val="00276A0C"/>
    <w:rsid w:val="00285332"/>
    <w:rsid w:val="002A0DB1"/>
    <w:rsid w:val="002C14D7"/>
    <w:rsid w:val="002C31A4"/>
    <w:rsid w:val="002D4794"/>
    <w:rsid w:val="002D62C2"/>
    <w:rsid w:val="002E0DE2"/>
    <w:rsid w:val="002F116A"/>
    <w:rsid w:val="002F3B92"/>
    <w:rsid w:val="0031058F"/>
    <w:rsid w:val="00354E36"/>
    <w:rsid w:val="00370F6D"/>
    <w:rsid w:val="003776C1"/>
    <w:rsid w:val="0038693C"/>
    <w:rsid w:val="00386E61"/>
    <w:rsid w:val="003939C5"/>
    <w:rsid w:val="003D1435"/>
    <w:rsid w:val="003E643A"/>
    <w:rsid w:val="003F3369"/>
    <w:rsid w:val="003F60C3"/>
    <w:rsid w:val="00400CF1"/>
    <w:rsid w:val="00401DEA"/>
    <w:rsid w:val="00421B43"/>
    <w:rsid w:val="00432C16"/>
    <w:rsid w:val="00436B36"/>
    <w:rsid w:val="0044764B"/>
    <w:rsid w:val="00463228"/>
    <w:rsid w:val="0046613A"/>
    <w:rsid w:val="00492DD9"/>
    <w:rsid w:val="00495A9B"/>
    <w:rsid w:val="004A1A8F"/>
    <w:rsid w:val="004A67E0"/>
    <w:rsid w:val="004B1F58"/>
    <w:rsid w:val="004B214B"/>
    <w:rsid w:val="004C38CC"/>
    <w:rsid w:val="004D2453"/>
    <w:rsid w:val="004E479F"/>
    <w:rsid w:val="004F0A77"/>
    <w:rsid w:val="004F756D"/>
    <w:rsid w:val="00500368"/>
    <w:rsid w:val="00501D37"/>
    <w:rsid w:val="0050393B"/>
    <w:rsid w:val="00505BD1"/>
    <w:rsid w:val="005258FD"/>
    <w:rsid w:val="00550C51"/>
    <w:rsid w:val="005648D9"/>
    <w:rsid w:val="00570122"/>
    <w:rsid w:val="00571949"/>
    <w:rsid w:val="00572D5F"/>
    <w:rsid w:val="005754A3"/>
    <w:rsid w:val="00584FA1"/>
    <w:rsid w:val="00594975"/>
    <w:rsid w:val="005A25A2"/>
    <w:rsid w:val="005A5944"/>
    <w:rsid w:val="005C5DC5"/>
    <w:rsid w:val="005C69AF"/>
    <w:rsid w:val="005D5EEE"/>
    <w:rsid w:val="005E47FB"/>
    <w:rsid w:val="005E51DD"/>
    <w:rsid w:val="00605EE7"/>
    <w:rsid w:val="00613DA2"/>
    <w:rsid w:val="00614545"/>
    <w:rsid w:val="006253A0"/>
    <w:rsid w:val="006318D0"/>
    <w:rsid w:val="00637237"/>
    <w:rsid w:val="00644770"/>
    <w:rsid w:val="00660734"/>
    <w:rsid w:val="00663E80"/>
    <w:rsid w:val="00685BCF"/>
    <w:rsid w:val="00687AE9"/>
    <w:rsid w:val="006957B3"/>
    <w:rsid w:val="006A54B5"/>
    <w:rsid w:val="006A5FF4"/>
    <w:rsid w:val="006B2D96"/>
    <w:rsid w:val="006C02C1"/>
    <w:rsid w:val="006E333A"/>
    <w:rsid w:val="006F1DC7"/>
    <w:rsid w:val="0070752B"/>
    <w:rsid w:val="007109F3"/>
    <w:rsid w:val="0071641F"/>
    <w:rsid w:val="0072051E"/>
    <w:rsid w:val="0072792D"/>
    <w:rsid w:val="0073278C"/>
    <w:rsid w:val="007343FF"/>
    <w:rsid w:val="0074016C"/>
    <w:rsid w:val="0074617D"/>
    <w:rsid w:val="00754F7D"/>
    <w:rsid w:val="00762316"/>
    <w:rsid w:val="007711C3"/>
    <w:rsid w:val="007849AF"/>
    <w:rsid w:val="007869A5"/>
    <w:rsid w:val="00790F03"/>
    <w:rsid w:val="00797A9E"/>
    <w:rsid w:val="007A3588"/>
    <w:rsid w:val="007A7554"/>
    <w:rsid w:val="007B15CC"/>
    <w:rsid w:val="007B4288"/>
    <w:rsid w:val="007C1712"/>
    <w:rsid w:val="007C23BB"/>
    <w:rsid w:val="007C7F2E"/>
    <w:rsid w:val="007D5722"/>
    <w:rsid w:val="007E0AB7"/>
    <w:rsid w:val="007E71CB"/>
    <w:rsid w:val="007F7549"/>
    <w:rsid w:val="008026AA"/>
    <w:rsid w:val="008029B5"/>
    <w:rsid w:val="008058D1"/>
    <w:rsid w:val="00813662"/>
    <w:rsid w:val="008310B0"/>
    <w:rsid w:val="00834A3C"/>
    <w:rsid w:val="00835007"/>
    <w:rsid w:val="00841C8B"/>
    <w:rsid w:val="00852083"/>
    <w:rsid w:val="00852530"/>
    <w:rsid w:val="00857EFC"/>
    <w:rsid w:val="00866E80"/>
    <w:rsid w:val="00871C6D"/>
    <w:rsid w:val="008804E3"/>
    <w:rsid w:val="0088650A"/>
    <w:rsid w:val="008868DC"/>
    <w:rsid w:val="008A29A9"/>
    <w:rsid w:val="008A64E7"/>
    <w:rsid w:val="008B3BD1"/>
    <w:rsid w:val="008D4225"/>
    <w:rsid w:val="008E161B"/>
    <w:rsid w:val="008E29CB"/>
    <w:rsid w:val="008E5F70"/>
    <w:rsid w:val="008F13AF"/>
    <w:rsid w:val="008F6BB7"/>
    <w:rsid w:val="00925F49"/>
    <w:rsid w:val="00943AC2"/>
    <w:rsid w:val="0094400A"/>
    <w:rsid w:val="00966555"/>
    <w:rsid w:val="009719C6"/>
    <w:rsid w:val="00983BB0"/>
    <w:rsid w:val="00986210"/>
    <w:rsid w:val="009970B0"/>
    <w:rsid w:val="009A1831"/>
    <w:rsid w:val="009B3FA0"/>
    <w:rsid w:val="009B5D0C"/>
    <w:rsid w:val="009B600F"/>
    <w:rsid w:val="009C05E7"/>
    <w:rsid w:val="009C151A"/>
    <w:rsid w:val="009C1DFF"/>
    <w:rsid w:val="009C6470"/>
    <w:rsid w:val="009C7AF3"/>
    <w:rsid w:val="009D2759"/>
    <w:rsid w:val="009E64AA"/>
    <w:rsid w:val="009F1B56"/>
    <w:rsid w:val="009F1BD3"/>
    <w:rsid w:val="00A03C4D"/>
    <w:rsid w:val="00A05FB9"/>
    <w:rsid w:val="00A1484D"/>
    <w:rsid w:val="00A17C87"/>
    <w:rsid w:val="00A2006C"/>
    <w:rsid w:val="00A2235E"/>
    <w:rsid w:val="00A41572"/>
    <w:rsid w:val="00A43D4C"/>
    <w:rsid w:val="00A52AA5"/>
    <w:rsid w:val="00A73BE6"/>
    <w:rsid w:val="00A839A6"/>
    <w:rsid w:val="00A90E6D"/>
    <w:rsid w:val="00AC4E54"/>
    <w:rsid w:val="00AC5835"/>
    <w:rsid w:val="00AC6B2E"/>
    <w:rsid w:val="00AD5C91"/>
    <w:rsid w:val="00AF0570"/>
    <w:rsid w:val="00B016FA"/>
    <w:rsid w:val="00B02483"/>
    <w:rsid w:val="00B03AED"/>
    <w:rsid w:val="00B05FF2"/>
    <w:rsid w:val="00B248CF"/>
    <w:rsid w:val="00B3466C"/>
    <w:rsid w:val="00B42A4A"/>
    <w:rsid w:val="00B6723A"/>
    <w:rsid w:val="00B72510"/>
    <w:rsid w:val="00B77671"/>
    <w:rsid w:val="00B84BE8"/>
    <w:rsid w:val="00B85E5F"/>
    <w:rsid w:val="00B95EEB"/>
    <w:rsid w:val="00BA15FC"/>
    <w:rsid w:val="00BB7C81"/>
    <w:rsid w:val="00BC69AA"/>
    <w:rsid w:val="00BD2AA0"/>
    <w:rsid w:val="00BD2FB9"/>
    <w:rsid w:val="00BE02B5"/>
    <w:rsid w:val="00BE189B"/>
    <w:rsid w:val="00BF0C13"/>
    <w:rsid w:val="00C075AC"/>
    <w:rsid w:val="00C22322"/>
    <w:rsid w:val="00C25AF6"/>
    <w:rsid w:val="00C30BCB"/>
    <w:rsid w:val="00C320E7"/>
    <w:rsid w:val="00C42910"/>
    <w:rsid w:val="00C52942"/>
    <w:rsid w:val="00C546D4"/>
    <w:rsid w:val="00C66408"/>
    <w:rsid w:val="00C7205E"/>
    <w:rsid w:val="00C73A89"/>
    <w:rsid w:val="00C80BDE"/>
    <w:rsid w:val="00C93D05"/>
    <w:rsid w:val="00CA3E1E"/>
    <w:rsid w:val="00CC3309"/>
    <w:rsid w:val="00CC6A5A"/>
    <w:rsid w:val="00CD4BE6"/>
    <w:rsid w:val="00CE48D5"/>
    <w:rsid w:val="00CE59EC"/>
    <w:rsid w:val="00CF1916"/>
    <w:rsid w:val="00D02107"/>
    <w:rsid w:val="00D02739"/>
    <w:rsid w:val="00D03AB7"/>
    <w:rsid w:val="00D16AD4"/>
    <w:rsid w:val="00D30ADB"/>
    <w:rsid w:val="00D33102"/>
    <w:rsid w:val="00D5272C"/>
    <w:rsid w:val="00D629BA"/>
    <w:rsid w:val="00D713FD"/>
    <w:rsid w:val="00D911A1"/>
    <w:rsid w:val="00DA7A26"/>
    <w:rsid w:val="00DB41B4"/>
    <w:rsid w:val="00DC2FD6"/>
    <w:rsid w:val="00DC73FC"/>
    <w:rsid w:val="00DC7529"/>
    <w:rsid w:val="00DD1550"/>
    <w:rsid w:val="00DD23C8"/>
    <w:rsid w:val="00DD7DF4"/>
    <w:rsid w:val="00DE4EE4"/>
    <w:rsid w:val="00DF258C"/>
    <w:rsid w:val="00DF6B7A"/>
    <w:rsid w:val="00E0389D"/>
    <w:rsid w:val="00E202FF"/>
    <w:rsid w:val="00E27B03"/>
    <w:rsid w:val="00E33B32"/>
    <w:rsid w:val="00E37CC0"/>
    <w:rsid w:val="00E40F8A"/>
    <w:rsid w:val="00E4766D"/>
    <w:rsid w:val="00E5673B"/>
    <w:rsid w:val="00E73EA2"/>
    <w:rsid w:val="00E81B32"/>
    <w:rsid w:val="00E900C1"/>
    <w:rsid w:val="00E94795"/>
    <w:rsid w:val="00EC5C18"/>
    <w:rsid w:val="00ED3B1B"/>
    <w:rsid w:val="00EF4F55"/>
    <w:rsid w:val="00F0675B"/>
    <w:rsid w:val="00F07802"/>
    <w:rsid w:val="00F32358"/>
    <w:rsid w:val="00F41A7C"/>
    <w:rsid w:val="00F5535A"/>
    <w:rsid w:val="00F650EC"/>
    <w:rsid w:val="00F738E4"/>
    <w:rsid w:val="00F83454"/>
    <w:rsid w:val="00F84E42"/>
    <w:rsid w:val="00FA093A"/>
    <w:rsid w:val="00FA1299"/>
    <w:rsid w:val="00FA6B63"/>
    <w:rsid w:val="00FB3D80"/>
    <w:rsid w:val="00FB7713"/>
    <w:rsid w:val="00FC3F0A"/>
    <w:rsid w:val="00FC756A"/>
    <w:rsid w:val="00FD2B6F"/>
    <w:rsid w:val="00FE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825C5"/>
  <w15:docId w15:val="{EE4FC5F3-61C4-2940-9DF4-5E95FC97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hAnsi="Times New Roman" w:cs="Times New Roman"/>
      <w:sz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5E47F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7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7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37253"/>
    <w:pPr>
      <w:tabs>
        <w:tab w:val="center" w:pos="4680"/>
        <w:tab w:val="right" w:pos="9360"/>
      </w:tabs>
      <w:spacing w:line="240" w:lineRule="auto"/>
    </w:pPr>
  </w:style>
  <w:style w:type="character" w:customStyle="1" w:styleId="HeaderChar">
    <w:name w:val="Header Char"/>
    <w:basedOn w:val="DefaultParagraphFont"/>
    <w:link w:val="Header"/>
    <w:uiPriority w:val="99"/>
    <w:rsid w:val="00037253"/>
  </w:style>
  <w:style w:type="paragraph" w:styleId="Footer">
    <w:name w:val="footer"/>
    <w:basedOn w:val="Normal"/>
    <w:link w:val="FooterChar"/>
    <w:uiPriority w:val="99"/>
    <w:unhideWhenUsed/>
    <w:rsid w:val="00037253"/>
    <w:pPr>
      <w:tabs>
        <w:tab w:val="center" w:pos="4680"/>
        <w:tab w:val="right" w:pos="9360"/>
      </w:tabs>
      <w:spacing w:line="240" w:lineRule="auto"/>
    </w:pPr>
  </w:style>
  <w:style w:type="character" w:customStyle="1" w:styleId="FooterChar">
    <w:name w:val="Footer Char"/>
    <w:basedOn w:val="DefaultParagraphFont"/>
    <w:link w:val="Footer"/>
    <w:uiPriority w:val="99"/>
    <w:rsid w:val="00037253"/>
  </w:style>
  <w:style w:type="character" w:styleId="CommentReference">
    <w:name w:val="annotation reference"/>
    <w:basedOn w:val="DefaultParagraphFont"/>
    <w:uiPriority w:val="99"/>
    <w:semiHidden/>
    <w:unhideWhenUsed/>
    <w:rsid w:val="00A41572"/>
    <w:rPr>
      <w:sz w:val="16"/>
      <w:szCs w:val="16"/>
    </w:rPr>
  </w:style>
  <w:style w:type="paragraph" w:styleId="CommentText">
    <w:name w:val="annotation text"/>
    <w:basedOn w:val="Normal"/>
    <w:link w:val="CommentTextChar"/>
    <w:uiPriority w:val="99"/>
    <w:semiHidden/>
    <w:unhideWhenUsed/>
    <w:rsid w:val="00A41572"/>
    <w:pPr>
      <w:spacing w:line="240" w:lineRule="auto"/>
    </w:pPr>
    <w:rPr>
      <w:sz w:val="20"/>
      <w:szCs w:val="20"/>
    </w:rPr>
  </w:style>
  <w:style w:type="character" w:customStyle="1" w:styleId="CommentTextChar">
    <w:name w:val="Comment Text Char"/>
    <w:basedOn w:val="DefaultParagraphFont"/>
    <w:link w:val="CommentText"/>
    <w:uiPriority w:val="99"/>
    <w:semiHidden/>
    <w:rsid w:val="00A41572"/>
    <w:rPr>
      <w:sz w:val="20"/>
      <w:szCs w:val="20"/>
    </w:rPr>
  </w:style>
  <w:style w:type="paragraph" w:styleId="CommentSubject">
    <w:name w:val="annotation subject"/>
    <w:basedOn w:val="CommentText"/>
    <w:next w:val="CommentText"/>
    <w:link w:val="CommentSubjectChar"/>
    <w:uiPriority w:val="99"/>
    <w:semiHidden/>
    <w:unhideWhenUsed/>
    <w:rsid w:val="00A41572"/>
    <w:rPr>
      <w:b/>
      <w:bCs/>
    </w:rPr>
  </w:style>
  <w:style w:type="character" w:customStyle="1" w:styleId="CommentSubjectChar">
    <w:name w:val="Comment Subject Char"/>
    <w:basedOn w:val="CommentTextChar"/>
    <w:link w:val="CommentSubject"/>
    <w:uiPriority w:val="99"/>
    <w:semiHidden/>
    <w:rsid w:val="00A41572"/>
    <w:rPr>
      <w:b/>
      <w:bCs/>
      <w:sz w:val="20"/>
      <w:szCs w:val="20"/>
    </w:rPr>
  </w:style>
  <w:style w:type="paragraph" w:styleId="Revision">
    <w:name w:val="Revision"/>
    <w:hidden/>
    <w:uiPriority w:val="99"/>
    <w:semiHidden/>
    <w:rsid w:val="00A41572"/>
    <w:pPr>
      <w:spacing w:line="240" w:lineRule="auto"/>
    </w:pPr>
  </w:style>
  <w:style w:type="paragraph" w:styleId="BalloonText">
    <w:name w:val="Balloon Text"/>
    <w:basedOn w:val="Normal"/>
    <w:link w:val="BalloonTextChar"/>
    <w:uiPriority w:val="99"/>
    <w:semiHidden/>
    <w:unhideWhenUsed/>
    <w:rsid w:val="00A415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72"/>
    <w:rPr>
      <w:rFonts w:ascii="Segoe UI" w:hAnsi="Segoe UI" w:cs="Segoe UI"/>
      <w:sz w:val="18"/>
      <w:szCs w:val="18"/>
    </w:rPr>
  </w:style>
  <w:style w:type="paragraph" w:customStyle="1" w:styleId="Normal0">
    <w:name w:val="@Normal"/>
    <w:rsid w:val="008029B5"/>
    <w:pPr>
      <w:suppressAutoHyphens/>
      <w:spacing w:line="240" w:lineRule="auto"/>
    </w:pPr>
    <w:rPr>
      <w:rFonts w:ascii="Times New Roman" w:eastAsia="SimSun" w:hAnsi="Times New Roman" w:cs="Times New Roman"/>
      <w:sz w:val="24"/>
      <w:szCs w:val="20"/>
      <w:lang w:val="en-US"/>
    </w:rPr>
  </w:style>
  <w:style w:type="paragraph" w:customStyle="1" w:styleId="10sp0">
    <w:name w:val="_1.0sp 0&quot;"/>
    <w:basedOn w:val="Normal0"/>
    <w:rsid w:val="008029B5"/>
    <w:pPr>
      <w:spacing w:after="240"/>
    </w:pPr>
  </w:style>
  <w:style w:type="paragraph" w:customStyle="1" w:styleId="10sp0nospaceafter">
    <w:name w:val="_1.0sp 0&quot; (no space after)"/>
    <w:basedOn w:val="Normal0"/>
    <w:rsid w:val="008029B5"/>
  </w:style>
  <w:style w:type="paragraph" w:customStyle="1" w:styleId="10sp05">
    <w:name w:val="_1.0sp 0.5&quot;"/>
    <w:basedOn w:val="Normal0"/>
    <w:rsid w:val="008029B5"/>
    <w:pPr>
      <w:spacing w:after="240"/>
      <w:ind w:firstLine="720"/>
    </w:pPr>
  </w:style>
  <w:style w:type="paragraph" w:customStyle="1" w:styleId="10sp1">
    <w:name w:val="_1.0sp 1&quot;"/>
    <w:basedOn w:val="Normal0"/>
    <w:rsid w:val="008029B5"/>
    <w:pPr>
      <w:spacing w:after="240"/>
      <w:ind w:firstLine="1440"/>
    </w:pPr>
  </w:style>
  <w:style w:type="paragraph" w:customStyle="1" w:styleId="10sp15">
    <w:name w:val="_1.0sp 1.5&quot;"/>
    <w:basedOn w:val="Normal0"/>
    <w:rsid w:val="008029B5"/>
    <w:pPr>
      <w:spacing w:after="240"/>
      <w:ind w:firstLine="2160"/>
    </w:pPr>
  </w:style>
  <w:style w:type="paragraph" w:customStyle="1" w:styleId="10sp2">
    <w:name w:val="_1.0sp 2&quot;"/>
    <w:basedOn w:val="Normal0"/>
    <w:qFormat/>
    <w:rsid w:val="008029B5"/>
    <w:pPr>
      <w:spacing w:after="240"/>
      <w:ind w:firstLine="2880"/>
    </w:pPr>
  </w:style>
  <w:style w:type="paragraph" w:customStyle="1" w:styleId="10spCentered">
    <w:name w:val="_1.0sp Centered"/>
    <w:basedOn w:val="Normal0"/>
    <w:rsid w:val="008029B5"/>
    <w:pPr>
      <w:spacing w:after="240"/>
      <w:jc w:val="center"/>
    </w:pPr>
  </w:style>
  <w:style w:type="paragraph" w:customStyle="1" w:styleId="10spCenterednospaceafter">
    <w:name w:val="_1.0sp Centered (no space after)"/>
    <w:basedOn w:val="Normal0"/>
    <w:rsid w:val="008029B5"/>
    <w:pPr>
      <w:jc w:val="center"/>
    </w:pPr>
  </w:style>
  <w:style w:type="paragraph" w:customStyle="1" w:styleId="10spHanging05">
    <w:name w:val="_1.0sp Hanging 0.5&quot;"/>
    <w:basedOn w:val="Normal0"/>
    <w:rsid w:val="008029B5"/>
    <w:pPr>
      <w:spacing w:after="240"/>
      <w:ind w:left="720" w:hanging="720"/>
    </w:pPr>
  </w:style>
  <w:style w:type="paragraph" w:customStyle="1" w:styleId="10spHanging05nospaceafter">
    <w:name w:val="_1.0sp Hanging 0.5&quot; (no space after)"/>
    <w:basedOn w:val="Normal0"/>
    <w:rsid w:val="008029B5"/>
    <w:pPr>
      <w:ind w:left="720" w:hanging="720"/>
    </w:pPr>
  </w:style>
  <w:style w:type="paragraph" w:customStyle="1" w:styleId="10spHanging1">
    <w:name w:val="_1.0sp Hanging 1&quot;"/>
    <w:basedOn w:val="Normal0"/>
    <w:rsid w:val="008029B5"/>
    <w:pPr>
      <w:spacing w:after="240"/>
      <w:ind w:left="1440" w:hanging="720"/>
    </w:pPr>
  </w:style>
  <w:style w:type="paragraph" w:customStyle="1" w:styleId="10spHanging15">
    <w:name w:val="_1.0sp Hanging 1.5&quot;"/>
    <w:basedOn w:val="Normal0"/>
    <w:rsid w:val="008029B5"/>
    <w:pPr>
      <w:spacing w:after="240"/>
      <w:ind w:left="2160" w:hanging="720"/>
    </w:pPr>
  </w:style>
  <w:style w:type="paragraph" w:customStyle="1" w:styleId="10spHanging2">
    <w:name w:val="_1.0sp Hanging 2&quot;"/>
    <w:basedOn w:val="Normal0"/>
    <w:qFormat/>
    <w:rsid w:val="008029B5"/>
    <w:pPr>
      <w:spacing w:after="240"/>
      <w:ind w:left="2880" w:hanging="720"/>
    </w:pPr>
  </w:style>
  <w:style w:type="paragraph" w:customStyle="1" w:styleId="10spLeftInd05">
    <w:name w:val="_1.0sp Left Ind 0.5&quot;"/>
    <w:basedOn w:val="Normal0"/>
    <w:rsid w:val="008029B5"/>
    <w:pPr>
      <w:spacing w:after="240"/>
      <w:ind w:left="720"/>
    </w:pPr>
  </w:style>
  <w:style w:type="paragraph" w:customStyle="1" w:styleId="10spLeftInd05nospaceafter">
    <w:name w:val="_1.0sp Left Ind 0.5&quot; (no space after)"/>
    <w:basedOn w:val="Normal0"/>
    <w:rsid w:val="008029B5"/>
    <w:pPr>
      <w:ind w:left="720"/>
    </w:pPr>
  </w:style>
  <w:style w:type="paragraph" w:customStyle="1" w:styleId="10spLeftInd1">
    <w:name w:val="_1.0sp Left Ind 1&quot;"/>
    <w:basedOn w:val="Normal0"/>
    <w:rsid w:val="008029B5"/>
    <w:pPr>
      <w:spacing w:after="240"/>
      <w:ind w:left="1440"/>
    </w:pPr>
  </w:style>
  <w:style w:type="paragraph" w:customStyle="1" w:styleId="10spLeftInd15">
    <w:name w:val="_1.0sp Left Ind 1.5&quot;"/>
    <w:basedOn w:val="Normal0"/>
    <w:rsid w:val="008029B5"/>
    <w:pPr>
      <w:spacing w:after="240"/>
      <w:ind w:left="2160"/>
    </w:pPr>
  </w:style>
  <w:style w:type="paragraph" w:customStyle="1" w:styleId="10spLeftInd2">
    <w:name w:val="_1.0sp Left Ind 2&quot;"/>
    <w:basedOn w:val="Normal0"/>
    <w:rsid w:val="008029B5"/>
    <w:pPr>
      <w:spacing w:after="240"/>
      <w:ind w:left="2880"/>
    </w:pPr>
  </w:style>
  <w:style w:type="paragraph" w:customStyle="1" w:styleId="10spLeft-Right05">
    <w:name w:val="_1.0sp Left-Right 0.5&quot;"/>
    <w:basedOn w:val="Normal0"/>
    <w:rsid w:val="008029B5"/>
    <w:pPr>
      <w:spacing w:after="240"/>
      <w:ind w:left="720" w:right="720"/>
    </w:pPr>
  </w:style>
  <w:style w:type="paragraph" w:customStyle="1" w:styleId="10spLeft-Right1">
    <w:name w:val="_1.0sp Left-Right 1&quot;"/>
    <w:basedOn w:val="Normal0"/>
    <w:rsid w:val="008029B5"/>
    <w:pPr>
      <w:spacing w:after="240"/>
      <w:ind w:left="1440" w:right="1440"/>
    </w:pPr>
  </w:style>
  <w:style w:type="paragraph" w:customStyle="1" w:styleId="10spLeft-Right15">
    <w:name w:val="_1.0sp Left-Right 1.5&quot;"/>
    <w:basedOn w:val="Normal0"/>
    <w:rsid w:val="008029B5"/>
    <w:pPr>
      <w:spacing w:after="240"/>
      <w:ind w:left="2160" w:right="2160"/>
    </w:pPr>
  </w:style>
  <w:style w:type="paragraph" w:customStyle="1" w:styleId="10spLeft-Right2">
    <w:name w:val="_1.0sp Left-Right 2&quot;"/>
    <w:basedOn w:val="Normal0"/>
    <w:qFormat/>
    <w:rsid w:val="008029B5"/>
    <w:pPr>
      <w:spacing w:after="240"/>
      <w:ind w:left="2880" w:right="2880"/>
    </w:pPr>
  </w:style>
  <w:style w:type="paragraph" w:customStyle="1" w:styleId="10spRightAligned">
    <w:name w:val="_1.0sp Right Aligned"/>
    <w:basedOn w:val="Normal0"/>
    <w:rsid w:val="008029B5"/>
    <w:pPr>
      <w:spacing w:after="240"/>
      <w:jc w:val="right"/>
    </w:pPr>
  </w:style>
  <w:style w:type="paragraph" w:customStyle="1" w:styleId="15sp0">
    <w:name w:val="_1.5sp 0&quot;"/>
    <w:basedOn w:val="Normal0"/>
    <w:rsid w:val="008029B5"/>
    <w:pPr>
      <w:spacing w:line="360" w:lineRule="auto"/>
    </w:pPr>
  </w:style>
  <w:style w:type="paragraph" w:customStyle="1" w:styleId="15sp05">
    <w:name w:val="_1.5sp 0.5&quot;"/>
    <w:basedOn w:val="Normal0"/>
    <w:rsid w:val="008029B5"/>
    <w:pPr>
      <w:spacing w:line="360" w:lineRule="auto"/>
      <w:ind w:firstLine="720"/>
    </w:pPr>
  </w:style>
  <w:style w:type="paragraph" w:customStyle="1" w:styleId="15sp1">
    <w:name w:val="_1.5sp 1&quot;"/>
    <w:basedOn w:val="Normal0"/>
    <w:rsid w:val="008029B5"/>
    <w:pPr>
      <w:spacing w:line="360" w:lineRule="auto"/>
      <w:ind w:firstLine="1440"/>
    </w:pPr>
  </w:style>
  <w:style w:type="paragraph" w:customStyle="1" w:styleId="15sp15">
    <w:name w:val="_1.5sp 1.5&quot;"/>
    <w:basedOn w:val="Normal0"/>
    <w:rsid w:val="008029B5"/>
    <w:pPr>
      <w:spacing w:line="360" w:lineRule="auto"/>
      <w:ind w:firstLine="2160"/>
    </w:pPr>
  </w:style>
  <w:style w:type="paragraph" w:customStyle="1" w:styleId="15sp2">
    <w:name w:val="_1.5sp 2&quot;"/>
    <w:basedOn w:val="Normal0"/>
    <w:qFormat/>
    <w:rsid w:val="008029B5"/>
    <w:pPr>
      <w:spacing w:line="360" w:lineRule="auto"/>
      <w:ind w:firstLine="2880"/>
    </w:pPr>
  </w:style>
  <w:style w:type="paragraph" w:customStyle="1" w:styleId="15spCentered">
    <w:name w:val="_1.5sp Centered"/>
    <w:basedOn w:val="Normal0"/>
    <w:rsid w:val="008029B5"/>
    <w:pPr>
      <w:spacing w:line="360" w:lineRule="auto"/>
      <w:jc w:val="center"/>
    </w:pPr>
  </w:style>
  <w:style w:type="paragraph" w:customStyle="1" w:styleId="15spHanging05">
    <w:name w:val="_1.5sp Hanging 0.5&quot;"/>
    <w:basedOn w:val="Normal0"/>
    <w:rsid w:val="008029B5"/>
    <w:pPr>
      <w:spacing w:line="360" w:lineRule="auto"/>
      <w:ind w:left="720" w:hanging="720"/>
    </w:pPr>
  </w:style>
  <w:style w:type="paragraph" w:customStyle="1" w:styleId="15spHanging1">
    <w:name w:val="_1.5sp Hanging 1&quot;"/>
    <w:basedOn w:val="Normal0"/>
    <w:rsid w:val="008029B5"/>
    <w:pPr>
      <w:spacing w:line="360" w:lineRule="auto"/>
      <w:ind w:left="1440" w:hanging="720"/>
    </w:pPr>
  </w:style>
  <w:style w:type="paragraph" w:customStyle="1" w:styleId="15spHanging15">
    <w:name w:val="_1.5sp Hanging 1.5&quot;"/>
    <w:basedOn w:val="Normal0"/>
    <w:rsid w:val="008029B5"/>
    <w:pPr>
      <w:spacing w:line="360" w:lineRule="auto"/>
      <w:ind w:left="2160" w:hanging="720"/>
    </w:pPr>
  </w:style>
  <w:style w:type="paragraph" w:customStyle="1" w:styleId="15spHanging2">
    <w:name w:val="_1.5sp Hanging 2&quot;"/>
    <w:basedOn w:val="Normal0"/>
    <w:qFormat/>
    <w:rsid w:val="008029B5"/>
    <w:pPr>
      <w:spacing w:line="360" w:lineRule="auto"/>
      <w:ind w:left="2880" w:hanging="720"/>
    </w:pPr>
  </w:style>
  <w:style w:type="paragraph" w:customStyle="1" w:styleId="15spLeftInd05">
    <w:name w:val="_1.5sp Left Ind 0.5&quot;"/>
    <w:basedOn w:val="Normal0"/>
    <w:rsid w:val="008029B5"/>
    <w:pPr>
      <w:spacing w:line="360" w:lineRule="auto"/>
      <w:ind w:left="720"/>
    </w:pPr>
  </w:style>
  <w:style w:type="paragraph" w:customStyle="1" w:styleId="15spLeftInd1">
    <w:name w:val="_1.5sp Left Ind 1&quot;"/>
    <w:basedOn w:val="Normal0"/>
    <w:rsid w:val="008029B5"/>
    <w:pPr>
      <w:spacing w:line="360" w:lineRule="auto"/>
      <w:ind w:left="1440"/>
    </w:pPr>
  </w:style>
  <w:style w:type="paragraph" w:customStyle="1" w:styleId="15spLeftInd15">
    <w:name w:val="_1.5sp Left Ind 1.5&quot;"/>
    <w:basedOn w:val="Normal0"/>
    <w:rsid w:val="008029B5"/>
    <w:pPr>
      <w:spacing w:line="360" w:lineRule="auto"/>
      <w:ind w:left="2160"/>
    </w:pPr>
  </w:style>
  <w:style w:type="paragraph" w:customStyle="1" w:styleId="15spLeftInd2">
    <w:name w:val="_1.5sp Left Ind 2&quot;"/>
    <w:basedOn w:val="Normal0"/>
    <w:rsid w:val="008029B5"/>
    <w:pPr>
      <w:spacing w:line="360" w:lineRule="auto"/>
      <w:ind w:left="2880"/>
    </w:pPr>
  </w:style>
  <w:style w:type="paragraph" w:customStyle="1" w:styleId="15spLeft-Right05">
    <w:name w:val="_1.5sp Left-Right 0.5&quot;"/>
    <w:basedOn w:val="Normal0"/>
    <w:rsid w:val="008029B5"/>
    <w:pPr>
      <w:spacing w:line="360" w:lineRule="auto"/>
      <w:ind w:left="720" w:right="720"/>
    </w:pPr>
  </w:style>
  <w:style w:type="paragraph" w:customStyle="1" w:styleId="15spLeft-Right1">
    <w:name w:val="_1.5sp Left-Right 1&quot;"/>
    <w:basedOn w:val="Normal0"/>
    <w:rsid w:val="008029B5"/>
    <w:pPr>
      <w:spacing w:line="360" w:lineRule="auto"/>
      <w:ind w:left="1440" w:right="1440"/>
    </w:pPr>
  </w:style>
  <w:style w:type="paragraph" w:customStyle="1" w:styleId="15spLeft-Right15">
    <w:name w:val="_1.5sp Left-Right 1.5&quot;"/>
    <w:basedOn w:val="Normal0"/>
    <w:rsid w:val="008029B5"/>
    <w:pPr>
      <w:spacing w:line="360" w:lineRule="auto"/>
      <w:ind w:left="2160" w:right="2160"/>
    </w:pPr>
  </w:style>
  <w:style w:type="paragraph" w:customStyle="1" w:styleId="15spLeft-Right2">
    <w:name w:val="_1.5sp Left-Right 2&quot;"/>
    <w:basedOn w:val="Normal0"/>
    <w:qFormat/>
    <w:rsid w:val="008029B5"/>
    <w:pPr>
      <w:spacing w:line="360" w:lineRule="auto"/>
      <w:ind w:left="2880" w:right="2880"/>
    </w:pPr>
  </w:style>
  <w:style w:type="paragraph" w:customStyle="1" w:styleId="15spRightAligned">
    <w:name w:val="_1.5sp Right Aligned"/>
    <w:basedOn w:val="Normal0"/>
    <w:rsid w:val="008029B5"/>
    <w:pPr>
      <w:spacing w:line="360" w:lineRule="auto"/>
      <w:jc w:val="right"/>
    </w:pPr>
  </w:style>
  <w:style w:type="paragraph" w:customStyle="1" w:styleId="20sp0">
    <w:name w:val="_2.0sp 0&quot;"/>
    <w:basedOn w:val="Normal0"/>
    <w:rsid w:val="008029B5"/>
    <w:pPr>
      <w:spacing w:line="480" w:lineRule="auto"/>
    </w:pPr>
  </w:style>
  <w:style w:type="paragraph" w:customStyle="1" w:styleId="20sp05">
    <w:name w:val="_2.0sp 0.5&quot;"/>
    <w:basedOn w:val="Normal0"/>
    <w:rsid w:val="008029B5"/>
    <w:pPr>
      <w:spacing w:line="480" w:lineRule="auto"/>
      <w:ind w:firstLine="720"/>
    </w:pPr>
  </w:style>
  <w:style w:type="paragraph" w:customStyle="1" w:styleId="20sp1">
    <w:name w:val="_2.0sp 1&quot;"/>
    <w:basedOn w:val="Normal0"/>
    <w:rsid w:val="008029B5"/>
    <w:pPr>
      <w:spacing w:line="480" w:lineRule="auto"/>
      <w:ind w:firstLine="1440"/>
    </w:pPr>
  </w:style>
  <w:style w:type="paragraph" w:customStyle="1" w:styleId="20sp15">
    <w:name w:val="_2.0sp 1.5&quot;"/>
    <w:basedOn w:val="Normal0"/>
    <w:rsid w:val="008029B5"/>
    <w:pPr>
      <w:spacing w:line="480" w:lineRule="auto"/>
      <w:ind w:firstLine="2160"/>
    </w:pPr>
  </w:style>
  <w:style w:type="paragraph" w:customStyle="1" w:styleId="20sp2">
    <w:name w:val="_2.0sp 2&quot;"/>
    <w:basedOn w:val="Normal0"/>
    <w:qFormat/>
    <w:rsid w:val="008029B5"/>
    <w:pPr>
      <w:spacing w:line="480" w:lineRule="auto"/>
      <w:ind w:firstLine="2880"/>
    </w:pPr>
  </w:style>
  <w:style w:type="paragraph" w:customStyle="1" w:styleId="20spCentered">
    <w:name w:val="_2.0sp Centered"/>
    <w:basedOn w:val="Normal0"/>
    <w:rsid w:val="008029B5"/>
    <w:pPr>
      <w:spacing w:line="480" w:lineRule="auto"/>
      <w:jc w:val="center"/>
    </w:pPr>
  </w:style>
  <w:style w:type="paragraph" w:customStyle="1" w:styleId="20spHanging05">
    <w:name w:val="_2.0sp Hanging 0.5&quot;"/>
    <w:basedOn w:val="Normal0"/>
    <w:rsid w:val="008029B5"/>
    <w:pPr>
      <w:spacing w:line="480" w:lineRule="auto"/>
      <w:ind w:left="720" w:hanging="720"/>
    </w:pPr>
  </w:style>
  <w:style w:type="paragraph" w:customStyle="1" w:styleId="20spHanging1">
    <w:name w:val="_2.0sp Hanging 1&quot;"/>
    <w:basedOn w:val="Normal0"/>
    <w:rsid w:val="008029B5"/>
    <w:pPr>
      <w:spacing w:line="480" w:lineRule="auto"/>
      <w:ind w:left="1440" w:hanging="720"/>
    </w:pPr>
  </w:style>
  <w:style w:type="paragraph" w:customStyle="1" w:styleId="20spHanging15">
    <w:name w:val="_2.0sp Hanging 1.5&quot;"/>
    <w:basedOn w:val="Normal0"/>
    <w:rsid w:val="008029B5"/>
    <w:pPr>
      <w:spacing w:line="480" w:lineRule="auto"/>
      <w:ind w:left="2160" w:hanging="720"/>
    </w:pPr>
  </w:style>
  <w:style w:type="paragraph" w:customStyle="1" w:styleId="20spHanging2">
    <w:name w:val="_2.0sp Hanging 2&quot;"/>
    <w:basedOn w:val="Normal0"/>
    <w:qFormat/>
    <w:rsid w:val="008029B5"/>
    <w:pPr>
      <w:spacing w:line="480" w:lineRule="auto"/>
      <w:ind w:left="2880" w:hanging="720"/>
    </w:pPr>
  </w:style>
  <w:style w:type="paragraph" w:customStyle="1" w:styleId="20spLeftInd05">
    <w:name w:val="_2.0sp Left Ind 0.5&quot;"/>
    <w:basedOn w:val="Normal0"/>
    <w:rsid w:val="008029B5"/>
    <w:pPr>
      <w:spacing w:line="480" w:lineRule="auto"/>
      <w:ind w:left="720"/>
    </w:pPr>
  </w:style>
  <w:style w:type="paragraph" w:customStyle="1" w:styleId="20spLeftInd1">
    <w:name w:val="_2.0sp Left Ind 1&quot;"/>
    <w:basedOn w:val="Normal0"/>
    <w:rsid w:val="008029B5"/>
    <w:pPr>
      <w:spacing w:line="480" w:lineRule="auto"/>
      <w:ind w:left="1440"/>
    </w:pPr>
  </w:style>
  <w:style w:type="paragraph" w:customStyle="1" w:styleId="20spLeftInd15">
    <w:name w:val="_2.0sp Left Ind 1.5&quot;"/>
    <w:basedOn w:val="Normal0"/>
    <w:rsid w:val="008029B5"/>
    <w:pPr>
      <w:spacing w:line="480" w:lineRule="auto"/>
      <w:ind w:left="2160"/>
    </w:pPr>
  </w:style>
  <w:style w:type="paragraph" w:customStyle="1" w:styleId="20spLeftInd2">
    <w:name w:val="_2.0sp Left Ind 2&quot;"/>
    <w:basedOn w:val="Normal0"/>
    <w:rsid w:val="008029B5"/>
    <w:pPr>
      <w:spacing w:line="480" w:lineRule="auto"/>
      <w:ind w:left="2880"/>
    </w:pPr>
  </w:style>
  <w:style w:type="paragraph" w:customStyle="1" w:styleId="20spLeft-Right05">
    <w:name w:val="_2.0sp Left-Right 0.5&quot;"/>
    <w:basedOn w:val="Normal0"/>
    <w:rsid w:val="008029B5"/>
    <w:pPr>
      <w:spacing w:line="480" w:lineRule="auto"/>
      <w:ind w:left="720" w:right="720"/>
    </w:pPr>
  </w:style>
  <w:style w:type="paragraph" w:customStyle="1" w:styleId="20spLeft-Right1">
    <w:name w:val="_2.0sp Left-Right 1&quot;"/>
    <w:basedOn w:val="Normal0"/>
    <w:rsid w:val="008029B5"/>
    <w:pPr>
      <w:spacing w:line="480" w:lineRule="auto"/>
      <w:ind w:left="1440" w:right="1440"/>
    </w:pPr>
  </w:style>
  <w:style w:type="paragraph" w:customStyle="1" w:styleId="20spLeft-Right15">
    <w:name w:val="_2.0sp Left-Right 1.5&quot;"/>
    <w:basedOn w:val="Normal0"/>
    <w:rsid w:val="008029B5"/>
    <w:pPr>
      <w:spacing w:line="480" w:lineRule="auto"/>
      <w:ind w:left="2160" w:right="2160"/>
    </w:pPr>
  </w:style>
  <w:style w:type="paragraph" w:customStyle="1" w:styleId="20spLeft-Right2">
    <w:name w:val="_2.0sp Left-Right 2&quot;"/>
    <w:basedOn w:val="Normal0"/>
    <w:qFormat/>
    <w:rsid w:val="008029B5"/>
    <w:pPr>
      <w:spacing w:line="480" w:lineRule="auto"/>
      <w:ind w:left="2880" w:right="2880"/>
    </w:pPr>
  </w:style>
  <w:style w:type="paragraph" w:customStyle="1" w:styleId="20spRightAligned">
    <w:name w:val="_2.0sp Right Aligned"/>
    <w:basedOn w:val="Normal0"/>
    <w:rsid w:val="008029B5"/>
    <w:pPr>
      <w:spacing w:line="480" w:lineRule="auto"/>
      <w:jc w:val="right"/>
    </w:pPr>
  </w:style>
  <w:style w:type="paragraph" w:customStyle="1" w:styleId="CustomHeading1">
    <w:name w:val="_Custom Heading 1"/>
    <w:basedOn w:val="Normal0"/>
    <w:rsid w:val="008029B5"/>
    <w:pPr>
      <w:keepNext/>
      <w:keepLines/>
      <w:spacing w:after="240"/>
      <w:jc w:val="center"/>
    </w:pPr>
  </w:style>
  <w:style w:type="paragraph" w:customStyle="1" w:styleId="CustomHeading2">
    <w:name w:val="_Custom Heading 2"/>
    <w:basedOn w:val="Normal0"/>
    <w:rsid w:val="008029B5"/>
    <w:pPr>
      <w:keepNext/>
      <w:keepLines/>
      <w:spacing w:after="240"/>
      <w:jc w:val="center"/>
    </w:pPr>
  </w:style>
  <w:style w:type="paragraph" w:customStyle="1" w:styleId="CustomHeading3">
    <w:name w:val="_Custom Heading 3"/>
    <w:basedOn w:val="Normal0"/>
    <w:rsid w:val="008029B5"/>
    <w:pPr>
      <w:keepNext/>
      <w:keepLines/>
      <w:spacing w:after="240"/>
      <w:jc w:val="center"/>
    </w:pPr>
  </w:style>
  <w:style w:type="paragraph" w:customStyle="1" w:styleId="CustomHeading4">
    <w:name w:val="_Custom Heading 4"/>
    <w:basedOn w:val="Normal0"/>
    <w:rsid w:val="008029B5"/>
    <w:pPr>
      <w:keepNext/>
      <w:keepLines/>
      <w:spacing w:after="240"/>
      <w:jc w:val="center"/>
    </w:pPr>
  </w:style>
  <w:style w:type="paragraph" w:customStyle="1" w:styleId="CustomHeading5">
    <w:name w:val="_Custom Heading 5"/>
    <w:basedOn w:val="Normal0"/>
    <w:rsid w:val="008029B5"/>
    <w:pPr>
      <w:keepNext/>
      <w:keepLines/>
      <w:spacing w:after="240"/>
      <w:jc w:val="center"/>
    </w:pPr>
  </w:style>
  <w:style w:type="paragraph" w:customStyle="1" w:styleId="CustomHeading6">
    <w:name w:val="_Custom Heading 6"/>
    <w:basedOn w:val="Normal0"/>
    <w:rsid w:val="008029B5"/>
    <w:pPr>
      <w:keepNext/>
      <w:keepLines/>
      <w:spacing w:after="240"/>
      <w:jc w:val="center"/>
    </w:pPr>
  </w:style>
  <w:style w:type="paragraph" w:customStyle="1" w:styleId="CustomParagraph1">
    <w:name w:val="_Custom Paragraph 1"/>
    <w:basedOn w:val="Normal0"/>
    <w:rsid w:val="008029B5"/>
    <w:pPr>
      <w:spacing w:after="240"/>
    </w:pPr>
  </w:style>
  <w:style w:type="paragraph" w:customStyle="1" w:styleId="CustomParagraph2">
    <w:name w:val="_Custom Paragraph 2"/>
    <w:basedOn w:val="Normal0"/>
    <w:rsid w:val="008029B5"/>
    <w:pPr>
      <w:spacing w:after="240"/>
    </w:pPr>
  </w:style>
  <w:style w:type="paragraph" w:customStyle="1" w:styleId="CustomParagraph3">
    <w:name w:val="_Custom Paragraph 3"/>
    <w:basedOn w:val="Normal0"/>
    <w:rsid w:val="008029B5"/>
    <w:pPr>
      <w:spacing w:after="240"/>
    </w:pPr>
  </w:style>
  <w:style w:type="paragraph" w:customStyle="1" w:styleId="CustomParagraph4">
    <w:name w:val="_Custom Paragraph 4"/>
    <w:basedOn w:val="Normal0"/>
    <w:rsid w:val="008029B5"/>
    <w:pPr>
      <w:spacing w:after="240"/>
    </w:pPr>
  </w:style>
  <w:style w:type="paragraph" w:customStyle="1" w:styleId="CustomParagraph5">
    <w:name w:val="_Custom Paragraph 5"/>
    <w:basedOn w:val="Normal0"/>
    <w:rsid w:val="008029B5"/>
    <w:pPr>
      <w:spacing w:after="240"/>
    </w:pPr>
  </w:style>
  <w:style w:type="paragraph" w:customStyle="1" w:styleId="CustomParagraph6">
    <w:name w:val="_Custom Paragraph 6"/>
    <w:basedOn w:val="Normal0"/>
    <w:rsid w:val="008029B5"/>
    <w:pPr>
      <w:spacing w:after="240"/>
    </w:pPr>
  </w:style>
  <w:style w:type="paragraph" w:customStyle="1" w:styleId="HdgCenter">
    <w:name w:val="_Hdg Center"/>
    <w:basedOn w:val="Normal0"/>
    <w:rsid w:val="008029B5"/>
    <w:pPr>
      <w:keepNext/>
      <w:keepLines/>
      <w:spacing w:after="240"/>
      <w:jc w:val="center"/>
    </w:pPr>
  </w:style>
  <w:style w:type="paragraph" w:customStyle="1" w:styleId="HdgCenterBold">
    <w:name w:val="_Hdg Center Bold"/>
    <w:basedOn w:val="Normal0"/>
    <w:rsid w:val="008029B5"/>
    <w:pPr>
      <w:keepNext/>
      <w:keepLines/>
      <w:spacing w:after="240"/>
      <w:jc w:val="center"/>
    </w:pPr>
    <w:rPr>
      <w:b/>
    </w:rPr>
  </w:style>
  <w:style w:type="paragraph" w:customStyle="1" w:styleId="HdgCenterBold-Italic">
    <w:name w:val="_Hdg Center Bold-Italic"/>
    <w:basedOn w:val="Normal0"/>
    <w:rsid w:val="008029B5"/>
    <w:pPr>
      <w:keepNext/>
      <w:keepLines/>
      <w:spacing w:after="240"/>
      <w:jc w:val="center"/>
    </w:pPr>
    <w:rPr>
      <w:b/>
      <w:i/>
    </w:rPr>
  </w:style>
  <w:style w:type="paragraph" w:customStyle="1" w:styleId="HdgCenterBold-Und">
    <w:name w:val="_Hdg Center Bold-Und"/>
    <w:basedOn w:val="Normal0"/>
    <w:rsid w:val="008029B5"/>
    <w:pPr>
      <w:keepNext/>
      <w:keepLines/>
      <w:spacing w:after="240"/>
      <w:jc w:val="center"/>
    </w:pPr>
    <w:rPr>
      <w:b/>
      <w:u w:val="single"/>
    </w:rPr>
  </w:style>
  <w:style w:type="paragraph" w:customStyle="1" w:styleId="HdgCenterBold-Und-Italic">
    <w:name w:val="_Hdg Center Bold-Und-Italic"/>
    <w:basedOn w:val="Normal0"/>
    <w:rsid w:val="008029B5"/>
    <w:pPr>
      <w:keepNext/>
      <w:keepLines/>
      <w:spacing w:after="240"/>
      <w:jc w:val="center"/>
    </w:pPr>
    <w:rPr>
      <w:b/>
      <w:i/>
      <w:u w:val="single"/>
    </w:rPr>
  </w:style>
  <w:style w:type="paragraph" w:customStyle="1" w:styleId="HdgCenterItalic">
    <w:name w:val="_Hdg Center Italic"/>
    <w:basedOn w:val="Normal0"/>
    <w:rsid w:val="008029B5"/>
    <w:pPr>
      <w:keepNext/>
      <w:keepLines/>
      <w:spacing w:after="240"/>
      <w:jc w:val="center"/>
    </w:pPr>
    <w:rPr>
      <w:i/>
    </w:rPr>
  </w:style>
  <w:style w:type="paragraph" w:customStyle="1" w:styleId="HdgCenterUnd">
    <w:name w:val="_Hdg Center Und"/>
    <w:basedOn w:val="Normal0"/>
    <w:rsid w:val="008029B5"/>
    <w:pPr>
      <w:keepNext/>
      <w:keepLines/>
      <w:spacing w:after="240"/>
      <w:jc w:val="center"/>
    </w:pPr>
    <w:rPr>
      <w:u w:val="single"/>
    </w:rPr>
  </w:style>
  <w:style w:type="paragraph" w:customStyle="1" w:styleId="HdgLeft">
    <w:name w:val="_Hdg Left"/>
    <w:basedOn w:val="Normal0"/>
    <w:rsid w:val="008029B5"/>
    <w:pPr>
      <w:keepNext/>
      <w:keepLines/>
      <w:spacing w:after="240"/>
    </w:pPr>
  </w:style>
  <w:style w:type="paragraph" w:customStyle="1" w:styleId="HdgLeftBold">
    <w:name w:val="_Hdg Left Bold"/>
    <w:basedOn w:val="Normal0"/>
    <w:rsid w:val="008029B5"/>
    <w:pPr>
      <w:keepNext/>
      <w:keepLines/>
      <w:spacing w:after="240"/>
    </w:pPr>
    <w:rPr>
      <w:b/>
    </w:rPr>
  </w:style>
  <w:style w:type="paragraph" w:customStyle="1" w:styleId="HdgLeftBold-Italic">
    <w:name w:val="_Hdg Left Bold-Italic"/>
    <w:basedOn w:val="Normal0"/>
    <w:rsid w:val="008029B5"/>
    <w:pPr>
      <w:keepNext/>
      <w:keepLines/>
      <w:spacing w:after="240"/>
    </w:pPr>
    <w:rPr>
      <w:b/>
      <w:i/>
    </w:rPr>
  </w:style>
  <w:style w:type="paragraph" w:customStyle="1" w:styleId="HdgLeftBold-Und">
    <w:name w:val="_Hdg Left Bold-Und"/>
    <w:basedOn w:val="Normal0"/>
    <w:rsid w:val="008029B5"/>
    <w:pPr>
      <w:keepNext/>
      <w:keepLines/>
      <w:spacing w:after="240"/>
    </w:pPr>
    <w:rPr>
      <w:b/>
      <w:u w:val="single"/>
    </w:rPr>
  </w:style>
  <w:style w:type="paragraph" w:customStyle="1" w:styleId="HdgLeftBold-Und-Italic">
    <w:name w:val="_Hdg Left Bold-Und-Italic"/>
    <w:basedOn w:val="Normal0"/>
    <w:rsid w:val="008029B5"/>
    <w:pPr>
      <w:keepNext/>
      <w:keepLines/>
      <w:spacing w:after="240"/>
    </w:pPr>
    <w:rPr>
      <w:b/>
      <w:i/>
      <w:u w:val="single"/>
    </w:rPr>
  </w:style>
  <w:style w:type="paragraph" w:customStyle="1" w:styleId="HdgLeftItalic">
    <w:name w:val="_Hdg Left Italic"/>
    <w:basedOn w:val="Normal0"/>
    <w:rsid w:val="008029B5"/>
    <w:pPr>
      <w:keepNext/>
      <w:keepLines/>
      <w:spacing w:after="240"/>
    </w:pPr>
    <w:rPr>
      <w:i/>
    </w:rPr>
  </w:style>
  <w:style w:type="paragraph" w:customStyle="1" w:styleId="HdgLeftUnd">
    <w:name w:val="_Hdg Left Und"/>
    <w:basedOn w:val="Normal0"/>
    <w:rsid w:val="008029B5"/>
    <w:pPr>
      <w:keepNext/>
      <w:keepLines/>
      <w:spacing w:after="240"/>
    </w:pPr>
    <w:rPr>
      <w:u w:val="single"/>
    </w:rPr>
  </w:style>
  <w:style w:type="paragraph" w:customStyle="1" w:styleId="HdgRight">
    <w:name w:val="_Hdg Right"/>
    <w:basedOn w:val="Normal0"/>
    <w:rsid w:val="008029B5"/>
    <w:pPr>
      <w:keepNext/>
      <w:keepLines/>
      <w:spacing w:after="240"/>
      <w:jc w:val="right"/>
    </w:pPr>
  </w:style>
  <w:style w:type="paragraph" w:customStyle="1" w:styleId="HdgRightBold">
    <w:name w:val="_Hdg Right Bold"/>
    <w:basedOn w:val="Normal0"/>
    <w:rsid w:val="008029B5"/>
    <w:pPr>
      <w:keepNext/>
      <w:keepLines/>
      <w:spacing w:after="240"/>
      <w:jc w:val="right"/>
    </w:pPr>
    <w:rPr>
      <w:b/>
    </w:rPr>
  </w:style>
  <w:style w:type="paragraph" w:customStyle="1" w:styleId="HdgRightBold-Italic">
    <w:name w:val="_Hdg Right Bold-Italic"/>
    <w:basedOn w:val="Normal0"/>
    <w:rsid w:val="008029B5"/>
    <w:pPr>
      <w:keepNext/>
      <w:keepLines/>
      <w:spacing w:after="240"/>
      <w:jc w:val="right"/>
    </w:pPr>
    <w:rPr>
      <w:b/>
      <w:i/>
    </w:rPr>
  </w:style>
  <w:style w:type="paragraph" w:customStyle="1" w:styleId="HdgRightBold-Und">
    <w:name w:val="_Hdg Right Bold-Und"/>
    <w:basedOn w:val="Normal0"/>
    <w:rsid w:val="008029B5"/>
    <w:pPr>
      <w:keepNext/>
      <w:keepLines/>
      <w:spacing w:after="240"/>
      <w:jc w:val="right"/>
    </w:pPr>
    <w:rPr>
      <w:b/>
      <w:u w:val="single"/>
    </w:rPr>
  </w:style>
  <w:style w:type="paragraph" w:customStyle="1" w:styleId="HdgRightBold-Und-Italic">
    <w:name w:val="_Hdg Right Bold-Und-Italic"/>
    <w:basedOn w:val="Normal0"/>
    <w:rsid w:val="008029B5"/>
    <w:pPr>
      <w:keepNext/>
      <w:keepLines/>
      <w:spacing w:after="240"/>
      <w:jc w:val="right"/>
    </w:pPr>
    <w:rPr>
      <w:b/>
      <w:i/>
      <w:u w:val="single"/>
    </w:rPr>
  </w:style>
  <w:style w:type="paragraph" w:customStyle="1" w:styleId="HdgRightItalic">
    <w:name w:val="_Hdg Right Italic"/>
    <w:basedOn w:val="Normal0"/>
    <w:rsid w:val="008029B5"/>
    <w:pPr>
      <w:keepNext/>
      <w:keepLines/>
      <w:spacing w:after="240"/>
      <w:jc w:val="right"/>
    </w:pPr>
    <w:rPr>
      <w:i/>
    </w:rPr>
  </w:style>
  <w:style w:type="paragraph" w:customStyle="1" w:styleId="HdgRightUnd">
    <w:name w:val="_Hdg Right Und"/>
    <w:basedOn w:val="Normal0"/>
    <w:rsid w:val="008029B5"/>
    <w:pPr>
      <w:keepNext/>
      <w:keepLines/>
      <w:spacing w:after="240"/>
      <w:jc w:val="right"/>
    </w:pPr>
    <w:rPr>
      <w:u w:val="single"/>
    </w:rPr>
  </w:style>
  <w:style w:type="paragraph" w:customStyle="1" w:styleId="Index">
    <w:name w:val="_Index"/>
    <w:basedOn w:val="Normal0"/>
    <w:rsid w:val="008029B5"/>
    <w:pPr>
      <w:tabs>
        <w:tab w:val="right" w:pos="9360"/>
      </w:tabs>
    </w:pPr>
  </w:style>
  <w:style w:type="paragraph" w:customStyle="1" w:styleId="IndexDotLeaders">
    <w:name w:val="_Index Dot Leaders"/>
    <w:basedOn w:val="Normal0"/>
    <w:rsid w:val="008029B5"/>
    <w:pPr>
      <w:tabs>
        <w:tab w:val="right" w:leader="dot" w:pos="8928"/>
        <w:tab w:val="right" w:pos="9360"/>
      </w:tabs>
    </w:pPr>
  </w:style>
  <w:style w:type="paragraph" w:customStyle="1" w:styleId="Non-NumberedHdg1">
    <w:name w:val="_Non-Numbered Hdg 1"/>
    <w:basedOn w:val="Normal0"/>
    <w:rsid w:val="008029B5"/>
    <w:pPr>
      <w:keepNext/>
      <w:keepLines/>
      <w:spacing w:after="240"/>
      <w:jc w:val="center"/>
      <w:outlineLvl w:val="0"/>
    </w:pPr>
    <w:rPr>
      <w:b/>
      <w:u w:val="single"/>
    </w:rPr>
  </w:style>
  <w:style w:type="paragraph" w:customStyle="1" w:styleId="Non-NumberedHdg2">
    <w:name w:val="_Non-Numbered Hdg 2"/>
    <w:basedOn w:val="Normal0"/>
    <w:rsid w:val="008029B5"/>
    <w:pPr>
      <w:keepNext/>
      <w:keepLines/>
      <w:spacing w:after="240"/>
      <w:outlineLvl w:val="1"/>
    </w:pPr>
    <w:rPr>
      <w:b/>
      <w:u w:val="single"/>
    </w:rPr>
  </w:style>
  <w:style w:type="paragraph" w:customStyle="1" w:styleId="Non-NumberedHdg3">
    <w:name w:val="_Non-Numbered Hdg 3"/>
    <w:basedOn w:val="Normal0"/>
    <w:rsid w:val="008029B5"/>
    <w:pPr>
      <w:keepNext/>
      <w:keepLines/>
      <w:spacing w:after="240"/>
      <w:ind w:left="720"/>
      <w:outlineLvl w:val="2"/>
    </w:pPr>
    <w:rPr>
      <w:u w:val="single"/>
    </w:rPr>
  </w:style>
  <w:style w:type="paragraph" w:customStyle="1" w:styleId="TableCentered">
    <w:name w:val="_Table Centered"/>
    <w:basedOn w:val="Normal0"/>
    <w:rsid w:val="008029B5"/>
    <w:pPr>
      <w:jc w:val="center"/>
    </w:pPr>
  </w:style>
  <w:style w:type="paragraph" w:customStyle="1" w:styleId="TableDecimalAlign">
    <w:name w:val="_Table Decimal Align"/>
    <w:basedOn w:val="Normal0"/>
    <w:rsid w:val="008029B5"/>
    <w:pPr>
      <w:tabs>
        <w:tab w:val="decimal" w:pos="1080"/>
      </w:tabs>
    </w:pPr>
  </w:style>
  <w:style w:type="paragraph" w:customStyle="1" w:styleId="TableDotLeader">
    <w:name w:val="_Table Dot Leader"/>
    <w:basedOn w:val="Normal0"/>
    <w:rsid w:val="008029B5"/>
    <w:pPr>
      <w:tabs>
        <w:tab w:val="right" w:leader="dot" w:pos="2160"/>
      </w:tabs>
    </w:pPr>
  </w:style>
  <w:style w:type="paragraph" w:customStyle="1" w:styleId="TableHeadingCentered">
    <w:name w:val="_Table Heading Centered"/>
    <w:basedOn w:val="Normal0"/>
    <w:rsid w:val="008029B5"/>
    <w:pPr>
      <w:keepNext/>
      <w:keepLines/>
      <w:jc w:val="center"/>
    </w:pPr>
    <w:rPr>
      <w:b/>
    </w:rPr>
  </w:style>
  <w:style w:type="paragraph" w:customStyle="1" w:styleId="TableHeadingLeft">
    <w:name w:val="_Table Heading Left"/>
    <w:basedOn w:val="Normal0"/>
    <w:rsid w:val="008029B5"/>
    <w:pPr>
      <w:keepNext/>
      <w:keepLines/>
    </w:pPr>
    <w:rPr>
      <w:b/>
    </w:rPr>
  </w:style>
  <w:style w:type="paragraph" w:customStyle="1" w:styleId="TableHeadingRight">
    <w:name w:val="_Table Heading Right"/>
    <w:basedOn w:val="Normal0"/>
    <w:rsid w:val="008029B5"/>
    <w:pPr>
      <w:keepNext/>
      <w:keepLines/>
      <w:jc w:val="right"/>
    </w:pPr>
    <w:rPr>
      <w:b/>
    </w:rPr>
  </w:style>
  <w:style w:type="paragraph" w:customStyle="1" w:styleId="TableLeftAlign">
    <w:name w:val="_Table Left Align"/>
    <w:basedOn w:val="Normal0"/>
    <w:rsid w:val="008029B5"/>
  </w:style>
  <w:style w:type="paragraph" w:customStyle="1" w:styleId="TableRightAlign">
    <w:name w:val="_Table Right Align"/>
    <w:basedOn w:val="Normal0"/>
    <w:rsid w:val="008029B5"/>
    <w:pPr>
      <w:jc w:val="right"/>
    </w:pPr>
  </w:style>
  <w:style w:type="paragraph" w:customStyle="1" w:styleId="Level1">
    <w:name w:val="Level 1"/>
    <w:basedOn w:val="Normal0"/>
    <w:next w:val="20sp05"/>
    <w:rsid w:val="008029B5"/>
    <w:pPr>
      <w:numPr>
        <w:numId w:val="9"/>
      </w:numPr>
      <w:spacing w:after="240"/>
      <w:outlineLvl w:val="0"/>
    </w:pPr>
    <w:rPr>
      <w:b/>
    </w:rPr>
  </w:style>
  <w:style w:type="paragraph" w:customStyle="1" w:styleId="Level2">
    <w:name w:val="Level 2"/>
    <w:basedOn w:val="Normal0"/>
    <w:next w:val="20sp05"/>
    <w:rsid w:val="008029B5"/>
    <w:pPr>
      <w:numPr>
        <w:ilvl w:val="1"/>
        <w:numId w:val="9"/>
      </w:numPr>
      <w:spacing w:after="240"/>
      <w:outlineLvl w:val="1"/>
    </w:pPr>
    <w:rPr>
      <w:b/>
    </w:rPr>
  </w:style>
  <w:style w:type="paragraph" w:customStyle="1" w:styleId="Level3">
    <w:name w:val="Level 3"/>
    <w:basedOn w:val="Normal0"/>
    <w:next w:val="20sp05"/>
    <w:rsid w:val="008029B5"/>
    <w:pPr>
      <w:numPr>
        <w:ilvl w:val="2"/>
        <w:numId w:val="9"/>
      </w:numPr>
      <w:tabs>
        <w:tab w:val="left" w:pos="2160"/>
      </w:tabs>
      <w:spacing w:after="240"/>
      <w:outlineLvl w:val="2"/>
    </w:pPr>
  </w:style>
  <w:style w:type="paragraph" w:customStyle="1" w:styleId="Level4">
    <w:name w:val="Level 4"/>
    <w:basedOn w:val="Normal0"/>
    <w:next w:val="20sp05"/>
    <w:rsid w:val="008029B5"/>
    <w:pPr>
      <w:numPr>
        <w:ilvl w:val="3"/>
        <w:numId w:val="9"/>
      </w:numPr>
      <w:tabs>
        <w:tab w:val="left" w:pos="2880"/>
      </w:tabs>
      <w:spacing w:after="240"/>
      <w:outlineLvl w:val="3"/>
    </w:pPr>
  </w:style>
  <w:style w:type="paragraph" w:customStyle="1" w:styleId="Level5">
    <w:name w:val="Level 5"/>
    <w:basedOn w:val="Normal0"/>
    <w:next w:val="20sp05"/>
    <w:rsid w:val="008029B5"/>
    <w:pPr>
      <w:numPr>
        <w:ilvl w:val="4"/>
        <w:numId w:val="9"/>
      </w:numPr>
      <w:tabs>
        <w:tab w:val="left" w:pos="3600"/>
      </w:tabs>
      <w:spacing w:after="240"/>
      <w:outlineLvl w:val="4"/>
    </w:pPr>
  </w:style>
  <w:style w:type="paragraph" w:customStyle="1" w:styleId="Level6">
    <w:name w:val="Level 6"/>
    <w:basedOn w:val="Normal0"/>
    <w:next w:val="20sp05"/>
    <w:rsid w:val="008029B5"/>
    <w:pPr>
      <w:numPr>
        <w:ilvl w:val="5"/>
        <w:numId w:val="9"/>
      </w:numPr>
      <w:tabs>
        <w:tab w:val="left" w:pos="4320"/>
      </w:tabs>
      <w:spacing w:after="240"/>
      <w:outlineLvl w:val="5"/>
    </w:pPr>
  </w:style>
  <w:style w:type="paragraph" w:customStyle="1" w:styleId="Level7">
    <w:name w:val="Level 7"/>
    <w:basedOn w:val="Normal0"/>
    <w:next w:val="20sp05"/>
    <w:rsid w:val="008029B5"/>
    <w:pPr>
      <w:numPr>
        <w:ilvl w:val="6"/>
        <w:numId w:val="9"/>
      </w:numPr>
      <w:tabs>
        <w:tab w:val="left" w:pos="5040"/>
      </w:tabs>
      <w:spacing w:after="240"/>
      <w:outlineLvl w:val="6"/>
    </w:pPr>
  </w:style>
  <w:style w:type="paragraph" w:customStyle="1" w:styleId="Level8">
    <w:name w:val="Level 8"/>
    <w:basedOn w:val="Normal0"/>
    <w:next w:val="20sp05"/>
    <w:rsid w:val="008029B5"/>
    <w:pPr>
      <w:numPr>
        <w:ilvl w:val="7"/>
        <w:numId w:val="9"/>
      </w:numPr>
      <w:tabs>
        <w:tab w:val="left" w:pos="5760"/>
      </w:tabs>
      <w:spacing w:after="240"/>
      <w:outlineLvl w:val="7"/>
    </w:pPr>
  </w:style>
  <w:style w:type="paragraph" w:customStyle="1" w:styleId="Level9">
    <w:name w:val="Level 9"/>
    <w:basedOn w:val="Normal0"/>
    <w:next w:val="20sp05"/>
    <w:rsid w:val="008029B5"/>
    <w:pPr>
      <w:numPr>
        <w:ilvl w:val="8"/>
        <w:numId w:val="9"/>
      </w:numPr>
      <w:tabs>
        <w:tab w:val="left" w:pos="6480"/>
      </w:tabs>
      <w:spacing w:after="240"/>
      <w:outlineLvl w:val="8"/>
    </w:pPr>
  </w:style>
  <w:style w:type="paragraph" w:customStyle="1" w:styleId="Level1Alt">
    <w:name w:val="Level 1 Alt"/>
    <w:basedOn w:val="Level1"/>
    <w:rsid w:val="008029B5"/>
    <w:pPr>
      <w:outlineLvl w:val="9"/>
    </w:pPr>
  </w:style>
  <w:style w:type="paragraph" w:customStyle="1" w:styleId="Level2Alt">
    <w:name w:val="Level 2 Alt"/>
    <w:basedOn w:val="Level2"/>
    <w:rsid w:val="008029B5"/>
    <w:pPr>
      <w:numPr>
        <w:ilvl w:val="0"/>
        <w:numId w:val="0"/>
      </w:numPr>
      <w:tabs>
        <w:tab w:val="left" w:pos="720"/>
      </w:tabs>
      <w:ind w:left="720" w:hanging="720"/>
      <w:outlineLvl w:val="9"/>
    </w:pPr>
  </w:style>
  <w:style w:type="paragraph" w:customStyle="1" w:styleId="Level3Alt">
    <w:name w:val="Level 3 Alt"/>
    <w:basedOn w:val="Level3"/>
    <w:rsid w:val="008029B5"/>
    <w:pPr>
      <w:numPr>
        <w:ilvl w:val="0"/>
        <w:numId w:val="0"/>
      </w:numPr>
      <w:tabs>
        <w:tab w:val="left" w:pos="720"/>
      </w:tabs>
      <w:ind w:left="720" w:hanging="720"/>
      <w:outlineLvl w:val="9"/>
    </w:pPr>
  </w:style>
  <w:style w:type="paragraph" w:customStyle="1" w:styleId="Level4Alt">
    <w:name w:val="Level 4 Alt"/>
    <w:basedOn w:val="Level4"/>
    <w:rsid w:val="008029B5"/>
    <w:pPr>
      <w:numPr>
        <w:ilvl w:val="0"/>
        <w:numId w:val="0"/>
      </w:numPr>
      <w:tabs>
        <w:tab w:val="left" w:pos="720"/>
      </w:tabs>
      <w:ind w:left="720" w:hanging="720"/>
      <w:outlineLvl w:val="9"/>
    </w:pPr>
  </w:style>
  <w:style w:type="paragraph" w:customStyle="1" w:styleId="TOCHeading">
    <w:name w:val="_TOC Heading"/>
    <w:basedOn w:val="Normal0"/>
    <w:link w:val="TOCHeadingChar"/>
    <w:rsid w:val="005E47FB"/>
    <w:pPr>
      <w:jc w:val="center"/>
    </w:pPr>
    <w:rPr>
      <w:rFonts w:eastAsia="Times New Roman"/>
      <w:b/>
      <w:szCs w:val="24"/>
      <w:u w:val="single"/>
    </w:rPr>
  </w:style>
  <w:style w:type="character" w:customStyle="1" w:styleId="TOCHeadingChar">
    <w:name w:val="_TOC Heading Char"/>
    <w:basedOn w:val="DefaultParagraphFont"/>
    <w:link w:val="TOCHeading"/>
    <w:rsid w:val="005E47FB"/>
    <w:rPr>
      <w:rFonts w:ascii="Times New Roman" w:eastAsia="Times New Roman" w:hAnsi="Times New Roman" w:cs="Times New Roman"/>
      <w:b/>
      <w:sz w:val="24"/>
      <w:szCs w:val="24"/>
      <w:u w:val="single"/>
      <w:lang w:val="en-US"/>
    </w:rPr>
  </w:style>
  <w:style w:type="paragraph" w:customStyle="1" w:styleId="TOCPages">
    <w:name w:val="_TOC Pages"/>
    <w:basedOn w:val="Normal0"/>
    <w:link w:val="TOCPagesChar"/>
    <w:rsid w:val="005E47FB"/>
    <w:pPr>
      <w:spacing w:after="240"/>
      <w:jc w:val="right"/>
    </w:pPr>
    <w:rPr>
      <w:rFonts w:eastAsia="Times New Roman"/>
      <w:b/>
      <w:szCs w:val="24"/>
      <w:u w:val="single"/>
    </w:rPr>
  </w:style>
  <w:style w:type="character" w:customStyle="1" w:styleId="TOCPagesChar">
    <w:name w:val="_TOC Pages Char"/>
    <w:basedOn w:val="DefaultParagraphFont"/>
    <w:link w:val="TOCPages"/>
    <w:rsid w:val="005E47FB"/>
    <w:rPr>
      <w:rFonts w:ascii="Times New Roman" w:eastAsia="Times New Roman" w:hAnsi="Times New Roman" w:cs="Times New Roman"/>
      <w:b/>
      <w:sz w:val="24"/>
      <w:szCs w:val="24"/>
      <w:u w:val="single"/>
      <w:lang w:val="en-US"/>
    </w:rPr>
  </w:style>
  <w:style w:type="paragraph" w:styleId="Bibliography">
    <w:name w:val="Bibliography"/>
    <w:basedOn w:val="Normal"/>
    <w:next w:val="Normal"/>
    <w:uiPriority w:val="37"/>
    <w:semiHidden/>
    <w:unhideWhenUsed/>
    <w:rsid w:val="005E47FB"/>
  </w:style>
  <w:style w:type="paragraph" w:styleId="BlockText">
    <w:name w:val="Block Text"/>
    <w:basedOn w:val="Normal"/>
    <w:uiPriority w:val="99"/>
    <w:semiHidden/>
    <w:unhideWhenUsed/>
    <w:rsid w:val="005E47F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E47FB"/>
    <w:pPr>
      <w:spacing w:after="120"/>
    </w:pPr>
  </w:style>
  <w:style w:type="character" w:customStyle="1" w:styleId="BodyTextChar">
    <w:name w:val="Body Text Char"/>
    <w:basedOn w:val="DefaultParagraphFont"/>
    <w:link w:val="BodyText"/>
    <w:uiPriority w:val="99"/>
    <w:semiHidden/>
    <w:rsid w:val="005E47FB"/>
    <w:rPr>
      <w:rFonts w:ascii="Times New Roman" w:hAnsi="Times New Roman" w:cs="Times New Roman"/>
      <w:sz w:val="24"/>
    </w:rPr>
  </w:style>
  <w:style w:type="paragraph" w:styleId="BodyText2">
    <w:name w:val="Body Text 2"/>
    <w:basedOn w:val="Normal"/>
    <w:link w:val="BodyText2Char"/>
    <w:uiPriority w:val="99"/>
    <w:semiHidden/>
    <w:unhideWhenUsed/>
    <w:rsid w:val="005E47FB"/>
    <w:pPr>
      <w:spacing w:after="120" w:line="480" w:lineRule="auto"/>
    </w:pPr>
  </w:style>
  <w:style w:type="character" w:customStyle="1" w:styleId="BodyText2Char">
    <w:name w:val="Body Text 2 Char"/>
    <w:basedOn w:val="DefaultParagraphFont"/>
    <w:link w:val="BodyText2"/>
    <w:uiPriority w:val="99"/>
    <w:semiHidden/>
    <w:rsid w:val="005E47FB"/>
    <w:rPr>
      <w:rFonts w:ascii="Times New Roman" w:hAnsi="Times New Roman" w:cs="Times New Roman"/>
      <w:sz w:val="24"/>
    </w:rPr>
  </w:style>
  <w:style w:type="paragraph" w:styleId="BodyText3">
    <w:name w:val="Body Text 3"/>
    <w:basedOn w:val="Normal"/>
    <w:link w:val="BodyText3Char"/>
    <w:uiPriority w:val="99"/>
    <w:semiHidden/>
    <w:unhideWhenUsed/>
    <w:rsid w:val="005E47FB"/>
    <w:pPr>
      <w:spacing w:after="120"/>
    </w:pPr>
    <w:rPr>
      <w:sz w:val="16"/>
      <w:szCs w:val="16"/>
    </w:rPr>
  </w:style>
  <w:style w:type="character" w:customStyle="1" w:styleId="BodyText3Char">
    <w:name w:val="Body Text 3 Char"/>
    <w:basedOn w:val="DefaultParagraphFont"/>
    <w:link w:val="BodyText3"/>
    <w:uiPriority w:val="99"/>
    <w:semiHidden/>
    <w:rsid w:val="005E47FB"/>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E47FB"/>
    <w:pPr>
      <w:spacing w:after="0"/>
      <w:ind w:firstLine="360"/>
    </w:pPr>
  </w:style>
  <w:style w:type="character" w:customStyle="1" w:styleId="BodyTextFirstIndentChar">
    <w:name w:val="Body Text First Indent Char"/>
    <w:basedOn w:val="BodyTextChar"/>
    <w:link w:val="BodyTextFirstIndent"/>
    <w:uiPriority w:val="99"/>
    <w:semiHidden/>
    <w:rsid w:val="005E47FB"/>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5E47FB"/>
    <w:pPr>
      <w:spacing w:after="120"/>
      <w:ind w:left="360"/>
    </w:pPr>
  </w:style>
  <w:style w:type="character" w:customStyle="1" w:styleId="BodyTextIndentChar">
    <w:name w:val="Body Text Indent Char"/>
    <w:basedOn w:val="DefaultParagraphFont"/>
    <w:link w:val="BodyTextIndent"/>
    <w:uiPriority w:val="99"/>
    <w:semiHidden/>
    <w:rsid w:val="005E47FB"/>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5E47FB"/>
    <w:pPr>
      <w:spacing w:after="0"/>
      <w:ind w:firstLine="360"/>
    </w:pPr>
  </w:style>
  <w:style w:type="character" w:customStyle="1" w:styleId="BodyTextFirstIndent2Char">
    <w:name w:val="Body Text First Indent 2 Char"/>
    <w:basedOn w:val="BodyTextIndentChar"/>
    <w:link w:val="BodyTextFirstIndent2"/>
    <w:uiPriority w:val="99"/>
    <w:semiHidden/>
    <w:rsid w:val="005E47FB"/>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5E47FB"/>
    <w:pPr>
      <w:spacing w:after="120" w:line="480" w:lineRule="auto"/>
      <w:ind w:left="360"/>
    </w:pPr>
  </w:style>
  <w:style w:type="character" w:customStyle="1" w:styleId="BodyTextIndent2Char">
    <w:name w:val="Body Text Indent 2 Char"/>
    <w:basedOn w:val="DefaultParagraphFont"/>
    <w:link w:val="BodyTextIndent2"/>
    <w:uiPriority w:val="99"/>
    <w:semiHidden/>
    <w:rsid w:val="005E47FB"/>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5E47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47FB"/>
    <w:rPr>
      <w:rFonts w:ascii="Times New Roman" w:hAnsi="Times New Roman" w:cs="Times New Roman"/>
      <w:sz w:val="16"/>
      <w:szCs w:val="16"/>
    </w:rPr>
  </w:style>
  <w:style w:type="paragraph" w:styleId="Caption">
    <w:name w:val="caption"/>
    <w:basedOn w:val="Normal"/>
    <w:next w:val="Normal"/>
    <w:uiPriority w:val="35"/>
    <w:semiHidden/>
    <w:unhideWhenUsed/>
    <w:qFormat/>
    <w:rsid w:val="005E47F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E47FB"/>
    <w:pPr>
      <w:spacing w:line="240" w:lineRule="auto"/>
      <w:ind w:left="4320"/>
    </w:pPr>
  </w:style>
  <w:style w:type="character" w:customStyle="1" w:styleId="ClosingChar">
    <w:name w:val="Closing Char"/>
    <w:basedOn w:val="DefaultParagraphFont"/>
    <w:link w:val="Closing"/>
    <w:uiPriority w:val="99"/>
    <w:semiHidden/>
    <w:rsid w:val="005E47FB"/>
    <w:rPr>
      <w:rFonts w:ascii="Times New Roman" w:hAnsi="Times New Roman" w:cs="Times New Roman"/>
      <w:sz w:val="24"/>
    </w:rPr>
  </w:style>
  <w:style w:type="paragraph" w:styleId="Date">
    <w:name w:val="Date"/>
    <w:basedOn w:val="Normal"/>
    <w:next w:val="Normal"/>
    <w:link w:val="DateChar"/>
    <w:uiPriority w:val="99"/>
    <w:semiHidden/>
    <w:unhideWhenUsed/>
    <w:rsid w:val="005E47FB"/>
  </w:style>
  <w:style w:type="character" w:customStyle="1" w:styleId="DateChar">
    <w:name w:val="Date Char"/>
    <w:basedOn w:val="DefaultParagraphFont"/>
    <w:link w:val="Date"/>
    <w:uiPriority w:val="99"/>
    <w:semiHidden/>
    <w:rsid w:val="005E47FB"/>
    <w:rPr>
      <w:rFonts w:ascii="Times New Roman" w:hAnsi="Times New Roman" w:cs="Times New Roman"/>
      <w:sz w:val="24"/>
    </w:rPr>
  </w:style>
  <w:style w:type="paragraph" w:styleId="DocumentMap">
    <w:name w:val="Document Map"/>
    <w:basedOn w:val="Normal"/>
    <w:link w:val="DocumentMapChar"/>
    <w:uiPriority w:val="99"/>
    <w:semiHidden/>
    <w:unhideWhenUsed/>
    <w:rsid w:val="005E47F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47FB"/>
    <w:rPr>
      <w:rFonts w:ascii="Segoe UI" w:hAnsi="Segoe UI" w:cs="Segoe UI"/>
      <w:sz w:val="16"/>
      <w:szCs w:val="16"/>
    </w:rPr>
  </w:style>
  <w:style w:type="paragraph" w:styleId="E-mailSignature">
    <w:name w:val="E-mail Signature"/>
    <w:basedOn w:val="Normal"/>
    <w:link w:val="E-mailSignatureChar"/>
    <w:uiPriority w:val="99"/>
    <w:semiHidden/>
    <w:unhideWhenUsed/>
    <w:rsid w:val="005E47FB"/>
    <w:pPr>
      <w:spacing w:line="240" w:lineRule="auto"/>
    </w:pPr>
  </w:style>
  <w:style w:type="character" w:customStyle="1" w:styleId="E-mailSignatureChar">
    <w:name w:val="E-mail Signature Char"/>
    <w:basedOn w:val="DefaultParagraphFont"/>
    <w:link w:val="E-mailSignature"/>
    <w:uiPriority w:val="99"/>
    <w:semiHidden/>
    <w:rsid w:val="005E47FB"/>
    <w:rPr>
      <w:rFonts w:ascii="Times New Roman" w:hAnsi="Times New Roman" w:cs="Times New Roman"/>
      <w:sz w:val="24"/>
    </w:rPr>
  </w:style>
  <w:style w:type="paragraph" w:styleId="EndnoteText">
    <w:name w:val="endnote text"/>
    <w:basedOn w:val="Normal"/>
    <w:link w:val="EndnoteTextChar"/>
    <w:uiPriority w:val="99"/>
    <w:semiHidden/>
    <w:unhideWhenUsed/>
    <w:rsid w:val="005E47FB"/>
    <w:pPr>
      <w:spacing w:line="240" w:lineRule="auto"/>
    </w:pPr>
    <w:rPr>
      <w:sz w:val="20"/>
      <w:szCs w:val="20"/>
    </w:rPr>
  </w:style>
  <w:style w:type="character" w:customStyle="1" w:styleId="EndnoteTextChar">
    <w:name w:val="Endnote Text Char"/>
    <w:basedOn w:val="DefaultParagraphFont"/>
    <w:link w:val="EndnoteText"/>
    <w:uiPriority w:val="99"/>
    <w:semiHidden/>
    <w:rsid w:val="005E47FB"/>
    <w:rPr>
      <w:rFonts w:ascii="Times New Roman" w:hAnsi="Times New Roman" w:cs="Times New Roman"/>
      <w:sz w:val="20"/>
      <w:szCs w:val="20"/>
    </w:rPr>
  </w:style>
  <w:style w:type="paragraph" w:styleId="EnvelopeAddress">
    <w:name w:val="envelope address"/>
    <w:basedOn w:val="Normal"/>
    <w:uiPriority w:val="99"/>
    <w:semiHidden/>
    <w:unhideWhenUsed/>
    <w:rsid w:val="005E47FB"/>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E47FB"/>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5E47FB"/>
    <w:pPr>
      <w:spacing w:line="240" w:lineRule="auto"/>
    </w:pPr>
    <w:rPr>
      <w:sz w:val="20"/>
      <w:szCs w:val="20"/>
    </w:rPr>
  </w:style>
  <w:style w:type="character" w:customStyle="1" w:styleId="FootnoteTextChar">
    <w:name w:val="Footnote Text Char"/>
    <w:basedOn w:val="DefaultParagraphFont"/>
    <w:link w:val="FootnoteText"/>
    <w:uiPriority w:val="99"/>
    <w:rsid w:val="005E47FB"/>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5E47F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E47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7F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E47FB"/>
    <w:pPr>
      <w:spacing w:line="240" w:lineRule="auto"/>
    </w:pPr>
    <w:rPr>
      <w:i/>
      <w:iCs/>
    </w:rPr>
  </w:style>
  <w:style w:type="character" w:customStyle="1" w:styleId="HTMLAddressChar">
    <w:name w:val="HTML Address Char"/>
    <w:basedOn w:val="DefaultParagraphFont"/>
    <w:link w:val="HTMLAddress"/>
    <w:uiPriority w:val="99"/>
    <w:semiHidden/>
    <w:rsid w:val="005E47FB"/>
    <w:rPr>
      <w:rFonts w:ascii="Times New Roman" w:hAnsi="Times New Roman" w:cs="Times New Roman"/>
      <w:i/>
      <w:iCs/>
      <w:sz w:val="24"/>
    </w:rPr>
  </w:style>
  <w:style w:type="paragraph" w:styleId="HTMLPreformatted">
    <w:name w:val="HTML Preformatted"/>
    <w:basedOn w:val="Normal"/>
    <w:link w:val="HTMLPreformattedChar"/>
    <w:uiPriority w:val="99"/>
    <w:semiHidden/>
    <w:unhideWhenUsed/>
    <w:rsid w:val="005E47F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47FB"/>
    <w:rPr>
      <w:rFonts w:ascii="Consolas" w:hAnsi="Consolas" w:cs="Times New Roman"/>
      <w:sz w:val="20"/>
      <w:szCs w:val="20"/>
    </w:rPr>
  </w:style>
  <w:style w:type="paragraph" w:styleId="Index1">
    <w:name w:val="index 1"/>
    <w:basedOn w:val="Normal"/>
    <w:next w:val="Normal"/>
    <w:autoRedefine/>
    <w:uiPriority w:val="99"/>
    <w:semiHidden/>
    <w:unhideWhenUsed/>
    <w:rsid w:val="005E47FB"/>
    <w:pPr>
      <w:spacing w:line="240" w:lineRule="auto"/>
      <w:ind w:left="240" w:hanging="240"/>
    </w:pPr>
  </w:style>
  <w:style w:type="paragraph" w:styleId="Index2">
    <w:name w:val="index 2"/>
    <w:basedOn w:val="Normal"/>
    <w:next w:val="Normal"/>
    <w:autoRedefine/>
    <w:uiPriority w:val="99"/>
    <w:semiHidden/>
    <w:unhideWhenUsed/>
    <w:rsid w:val="005E47FB"/>
    <w:pPr>
      <w:spacing w:line="240" w:lineRule="auto"/>
      <w:ind w:left="480" w:hanging="240"/>
    </w:pPr>
  </w:style>
  <w:style w:type="paragraph" w:styleId="Index3">
    <w:name w:val="index 3"/>
    <w:basedOn w:val="Normal"/>
    <w:next w:val="Normal"/>
    <w:autoRedefine/>
    <w:uiPriority w:val="99"/>
    <w:semiHidden/>
    <w:unhideWhenUsed/>
    <w:rsid w:val="005E47FB"/>
    <w:pPr>
      <w:spacing w:line="240" w:lineRule="auto"/>
      <w:ind w:left="720" w:hanging="240"/>
    </w:pPr>
  </w:style>
  <w:style w:type="paragraph" w:styleId="Index4">
    <w:name w:val="index 4"/>
    <w:basedOn w:val="Normal"/>
    <w:next w:val="Normal"/>
    <w:autoRedefine/>
    <w:uiPriority w:val="99"/>
    <w:semiHidden/>
    <w:unhideWhenUsed/>
    <w:rsid w:val="005E47FB"/>
    <w:pPr>
      <w:spacing w:line="240" w:lineRule="auto"/>
      <w:ind w:left="960" w:hanging="240"/>
    </w:pPr>
  </w:style>
  <w:style w:type="paragraph" w:styleId="Index5">
    <w:name w:val="index 5"/>
    <w:basedOn w:val="Normal"/>
    <w:next w:val="Normal"/>
    <w:autoRedefine/>
    <w:uiPriority w:val="99"/>
    <w:semiHidden/>
    <w:unhideWhenUsed/>
    <w:rsid w:val="005E47FB"/>
    <w:pPr>
      <w:spacing w:line="240" w:lineRule="auto"/>
      <w:ind w:left="1200" w:hanging="240"/>
    </w:pPr>
  </w:style>
  <w:style w:type="paragraph" w:styleId="Index6">
    <w:name w:val="index 6"/>
    <w:basedOn w:val="Normal"/>
    <w:next w:val="Normal"/>
    <w:autoRedefine/>
    <w:uiPriority w:val="99"/>
    <w:semiHidden/>
    <w:unhideWhenUsed/>
    <w:rsid w:val="005E47FB"/>
    <w:pPr>
      <w:spacing w:line="240" w:lineRule="auto"/>
      <w:ind w:left="1440" w:hanging="240"/>
    </w:pPr>
  </w:style>
  <w:style w:type="paragraph" w:styleId="Index7">
    <w:name w:val="index 7"/>
    <w:basedOn w:val="Normal"/>
    <w:next w:val="Normal"/>
    <w:autoRedefine/>
    <w:uiPriority w:val="99"/>
    <w:semiHidden/>
    <w:unhideWhenUsed/>
    <w:rsid w:val="005E47FB"/>
    <w:pPr>
      <w:spacing w:line="240" w:lineRule="auto"/>
      <w:ind w:left="1680" w:hanging="240"/>
    </w:pPr>
  </w:style>
  <w:style w:type="paragraph" w:styleId="Index8">
    <w:name w:val="index 8"/>
    <w:basedOn w:val="Normal"/>
    <w:next w:val="Normal"/>
    <w:autoRedefine/>
    <w:uiPriority w:val="99"/>
    <w:semiHidden/>
    <w:unhideWhenUsed/>
    <w:rsid w:val="005E47FB"/>
    <w:pPr>
      <w:spacing w:line="240" w:lineRule="auto"/>
      <w:ind w:left="1920" w:hanging="240"/>
    </w:pPr>
  </w:style>
  <w:style w:type="paragraph" w:styleId="Index9">
    <w:name w:val="index 9"/>
    <w:basedOn w:val="Normal"/>
    <w:next w:val="Normal"/>
    <w:autoRedefine/>
    <w:uiPriority w:val="99"/>
    <w:semiHidden/>
    <w:unhideWhenUsed/>
    <w:rsid w:val="005E47FB"/>
    <w:pPr>
      <w:spacing w:line="240" w:lineRule="auto"/>
      <w:ind w:left="2160" w:hanging="240"/>
    </w:pPr>
  </w:style>
  <w:style w:type="paragraph" w:styleId="IndexHeading">
    <w:name w:val="index heading"/>
    <w:basedOn w:val="Normal"/>
    <w:next w:val="Index1"/>
    <w:uiPriority w:val="99"/>
    <w:semiHidden/>
    <w:unhideWhenUsed/>
    <w:rsid w:val="005E47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47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47FB"/>
    <w:rPr>
      <w:rFonts w:ascii="Times New Roman" w:hAnsi="Times New Roman" w:cs="Times New Roman"/>
      <w:i/>
      <w:iCs/>
      <w:color w:val="4F81BD" w:themeColor="accent1"/>
      <w:sz w:val="24"/>
    </w:rPr>
  </w:style>
  <w:style w:type="paragraph" w:styleId="List">
    <w:name w:val="List"/>
    <w:basedOn w:val="Normal"/>
    <w:uiPriority w:val="99"/>
    <w:semiHidden/>
    <w:unhideWhenUsed/>
    <w:rsid w:val="005E47FB"/>
    <w:pPr>
      <w:ind w:left="360" w:hanging="360"/>
      <w:contextualSpacing/>
    </w:pPr>
  </w:style>
  <w:style w:type="paragraph" w:styleId="List2">
    <w:name w:val="List 2"/>
    <w:basedOn w:val="Normal"/>
    <w:uiPriority w:val="99"/>
    <w:semiHidden/>
    <w:unhideWhenUsed/>
    <w:rsid w:val="005E47FB"/>
    <w:pPr>
      <w:ind w:left="720" w:hanging="360"/>
      <w:contextualSpacing/>
    </w:pPr>
  </w:style>
  <w:style w:type="paragraph" w:styleId="List3">
    <w:name w:val="List 3"/>
    <w:basedOn w:val="Normal"/>
    <w:uiPriority w:val="99"/>
    <w:semiHidden/>
    <w:unhideWhenUsed/>
    <w:rsid w:val="005E47FB"/>
    <w:pPr>
      <w:ind w:left="1080" w:hanging="360"/>
      <w:contextualSpacing/>
    </w:pPr>
  </w:style>
  <w:style w:type="paragraph" w:styleId="List4">
    <w:name w:val="List 4"/>
    <w:basedOn w:val="Normal"/>
    <w:uiPriority w:val="99"/>
    <w:semiHidden/>
    <w:unhideWhenUsed/>
    <w:rsid w:val="005E47FB"/>
    <w:pPr>
      <w:ind w:left="1440" w:hanging="360"/>
      <w:contextualSpacing/>
    </w:pPr>
  </w:style>
  <w:style w:type="paragraph" w:styleId="List5">
    <w:name w:val="List 5"/>
    <w:basedOn w:val="Normal"/>
    <w:uiPriority w:val="99"/>
    <w:semiHidden/>
    <w:unhideWhenUsed/>
    <w:rsid w:val="005E47FB"/>
    <w:pPr>
      <w:ind w:left="1800" w:hanging="360"/>
      <w:contextualSpacing/>
    </w:pPr>
  </w:style>
  <w:style w:type="paragraph" w:styleId="ListBullet">
    <w:name w:val="List Bullet"/>
    <w:basedOn w:val="Normal"/>
    <w:uiPriority w:val="99"/>
    <w:semiHidden/>
    <w:unhideWhenUsed/>
    <w:rsid w:val="005E47FB"/>
    <w:pPr>
      <w:numPr>
        <w:numId w:val="18"/>
      </w:numPr>
      <w:contextualSpacing/>
    </w:pPr>
  </w:style>
  <w:style w:type="paragraph" w:styleId="ListBullet2">
    <w:name w:val="List Bullet 2"/>
    <w:basedOn w:val="Normal"/>
    <w:uiPriority w:val="99"/>
    <w:semiHidden/>
    <w:unhideWhenUsed/>
    <w:rsid w:val="005E47FB"/>
    <w:pPr>
      <w:numPr>
        <w:numId w:val="19"/>
      </w:numPr>
      <w:contextualSpacing/>
    </w:pPr>
  </w:style>
  <w:style w:type="paragraph" w:styleId="ListBullet3">
    <w:name w:val="List Bullet 3"/>
    <w:basedOn w:val="Normal"/>
    <w:uiPriority w:val="99"/>
    <w:semiHidden/>
    <w:unhideWhenUsed/>
    <w:rsid w:val="005E47FB"/>
    <w:pPr>
      <w:numPr>
        <w:numId w:val="20"/>
      </w:numPr>
      <w:contextualSpacing/>
    </w:pPr>
  </w:style>
  <w:style w:type="paragraph" w:styleId="ListBullet4">
    <w:name w:val="List Bullet 4"/>
    <w:basedOn w:val="Normal"/>
    <w:uiPriority w:val="99"/>
    <w:semiHidden/>
    <w:unhideWhenUsed/>
    <w:rsid w:val="005E47FB"/>
    <w:pPr>
      <w:numPr>
        <w:numId w:val="21"/>
      </w:numPr>
      <w:contextualSpacing/>
    </w:pPr>
  </w:style>
  <w:style w:type="paragraph" w:styleId="ListBullet5">
    <w:name w:val="List Bullet 5"/>
    <w:basedOn w:val="Normal"/>
    <w:uiPriority w:val="99"/>
    <w:semiHidden/>
    <w:unhideWhenUsed/>
    <w:rsid w:val="005E47FB"/>
    <w:pPr>
      <w:numPr>
        <w:numId w:val="22"/>
      </w:numPr>
      <w:contextualSpacing/>
    </w:pPr>
  </w:style>
  <w:style w:type="paragraph" w:styleId="ListContinue">
    <w:name w:val="List Continue"/>
    <w:basedOn w:val="Normal"/>
    <w:uiPriority w:val="99"/>
    <w:semiHidden/>
    <w:unhideWhenUsed/>
    <w:rsid w:val="005E47FB"/>
    <w:pPr>
      <w:spacing w:after="120"/>
      <w:ind w:left="360"/>
      <w:contextualSpacing/>
    </w:pPr>
  </w:style>
  <w:style w:type="paragraph" w:styleId="ListContinue2">
    <w:name w:val="List Continue 2"/>
    <w:basedOn w:val="Normal"/>
    <w:uiPriority w:val="99"/>
    <w:semiHidden/>
    <w:unhideWhenUsed/>
    <w:rsid w:val="005E47FB"/>
    <w:pPr>
      <w:spacing w:after="120"/>
      <w:ind w:left="720"/>
      <w:contextualSpacing/>
    </w:pPr>
  </w:style>
  <w:style w:type="paragraph" w:styleId="ListContinue3">
    <w:name w:val="List Continue 3"/>
    <w:basedOn w:val="Normal"/>
    <w:uiPriority w:val="99"/>
    <w:semiHidden/>
    <w:unhideWhenUsed/>
    <w:rsid w:val="005E47FB"/>
    <w:pPr>
      <w:spacing w:after="120"/>
      <w:ind w:left="1080"/>
      <w:contextualSpacing/>
    </w:pPr>
  </w:style>
  <w:style w:type="paragraph" w:styleId="ListContinue4">
    <w:name w:val="List Continue 4"/>
    <w:basedOn w:val="Normal"/>
    <w:uiPriority w:val="99"/>
    <w:semiHidden/>
    <w:unhideWhenUsed/>
    <w:rsid w:val="005E47FB"/>
    <w:pPr>
      <w:spacing w:after="120"/>
      <w:ind w:left="1440"/>
      <w:contextualSpacing/>
    </w:pPr>
  </w:style>
  <w:style w:type="paragraph" w:styleId="ListContinue5">
    <w:name w:val="List Continue 5"/>
    <w:basedOn w:val="Normal"/>
    <w:uiPriority w:val="99"/>
    <w:semiHidden/>
    <w:unhideWhenUsed/>
    <w:rsid w:val="005E47FB"/>
    <w:pPr>
      <w:spacing w:after="120"/>
      <w:ind w:left="1800"/>
      <w:contextualSpacing/>
    </w:pPr>
  </w:style>
  <w:style w:type="paragraph" w:styleId="ListNumber">
    <w:name w:val="List Number"/>
    <w:basedOn w:val="Normal"/>
    <w:uiPriority w:val="99"/>
    <w:semiHidden/>
    <w:unhideWhenUsed/>
    <w:rsid w:val="005E47FB"/>
    <w:pPr>
      <w:numPr>
        <w:numId w:val="23"/>
      </w:numPr>
      <w:contextualSpacing/>
    </w:pPr>
  </w:style>
  <w:style w:type="paragraph" w:styleId="ListNumber2">
    <w:name w:val="List Number 2"/>
    <w:basedOn w:val="Normal"/>
    <w:uiPriority w:val="99"/>
    <w:semiHidden/>
    <w:unhideWhenUsed/>
    <w:rsid w:val="005E47FB"/>
    <w:pPr>
      <w:numPr>
        <w:numId w:val="24"/>
      </w:numPr>
      <w:contextualSpacing/>
    </w:pPr>
  </w:style>
  <w:style w:type="paragraph" w:styleId="ListNumber3">
    <w:name w:val="List Number 3"/>
    <w:basedOn w:val="Normal"/>
    <w:uiPriority w:val="99"/>
    <w:semiHidden/>
    <w:unhideWhenUsed/>
    <w:rsid w:val="005E47FB"/>
    <w:pPr>
      <w:numPr>
        <w:numId w:val="25"/>
      </w:numPr>
      <w:contextualSpacing/>
    </w:pPr>
  </w:style>
  <w:style w:type="paragraph" w:styleId="ListNumber4">
    <w:name w:val="List Number 4"/>
    <w:basedOn w:val="Normal"/>
    <w:uiPriority w:val="99"/>
    <w:semiHidden/>
    <w:unhideWhenUsed/>
    <w:rsid w:val="005E47FB"/>
    <w:pPr>
      <w:numPr>
        <w:numId w:val="26"/>
      </w:numPr>
      <w:contextualSpacing/>
    </w:pPr>
  </w:style>
  <w:style w:type="paragraph" w:styleId="ListNumber5">
    <w:name w:val="List Number 5"/>
    <w:basedOn w:val="Normal"/>
    <w:uiPriority w:val="99"/>
    <w:semiHidden/>
    <w:unhideWhenUsed/>
    <w:rsid w:val="005E47FB"/>
    <w:pPr>
      <w:numPr>
        <w:numId w:val="27"/>
      </w:numPr>
      <w:contextualSpacing/>
    </w:pPr>
  </w:style>
  <w:style w:type="paragraph" w:styleId="ListParagraph">
    <w:name w:val="List Paragraph"/>
    <w:basedOn w:val="Normal"/>
    <w:uiPriority w:val="34"/>
    <w:qFormat/>
    <w:rsid w:val="005E47FB"/>
    <w:pPr>
      <w:ind w:left="720"/>
      <w:contextualSpacing/>
    </w:pPr>
  </w:style>
  <w:style w:type="paragraph" w:styleId="MacroText">
    <w:name w:val="macro"/>
    <w:link w:val="MacroTextChar"/>
    <w:uiPriority w:val="99"/>
    <w:semiHidden/>
    <w:unhideWhenUsed/>
    <w:rsid w:val="005E47F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5E47FB"/>
    <w:rPr>
      <w:rFonts w:ascii="Consolas" w:hAnsi="Consolas" w:cs="Times New Roman"/>
      <w:sz w:val="20"/>
      <w:szCs w:val="20"/>
    </w:rPr>
  </w:style>
  <w:style w:type="paragraph" w:styleId="MessageHeader">
    <w:name w:val="Message Header"/>
    <w:basedOn w:val="Normal"/>
    <w:link w:val="MessageHeaderChar"/>
    <w:uiPriority w:val="99"/>
    <w:semiHidden/>
    <w:unhideWhenUsed/>
    <w:rsid w:val="005E47F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E47FB"/>
    <w:rPr>
      <w:rFonts w:asciiTheme="majorHAnsi" w:eastAsiaTheme="majorEastAsia" w:hAnsiTheme="majorHAnsi" w:cstheme="majorBidi"/>
      <w:sz w:val="24"/>
      <w:szCs w:val="24"/>
      <w:shd w:val="pct20" w:color="auto" w:fill="auto"/>
    </w:rPr>
  </w:style>
  <w:style w:type="paragraph" w:styleId="NoSpacing">
    <w:name w:val="No Spacing"/>
    <w:uiPriority w:val="1"/>
    <w:qFormat/>
    <w:rsid w:val="005E47FB"/>
    <w:pPr>
      <w:suppressAutoHyphens/>
      <w:spacing w:line="240" w:lineRule="auto"/>
    </w:pPr>
    <w:rPr>
      <w:rFonts w:ascii="Times New Roman" w:hAnsi="Times New Roman" w:cs="Times New Roman"/>
      <w:sz w:val="24"/>
    </w:rPr>
  </w:style>
  <w:style w:type="paragraph" w:styleId="NormalWeb">
    <w:name w:val="Normal (Web)"/>
    <w:basedOn w:val="Normal"/>
    <w:uiPriority w:val="99"/>
    <w:semiHidden/>
    <w:unhideWhenUsed/>
    <w:rsid w:val="005E47FB"/>
    <w:rPr>
      <w:szCs w:val="24"/>
    </w:rPr>
  </w:style>
  <w:style w:type="paragraph" w:styleId="NormalIndent">
    <w:name w:val="Normal Indent"/>
    <w:basedOn w:val="Normal"/>
    <w:uiPriority w:val="99"/>
    <w:semiHidden/>
    <w:unhideWhenUsed/>
    <w:rsid w:val="005E47FB"/>
    <w:pPr>
      <w:ind w:left="720"/>
    </w:pPr>
  </w:style>
  <w:style w:type="paragraph" w:styleId="NoteHeading">
    <w:name w:val="Note Heading"/>
    <w:basedOn w:val="Normal"/>
    <w:next w:val="Normal"/>
    <w:link w:val="NoteHeadingChar"/>
    <w:uiPriority w:val="99"/>
    <w:semiHidden/>
    <w:unhideWhenUsed/>
    <w:rsid w:val="005E47FB"/>
    <w:pPr>
      <w:spacing w:line="240" w:lineRule="auto"/>
    </w:pPr>
  </w:style>
  <w:style w:type="character" w:customStyle="1" w:styleId="NoteHeadingChar">
    <w:name w:val="Note Heading Char"/>
    <w:basedOn w:val="DefaultParagraphFont"/>
    <w:link w:val="NoteHeading"/>
    <w:uiPriority w:val="99"/>
    <w:semiHidden/>
    <w:rsid w:val="005E47FB"/>
    <w:rPr>
      <w:rFonts w:ascii="Times New Roman" w:hAnsi="Times New Roman" w:cs="Times New Roman"/>
      <w:sz w:val="24"/>
    </w:rPr>
  </w:style>
  <w:style w:type="paragraph" w:styleId="PlainText">
    <w:name w:val="Plain Text"/>
    <w:basedOn w:val="Normal"/>
    <w:link w:val="PlainTextChar"/>
    <w:uiPriority w:val="99"/>
    <w:semiHidden/>
    <w:unhideWhenUsed/>
    <w:rsid w:val="005E47F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47FB"/>
    <w:rPr>
      <w:rFonts w:ascii="Consolas" w:hAnsi="Consolas" w:cs="Times New Roman"/>
      <w:sz w:val="21"/>
      <w:szCs w:val="21"/>
    </w:rPr>
  </w:style>
  <w:style w:type="paragraph" w:styleId="Quote">
    <w:name w:val="Quote"/>
    <w:basedOn w:val="Normal"/>
    <w:next w:val="Normal"/>
    <w:link w:val="QuoteChar"/>
    <w:uiPriority w:val="29"/>
    <w:qFormat/>
    <w:rsid w:val="005E47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7FB"/>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5E47FB"/>
  </w:style>
  <w:style w:type="character" w:customStyle="1" w:styleId="SalutationChar">
    <w:name w:val="Salutation Char"/>
    <w:basedOn w:val="DefaultParagraphFont"/>
    <w:link w:val="Salutation"/>
    <w:uiPriority w:val="99"/>
    <w:semiHidden/>
    <w:rsid w:val="005E47FB"/>
    <w:rPr>
      <w:rFonts w:ascii="Times New Roman" w:hAnsi="Times New Roman" w:cs="Times New Roman"/>
      <w:sz w:val="24"/>
    </w:rPr>
  </w:style>
  <w:style w:type="paragraph" w:styleId="Signature">
    <w:name w:val="Signature"/>
    <w:basedOn w:val="Normal"/>
    <w:link w:val="SignatureChar"/>
    <w:uiPriority w:val="99"/>
    <w:semiHidden/>
    <w:unhideWhenUsed/>
    <w:rsid w:val="005E47FB"/>
    <w:pPr>
      <w:spacing w:line="240" w:lineRule="auto"/>
      <w:ind w:left="4320"/>
    </w:pPr>
  </w:style>
  <w:style w:type="character" w:customStyle="1" w:styleId="SignatureChar">
    <w:name w:val="Signature Char"/>
    <w:basedOn w:val="DefaultParagraphFont"/>
    <w:link w:val="Signature"/>
    <w:uiPriority w:val="99"/>
    <w:semiHidden/>
    <w:rsid w:val="005E47FB"/>
    <w:rPr>
      <w:rFonts w:ascii="Times New Roman" w:hAnsi="Times New Roman" w:cs="Times New Roman"/>
      <w:sz w:val="24"/>
    </w:rPr>
  </w:style>
  <w:style w:type="paragraph" w:styleId="TableofAuthorities">
    <w:name w:val="table of authorities"/>
    <w:basedOn w:val="Normal"/>
    <w:next w:val="Normal"/>
    <w:uiPriority w:val="99"/>
    <w:semiHidden/>
    <w:unhideWhenUsed/>
    <w:rsid w:val="005E47FB"/>
    <w:pPr>
      <w:ind w:left="240" w:hanging="240"/>
    </w:pPr>
  </w:style>
  <w:style w:type="paragraph" w:styleId="TableofFigures">
    <w:name w:val="table of figures"/>
    <w:basedOn w:val="Normal"/>
    <w:next w:val="Normal"/>
    <w:uiPriority w:val="99"/>
    <w:semiHidden/>
    <w:unhideWhenUsed/>
    <w:rsid w:val="005E47FB"/>
  </w:style>
  <w:style w:type="paragraph" w:styleId="TOAHeading">
    <w:name w:val="toa heading"/>
    <w:basedOn w:val="Normal"/>
    <w:next w:val="Normal"/>
    <w:uiPriority w:val="99"/>
    <w:semiHidden/>
    <w:unhideWhenUsed/>
    <w:rsid w:val="005E47FB"/>
    <w:pPr>
      <w:spacing w:before="120"/>
    </w:pPr>
    <w:rPr>
      <w:rFonts w:asciiTheme="majorHAnsi" w:eastAsiaTheme="majorEastAsia" w:hAnsiTheme="majorHAnsi" w:cstheme="majorBidi"/>
      <w:b/>
      <w:bCs/>
      <w:szCs w:val="24"/>
    </w:rPr>
  </w:style>
  <w:style w:type="paragraph" w:styleId="TOC1">
    <w:name w:val="toc 1"/>
    <w:basedOn w:val="Normal0"/>
    <w:next w:val="Normal0"/>
    <w:uiPriority w:val="39"/>
    <w:unhideWhenUsed/>
    <w:rsid w:val="005E47FB"/>
    <w:pPr>
      <w:tabs>
        <w:tab w:val="right" w:leader="dot" w:pos="9360"/>
      </w:tabs>
      <w:spacing w:before="120"/>
      <w:ind w:left="720" w:right="720" w:hanging="720"/>
    </w:pPr>
  </w:style>
  <w:style w:type="paragraph" w:styleId="TOC2">
    <w:name w:val="toc 2"/>
    <w:basedOn w:val="Normal0"/>
    <w:next w:val="Normal0"/>
    <w:uiPriority w:val="39"/>
    <w:unhideWhenUsed/>
    <w:rsid w:val="005E47FB"/>
    <w:pPr>
      <w:tabs>
        <w:tab w:val="right" w:leader="dot" w:pos="9360"/>
      </w:tabs>
      <w:spacing w:before="120"/>
      <w:ind w:left="1440" w:right="720" w:hanging="720"/>
    </w:pPr>
  </w:style>
  <w:style w:type="paragraph" w:styleId="TOC3">
    <w:name w:val="toc 3"/>
    <w:basedOn w:val="Normal0"/>
    <w:next w:val="Normal0"/>
    <w:uiPriority w:val="39"/>
    <w:unhideWhenUsed/>
    <w:rsid w:val="005E47FB"/>
    <w:pPr>
      <w:tabs>
        <w:tab w:val="right" w:leader="dot" w:pos="9360"/>
      </w:tabs>
      <w:spacing w:before="120"/>
      <w:ind w:left="2160" w:right="720" w:hanging="720"/>
    </w:pPr>
  </w:style>
  <w:style w:type="paragraph" w:styleId="TOC4">
    <w:name w:val="toc 4"/>
    <w:basedOn w:val="Normal0"/>
    <w:next w:val="Normal0"/>
    <w:uiPriority w:val="39"/>
    <w:semiHidden/>
    <w:unhideWhenUsed/>
    <w:rsid w:val="005E47FB"/>
    <w:pPr>
      <w:tabs>
        <w:tab w:val="right" w:leader="dot" w:pos="9360"/>
      </w:tabs>
      <w:spacing w:before="120"/>
      <w:ind w:left="2880" w:right="720" w:hanging="720"/>
    </w:pPr>
  </w:style>
  <w:style w:type="paragraph" w:styleId="TOC5">
    <w:name w:val="toc 5"/>
    <w:basedOn w:val="Normal0"/>
    <w:next w:val="Normal0"/>
    <w:uiPriority w:val="39"/>
    <w:semiHidden/>
    <w:unhideWhenUsed/>
    <w:rsid w:val="005E47FB"/>
    <w:pPr>
      <w:tabs>
        <w:tab w:val="right" w:leader="dot" w:pos="9360"/>
      </w:tabs>
      <w:spacing w:before="120"/>
      <w:ind w:left="3600" w:right="720" w:hanging="720"/>
    </w:pPr>
  </w:style>
  <w:style w:type="paragraph" w:styleId="TOC6">
    <w:name w:val="toc 6"/>
    <w:basedOn w:val="Normal0"/>
    <w:next w:val="Normal0"/>
    <w:uiPriority w:val="39"/>
    <w:semiHidden/>
    <w:unhideWhenUsed/>
    <w:rsid w:val="005E47FB"/>
    <w:pPr>
      <w:tabs>
        <w:tab w:val="right" w:leader="dot" w:pos="9360"/>
      </w:tabs>
      <w:spacing w:before="120"/>
      <w:ind w:left="4320" w:right="720" w:hanging="720"/>
    </w:pPr>
  </w:style>
  <w:style w:type="paragraph" w:styleId="TOC7">
    <w:name w:val="toc 7"/>
    <w:basedOn w:val="Normal0"/>
    <w:next w:val="Normal0"/>
    <w:uiPriority w:val="39"/>
    <w:semiHidden/>
    <w:unhideWhenUsed/>
    <w:rsid w:val="005E47FB"/>
    <w:pPr>
      <w:tabs>
        <w:tab w:val="right" w:leader="dot" w:pos="9360"/>
      </w:tabs>
      <w:spacing w:before="120"/>
      <w:ind w:left="5040" w:right="720" w:hanging="720"/>
    </w:pPr>
  </w:style>
  <w:style w:type="paragraph" w:styleId="TOC8">
    <w:name w:val="toc 8"/>
    <w:basedOn w:val="Normal0"/>
    <w:next w:val="Normal0"/>
    <w:uiPriority w:val="39"/>
    <w:semiHidden/>
    <w:unhideWhenUsed/>
    <w:rsid w:val="005E47FB"/>
    <w:pPr>
      <w:tabs>
        <w:tab w:val="right" w:leader="dot" w:pos="9360"/>
      </w:tabs>
      <w:spacing w:before="120"/>
      <w:ind w:left="5760" w:right="720" w:hanging="720"/>
    </w:pPr>
  </w:style>
  <w:style w:type="paragraph" w:styleId="TOC9">
    <w:name w:val="toc 9"/>
    <w:basedOn w:val="Normal0"/>
    <w:next w:val="Normal0"/>
    <w:uiPriority w:val="39"/>
    <w:semiHidden/>
    <w:unhideWhenUsed/>
    <w:rsid w:val="005E47FB"/>
    <w:pPr>
      <w:tabs>
        <w:tab w:val="right" w:leader="dot" w:pos="9360"/>
      </w:tabs>
      <w:spacing w:before="120"/>
      <w:ind w:left="6480" w:right="720" w:hanging="720"/>
    </w:pPr>
  </w:style>
  <w:style w:type="paragraph" w:styleId="TOCHeading0">
    <w:name w:val="TOC Heading"/>
    <w:basedOn w:val="Heading1"/>
    <w:next w:val="Normal"/>
    <w:uiPriority w:val="39"/>
    <w:semiHidden/>
    <w:unhideWhenUsed/>
    <w:qFormat/>
    <w:rsid w:val="005E47FB"/>
    <w:pPr>
      <w:spacing w:before="240" w:after="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47FB"/>
    <w:rPr>
      <w:color w:val="0000FF" w:themeColor="hyperlink"/>
      <w:u w:val="single"/>
    </w:rPr>
  </w:style>
  <w:style w:type="character" w:styleId="SubtleReference">
    <w:name w:val="Subtle Reference"/>
    <w:basedOn w:val="DefaultParagraphFont"/>
    <w:uiPriority w:val="31"/>
    <w:qFormat/>
    <w:rsid w:val="000F6A95"/>
    <w:rPr>
      <w:smallCaps/>
      <w:color w:val="C0504D" w:themeColor="accent2"/>
      <w:u w:val="single"/>
    </w:rPr>
  </w:style>
  <w:style w:type="character" w:styleId="FootnoteReference">
    <w:name w:val="footnote reference"/>
    <w:basedOn w:val="DefaultParagraphFont"/>
    <w:uiPriority w:val="99"/>
    <w:unhideWhenUsed/>
    <w:rsid w:val="00FC3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1356">
      <w:bodyDiv w:val="1"/>
      <w:marLeft w:val="0"/>
      <w:marRight w:val="0"/>
      <w:marTop w:val="0"/>
      <w:marBottom w:val="0"/>
      <w:divBdr>
        <w:top w:val="none" w:sz="0" w:space="0" w:color="auto"/>
        <w:left w:val="none" w:sz="0" w:space="0" w:color="auto"/>
        <w:bottom w:val="none" w:sz="0" w:space="0" w:color="auto"/>
        <w:right w:val="none" w:sz="0" w:space="0" w:color="auto"/>
      </w:divBdr>
    </w:div>
    <w:div w:id="284777413">
      <w:bodyDiv w:val="1"/>
      <w:marLeft w:val="0"/>
      <w:marRight w:val="0"/>
      <w:marTop w:val="0"/>
      <w:marBottom w:val="0"/>
      <w:divBdr>
        <w:top w:val="none" w:sz="0" w:space="0" w:color="auto"/>
        <w:left w:val="none" w:sz="0" w:space="0" w:color="auto"/>
        <w:bottom w:val="none" w:sz="0" w:space="0" w:color="auto"/>
        <w:right w:val="none" w:sz="0" w:space="0" w:color="auto"/>
      </w:divBdr>
    </w:div>
    <w:div w:id="286205156">
      <w:bodyDiv w:val="1"/>
      <w:marLeft w:val="0"/>
      <w:marRight w:val="0"/>
      <w:marTop w:val="0"/>
      <w:marBottom w:val="0"/>
      <w:divBdr>
        <w:top w:val="none" w:sz="0" w:space="0" w:color="auto"/>
        <w:left w:val="none" w:sz="0" w:space="0" w:color="auto"/>
        <w:bottom w:val="none" w:sz="0" w:space="0" w:color="auto"/>
        <w:right w:val="none" w:sz="0" w:space="0" w:color="auto"/>
      </w:divBdr>
    </w:div>
    <w:div w:id="598102547">
      <w:bodyDiv w:val="1"/>
      <w:marLeft w:val="0"/>
      <w:marRight w:val="0"/>
      <w:marTop w:val="0"/>
      <w:marBottom w:val="0"/>
      <w:divBdr>
        <w:top w:val="none" w:sz="0" w:space="0" w:color="auto"/>
        <w:left w:val="none" w:sz="0" w:space="0" w:color="auto"/>
        <w:bottom w:val="none" w:sz="0" w:space="0" w:color="auto"/>
        <w:right w:val="none" w:sz="0" w:space="0" w:color="auto"/>
      </w:divBdr>
    </w:div>
    <w:div w:id="720717040">
      <w:bodyDiv w:val="1"/>
      <w:marLeft w:val="0"/>
      <w:marRight w:val="0"/>
      <w:marTop w:val="0"/>
      <w:marBottom w:val="0"/>
      <w:divBdr>
        <w:top w:val="none" w:sz="0" w:space="0" w:color="auto"/>
        <w:left w:val="none" w:sz="0" w:space="0" w:color="auto"/>
        <w:bottom w:val="none" w:sz="0" w:space="0" w:color="auto"/>
        <w:right w:val="none" w:sz="0" w:space="0" w:color="auto"/>
      </w:divBdr>
    </w:div>
    <w:div w:id="1118330955">
      <w:bodyDiv w:val="1"/>
      <w:marLeft w:val="0"/>
      <w:marRight w:val="0"/>
      <w:marTop w:val="0"/>
      <w:marBottom w:val="0"/>
      <w:divBdr>
        <w:top w:val="none" w:sz="0" w:space="0" w:color="auto"/>
        <w:left w:val="none" w:sz="0" w:space="0" w:color="auto"/>
        <w:bottom w:val="none" w:sz="0" w:space="0" w:color="auto"/>
        <w:right w:val="none" w:sz="0" w:space="0" w:color="auto"/>
      </w:divBdr>
    </w:div>
    <w:div w:id="1276015752">
      <w:bodyDiv w:val="1"/>
      <w:marLeft w:val="0"/>
      <w:marRight w:val="0"/>
      <w:marTop w:val="0"/>
      <w:marBottom w:val="0"/>
      <w:divBdr>
        <w:top w:val="none" w:sz="0" w:space="0" w:color="auto"/>
        <w:left w:val="none" w:sz="0" w:space="0" w:color="auto"/>
        <w:bottom w:val="none" w:sz="0" w:space="0" w:color="auto"/>
        <w:right w:val="none" w:sz="0" w:space="0" w:color="auto"/>
      </w:divBdr>
    </w:div>
    <w:div w:id="206899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ngel.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unfccc.int/files/essential_background/convention/application/pdf/english_paris_agreement.pdf" TargetMode="External"/><Relationship Id="rId18" Type="http://schemas.openxmlformats.org/officeDocument/2006/relationships/hyperlink" Target="https://www.unhcr.org/en-us/climate-change-and-disasters.html" TargetMode="External"/><Relationship Id="rId26" Type="http://schemas.openxmlformats.org/officeDocument/2006/relationships/hyperlink" Target="https://www.hrw.org/news/2019/07/15/un-climate-resolution-emphasizes-protection-disability-rights" TargetMode="External"/><Relationship Id="rId39" Type="http://schemas.openxmlformats.org/officeDocument/2006/relationships/hyperlink" Target="https://www.1millionwomen.com.au/campaigns/" TargetMode="External"/><Relationship Id="rId21" Type="http://schemas.openxmlformats.org/officeDocument/2006/relationships/hyperlink" Target="https://plato.stanford.edu/entries/feminism-environmental/" TargetMode="External"/><Relationship Id="rId34" Type="http://schemas.openxmlformats.org/officeDocument/2006/relationships/hyperlink" Target="https://www.vox.com/identities/2019/10/11/20904791/young-climate-activists-of-color" TargetMode="External"/><Relationship Id="rId42" Type="http://schemas.openxmlformats.org/officeDocument/2006/relationships/hyperlink" Target="https://www.iucn.org/downloads/gender_and_climate_change_issues_brief_cop21__04122015.pdf" TargetMode="External"/><Relationship Id="rId47" Type="http://schemas.openxmlformats.org/officeDocument/2006/relationships/hyperlink" Target="http://repository.usp.ac.fj/5755/1/Paper__In_the_Absence_of_Land--s.pdf" TargetMode="External"/><Relationship Id="rId50" Type="http://schemas.openxmlformats.org/officeDocument/2006/relationships/hyperlink" Target="https://juliesbicycle.com/resource_hub/20-women-leading-art-and-climate/" TargetMode="External"/><Relationship Id="rId7" Type="http://schemas.openxmlformats.org/officeDocument/2006/relationships/hyperlink" Target="https://www.wecaninternational.org/why-women" TargetMode="External"/><Relationship Id="rId2" Type="http://schemas.openxmlformats.org/officeDocument/2006/relationships/hyperlink" Target="https://www.ohchr.org/EN/Issues/CulturalRights/Pages/InternationalStandards.aspx" TargetMode="External"/><Relationship Id="rId16" Type="http://schemas.openxmlformats.org/officeDocument/2006/relationships/hyperlink" Target="https://www.wecaninternational.org/why-women" TargetMode="External"/><Relationship Id="rId29" Type="http://schemas.openxmlformats.org/officeDocument/2006/relationships/hyperlink" Target="https://oceana.org/blog/women-are-major-overlooked-part-fishing-economies-new-report-finds" TargetMode="External"/><Relationship Id="rId11" Type="http://schemas.openxmlformats.org/officeDocument/2006/relationships/hyperlink" Target="https://www.nrdc.org/experts/carolina-herrera/indigenous-women-defending-environment-latin-america" TargetMode="External"/><Relationship Id="rId24" Type="http://schemas.openxmlformats.org/officeDocument/2006/relationships/hyperlink" Target="https://www.unenvironment.org/explore-topics/environmental-rights-and-governance/what-we-do/advancing-environmental-rights/what" TargetMode="External"/><Relationship Id="rId32" Type="http://schemas.openxmlformats.org/officeDocument/2006/relationships/hyperlink" Target="https://brightthemag.com/battle-against-climate-change-needs-women-hilda-heine-marshall-islands-environment-pacific-c8872892274e" TargetMode="External"/><Relationship Id="rId37" Type="http://schemas.openxmlformats.org/officeDocument/2006/relationships/hyperlink" Target="https://whc.unesco.org/en/review/78/" TargetMode="External"/><Relationship Id="rId40" Type="http://schemas.openxmlformats.org/officeDocument/2006/relationships/hyperlink" Target="https://www.bbc.com/news/science-environment-43294221" TargetMode="External"/><Relationship Id="rId45" Type="http://schemas.openxmlformats.org/officeDocument/2006/relationships/hyperlink" Target="https://time.com/5669038/women-climate-change-leaders/" TargetMode="External"/><Relationship Id="rId5" Type="http://schemas.openxmlformats.org/officeDocument/2006/relationships/hyperlink" Target="https://www.climatechangenews.com/2020/03/08/power-structures-gender-make-women-vulnerable-climate-change/" TargetMode="External"/><Relationship Id="rId15" Type="http://schemas.openxmlformats.org/officeDocument/2006/relationships/hyperlink" Target="https://www.newsecuritybeat.org/2018/02/women-front-lines-change-empowerment-face-climate-displacement/" TargetMode="External"/><Relationship Id="rId23" Type="http://schemas.openxmlformats.org/officeDocument/2006/relationships/hyperlink" Target="https://www.bustle.com/articles/155515-what-exactly-is-ecofeminism" TargetMode="External"/><Relationship Id="rId28" Type="http://schemas.openxmlformats.org/officeDocument/2006/relationships/hyperlink" Target="https://www.teenvogue.com/story/disabled-people-vulnerable-climate-crisis" TargetMode="External"/><Relationship Id="rId36" Type="http://schemas.openxmlformats.org/officeDocument/2006/relationships/hyperlink" Target="https://womendeliver.org/investment/invest-women-tackle-climate-change-conserve-environment/" TargetMode="External"/><Relationship Id="rId49" Type="http://schemas.openxmlformats.org/officeDocument/2006/relationships/hyperlink" Target="https://www.huffpost.com/entry/environmental-art_n_5585288" TargetMode="External"/><Relationship Id="rId10" Type="http://schemas.openxmlformats.org/officeDocument/2006/relationships/hyperlink" Target="https://womendeliver.org/investment/invest-women-tackle-climate-change-conserve-environment/" TargetMode="External"/><Relationship Id="rId19" Type="http://schemas.openxmlformats.org/officeDocument/2006/relationships/hyperlink" Target="https://www.theguardian.com/world/2020/jan/20/climate-refugees-cant-be-returned-home-says-landmark-un-human-rights-ruling" TargetMode="External"/><Relationship Id="rId31" Type="http://schemas.openxmlformats.org/officeDocument/2006/relationships/hyperlink" Target="https://environment.yale.edu/content/documents/00004236/ESC-Rights-and-Climate-Change-Legal-Reference-Guide.pdf?1537875431" TargetMode="External"/><Relationship Id="rId44" Type="http://schemas.openxmlformats.org/officeDocument/2006/relationships/hyperlink" Target="https://www.yaleclimateconnections.org/2019/09/countries-with-more-female-politicians-pass-more-ambitious-climate-policies-study-suggests/" TargetMode="External"/><Relationship Id="rId4" Type="http://schemas.openxmlformats.org/officeDocument/2006/relationships/hyperlink" Target="https://gendercc.net/gender-climate/tourism.html" TargetMode="External"/><Relationship Id="rId9" Type="http://schemas.openxmlformats.org/officeDocument/2006/relationships/hyperlink" Target="https://womendeliver.org/investment/invest-women-tackle-climate-change-conserve-environment/" TargetMode="External"/><Relationship Id="rId14" Type="http://schemas.openxmlformats.org/officeDocument/2006/relationships/hyperlink" Target="https://www.hcn.org/articles/tribal-affairs-how-do-tribal-nations-treaties-figure-into-climate-change" TargetMode="External"/><Relationship Id="rId22" Type="http://schemas.openxmlformats.org/officeDocument/2006/relationships/hyperlink" Target="http://www.wloe.org/what-is-ecofeminism.76.0.html" TargetMode="External"/><Relationship Id="rId27" Type="http://schemas.openxmlformats.org/officeDocument/2006/relationships/hyperlink" Target="https://www.unenvironment.org/news-and-stories/story/how-climate-change-disproportionately-impacts-those-disabilities" TargetMode="External"/><Relationship Id="rId30" Type="http://schemas.openxmlformats.org/officeDocument/2006/relationships/hyperlink" Target="https://www.oceanographicmagazine.com/features/kokoly-madagascar-fisherwomen/" TargetMode="External"/><Relationship Id="rId35" Type="http://schemas.openxmlformats.org/officeDocument/2006/relationships/hyperlink" Target="https://www.globalcitizen.org/en/content/female-activists-saving-planet/" TargetMode="External"/><Relationship Id="rId43" Type="http://schemas.openxmlformats.org/officeDocument/2006/relationships/hyperlink" Target="https://womendeliver.org/investment/invest-women-tackle-climate-change-conserve-environment/" TargetMode="External"/><Relationship Id="rId48" Type="http://schemas.openxmlformats.org/officeDocument/2006/relationships/hyperlink" Target="https://unausa.org/women-artists-and-activists-speak-out-at-the-global-climate-action-summit/" TargetMode="External"/><Relationship Id="rId8" Type="http://schemas.openxmlformats.org/officeDocument/2006/relationships/hyperlink" Target="https://doi.org/10.1371/journal.pmed.1002603" TargetMode="External"/><Relationship Id="rId51" Type="http://schemas.openxmlformats.org/officeDocument/2006/relationships/hyperlink" Target="https://doi.org/10.1371/journal.pmed.1002603" TargetMode="External"/><Relationship Id="rId3" Type="http://schemas.openxmlformats.org/officeDocument/2006/relationships/hyperlink" Target="https://www.weforum.org/reports/gender-gap-2020-report-100-years-pay-equality" TargetMode="External"/><Relationship Id="rId12" Type="http://schemas.openxmlformats.org/officeDocument/2006/relationships/hyperlink" Target="https://unfccc.int/topics/gender/workstreams/the-enhanced-lima-work-programme-on-gender" TargetMode="External"/><Relationship Id="rId17" Type="http://schemas.openxmlformats.org/officeDocument/2006/relationships/hyperlink" Target="https://www.wecaninternational.org/why-women" TargetMode="External"/><Relationship Id="rId25" Type="http://schemas.openxmlformats.org/officeDocument/2006/relationships/hyperlink" Target="https://www.wecaninternational.org/why-women" TargetMode="External"/><Relationship Id="rId33" Type="http://schemas.openxmlformats.org/officeDocument/2006/relationships/hyperlink" Target="https://www.sierraclub.org/sierra/2016-6-november-december/feature/kiribati-former-catholic-nun-has-become-sort-paul-revere-for" TargetMode="External"/><Relationship Id="rId38" Type="http://schemas.openxmlformats.org/officeDocument/2006/relationships/hyperlink" Target="https://e01c23b4-9f2e-4830-9320-a86de06b013e.filesusr.com/ugd/bf92a9_5bf690f628354586a58189ee17704c6a.pdf" TargetMode="External"/><Relationship Id="rId46" Type="http://schemas.openxmlformats.org/officeDocument/2006/relationships/hyperlink" Target="https://www.iucn.org/downloads/gender_and_climate_change_issues_brief_cop21__04122015.pdf" TargetMode="External"/><Relationship Id="rId20" Type="http://schemas.openxmlformats.org/officeDocument/2006/relationships/hyperlink" Target="https://plato.stanford.edu/entries/feminism-environmental/" TargetMode="External"/><Relationship Id="rId41" Type="http://schemas.openxmlformats.org/officeDocument/2006/relationships/hyperlink" Target="https://www.unwomen.org/en/news/stories/2017/10/feature-western-balkans-rural-women-influencing-local-budgets" TargetMode="External"/><Relationship Id="rId1" Type="http://schemas.openxmlformats.org/officeDocument/2006/relationships/hyperlink" Target="https://www.un.org/en/sections/issues-depth/climate-change/" TargetMode="External"/><Relationship Id="rId6" Type="http://schemas.openxmlformats.org/officeDocument/2006/relationships/hyperlink" Target="https://www.unenvironment.org/news-and-stories/story/empowering-women-frontline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50C0EC-BC3C-214F-9E31-A109AE606D1D}">
  <ds:schemaRefs>
    <ds:schemaRef ds:uri="http://schemas.openxmlformats.org/officeDocument/2006/bibliography"/>
  </ds:schemaRefs>
</ds:datastoreItem>
</file>

<file path=customXml/itemProps2.xml><?xml version="1.0" encoding="utf-8"?>
<ds:datastoreItem xmlns:ds="http://schemas.openxmlformats.org/officeDocument/2006/customXml" ds:itemID="{3B3B0F82-6824-4663-8B35-9E497BE1CE77}"/>
</file>

<file path=customXml/itemProps3.xml><?xml version="1.0" encoding="utf-8"?>
<ds:datastoreItem xmlns:ds="http://schemas.openxmlformats.org/officeDocument/2006/customXml" ds:itemID="{9786A0C6-6DF8-4026-AC95-7F132E4CFD4F}"/>
</file>

<file path=customXml/itemProps4.xml><?xml version="1.0" encoding="utf-8"?>
<ds:datastoreItem xmlns:ds="http://schemas.openxmlformats.org/officeDocument/2006/customXml" ds:itemID="{3651CE99-A51A-4194-9F33-E56D61B692B1}"/>
</file>

<file path=docProps/app.xml><?xml version="1.0" encoding="utf-8"?>
<Properties xmlns="http://schemas.openxmlformats.org/officeDocument/2006/extended-properties" xmlns:vt="http://schemas.openxmlformats.org/officeDocument/2006/docPropsVTypes">
  <Template>Normal.dotm</Template>
  <TotalTime>0</TotalTime>
  <Pages>32</Pages>
  <Words>11191</Words>
  <Characters>63795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IANGEL Trial Account</cp:lastModifiedBy>
  <cp:revision>2</cp:revision>
  <dcterms:created xsi:type="dcterms:W3CDTF">2020-07-27T19:39:00Z</dcterms:created>
  <dcterms:modified xsi:type="dcterms:W3CDTF">2020-07-27T19:39:00Z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