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E6" w:rsidRDefault="00D76401">
      <w:pPr>
        <w:pStyle w:val="BodyA"/>
        <w:spacing w:before="240" w:after="840"/>
        <w:jc w:val="center"/>
        <w:rPr>
          <w:rFonts w:ascii="Arial"/>
          <w:sz w:val="28"/>
          <w:szCs w:val="28"/>
        </w:rPr>
      </w:pPr>
      <w:bookmarkStart w:id="0" w:name="_GoBack"/>
      <w:bookmarkEnd w:id="0"/>
      <w:r>
        <w:rPr>
          <w:noProof/>
          <w:sz w:val="28"/>
          <w:szCs w:val="28"/>
        </w:rPr>
        <w:drawing>
          <wp:anchor distT="0" distB="0" distL="0" distR="0" simplePos="0" relativeHeight="251659264" behindDoc="0" locked="0" layoutInCell="1" allowOverlap="1">
            <wp:simplePos x="0" y="0"/>
            <wp:positionH relativeFrom="column">
              <wp:posOffset>-451484</wp:posOffset>
            </wp:positionH>
            <wp:positionV relativeFrom="line">
              <wp:posOffset>-342265</wp:posOffset>
            </wp:positionV>
            <wp:extent cx="847725" cy="1000125"/>
            <wp:effectExtent l="0" t="0" r="0" b="0"/>
            <wp:wrapNone/>
            <wp:docPr id="1073741825" name="officeArt object" descr="New-logoquadri txt"/>
            <wp:cNvGraphicFramePr/>
            <a:graphic xmlns:a="http://schemas.openxmlformats.org/drawingml/2006/main">
              <a:graphicData uri="http://schemas.openxmlformats.org/drawingml/2006/picture">
                <pic:pic xmlns:pic="http://schemas.openxmlformats.org/drawingml/2006/picture">
                  <pic:nvPicPr>
                    <pic:cNvPr id="1073741825" name="image1.jpeg" descr="New-logoquadri txt"/>
                    <pic:cNvPicPr/>
                  </pic:nvPicPr>
                  <pic:blipFill>
                    <a:blip r:embed="rId7">
                      <a:extLst/>
                    </a:blip>
                    <a:stretch>
                      <a:fillRect/>
                    </a:stretch>
                  </pic:blipFill>
                  <pic:spPr>
                    <a:xfrm>
                      <a:off x="0" y="0"/>
                      <a:ext cx="847725" cy="1000125"/>
                    </a:xfrm>
                    <a:prstGeom prst="rect">
                      <a:avLst/>
                    </a:prstGeom>
                    <a:ln w="12700" cap="flat">
                      <a:noFill/>
                      <a:miter lim="400000"/>
                    </a:ln>
                    <a:effectLst/>
                  </pic:spPr>
                </pic:pic>
              </a:graphicData>
            </a:graphic>
          </wp:anchor>
        </w:drawing>
      </w:r>
    </w:p>
    <w:p w:rsidR="003E70E6" w:rsidRDefault="003E70E6">
      <w:pPr>
        <w:pStyle w:val="BodyA"/>
        <w:tabs>
          <w:tab w:val="left" w:pos="993"/>
          <w:tab w:val="left" w:pos="3544"/>
          <w:tab w:val="left" w:pos="4111"/>
          <w:tab w:val="right" w:pos="8286"/>
        </w:tabs>
        <w:ind w:left="992" w:hanging="992"/>
        <w:jc w:val="both"/>
        <w:rPr>
          <w:rFonts w:ascii="Arial"/>
          <w:b/>
          <w:bCs/>
          <w:i/>
          <w:iCs/>
          <w:sz w:val="28"/>
          <w:szCs w:val="28"/>
        </w:rPr>
      </w:pPr>
    </w:p>
    <w:p w:rsidR="003E70E6" w:rsidRDefault="003E70E6">
      <w:pPr>
        <w:pStyle w:val="BodyA"/>
        <w:tabs>
          <w:tab w:val="left" w:pos="993"/>
          <w:tab w:val="left" w:pos="3544"/>
          <w:tab w:val="left" w:pos="4111"/>
          <w:tab w:val="right" w:pos="8286"/>
        </w:tabs>
        <w:ind w:left="992" w:hanging="992"/>
        <w:jc w:val="both"/>
        <w:rPr>
          <w:rFonts w:ascii="Arial"/>
          <w:sz w:val="28"/>
          <w:szCs w:val="28"/>
        </w:rPr>
      </w:pPr>
    </w:p>
    <w:p w:rsidR="003E70E6" w:rsidRDefault="003E70E6">
      <w:pPr>
        <w:pStyle w:val="BodyA"/>
        <w:rPr>
          <w:sz w:val="28"/>
          <w:szCs w:val="28"/>
        </w:rPr>
      </w:pPr>
    </w:p>
    <w:p w:rsidR="003E70E6" w:rsidRDefault="00D76401">
      <w:pPr>
        <w:pStyle w:val="BodyA"/>
        <w:rPr>
          <w:sz w:val="28"/>
          <w:szCs w:val="28"/>
        </w:rPr>
      </w:pPr>
      <w:r>
        <w:rPr>
          <w:sz w:val="28"/>
          <w:szCs w:val="28"/>
          <w:lang w:val="en-US"/>
        </w:rPr>
        <w:t>2014 United Nations Forum on Business and Hunan Rights</w:t>
      </w:r>
    </w:p>
    <w:p w:rsidR="003E70E6" w:rsidRDefault="00D76401">
      <w:pPr>
        <w:pStyle w:val="BodyA"/>
        <w:rPr>
          <w:sz w:val="28"/>
          <w:szCs w:val="28"/>
        </w:rPr>
      </w:pPr>
      <w:r>
        <w:rPr>
          <w:sz w:val="28"/>
          <w:szCs w:val="28"/>
          <w:lang w:val="en-US"/>
        </w:rPr>
        <w:t>2 December 2014</w:t>
      </w:r>
    </w:p>
    <w:p w:rsidR="003E70E6" w:rsidRDefault="003E70E6">
      <w:pPr>
        <w:pStyle w:val="BodyA"/>
        <w:rPr>
          <w:sz w:val="28"/>
          <w:szCs w:val="28"/>
        </w:rPr>
      </w:pPr>
    </w:p>
    <w:p w:rsidR="003E70E6" w:rsidRDefault="003E70E6">
      <w:pPr>
        <w:pStyle w:val="BodyA"/>
        <w:rPr>
          <w:sz w:val="28"/>
          <w:szCs w:val="28"/>
        </w:rPr>
      </w:pPr>
    </w:p>
    <w:p w:rsidR="003E70E6" w:rsidRDefault="00D76401">
      <w:pPr>
        <w:pStyle w:val="BodyA"/>
        <w:rPr>
          <w:sz w:val="28"/>
          <w:szCs w:val="28"/>
        </w:rPr>
      </w:pPr>
      <w:r>
        <w:rPr>
          <w:sz w:val="28"/>
          <w:szCs w:val="28"/>
          <w:lang w:val="en-US"/>
        </w:rPr>
        <w:t>Friends and colleagues,</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Let me introduce you to the global workforce. </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2.9 billion </w:t>
      </w:r>
      <w:proofErr w:type="gramStart"/>
      <w:r>
        <w:rPr>
          <w:sz w:val="28"/>
          <w:szCs w:val="28"/>
          <w:lang w:val="en-US"/>
        </w:rPr>
        <w:t>workers</w:t>
      </w:r>
      <w:proofErr w:type="gramEnd"/>
      <w:r>
        <w:rPr>
          <w:sz w:val="28"/>
          <w:szCs w:val="28"/>
          <w:lang w:val="en-US"/>
        </w:rPr>
        <w:t>.</w:t>
      </w:r>
    </w:p>
    <w:p w:rsidR="003E70E6" w:rsidRDefault="003E70E6">
      <w:pPr>
        <w:pStyle w:val="BodyA"/>
        <w:rPr>
          <w:sz w:val="28"/>
          <w:szCs w:val="28"/>
        </w:rPr>
      </w:pPr>
    </w:p>
    <w:p w:rsidR="003E70E6" w:rsidRDefault="00D76401">
      <w:pPr>
        <w:pStyle w:val="BodyA"/>
        <w:rPr>
          <w:sz w:val="28"/>
          <w:szCs w:val="28"/>
        </w:rPr>
      </w:pPr>
      <w:r>
        <w:rPr>
          <w:sz w:val="28"/>
          <w:szCs w:val="28"/>
          <w:lang w:val="en-US"/>
        </w:rPr>
        <w:t>60% of workers are employed in the 'formal' economy but</w:t>
      </w:r>
      <w:r>
        <w:rPr>
          <w:sz w:val="28"/>
          <w:szCs w:val="28"/>
          <w:lang w:val="en-US"/>
        </w:rPr>
        <w:t xml:space="preserve"> the majority of them with increasingly precarious employment and struggling on poverty wages on which they cannot live and raise a family with dignity.</w:t>
      </w:r>
    </w:p>
    <w:p w:rsidR="003E70E6" w:rsidRDefault="003E70E6">
      <w:pPr>
        <w:pStyle w:val="BodyA"/>
        <w:rPr>
          <w:sz w:val="28"/>
          <w:szCs w:val="28"/>
        </w:rPr>
      </w:pPr>
    </w:p>
    <w:p w:rsidR="003E70E6" w:rsidRDefault="00D76401">
      <w:pPr>
        <w:pStyle w:val="BodyA"/>
        <w:rPr>
          <w:sz w:val="28"/>
          <w:szCs w:val="28"/>
        </w:rPr>
      </w:pPr>
      <w:r>
        <w:rPr>
          <w:sz w:val="28"/>
          <w:szCs w:val="28"/>
          <w:lang w:val="en-US"/>
        </w:rPr>
        <w:t>Even within the formal economy there is an historic crisis in unemplo</w:t>
      </w:r>
      <w:r>
        <w:rPr>
          <w:sz w:val="28"/>
          <w:szCs w:val="28"/>
          <w:lang w:val="en-US"/>
        </w:rPr>
        <w:t>y</w:t>
      </w:r>
      <w:r>
        <w:rPr>
          <w:sz w:val="28"/>
          <w:szCs w:val="28"/>
          <w:lang w:val="en-US"/>
        </w:rPr>
        <w:t xml:space="preserve">ment with more than 200 million </w:t>
      </w:r>
      <w:r>
        <w:rPr>
          <w:sz w:val="28"/>
          <w:szCs w:val="28"/>
          <w:lang w:val="en-US"/>
        </w:rPr>
        <w:t xml:space="preserve">people registered and desperate for work, the majority are women and young people who may never know the dignity of </w:t>
      </w:r>
      <w:proofErr w:type="spellStart"/>
      <w:r>
        <w:rPr>
          <w:sz w:val="28"/>
          <w:szCs w:val="28"/>
          <w:lang w:val="en-US"/>
        </w:rPr>
        <w:t>labour</w:t>
      </w:r>
      <w:proofErr w:type="spellEnd"/>
      <w:r>
        <w:rPr>
          <w:sz w:val="28"/>
          <w:szCs w:val="28"/>
          <w:lang w:val="en-US"/>
        </w:rPr>
        <w:t xml:space="preserve"> as the 'right to work' intended. Many more have gi</w:t>
      </w:r>
      <w:r>
        <w:rPr>
          <w:sz w:val="28"/>
          <w:szCs w:val="28"/>
          <w:lang w:val="en-US"/>
        </w:rPr>
        <w:t>v</w:t>
      </w:r>
      <w:r>
        <w:rPr>
          <w:sz w:val="28"/>
          <w:szCs w:val="28"/>
          <w:lang w:val="en-US"/>
        </w:rPr>
        <w:t>en up looking for formal work.</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Then there are the 40% </w:t>
      </w:r>
      <w:proofErr w:type="gramStart"/>
      <w:r>
        <w:rPr>
          <w:sz w:val="28"/>
          <w:szCs w:val="28"/>
          <w:lang w:val="en-US"/>
        </w:rPr>
        <w:t>of  workers</w:t>
      </w:r>
      <w:proofErr w:type="gramEnd"/>
      <w:r>
        <w:rPr>
          <w:sz w:val="28"/>
          <w:szCs w:val="28"/>
          <w:lang w:val="en-US"/>
        </w:rPr>
        <w:t xml:space="preserve"> who are occupie</w:t>
      </w:r>
      <w:r>
        <w:rPr>
          <w:sz w:val="28"/>
          <w:szCs w:val="28"/>
          <w:lang w:val="en-US"/>
        </w:rPr>
        <w:t>d in the informal se</w:t>
      </w:r>
      <w:r>
        <w:rPr>
          <w:sz w:val="28"/>
          <w:szCs w:val="28"/>
          <w:lang w:val="en-US"/>
        </w:rPr>
        <w:t>c</w:t>
      </w:r>
      <w:r>
        <w:rPr>
          <w:sz w:val="28"/>
          <w:szCs w:val="28"/>
          <w:lang w:val="en-US"/>
        </w:rPr>
        <w:t>tor, the sector of the economy of desperation where there are no rights, no minimum wages and no social protection. This is not just a developing country issue as between 20 and 90 per cent of the G20 workforces are made up of the info</w:t>
      </w:r>
      <w:r>
        <w:rPr>
          <w:sz w:val="28"/>
          <w:szCs w:val="28"/>
          <w:lang w:val="en-US"/>
        </w:rPr>
        <w:t>rmal economy. It is withering decent work and it is withering formal business.</w:t>
      </w:r>
    </w:p>
    <w:p w:rsidR="003E70E6" w:rsidRDefault="003E70E6">
      <w:pPr>
        <w:pStyle w:val="BodyA"/>
        <w:rPr>
          <w:sz w:val="28"/>
          <w:szCs w:val="28"/>
        </w:rPr>
      </w:pPr>
    </w:p>
    <w:p w:rsidR="003E70E6" w:rsidRDefault="00D76401">
      <w:pPr>
        <w:pStyle w:val="BodyA"/>
        <w:rPr>
          <w:sz w:val="28"/>
          <w:szCs w:val="28"/>
        </w:rPr>
      </w:pPr>
      <w:r>
        <w:rPr>
          <w:sz w:val="28"/>
          <w:szCs w:val="28"/>
          <w:lang w:val="en-US"/>
        </w:rPr>
        <w:t>It gets worse 35 million workers enslaved....the overwhelming majority exploited by private individuals and enterprises that generate 150 billion dollars of illegal profit from</w:t>
      </w:r>
      <w:r>
        <w:rPr>
          <w:sz w:val="28"/>
          <w:szCs w:val="28"/>
          <w:lang w:val="en-US"/>
        </w:rPr>
        <w:t xml:space="preserve"> their </w:t>
      </w:r>
      <w:proofErr w:type="spellStart"/>
      <w:r>
        <w:rPr>
          <w:sz w:val="28"/>
          <w:szCs w:val="28"/>
          <w:lang w:val="en-US"/>
        </w:rPr>
        <w:t>labour</w:t>
      </w:r>
      <w:proofErr w:type="spellEnd"/>
      <w:r>
        <w:rPr>
          <w:sz w:val="28"/>
          <w:szCs w:val="28"/>
          <w:lang w:val="en-US"/>
        </w:rPr>
        <w:t>.</w:t>
      </w:r>
    </w:p>
    <w:p w:rsidR="003E70E6" w:rsidRDefault="003E70E6">
      <w:pPr>
        <w:pStyle w:val="BodyA"/>
        <w:rPr>
          <w:sz w:val="28"/>
          <w:szCs w:val="28"/>
        </w:rPr>
      </w:pPr>
    </w:p>
    <w:p w:rsidR="003E70E6" w:rsidRDefault="00D76401">
      <w:pPr>
        <w:pStyle w:val="BodyA"/>
        <w:rPr>
          <w:sz w:val="28"/>
          <w:szCs w:val="28"/>
        </w:rPr>
      </w:pPr>
      <w:r>
        <w:rPr>
          <w:sz w:val="28"/>
          <w:szCs w:val="28"/>
          <w:lang w:val="en-US"/>
        </w:rPr>
        <w:t>And corporate supply chains now incorporate representatives of all of these groups of workers</w:t>
      </w:r>
    </w:p>
    <w:p w:rsidR="003E70E6" w:rsidRDefault="003E70E6">
      <w:pPr>
        <w:pStyle w:val="BodyA"/>
        <w:rPr>
          <w:sz w:val="28"/>
          <w:szCs w:val="28"/>
        </w:rPr>
      </w:pPr>
    </w:p>
    <w:p w:rsidR="003E70E6" w:rsidRDefault="00D76401">
      <w:pPr>
        <w:pStyle w:val="BodyA"/>
        <w:rPr>
          <w:sz w:val="28"/>
          <w:szCs w:val="28"/>
        </w:rPr>
      </w:pPr>
      <w:r>
        <w:rPr>
          <w:sz w:val="28"/>
          <w:szCs w:val="28"/>
          <w:lang w:val="en-US"/>
        </w:rPr>
        <w:t>As the increasingly dominant model of global trade global supply chains are failing people, failing developing economies as your people are e</w:t>
      </w:r>
      <w:r>
        <w:rPr>
          <w:sz w:val="28"/>
          <w:szCs w:val="28"/>
          <w:lang w:val="en-US"/>
        </w:rPr>
        <w:t>x</w:t>
      </w:r>
      <w:r>
        <w:rPr>
          <w:sz w:val="28"/>
          <w:szCs w:val="28"/>
          <w:lang w:val="en-US"/>
        </w:rPr>
        <w:lastRenderedPageBreak/>
        <w:t>plo</w:t>
      </w:r>
      <w:r>
        <w:rPr>
          <w:sz w:val="28"/>
          <w:szCs w:val="28"/>
          <w:lang w:val="en-US"/>
        </w:rPr>
        <w:t>ited and the majority of profits are taken offshore. This trade in pr</w:t>
      </w:r>
      <w:r>
        <w:rPr>
          <w:sz w:val="28"/>
          <w:szCs w:val="28"/>
          <w:lang w:val="en-US"/>
        </w:rPr>
        <w:t>o</w:t>
      </w:r>
      <w:r>
        <w:rPr>
          <w:sz w:val="28"/>
          <w:szCs w:val="28"/>
          <w:lang w:val="en-US"/>
        </w:rPr>
        <w:t>duction is now worth 20 trillion dollars and growing exponentially.</w:t>
      </w:r>
    </w:p>
    <w:p w:rsidR="003E70E6" w:rsidRDefault="003E70E6">
      <w:pPr>
        <w:pStyle w:val="BodyA"/>
        <w:rPr>
          <w:sz w:val="28"/>
          <w:szCs w:val="28"/>
        </w:rPr>
      </w:pPr>
    </w:p>
    <w:p w:rsidR="003E70E6" w:rsidRDefault="00D76401">
      <w:pPr>
        <w:pStyle w:val="BodyA"/>
        <w:rPr>
          <w:sz w:val="28"/>
          <w:szCs w:val="28"/>
        </w:rPr>
      </w:pPr>
      <w:r>
        <w:rPr>
          <w:sz w:val="28"/>
          <w:szCs w:val="28"/>
          <w:lang w:val="en-US"/>
        </w:rPr>
        <w:t>We need all of you to change this....</w:t>
      </w:r>
    </w:p>
    <w:p w:rsidR="003E70E6" w:rsidRDefault="003E70E6">
      <w:pPr>
        <w:pStyle w:val="BodyA"/>
        <w:rPr>
          <w:sz w:val="28"/>
          <w:szCs w:val="28"/>
        </w:rPr>
      </w:pPr>
    </w:p>
    <w:p w:rsidR="003E70E6" w:rsidRDefault="00D76401">
      <w:pPr>
        <w:pStyle w:val="BodyA"/>
        <w:rPr>
          <w:sz w:val="28"/>
          <w:szCs w:val="28"/>
        </w:rPr>
      </w:pPr>
      <w:r>
        <w:rPr>
          <w:sz w:val="28"/>
          <w:szCs w:val="28"/>
          <w:lang w:val="en-US"/>
        </w:rPr>
        <w:t>The Nepalese worker owned by another human being in Qatar needs you....</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The </w:t>
      </w:r>
      <w:r>
        <w:rPr>
          <w:sz w:val="28"/>
          <w:szCs w:val="28"/>
          <w:lang w:val="en-US"/>
        </w:rPr>
        <w:t>Indian domestic worker whipped in Saudi Arabia needs you.....</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The workers surviving </w:t>
      </w:r>
      <w:proofErr w:type="spellStart"/>
      <w:r>
        <w:rPr>
          <w:sz w:val="28"/>
          <w:szCs w:val="28"/>
          <w:lang w:val="en-US"/>
        </w:rPr>
        <w:t>Rana</w:t>
      </w:r>
      <w:proofErr w:type="spellEnd"/>
      <w:r>
        <w:rPr>
          <w:sz w:val="28"/>
          <w:szCs w:val="28"/>
          <w:lang w:val="en-US"/>
        </w:rPr>
        <w:t xml:space="preserve"> Plaza but still without adequate </w:t>
      </w:r>
      <w:proofErr w:type="spellStart"/>
      <w:r>
        <w:rPr>
          <w:sz w:val="28"/>
          <w:szCs w:val="28"/>
          <w:lang w:val="en-US"/>
        </w:rPr>
        <w:t>labour</w:t>
      </w:r>
      <w:proofErr w:type="spellEnd"/>
      <w:r>
        <w:rPr>
          <w:sz w:val="28"/>
          <w:szCs w:val="28"/>
          <w:lang w:val="en-US"/>
        </w:rPr>
        <w:t xml:space="preserve"> laws need you....</w:t>
      </w:r>
    </w:p>
    <w:p w:rsidR="003E70E6" w:rsidRDefault="003E70E6">
      <w:pPr>
        <w:pStyle w:val="BodyA"/>
        <w:rPr>
          <w:sz w:val="28"/>
          <w:szCs w:val="28"/>
        </w:rPr>
      </w:pPr>
    </w:p>
    <w:p w:rsidR="003E70E6" w:rsidRDefault="00D76401">
      <w:pPr>
        <w:pStyle w:val="BodyA"/>
        <w:rPr>
          <w:sz w:val="28"/>
          <w:szCs w:val="28"/>
        </w:rPr>
      </w:pPr>
      <w:r>
        <w:rPr>
          <w:sz w:val="28"/>
          <w:szCs w:val="28"/>
          <w:lang w:val="en-US"/>
        </w:rPr>
        <w:t>The workers in Cambodia who were not shot fighting for a minimum wage of just 177 US dollars a month need y</w:t>
      </w:r>
      <w:r>
        <w:rPr>
          <w:sz w:val="28"/>
          <w:szCs w:val="28"/>
          <w:lang w:val="en-US"/>
        </w:rPr>
        <w:t>ou....</w:t>
      </w:r>
    </w:p>
    <w:p w:rsidR="003E70E6" w:rsidRDefault="003E70E6">
      <w:pPr>
        <w:pStyle w:val="BodyA"/>
        <w:rPr>
          <w:sz w:val="28"/>
          <w:szCs w:val="28"/>
        </w:rPr>
      </w:pPr>
    </w:p>
    <w:p w:rsidR="003E70E6" w:rsidRDefault="00D76401">
      <w:pPr>
        <w:pStyle w:val="BodyA"/>
        <w:rPr>
          <w:sz w:val="28"/>
          <w:szCs w:val="28"/>
        </w:rPr>
      </w:pPr>
      <w:r>
        <w:rPr>
          <w:sz w:val="28"/>
          <w:szCs w:val="28"/>
          <w:lang w:val="en-US"/>
        </w:rPr>
        <w:t>The flower growers in Colombia who just want to form a union but fear for their lives need you.....</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The cocoa farmers and their children exploited in Cote de </w:t>
      </w:r>
      <w:proofErr w:type="spellStart"/>
      <w:r>
        <w:rPr>
          <w:sz w:val="28"/>
          <w:szCs w:val="28"/>
          <w:lang w:val="en-US"/>
        </w:rPr>
        <w:t>Voire</w:t>
      </w:r>
      <w:proofErr w:type="spellEnd"/>
      <w:r>
        <w:rPr>
          <w:sz w:val="28"/>
          <w:szCs w:val="28"/>
          <w:lang w:val="en-US"/>
        </w:rPr>
        <w:t xml:space="preserve"> need you......</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The Indigenous people impacted by the </w:t>
      </w:r>
      <w:proofErr w:type="spellStart"/>
      <w:r>
        <w:rPr>
          <w:sz w:val="28"/>
          <w:szCs w:val="28"/>
          <w:lang w:val="en-US"/>
        </w:rPr>
        <w:t>Tampakan</w:t>
      </w:r>
      <w:proofErr w:type="spellEnd"/>
      <w:r>
        <w:rPr>
          <w:sz w:val="28"/>
          <w:szCs w:val="28"/>
          <w:lang w:val="en-US"/>
        </w:rPr>
        <w:t xml:space="preserve"> copper mine in the P</w:t>
      </w:r>
      <w:r>
        <w:rPr>
          <w:sz w:val="28"/>
          <w:szCs w:val="28"/>
          <w:lang w:val="en-US"/>
        </w:rPr>
        <w:t>hilippines need you...</w:t>
      </w:r>
    </w:p>
    <w:p w:rsidR="003E70E6" w:rsidRDefault="003E70E6">
      <w:pPr>
        <w:pStyle w:val="BodyA"/>
        <w:rPr>
          <w:sz w:val="28"/>
          <w:szCs w:val="28"/>
        </w:rPr>
      </w:pPr>
    </w:p>
    <w:p w:rsidR="003E70E6" w:rsidRDefault="00D76401">
      <w:pPr>
        <w:pStyle w:val="BodyA"/>
        <w:rPr>
          <w:sz w:val="28"/>
          <w:szCs w:val="28"/>
        </w:rPr>
      </w:pPr>
      <w:r>
        <w:rPr>
          <w:sz w:val="28"/>
          <w:szCs w:val="28"/>
          <w:lang w:val="en-US"/>
        </w:rPr>
        <w:t>And millions more......</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For trade unions the UN Guiding Principles on Business and Human Rights are is the </w:t>
      </w:r>
      <w:proofErr w:type="gramStart"/>
      <w:r>
        <w:rPr>
          <w:sz w:val="28"/>
          <w:szCs w:val="28"/>
          <w:lang w:val="en-US"/>
        </w:rPr>
        <w:t xml:space="preserve">most </w:t>
      </w:r>
      <w:r>
        <w:rPr>
          <w:sz w:val="28"/>
          <w:szCs w:val="28"/>
        </w:rPr>
        <w:t xml:space="preserve"> </w:t>
      </w:r>
      <w:r>
        <w:rPr>
          <w:sz w:val="28"/>
          <w:szCs w:val="28"/>
          <w:lang w:val="en-US"/>
        </w:rPr>
        <w:t>significant</w:t>
      </w:r>
      <w:proofErr w:type="gramEnd"/>
      <w:r>
        <w:rPr>
          <w:sz w:val="28"/>
          <w:szCs w:val="28"/>
          <w:lang w:val="en-US"/>
        </w:rPr>
        <w:t xml:space="preserve"> instrument addressing business </w:t>
      </w:r>
      <w:proofErr w:type="spellStart"/>
      <w:r>
        <w:rPr>
          <w:sz w:val="28"/>
          <w:szCs w:val="28"/>
          <w:lang w:val="en-US"/>
        </w:rPr>
        <w:t>beha</w:t>
      </w:r>
      <w:r>
        <w:rPr>
          <w:sz w:val="28"/>
          <w:szCs w:val="28"/>
          <w:lang w:val="en-US"/>
        </w:rPr>
        <w:t>v</w:t>
      </w:r>
      <w:r>
        <w:rPr>
          <w:sz w:val="28"/>
          <w:szCs w:val="28"/>
          <w:lang w:val="en-US"/>
        </w:rPr>
        <w:t>iour</w:t>
      </w:r>
      <w:proofErr w:type="spellEnd"/>
      <w:r>
        <w:rPr>
          <w:sz w:val="28"/>
          <w:szCs w:val="28"/>
          <w:lang w:val="en-US"/>
        </w:rPr>
        <w:t xml:space="preserve"> in over 30 years.  They resolve questions of great importance to </w:t>
      </w:r>
      <w:r>
        <w:rPr>
          <w:sz w:val="28"/>
          <w:szCs w:val="28"/>
          <w:lang w:val="en-US"/>
        </w:rPr>
        <w:t>workers - issues of rights and responsibility, obvious to workers and their trade unions but denied too often by corporations and even their gover</w:t>
      </w:r>
      <w:r>
        <w:rPr>
          <w:sz w:val="28"/>
          <w:szCs w:val="28"/>
          <w:lang w:val="en-US"/>
        </w:rPr>
        <w:t>n</w:t>
      </w:r>
      <w:r>
        <w:rPr>
          <w:sz w:val="28"/>
          <w:szCs w:val="28"/>
          <w:lang w:val="en-US"/>
        </w:rPr>
        <w:t>ments.</w:t>
      </w:r>
    </w:p>
    <w:p w:rsidR="003E70E6" w:rsidRDefault="003E70E6">
      <w:pPr>
        <w:pStyle w:val="BodyA"/>
        <w:rPr>
          <w:sz w:val="28"/>
          <w:szCs w:val="28"/>
        </w:rPr>
      </w:pPr>
    </w:p>
    <w:p w:rsidR="003E70E6" w:rsidRDefault="00D76401">
      <w:pPr>
        <w:pStyle w:val="BodyA"/>
        <w:rPr>
          <w:sz w:val="28"/>
          <w:szCs w:val="28"/>
        </w:rPr>
      </w:pPr>
      <w:r>
        <w:rPr>
          <w:sz w:val="28"/>
          <w:szCs w:val="28"/>
          <w:u w:val="single"/>
          <w:lang w:val="en-US"/>
        </w:rPr>
        <w:t>Business enterprises have responsibility for their supply chains</w:t>
      </w:r>
      <w:r>
        <w:rPr>
          <w:sz w:val="28"/>
          <w:szCs w:val="28"/>
          <w:lang w:val="en-US"/>
        </w:rPr>
        <w:t xml:space="preserve"> and their other business relationshi</w:t>
      </w:r>
      <w:r>
        <w:rPr>
          <w:sz w:val="28"/>
          <w:szCs w:val="28"/>
          <w:lang w:val="en-US"/>
        </w:rPr>
        <w:t>ps. One of the greatest threats to workers</w:t>
      </w:r>
      <w:r w:rsidRPr="00D76401">
        <w:rPr>
          <w:rFonts w:ascii="Arial Unicode MS"/>
          <w:sz w:val="28"/>
          <w:szCs w:val="28"/>
        </w:rPr>
        <w:t xml:space="preserve">’ </w:t>
      </w:r>
      <w:r>
        <w:rPr>
          <w:sz w:val="28"/>
          <w:szCs w:val="28"/>
          <w:lang w:val="en-US"/>
        </w:rPr>
        <w:t>h</w:t>
      </w:r>
      <w:r>
        <w:rPr>
          <w:sz w:val="28"/>
          <w:szCs w:val="28"/>
          <w:lang w:val="en-US"/>
        </w:rPr>
        <w:t>u</w:t>
      </w:r>
      <w:r>
        <w:rPr>
          <w:sz w:val="28"/>
          <w:szCs w:val="28"/>
          <w:lang w:val="en-US"/>
        </w:rPr>
        <w:t xml:space="preserve">man rights is companies seeking to escape their responsibility for the people who do the work </w:t>
      </w:r>
      <w:proofErr w:type="gramStart"/>
      <w:r>
        <w:rPr>
          <w:sz w:val="28"/>
          <w:szCs w:val="28"/>
          <w:lang w:val="en-US"/>
        </w:rPr>
        <w:t>is</w:t>
      </w:r>
      <w:proofErr w:type="gramEnd"/>
      <w:r>
        <w:rPr>
          <w:sz w:val="28"/>
          <w:szCs w:val="28"/>
          <w:lang w:val="en-US"/>
        </w:rPr>
        <w:t xml:space="preserve"> by outsourcing and through indirect emplo</w:t>
      </w:r>
      <w:r>
        <w:rPr>
          <w:sz w:val="28"/>
          <w:szCs w:val="28"/>
          <w:lang w:val="en-US"/>
        </w:rPr>
        <w:t>y</w:t>
      </w:r>
      <w:r>
        <w:rPr>
          <w:sz w:val="28"/>
          <w:szCs w:val="28"/>
          <w:lang w:val="en-US"/>
        </w:rPr>
        <w:t>ment. Today</w:t>
      </w:r>
      <w:r w:rsidRPr="00D76401">
        <w:rPr>
          <w:rFonts w:ascii="Arial Unicode MS"/>
          <w:sz w:val="28"/>
          <w:szCs w:val="28"/>
        </w:rPr>
        <w:t>’</w:t>
      </w:r>
      <w:r>
        <w:rPr>
          <w:sz w:val="28"/>
          <w:szCs w:val="28"/>
          <w:lang w:val="en-US"/>
        </w:rPr>
        <w:t xml:space="preserve">s global supply chains are </w:t>
      </w:r>
      <w:proofErr w:type="spellStart"/>
      <w:r>
        <w:rPr>
          <w:sz w:val="28"/>
          <w:szCs w:val="28"/>
          <w:lang w:val="en-US"/>
        </w:rPr>
        <w:t>characterised</w:t>
      </w:r>
      <w:proofErr w:type="spellEnd"/>
      <w:r>
        <w:rPr>
          <w:sz w:val="28"/>
          <w:szCs w:val="28"/>
          <w:lang w:val="en-US"/>
        </w:rPr>
        <w:t xml:space="preserve"> by exploitation an</w:t>
      </w:r>
      <w:r>
        <w:rPr>
          <w:sz w:val="28"/>
          <w:szCs w:val="28"/>
          <w:lang w:val="en-US"/>
        </w:rPr>
        <w:t xml:space="preserve">d precarious, often unsafe work. The Guiding Principles for the first time provide a consensus that businesses have a responsibility for human </w:t>
      </w:r>
      <w:r>
        <w:rPr>
          <w:sz w:val="28"/>
          <w:szCs w:val="28"/>
          <w:lang w:val="en-US"/>
        </w:rPr>
        <w:lastRenderedPageBreak/>
        <w:t xml:space="preserve">rights violations in their supply chains.  In other </w:t>
      </w:r>
      <w:proofErr w:type="gramStart"/>
      <w:r>
        <w:rPr>
          <w:sz w:val="28"/>
          <w:szCs w:val="28"/>
          <w:lang w:val="en-US"/>
        </w:rPr>
        <w:t xml:space="preserve">words </w:t>
      </w:r>
      <w:r>
        <w:rPr>
          <w:rFonts w:ascii="Arial Unicode MS"/>
          <w:sz w:val="28"/>
          <w:szCs w:val="28"/>
        </w:rPr>
        <w:t xml:space="preserve"> –</w:t>
      </w:r>
      <w:proofErr w:type="gramEnd"/>
      <w:r>
        <w:rPr>
          <w:rFonts w:ascii="Arial Unicode MS"/>
          <w:sz w:val="28"/>
          <w:szCs w:val="28"/>
        </w:rPr>
        <w:t xml:space="preserve"> </w:t>
      </w:r>
      <w:r>
        <w:rPr>
          <w:sz w:val="28"/>
          <w:szCs w:val="28"/>
          <w:lang w:val="en-US"/>
        </w:rPr>
        <w:t xml:space="preserve">subcontracting work no longer means subcontracting </w:t>
      </w:r>
      <w:r>
        <w:rPr>
          <w:sz w:val="28"/>
          <w:szCs w:val="28"/>
          <w:lang w:val="en-US"/>
        </w:rPr>
        <w:t>responsibility for the human rights of workers.</w:t>
      </w:r>
    </w:p>
    <w:p w:rsidR="003E70E6" w:rsidRDefault="003E70E6">
      <w:pPr>
        <w:pStyle w:val="BodyA"/>
        <w:rPr>
          <w:sz w:val="28"/>
          <w:szCs w:val="28"/>
        </w:rPr>
      </w:pPr>
    </w:p>
    <w:p w:rsidR="003E70E6" w:rsidRDefault="00D76401">
      <w:pPr>
        <w:pStyle w:val="BodyA"/>
        <w:rPr>
          <w:sz w:val="28"/>
          <w:szCs w:val="28"/>
        </w:rPr>
      </w:pPr>
      <w:r>
        <w:rPr>
          <w:sz w:val="28"/>
          <w:szCs w:val="28"/>
          <w:u w:val="single"/>
          <w:lang w:val="en-US"/>
        </w:rPr>
        <w:t xml:space="preserve">The </w:t>
      </w:r>
      <w:r>
        <w:rPr>
          <w:rFonts w:ascii="Arial Unicode MS"/>
          <w:sz w:val="28"/>
          <w:szCs w:val="28"/>
          <w:u w:val="single"/>
        </w:rPr>
        <w:t>“</w:t>
      </w:r>
      <w:r>
        <w:rPr>
          <w:sz w:val="28"/>
          <w:szCs w:val="28"/>
          <w:u w:val="single"/>
        </w:rPr>
        <w:t>state duty</w:t>
      </w:r>
      <w:r>
        <w:rPr>
          <w:rFonts w:ascii="Arial Unicode MS"/>
          <w:sz w:val="28"/>
          <w:szCs w:val="28"/>
          <w:u w:val="single"/>
        </w:rPr>
        <w:t xml:space="preserve">” </w:t>
      </w:r>
      <w:r>
        <w:rPr>
          <w:sz w:val="28"/>
          <w:szCs w:val="28"/>
          <w:u w:val="single"/>
          <w:lang w:val="en-US"/>
        </w:rPr>
        <w:t xml:space="preserve">to protect human rights and the </w:t>
      </w:r>
      <w:r>
        <w:rPr>
          <w:rFonts w:ascii="Arial Unicode MS"/>
          <w:sz w:val="28"/>
          <w:szCs w:val="28"/>
          <w:u w:val="single"/>
        </w:rPr>
        <w:t>“</w:t>
      </w:r>
      <w:r>
        <w:rPr>
          <w:sz w:val="28"/>
          <w:szCs w:val="28"/>
          <w:u w:val="single"/>
          <w:lang w:val="en-US"/>
        </w:rPr>
        <w:t>business responsibility</w:t>
      </w:r>
      <w:r>
        <w:rPr>
          <w:rFonts w:ascii="Arial Unicode MS"/>
          <w:sz w:val="28"/>
          <w:szCs w:val="28"/>
          <w:u w:val="single"/>
        </w:rPr>
        <w:t xml:space="preserve">” </w:t>
      </w:r>
      <w:r>
        <w:rPr>
          <w:sz w:val="28"/>
          <w:szCs w:val="28"/>
          <w:u w:val="single"/>
          <w:lang w:val="en-US"/>
        </w:rPr>
        <w:t xml:space="preserve">to respect human rights are different and independent. </w:t>
      </w:r>
      <w:r>
        <w:rPr>
          <w:sz w:val="28"/>
          <w:szCs w:val="28"/>
          <w:lang w:val="en-US"/>
        </w:rPr>
        <w:t>This means that states cannot use the power of business as an excuse to not d</w:t>
      </w:r>
      <w:r>
        <w:rPr>
          <w:sz w:val="28"/>
          <w:szCs w:val="28"/>
          <w:lang w:val="en-US"/>
        </w:rPr>
        <w:t>o their duty to protect human rights and business enterprises cannot use the failure of the state to do its duty as an excuse to avoid their responsibility to respect human rights. Companies operating in Qatar today have a responsibility to respect human r</w:t>
      </w:r>
      <w:r>
        <w:rPr>
          <w:sz w:val="28"/>
          <w:szCs w:val="28"/>
          <w:lang w:val="en-US"/>
        </w:rPr>
        <w:t>ights of migrant workers including their right to join a trade union.</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It doesn't matter how badly the state of Qatar or other Gulf States use </w:t>
      </w:r>
      <w:proofErr w:type="spellStart"/>
      <w:r>
        <w:rPr>
          <w:sz w:val="28"/>
          <w:szCs w:val="28"/>
          <w:lang w:val="en-US"/>
        </w:rPr>
        <w:t>Kafala</w:t>
      </w:r>
      <w:proofErr w:type="spellEnd"/>
      <w:r>
        <w:rPr>
          <w:sz w:val="28"/>
          <w:szCs w:val="28"/>
          <w:lang w:val="en-US"/>
        </w:rPr>
        <w:t xml:space="preserve"> systems of slavery and fail in their duty to protect human rights, companies have  'responsibility to do s</w:t>
      </w:r>
      <w:r>
        <w:rPr>
          <w:sz w:val="28"/>
          <w:szCs w:val="28"/>
          <w:lang w:val="en-US"/>
        </w:rPr>
        <w:t>o'!</w:t>
      </w:r>
    </w:p>
    <w:p w:rsidR="003E70E6" w:rsidRDefault="003E70E6">
      <w:pPr>
        <w:pStyle w:val="BodyA"/>
        <w:rPr>
          <w:sz w:val="28"/>
          <w:szCs w:val="28"/>
        </w:rPr>
      </w:pPr>
    </w:p>
    <w:p w:rsidR="003E70E6" w:rsidRDefault="00D76401">
      <w:pPr>
        <w:pStyle w:val="BodyA"/>
        <w:rPr>
          <w:sz w:val="28"/>
          <w:szCs w:val="28"/>
        </w:rPr>
      </w:pPr>
      <w:r>
        <w:rPr>
          <w:sz w:val="28"/>
          <w:szCs w:val="28"/>
          <w:lang w:val="en-US"/>
        </w:rPr>
        <w:t xml:space="preserve">It doesn't matter if nations fail to regulate business or </w:t>
      </w:r>
      <w:proofErr w:type="spellStart"/>
      <w:r>
        <w:rPr>
          <w:sz w:val="28"/>
          <w:szCs w:val="28"/>
          <w:lang w:val="en-US"/>
        </w:rPr>
        <w:t>formalise</w:t>
      </w:r>
      <w:proofErr w:type="spellEnd"/>
      <w:r>
        <w:rPr>
          <w:sz w:val="28"/>
          <w:szCs w:val="28"/>
          <w:lang w:val="en-US"/>
        </w:rPr>
        <w:t xml:space="preserve"> work with legal rights, a mandated minimum wage and social protection, business contracting work through supply chains must afford rights including the right to collective bargaining </w:t>
      </w:r>
      <w:r>
        <w:rPr>
          <w:sz w:val="28"/>
          <w:szCs w:val="28"/>
          <w:lang w:val="en-US"/>
        </w:rPr>
        <w:t xml:space="preserve">and </w:t>
      </w:r>
      <w:proofErr w:type="spellStart"/>
      <w:r>
        <w:rPr>
          <w:sz w:val="28"/>
          <w:szCs w:val="28"/>
          <w:lang w:val="en-US"/>
        </w:rPr>
        <w:t>non discriminatory</w:t>
      </w:r>
      <w:proofErr w:type="spellEnd"/>
      <w:r>
        <w:rPr>
          <w:sz w:val="28"/>
          <w:szCs w:val="28"/>
          <w:lang w:val="en-US"/>
        </w:rPr>
        <w:t xml:space="preserve"> wages and cond</w:t>
      </w:r>
      <w:r>
        <w:rPr>
          <w:sz w:val="28"/>
          <w:szCs w:val="28"/>
          <w:lang w:val="en-US"/>
        </w:rPr>
        <w:t>i</w:t>
      </w:r>
      <w:r>
        <w:rPr>
          <w:sz w:val="28"/>
          <w:szCs w:val="28"/>
          <w:lang w:val="en-US"/>
        </w:rPr>
        <w:t>tions.</w:t>
      </w:r>
    </w:p>
    <w:p w:rsidR="003E70E6" w:rsidRDefault="003E70E6">
      <w:pPr>
        <w:pStyle w:val="BodyA"/>
        <w:rPr>
          <w:sz w:val="28"/>
          <w:szCs w:val="28"/>
        </w:rPr>
      </w:pPr>
    </w:p>
    <w:p w:rsidR="003E70E6" w:rsidRDefault="00D76401">
      <w:pPr>
        <w:pStyle w:val="BodyA"/>
        <w:rPr>
          <w:sz w:val="28"/>
          <w:szCs w:val="28"/>
        </w:rPr>
      </w:pPr>
      <w:r>
        <w:rPr>
          <w:sz w:val="28"/>
          <w:szCs w:val="28"/>
          <w:lang w:val="en-US"/>
        </w:rPr>
        <w:t>Remember what Article 23 of the Universal Declaration of Human Rights says, "</w:t>
      </w:r>
      <w:r>
        <w:rPr>
          <w:i/>
          <w:iCs/>
          <w:sz w:val="28"/>
          <w:szCs w:val="28"/>
          <w:lang w:val="en-US"/>
        </w:rPr>
        <w:t xml:space="preserve">everyone who </w:t>
      </w:r>
      <w:proofErr w:type="gramStart"/>
      <w:r>
        <w:rPr>
          <w:i/>
          <w:iCs/>
          <w:sz w:val="28"/>
          <w:szCs w:val="28"/>
          <w:lang w:val="en-US"/>
        </w:rPr>
        <w:t>works  has</w:t>
      </w:r>
      <w:proofErr w:type="gramEnd"/>
      <w:r>
        <w:rPr>
          <w:i/>
          <w:iCs/>
          <w:sz w:val="28"/>
          <w:szCs w:val="28"/>
          <w:lang w:val="en-US"/>
        </w:rPr>
        <w:t xml:space="preserve"> the right to just and </w:t>
      </w:r>
      <w:proofErr w:type="spellStart"/>
      <w:r>
        <w:rPr>
          <w:i/>
          <w:iCs/>
          <w:sz w:val="28"/>
          <w:szCs w:val="28"/>
          <w:lang w:val="en-US"/>
        </w:rPr>
        <w:t>favourable</w:t>
      </w:r>
      <w:proofErr w:type="spellEnd"/>
      <w:r>
        <w:rPr>
          <w:i/>
          <w:iCs/>
          <w:sz w:val="28"/>
          <w:szCs w:val="28"/>
          <w:lang w:val="en-US"/>
        </w:rPr>
        <w:t xml:space="preserve"> remune</w:t>
      </w:r>
      <w:r>
        <w:rPr>
          <w:i/>
          <w:iCs/>
          <w:sz w:val="28"/>
          <w:szCs w:val="28"/>
          <w:lang w:val="en-US"/>
        </w:rPr>
        <w:t>r</w:t>
      </w:r>
      <w:r>
        <w:rPr>
          <w:i/>
          <w:iCs/>
          <w:sz w:val="28"/>
          <w:szCs w:val="28"/>
          <w:lang w:val="en-US"/>
        </w:rPr>
        <w:t>ation ensuring for himself and his family an existence worthy of huma</w:t>
      </w:r>
      <w:r>
        <w:rPr>
          <w:i/>
          <w:iCs/>
          <w:sz w:val="28"/>
          <w:szCs w:val="28"/>
          <w:lang w:val="en-US"/>
        </w:rPr>
        <w:t>n dignity and supplemented if necessary by other means of social prote</w:t>
      </w:r>
      <w:r>
        <w:rPr>
          <w:i/>
          <w:iCs/>
          <w:sz w:val="28"/>
          <w:szCs w:val="28"/>
          <w:lang w:val="en-US"/>
        </w:rPr>
        <w:t>c</w:t>
      </w:r>
      <w:r>
        <w:rPr>
          <w:i/>
          <w:iCs/>
          <w:sz w:val="28"/>
          <w:szCs w:val="28"/>
          <w:lang w:val="en-US"/>
        </w:rPr>
        <w:t>tion."</w:t>
      </w:r>
    </w:p>
    <w:p w:rsidR="003E70E6" w:rsidRDefault="003E70E6">
      <w:pPr>
        <w:pStyle w:val="BodyA"/>
        <w:rPr>
          <w:sz w:val="28"/>
          <w:szCs w:val="28"/>
          <w:u w:val="single"/>
        </w:rPr>
      </w:pPr>
    </w:p>
    <w:p w:rsidR="003E70E6" w:rsidRDefault="00D76401">
      <w:pPr>
        <w:pStyle w:val="BodyA"/>
        <w:rPr>
          <w:sz w:val="28"/>
          <w:szCs w:val="28"/>
        </w:rPr>
      </w:pPr>
      <w:r>
        <w:rPr>
          <w:sz w:val="28"/>
          <w:szCs w:val="28"/>
          <w:u w:val="single"/>
          <w:lang w:val="en-US"/>
        </w:rPr>
        <w:t xml:space="preserve">Responsibility is not a </w:t>
      </w:r>
      <w:r>
        <w:rPr>
          <w:rFonts w:ascii="Arial Unicode MS"/>
          <w:sz w:val="28"/>
          <w:szCs w:val="28"/>
          <w:u w:val="single"/>
        </w:rPr>
        <w:t>“</w:t>
      </w:r>
      <w:r>
        <w:rPr>
          <w:sz w:val="28"/>
          <w:szCs w:val="28"/>
          <w:u w:val="single"/>
          <w:lang w:val="en-US"/>
        </w:rPr>
        <w:t>voluntary concept</w:t>
      </w:r>
      <w:proofErr w:type="gramStart"/>
      <w:r>
        <w:rPr>
          <w:rFonts w:ascii="Arial Unicode MS"/>
          <w:sz w:val="28"/>
          <w:szCs w:val="28"/>
          <w:u w:val="single"/>
        </w:rPr>
        <w:t xml:space="preserve">”  </w:t>
      </w:r>
      <w:r>
        <w:rPr>
          <w:sz w:val="28"/>
          <w:szCs w:val="28"/>
          <w:u w:val="single"/>
          <w:lang w:val="en-US"/>
        </w:rPr>
        <w:t>C</w:t>
      </w:r>
      <w:r>
        <w:rPr>
          <w:sz w:val="28"/>
          <w:szCs w:val="28"/>
          <w:lang w:val="en-US"/>
        </w:rPr>
        <w:t>orporate</w:t>
      </w:r>
      <w:proofErr w:type="gramEnd"/>
      <w:r>
        <w:rPr>
          <w:sz w:val="28"/>
          <w:szCs w:val="28"/>
          <w:lang w:val="en-US"/>
        </w:rPr>
        <w:t xml:space="preserve"> social responsibi</w:t>
      </w:r>
      <w:r>
        <w:rPr>
          <w:sz w:val="28"/>
          <w:szCs w:val="28"/>
          <w:lang w:val="en-US"/>
        </w:rPr>
        <w:t>l</w:t>
      </w:r>
      <w:r>
        <w:rPr>
          <w:sz w:val="28"/>
          <w:szCs w:val="28"/>
          <w:lang w:val="en-US"/>
        </w:rPr>
        <w:t>ity</w:t>
      </w:r>
      <w:r>
        <w:rPr>
          <w:rFonts w:ascii="Arial Unicode MS"/>
          <w:sz w:val="28"/>
          <w:szCs w:val="28"/>
        </w:rPr>
        <w:t xml:space="preserve">” </w:t>
      </w:r>
      <w:r>
        <w:rPr>
          <w:sz w:val="28"/>
          <w:szCs w:val="28"/>
          <w:lang w:val="en-US"/>
        </w:rPr>
        <w:t xml:space="preserve">is believed by many to be voluntary.  As the Guiding Principles make clear respecting human rights is not </w:t>
      </w:r>
      <w:r>
        <w:rPr>
          <w:rFonts w:ascii="Arial Unicode MS"/>
          <w:sz w:val="28"/>
          <w:szCs w:val="28"/>
        </w:rPr>
        <w:t>“</w:t>
      </w:r>
      <w:r>
        <w:rPr>
          <w:sz w:val="28"/>
          <w:szCs w:val="28"/>
          <w:lang w:val="en-US"/>
        </w:rPr>
        <w:t>optional</w:t>
      </w:r>
      <w:r>
        <w:rPr>
          <w:rFonts w:ascii="Arial Unicode MS"/>
          <w:sz w:val="28"/>
          <w:szCs w:val="28"/>
        </w:rPr>
        <w:t>”</w:t>
      </w:r>
      <w:r>
        <w:rPr>
          <w:sz w:val="28"/>
          <w:szCs w:val="28"/>
          <w:lang w:val="en-US"/>
        </w:rPr>
        <w:t xml:space="preserve">. The Guiding Principles use </w:t>
      </w:r>
      <w:r>
        <w:rPr>
          <w:rFonts w:ascii="Arial Unicode MS"/>
          <w:sz w:val="28"/>
          <w:szCs w:val="28"/>
        </w:rPr>
        <w:t>“</w:t>
      </w:r>
      <w:r>
        <w:rPr>
          <w:sz w:val="28"/>
          <w:szCs w:val="28"/>
          <w:lang w:val="en-US"/>
        </w:rPr>
        <w:t>responsibility</w:t>
      </w:r>
      <w:r>
        <w:rPr>
          <w:rFonts w:ascii="Arial Unicode MS"/>
          <w:sz w:val="28"/>
          <w:szCs w:val="28"/>
        </w:rPr>
        <w:t xml:space="preserve">” </w:t>
      </w:r>
      <w:r>
        <w:rPr>
          <w:sz w:val="28"/>
          <w:szCs w:val="28"/>
          <w:lang w:val="en-US"/>
        </w:rPr>
        <w:t>as a mandatory provision.</w:t>
      </w:r>
    </w:p>
    <w:p w:rsidR="003E70E6" w:rsidRDefault="003E70E6">
      <w:pPr>
        <w:pStyle w:val="BodyA"/>
        <w:rPr>
          <w:sz w:val="28"/>
          <w:szCs w:val="28"/>
        </w:rPr>
      </w:pPr>
    </w:p>
    <w:p w:rsidR="003E70E6" w:rsidRDefault="00D76401">
      <w:pPr>
        <w:pStyle w:val="BodyA"/>
        <w:rPr>
          <w:sz w:val="28"/>
          <w:szCs w:val="28"/>
        </w:rPr>
      </w:pPr>
      <w:r>
        <w:rPr>
          <w:sz w:val="28"/>
          <w:szCs w:val="28"/>
          <w:u w:val="single"/>
        </w:rPr>
        <w:t>It</w:t>
      </w:r>
      <w:r w:rsidRPr="00D76401">
        <w:rPr>
          <w:rFonts w:ascii="Arial Unicode MS"/>
          <w:sz w:val="28"/>
          <w:szCs w:val="28"/>
          <w:u w:val="single"/>
        </w:rPr>
        <w:t>’</w:t>
      </w:r>
      <w:r>
        <w:rPr>
          <w:sz w:val="28"/>
          <w:szCs w:val="28"/>
          <w:u w:val="single"/>
          <w:lang w:val="en-US"/>
        </w:rPr>
        <w:t xml:space="preserve">s not about the company </w:t>
      </w:r>
      <w:r>
        <w:rPr>
          <w:rFonts w:ascii="Arial Unicode MS"/>
          <w:sz w:val="28"/>
          <w:szCs w:val="28"/>
          <w:u w:val="single"/>
        </w:rPr>
        <w:t xml:space="preserve">– </w:t>
      </w:r>
      <w:r>
        <w:rPr>
          <w:sz w:val="28"/>
          <w:szCs w:val="28"/>
          <w:u w:val="single"/>
        </w:rPr>
        <w:t>it</w:t>
      </w:r>
      <w:r w:rsidRPr="00D76401">
        <w:rPr>
          <w:rFonts w:ascii="Arial Unicode MS"/>
          <w:sz w:val="28"/>
          <w:szCs w:val="28"/>
          <w:u w:val="single"/>
        </w:rPr>
        <w:t>’</w:t>
      </w:r>
      <w:r>
        <w:rPr>
          <w:sz w:val="28"/>
          <w:szCs w:val="28"/>
          <w:u w:val="single"/>
          <w:lang w:val="en-US"/>
        </w:rPr>
        <w:t xml:space="preserve">s about the rights-holder.  </w:t>
      </w:r>
      <w:r>
        <w:rPr>
          <w:sz w:val="28"/>
          <w:szCs w:val="28"/>
          <w:lang w:val="en-US"/>
        </w:rPr>
        <w:t xml:space="preserve">CSR is </w:t>
      </w:r>
      <w:r>
        <w:rPr>
          <w:sz w:val="28"/>
          <w:szCs w:val="28"/>
          <w:lang w:val="en-US"/>
        </w:rPr>
        <w:t xml:space="preserve">too often about the </w:t>
      </w:r>
      <w:r>
        <w:rPr>
          <w:rFonts w:ascii="Arial Unicode MS"/>
          <w:sz w:val="28"/>
          <w:szCs w:val="28"/>
        </w:rPr>
        <w:t>“</w:t>
      </w:r>
      <w:r>
        <w:rPr>
          <w:sz w:val="28"/>
          <w:szCs w:val="28"/>
          <w:lang w:val="en-US"/>
        </w:rPr>
        <w:t>business case</w:t>
      </w:r>
      <w:r>
        <w:rPr>
          <w:rFonts w:ascii="Arial Unicode MS"/>
          <w:sz w:val="28"/>
          <w:szCs w:val="28"/>
        </w:rPr>
        <w:t xml:space="preserve">” </w:t>
      </w:r>
      <w:r>
        <w:rPr>
          <w:sz w:val="28"/>
          <w:szCs w:val="28"/>
          <w:lang w:val="en-US"/>
        </w:rPr>
        <w:t xml:space="preserve">and the benefits to the company when it </w:t>
      </w:r>
      <w:r>
        <w:rPr>
          <w:rFonts w:ascii="Arial Unicode MS"/>
          <w:sz w:val="28"/>
          <w:szCs w:val="28"/>
        </w:rPr>
        <w:t>“</w:t>
      </w:r>
      <w:r>
        <w:rPr>
          <w:sz w:val="28"/>
          <w:szCs w:val="28"/>
          <w:lang w:val="en-US"/>
        </w:rPr>
        <w:t>does the right thing</w:t>
      </w:r>
      <w:r>
        <w:rPr>
          <w:rFonts w:ascii="Arial Unicode MS"/>
          <w:sz w:val="28"/>
          <w:szCs w:val="28"/>
        </w:rPr>
        <w:t>”</w:t>
      </w:r>
      <w:r>
        <w:rPr>
          <w:sz w:val="28"/>
          <w:szCs w:val="28"/>
          <w:lang w:val="en-US"/>
        </w:rPr>
        <w:t xml:space="preserve">. The focus of the Guiding Principles is on rights holders and the need to protect and respect </w:t>
      </w:r>
      <w:r>
        <w:rPr>
          <w:sz w:val="28"/>
          <w:szCs w:val="28"/>
          <w:u w:val="single"/>
          <w:lang w:val="en-US"/>
        </w:rPr>
        <w:t xml:space="preserve">their </w:t>
      </w:r>
      <w:r>
        <w:rPr>
          <w:sz w:val="28"/>
          <w:szCs w:val="28"/>
          <w:lang w:val="en-US"/>
        </w:rPr>
        <w:t xml:space="preserve">human rights and to provide remedy where </w:t>
      </w:r>
      <w:r>
        <w:rPr>
          <w:sz w:val="28"/>
          <w:szCs w:val="28"/>
          <w:u w:val="single"/>
          <w:lang w:val="en-US"/>
        </w:rPr>
        <w:t>their</w:t>
      </w:r>
      <w:r>
        <w:rPr>
          <w:sz w:val="28"/>
          <w:szCs w:val="28"/>
          <w:lang w:val="en-US"/>
        </w:rPr>
        <w:t xml:space="preserve"> rights are violated.  The only </w:t>
      </w:r>
      <w:r>
        <w:rPr>
          <w:rFonts w:ascii="Arial Unicode MS"/>
          <w:sz w:val="28"/>
          <w:szCs w:val="28"/>
        </w:rPr>
        <w:t>“</w:t>
      </w:r>
      <w:proofErr w:type="spellStart"/>
      <w:r>
        <w:rPr>
          <w:sz w:val="28"/>
          <w:szCs w:val="28"/>
          <w:lang w:val="da-DK"/>
        </w:rPr>
        <w:t>risk</w:t>
      </w:r>
      <w:proofErr w:type="spellEnd"/>
      <w:r>
        <w:rPr>
          <w:rFonts w:ascii="Arial Unicode MS"/>
          <w:sz w:val="28"/>
          <w:szCs w:val="28"/>
        </w:rPr>
        <w:t xml:space="preserve">” </w:t>
      </w:r>
      <w:r>
        <w:rPr>
          <w:sz w:val="28"/>
          <w:szCs w:val="28"/>
          <w:lang w:val="en-US"/>
        </w:rPr>
        <w:t>here that is i</w:t>
      </w:r>
      <w:r>
        <w:rPr>
          <w:sz w:val="28"/>
          <w:szCs w:val="28"/>
          <w:lang w:val="en-US"/>
        </w:rPr>
        <w:t>m</w:t>
      </w:r>
      <w:r>
        <w:rPr>
          <w:sz w:val="28"/>
          <w:szCs w:val="28"/>
          <w:lang w:val="en-US"/>
        </w:rPr>
        <w:t xml:space="preserve">portant is the </w:t>
      </w:r>
      <w:r>
        <w:rPr>
          <w:rFonts w:ascii="Arial Unicode MS"/>
          <w:sz w:val="28"/>
          <w:szCs w:val="28"/>
        </w:rPr>
        <w:t>“</w:t>
      </w:r>
      <w:proofErr w:type="spellStart"/>
      <w:r>
        <w:rPr>
          <w:sz w:val="28"/>
          <w:szCs w:val="28"/>
          <w:lang w:val="da-DK"/>
        </w:rPr>
        <w:t>risk</w:t>
      </w:r>
      <w:proofErr w:type="spellEnd"/>
      <w:r>
        <w:rPr>
          <w:rFonts w:ascii="Arial Unicode MS"/>
          <w:sz w:val="28"/>
          <w:szCs w:val="28"/>
        </w:rPr>
        <w:t xml:space="preserve">” </w:t>
      </w:r>
      <w:r>
        <w:rPr>
          <w:sz w:val="28"/>
          <w:szCs w:val="28"/>
          <w:lang w:val="en-US"/>
        </w:rPr>
        <w:t xml:space="preserve">that human rights will be violated </w:t>
      </w:r>
      <w:r>
        <w:rPr>
          <w:rFonts w:ascii="Arial Unicode MS"/>
          <w:sz w:val="28"/>
          <w:szCs w:val="28"/>
        </w:rPr>
        <w:t xml:space="preserve">– </w:t>
      </w:r>
      <w:r>
        <w:rPr>
          <w:sz w:val="28"/>
          <w:szCs w:val="28"/>
          <w:lang w:val="en-US"/>
        </w:rPr>
        <w:t>not the risk to the company that violates human rights.</w:t>
      </w:r>
    </w:p>
    <w:p w:rsidR="003E70E6" w:rsidRDefault="003E70E6">
      <w:pPr>
        <w:pStyle w:val="BodyA"/>
        <w:rPr>
          <w:sz w:val="28"/>
          <w:szCs w:val="28"/>
        </w:rPr>
      </w:pPr>
    </w:p>
    <w:p w:rsidR="003E70E6" w:rsidRDefault="00D76401">
      <w:pPr>
        <w:pStyle w:val="BodyA"/>
        <w:rPr>
          <w:sz w:val="28"/>
          <w:szCs w:val="28"/>
        </w:rPr>
      </w:pPr>
      <w:r>
        <w:rPr>
          <w:sz w:val="28"/>
          <w:szCs w:val="28"/>
          <w:u w:val="single"/>
          <w:lang w:val="en-US"/>
        </w:rPr>
        <w:t>The responsibility of business to respect human rights includes the right of workers t</w:t>
      </w:r>
      <w:r>
        <w:rPr>
          <w:sz w:val="28"/>
          <w:szCs w:val="28"/>
          <w:u w:val="single"/>
          <w:lang w:val="en-US"/>
        </w:rPr>
        <w:t xml:space="preserve">o join a trade union and to collectively bargain for wages and conditions of work. </w:t>
      </w:r>
      <w:r>
        <w:rPr>
          <w:sz w:val="28"/>
          <w:szCs w:val="28"/>
          <w:lang w:val="en-US"/>
        </w:rPr>
        <w:t>The Guiding Principles are clear that the responsibi</w:t>
      </w:r>
      <w:r>
        <w:rPr>
          <w:sz w:val="28"/>
          <w:szCs w:val="28"/>
          <w:lang w:val="en-US"/>
        </w:rPr>
        <w:t>l</w:t>
      </w:r>
      <w:r>
        <w:rPr>
          <w:sz w:val="28"/>
          <w:szCs w:val="28"/>
          <w:lang w:val="en-US"/>
        </w:rPr>
        <w:t xml:space="preserve">ity of business to respect human rights and core international </w:t>
      </w:r>
      <w:proofErr w:type="spellStart"/>
      <w:r>
        <w:rPr>
          <w:sz w:val="28"/>
          <w:szCs w:val="28"/>
          <w:lang w:val="en-US"/>
        </w:rPr>
        <w:t>labour</w:t>
      </w:r>
      <w:proofErr w:type="spellEnd"/>
      <w:r>
        <w:rPr>
          <w:sz w:val="28"/>
          <w:szCs w:val="28"/>
          <w:lang w:val="en-US"/>
        </w:rPr>
        <w:t xml:space="preserve"> standards. .........for workers this means freedom</w:t>
      </w:r>
      <w:r>
        <w:rPr>
          <w:sz w:val="28"/>
          <w:szCs w:val="28"/>
          <w:lang w:val="en-US"/>
        </w:rPr>
        <w:t xml:space="preserve"> of association and the right to bargain collectively, freedom from forced and child </w:t>
      </w:r>
      <w:proofErr w:type="spellStart"/>
      <w:r>
        <w:rPr>
          <w:sz w:val="28"/>
          <w:szCs w:val="28"/>
          <w:lang w:val="en-US"/>
        </w:rPr>
        <w:t>labour</w:t>
      </w:r>
      <w:proofErr w:type="spellEnd"/>
      <w:r>
        <w:rPr>
          <w:sz w:val="28"/>
          <w:szCs w:val="28"/>
          <w:lang w:val="en-US"/>
        </w:rPr>
        <w:t xml:space="preserve"> and </w:t>
      </w:r>
      <w:proofErr w:type="spellStart"/>
      <w:r>
        <w:rPr>
          <w:sz w:val="28"/>
          <w:szCs w:val="28"/>
          <w:lang w:val="en-US"/>
        </w:rPr>
        <w:t>non discrimination</w:t>
      </w:r>
      <w:proofErr w:type="spellEnd"/>
      <w:r>
        <w:rPr>
          <w:sz w:val="28"/>
          <w:szCs w:val="28"/>
          <w:lang w:val="en-US"/>
        </w:rPr>
        <w:t>.</w:t>
      </w:r>
    </w:p>
    <w:p w:rsidR="003E70E6" w:rsidRDefault="003E70E6">
      <w:pPr>
        <w:pStyle w:val="BodyA"/>
        <w:rPr>
          <w:sz w:val="28"/>
          <w:szCs w:val="28"/>
        </w:rPr>
      </w:pPr>
    </w:p>
    <w:p w:rsidR="003E70E6" w:rsidRDefault="00D76401">
      <w:pPr>
        <w:pStyle w:val="BodyA"/>
        <w:rPr>
          <w:sz w:val="28"/>
          <w:szCs w:val="28"/>
        </w:rPr>
      </w:pPr>
      <w:r>
        <w:rPr>
          <w:sz w:val="28"/>
          <w:szCs w:val="28"/>
          <w:u w:val="single"/>
          <w:lang w:val="en-US"/>
        </w:rPr>
        <w:t xml:space="preserve">Due diligence is about a lot more than </w:t>
      </w:r>
      <w:r>
        <w:rPr>
          <w:rFonts w:ascii="Arial Unicode MS"/>
          <w:sz w:val="28"/>
          <w:szCs w:val="28"/>
          <w:u w:val="single"/>
        </w:rPr>
        <w:t>“</w:t>
      </w:r>
      <w:proofErr w:type="spellStart"/>
      <w:r>
        <w:rPr>
          <w:sz w:val="28"/>
          <w:szCs w:val="28"/>
          <w:u w:val="single"/>
          <w:lang w:val="pt-PT"/>
        </w:rPr>
        <w:t>doing</w:t>
      </w:r>
      <w:proofErr w:type="spellEnd"/>
      <w:r>
        <w:rPr>
          <w:sz w:val="28"/>
          <w:szCs w:val="28"/>
          <w:u w:val="single"/>
          <w:lang w:val="pt-PT"/>
        </w:rPr>
        <w:t xml:space="preserve"> no </w:t>
      </w:r>
      <w:proofErr w:type="spellStart"/>
      <w:r>
        <w:rPr>
          <w:sz w:val="28"/>
          <w:szCs w:val="28"/>
          <w:u w:val="single"/>
          <w:lang w:val="pt-PT"/>
        </w:rPr>
        <w:t>harm</w:t>
      </w:r>
      <w:proofErr w:type="spellEnd"/>
      <w:r>
        <w:rPr>
          <w:rFonts w:ascii="Arial Unicode MS"/>
          <w:sz w:val="28"/>
          <w:szCs w:val="28"/>
          <w:u w:val="single"/>
        </w:rPr>
        <w:t>”</w:t>
      </w:r>
      <w:r>
        <w:rPr>
          <w:sz w:val="28"/>
          <w:szCs w:val="28"/>
          <w:u w:val="single"/>
        </w:rPr>
        <w:t>.</w:t>
      </w:r>
      <w:r>
        <w:rPr>
          <w:sz w:val="28"/>
          <w:szCs w:val="28"/>
          <w:lang w:val="en-US"/>
        </w:rPr>
        <w:t xml:space="preserve"> The due diligence set out in the Guiding Principles is proactive. It</w:t>
      </w:r>
      <w:r w:rsidRPr="00D76401">
        <w:rPr>
          <w:rFonts w:ascii="Arial Unicode MS"/>
          <w:sz w:val="28"/>
          <w:szCs w:val="28"/>
        </w:rPr>
        <w:t>’</w:t>
      </w:r>
      <w:r>
        <w:rPr>
          <w:sz w:val="28"/>
          <w:szCs w:val="28"/>
          <w:lang w:val="en-US"/>
        </w:rPr>
        <w:t>s not about id</w:t>
      </w:r>
      <w:r>
        <w:rPr>
          <w:sz w:val="28"/>
          <w:szCs w:val="28"/>
          <w:lang w:val="en-US"/>
        </w:rPr>
        <w:t xml:space="preserve">entifying actual or potential negative impacts </w:t>
      </w:r>
      <w:r>
        <w:rPr>
          <w:rFonts w:ascii="Arial Unicode MS"/>
          <w:sz w:val="28"/>
          <w:szCs w:val="28"/>
        </w:rPr>
        <w:t xml:space="preserve">– </w:t>
      </w:r>
      <w:r>
        <w:rPr>
          <w:sz w:val="28"/>
          <w:szCs w:val="28"/>
          <w:lang w:val="en-US"/>
        </w:rPr>
        <w:t>it requires companies to take pos</w:t>
      </w:r>
      <w:r>
        <w:rPr>
          <w:sz w:val="28"/>
          <w:szCs w:val="28"/>
          <w:lang w:val="en-US"/>
        </w:rPr>
        <w:t>i</w:t>
      </w:r>
      <w:r>
        <w:rPr>
          <w:sz w:val="28"/>
          <w:szCs w:val="28"/>
          <w:lang w:val="en-US"/>
        </w:rPr>
        <w:t>tive action. For workers due diligence means that no business should do anything to discourage workers from exercising their right to join a trade union and no business shou</w:t>
      </w:r>
      <w:r>
        <w:rPr>
          <w:sz w:val="28"/>
          <w:szCs w:val="28"/>
          <w:lang w:val="en-US"/>
        </w:rPr>
        <w:t xml:space="preserve">ld avoid any genuine opportunity to bargain collectively.  </w:t>
      </w:r>
    </w:p>
    <w:p w:rsidR="003E70E6" w:rsidRDefault="003E70E6">
      <w:pPr>
        <w:pStyle w:val="BodyA"/>
        <w:rPr>
          <w:sz w:val="28"/>
          <w:szCs w:val="28"/>
        </w:rPr>
      </w:pPr>
    </w:p>
    <w:p w:rsidR="003E70E6" w:rsidRDefault="00D76401">
      <w:pPr>
        <w:pStyle w:val="BodyA"/>
        <w:rPr>
          <w:sz w:val="28"/>
          <w:szCs w:val="28"/>
          <w:u w:val="single"/>
        </w:rPr>
      </w:pPr>
      <w:r>
        <w:rPr>
          <w:sz w:val="28"/>
          <w:szCs w:val="28"/>
          <w:u w:val="single"/>
          <w:lang w:val="en-US"/>
        </w:rPr>
        <w:t>The Guiding Principles are the starting point but there is a lot of work still to do:</w:t>
      </w:r>
    </w:p>
    <w:p w:rsidR="003E70E6" w:rsidRDefault="003E70E6">
      <w:pPr>
        <w:pStyle w:val="BodyA"/>
        <w:rPr>
          <w:sz w:val="28"/>
          <w:szCs w:val="28"/>
          <w:u w:val="single"/>
        </w:rPr>
      </w:pPr>
    </w:p>
    <w:p w:rsidR="003E70E6" w:rsidRDefault="00D76401">
      <w:pPr>
        <w:pStyle w:val="BodyA"/>
        <w:rPr>
          <w:sz w:val="28"/>
          <w:szCs w:val="28"/>
        </w:rPr>
      </w:pPr>
      <w:r w:rsidRPr="00D76401">
        <w:rPr>
          <w:sz w:val="28"/>
          <w:szCs w:val="28"/>
          <w:u w:val="single"/>
        </w:rPr>
        <w:t xml:space="preserve">National Action plans: </w:t>
      </w:r>
      <w:r>
        <w:rPr>
          <w:sz w:val="28"/>
          <w:szCs w:val="28"/>
          <w:lang w:val="en-US"/>
        </w:rPr>
        <w:t xml:space="preserve">The development of National Action Plans by all governments should be a priority. </w:t>
      </w:r>
      <w:r>
        <w:rPr>
          <w:sz w:val="28"/>
          <w:szCs w:val="28"/>
          <w:lang w:val="en-US"/>
        </w:rPr>
        <w:t>These plans should be developed by all countries in a transparent and participatory manner with the full involv</w:t>
      </w:r>
      <w:r>
        <w:rPr>
          <w:sz w:val="28"/>
          <w:szCs w:val="28"/>
          <w:lang w:val="en-US"/>
        </w:rPr>
        <w:t>e</w:t>
      </w:r>
      <w:r>
        <w:rPr>
          <w:sz w:val="28"/>
          <w:szCs w:val="28"/>
          <w:lang w:val="en-US"/>
        </w:rPr>
        <w:t>ment of civil society and trade unions. They should result in greater pol</w:t>
      </w:r>
      <w:r>
        <w:rPr>
          <w:sz w:val="28"/>
          <w:szCs w:val="28"/>
          <w:lang w:val="en-US"/>
        </w:rPr>
        <w:t>i</w:t>
      </w:r>
      <w:r>
        <w:rPr>
          <w:sz w:val="28"/>
          <w:szCs w:val="28"/>
          <w:lang w:val="en-US"/>
        </w:rPr>
        <w:t>cy coherence nationally and internationally by obliging governments to</w:t>
      </w:r>
      <w:r>
        <w:rPr>
          <w:sz w:val="28"/>
          <w:szCs w:val="28"/>
          <w:lang w:val="en-US"/>
        </w:rPr>
        <w:t xml:space="preserve"> review their investment policies and treaties, and their procurement pol</w:t>
      </w:r>
      <w:r>
        <w:rPr>
          <w:sz w:val="28"/>
          <w:szCs w:val="28"/>
          <w:lang w:val="en-US"/>
        </w:rPr>
        <w:t>i</w:t>
      </w:r>
      <w:r>
        <w:rPr>
          <w:sz w:val="28"/>
          <w:szCs w:val="28"/>
          <w:lang w:val="en-US"/>
        </w:rPr>
        <w:t>cies and to ensure coherence with their duty to protect human rights.</w:t>
      </w:r>
    </w:p>
    <w:p w:rsidR="003E70E6" w:rsidRDefault="003E70E6">
      <w:pPr>
        <w:pStyle w:val="BodyA"/>
        <w:rPr>
          <w:sz w:val="28"/>
          <w:szCs w:val="28"/>
        </w:rPr>
      </w:pPr>
    </w:p>
    <w:p w:rsidR="003E70E6" w:rsidRDefault="00D76401">
      <w:pPr>
        <w:pStyle w:val="BodyA"/>
        <w:rPr>
          <w:sz w:val="28"/>
          <w:szCs w:val="28"/>
        </w:rPr>
      </w:pPr>
      <w:r>
        <w:rPr>
          <w:sz w:val="28"/>
          <w:szCs w:val="28"/>
          <w:u w:val="single"/>
          <w:lang w:val="de-DE"/>
        </w:rPr>
        <w:t>Due Diligence</w:t>
      </w:r>
      <w:r>
        <w:rPr>
          <w:sz w:val="28"/>
          <w:szCs w:val="28"/>
          <w:lang w:val="en-US"/>
        </w:rPr>
        <w:t xml:space="preserve">: The important work ahead will be in building a genuine consensus over what would constitute due </w:t>
      </w:r>
      <w:r>
        <w:rPr>
          <w:sz w:val="28"/>
          <w:szCs w:val="28"/>
          <w:lang w:val="en-US"/>
        </w:rPr>
        <w:t>diligence in specific situations. The test will be how companies respect the rights of workers</w:t>
      </w:r>
      <w:r w:rsidRPr="00D76401">
        <w:rPr>
          <w:rFonts w:ascii="Arial Unicode MS"/>
          <w:sz w:val="28"/>
          <w:szCs w:val="28"/>
        </w:rPr>
        <w:t xml:space="preserve">’ </w:t>
      </w:r>
      <w:r>
        <w:rPr>
          <w:sz w:val="28"/>
          <w:szCs w:val="28"/>
          <w:lang w:val="en-US"/>
        </w:rPr>
        <w:t>in their supply chains.</w:t>
      </w:r>
    </w:p>
    <w:p w:rsidR="003E70E6" w:rsidRDefault="003E70E6">
      <w:pPr>
        <w:pStyle w:val="BodyA"/>
        <w:rPr>
          <w:sz w:val="28"/>
          <w:szCs w:val="28"/>
        </w:rPr>
      </w:pPr>
    </w:p>
    <w:p w:rsidR="003E70E6" w:rsidRDefault="00D76401">
      <w:pPr>
        <w:pStyle w:val="BodyA"/>
        <w:rPr>
          <w:sz w:val="28"/>
          <w:szCs w:val="28"/>
        </w:rPr>
      </w:pPr>
      <w:r>
        <w:rPr>
          <w:sz w:val="28"/>
          <w:szCs w:val="28"/>
          <w:u w:val="single"/>
        </w:rPr>
        <w:t>Remedy</w:t>
      </w:r>
      <w:r>
        <w:rPr>
          <w:sz w:val="28"/>
          <w:szCs w:val="28"/>
          <w:lang w:val="en-US"/>
        </w:rPr>
        <w:t>: There is a pressing need to develop realistic access to remedy for victims of human rights abuses. Companies still deny respons</w:t>
      </w:r>
      <w:r>
        <w:rPr>
          <w:sz w:val="28"/>
          <w:szCs w:val="28"/>
          <w:lang w:val="en-US"/>
        </w:rPr>
        <w:t>ibility for establishing genuine grievance mechanisms with the intention to pr</w:t>
      </w:r>
      <w:r>
        <w:rPr>
          <w:sz w:val="28"/>
          <w:szCs w:val="28"/>
          <w:lang w:val="en-US"/>
        </w:rPr>
        <w:t>o</w:t>
      </w:r>
      <w:r>
        <w:rPr>
          <w:sz w:val="28"/>
          <w:szCs w:val="28"/>
          <w:lang w:val="en-US"/>
        </w:rPr>
        <w:t>vide remedy including financial compensation. Today too many grie</w:t>
      </w:r>
      <w:r>
        <w:rPr>
          <w:sz w:val="28"/>
          <w:szCs w:val="28"/>
          <w:lang w:val="en-US"/>
        </w:rPr>
        <w:t>v</w:t>
      </w:r>
      <w:r>
        <w:rPr>
          <w:sz w:val="28"/>
          <w:szCs w:val="28"/>
          <w:lang w:val="en-US"/>
        </w:rPr>
        <w:t>ance mechanisms provide public relations but sadly little else.</w:t>
      </w:r>
    </w:p>
    <w:p w:rsidR="003E70E6" w:rsidRDefault="003E70E6">
      <w:pPr>
        <w:pStyle w:val="BodyA"/>
        <w:rPr>
          <w:sz w:val="28"/>
          <w:szCs w:val="28"/>
        </w:rPr>
      </w:pPr>
    </w:p>
    <w:p w:rsidR="003E70E6" w:rsidRDefault="00D76401">
      <w:pPr>
        <w:pStyle w:val="BodyA"/>
        <w:rPr>
          <w:sz w:val="28"/>
          <w:szCs w:val="28"/>
        </w:rPr>
      </w:pPr>
      <w:r>
        <w:rPr>
          <w:sz w:val="28"/>
          <w:szCs w:val="28"/>
          <w:u w:val="single"/>
        </w:rPr>
        <w:t>Investors:</w:t>
      </w:r>
      <w:r>
        <w:rPr>
          <w:sz w:val="28"/>
          <w:szCs w:val="28"/>
          <w:lang w:val="en-US"/>
        </w:rPr>
        <w:t xml:space="preserve"> Investors, including minority share</w:t>
      </w:r>
      <w:r>
        <w:rPr>
          <w:sz w:val="28"/>
          <w:szCs w:val="28"/>
          <w:lang w:val="en-US"/>
        </w:rPr>
        <w:t>holders, have a responsibi</w:t>
      </w:r>
      <w:r>
        <w:rPr>
          <w:sz w:val="28"/>
          <w:szCs w:val="28"/>
          <w:lang w:val="en-US"/>
        </w:rPr>
        <w:t>l</w:t>
      </w:r>
      <w:r>
        <w:rPr>
          <w:sz w:val="28"/>
          <w:szCs w:val="28"/>
          <w:lang w:val="en-US"/>
        </w:rPr>
        <w:t xml:space="preserve">ity to use their leverage to ensure that the companies in which they invest respect human rights. </w:t>
      </w:r>
    </w:p>
    <w:p w:rsidR="003E70E6" w:rsidRDefault="003E70E6">
      <w:pPr>
        <w:pStyle w:val="BodyA"/>
        <w:rPr>
          <w:sz w:val="28"/>
          <w:szCs w:val="28"/>
        </w:rPr>
      </w:pPr>
    </w:p>
    <w:p w:rsidR="003E70E6" w:rsidRDefault="00D76401">
      <w:pPr>
        <w:pStyle w:val="BodyA"/>
        <w:rPr>
          <w:sz w:val="28"/>
          <w:szCs w:val="28"/>
        </w:rPr>
      </w:pPr>
      <w:r>
        <w:rPr>
          <w:sz w:val="28"/>
          <w:szCs w:val="28"/>
          <w:lang w:val="en-US"/>
        </w:rPr>
        <w:t>In the final summation we have an 80 billion dollar CSR industry and it has failed. The global workforce is in a bleaker place to</w:t>
      </w:r>
      <w:r>
        <w:rPr>
          <w:sz w:val="28"/>
          <w:szCs w:val="28"/>
          <w:lang w:val="en-US"/>
        </w:rPr>
        <w:t>day with more and more reluctance to mandate rights and to ensure compliance. There is no substitute for mandated legal requirements and access to justice.</w:t>
      </w:r>
    </w:p>
    <w:p w:rsidR="003E70E6" w:rsidRDefault="003E70E6">
      <w:pPr>
        <w:pStyle w:val="BodyA"/>
        <w:rPr>
          <w:sz w:val="28"/>
          <w:szCs w:val="28"/>
        </w:rPr>
      </w:pPr>
    </w:p>
    <w:p w:rsidR="003E70E6" w:rsidRDefault="00D76401">
      <w:pPr>
        <w:pStyle w:val="BodyA"/>
        <w:rPr>
          <w:sz w:val="28"/>
          <w:szCs w:val="28"/>
        </w:rPr>
      </w:pPr>
      <w:r>
        <w:rPr>
          <w:sz w:val="28"/>
          <w:szCs w:val="28"/>
          <w:lang w:val="en-US"/>
        </w:rPr>
        <w:t>It goes without saying that all of the above will require the active partic</w:t>
      </w:r>
      <w:r>
        <w:rPr>
          <w:sz w:val="28"/>
          <w:szCs w:val="28"/>
          <w:lang w:val="en-US"/>
        </w:rPr>
        <w:t>i</w:t>
      </w:r>
      <w:r>
        <w:rPr>
          <w:sz w:val="28"/>
          <w:szCs w:val="28"/>
          <w:lang w:val="en-US"/>
        </w:rPr>
        <w:t>pation of civil society</w:t>
      </w:r>
      <w:r>
        <w:rPr>
          <w:sz w:val="28"/>
          <w:szCs w:val="28"/>
          <w:lang w:val="en-US"/>
        </w:rPr>
        <w:t xml:space="preserve"> and trade unions in shaping of both public and company policy. This work is what will decide whether the State Duty to Protect,  the Business Responsibility to Respect  are truly realized and make a difference to workers and the communities in which they </w:t>
      </w:r>
      <w:r>
        <w:rPr>
          <w:sz w:val="28"/>
          <w:szCs w:val="28"/>
          <w:lang w:val="en-US"/>
        </w:rPr>
        <w:t>live.</w:t>
      </w:r>
    </w:p>
    <w:p w:rsidR="003E70E6" w:rsidRDefault="003E70E6">
      <w:pPr>
        <w:pStyle w:val="BodyA"/>
        <w:rPr>
          <w:sz w:val="28"/>
          <w:szCs w:val="28"/>
        </w:rPr>
      </w:pPr>
    </w:p>
    <w:p w:rsidR="003E70E6" w:rsidRDefault="00D76401">
      <w:pPr>
        <w:pStyle w:val="BodyA"/>
        <w:rPr>
          <w:sz w:val="28"/>
          <w:szCs w:val="28"/>
          <w:lang w:val="en-US"/>
        </w:rPr>
      </w:pPr>
      <w:r>
        <w:rPr>
          <w:sz w:val="28"/>
          <w:szCs w:val="28"/>
          <w:lang w:val="en-US"/>
        </w:rPr>
        <w:t>It will take all of us.</w:t>
      </w:r>
    </w:p>
    <w:p w:rsidR="003E70E6" w:rsidRDefault="003E70E6">
      <w:pPr>
        <w:pStyle w:val="BodyA"/>
        <w:rPr>
          <w:sz w:val="28"/>
          <w:szCs w:val="28"/>
          <w:lang w:val="en-US"/>
        </w:rPr>
      </w:pPr>
    </w:p>
    <w:p w:rsidR="003E70E6" w:rsidRDefault="003E70E6">
      <w:pPr>
        <w:pStyle w:val="BodyA"/>
        <w:rPr>
          <w:sz w:val="28"/>
          <w:szCs w:val="28"/>
          <w:lang w:val="en-US"/>
        </w:rPr>
      </w:pPr>
    </w:p>
    <w:p w:rsidR="003E70E6" w:rsidRDefault="003E70E6">
      <w:pPr>
        <w:pStyle w:val="BodyA"/>
        <w:rPr>
          <w:sz w:val="28"/>
          <w:szCs w:val="28"/>
          <w:lang w:val="en-US"/>
        </w:rPr>
      </w:pPr>
    </w:p>
    <w:p w:rsidR="003E70E6" w:rsidRDefault="003E70E6">
      <w:pPr>
        <w:pStyle w:val="BodyA"/>
        <w:rPr>
          <w:sz w:val="28"/>
          <w:szCs w:val="28"/>
          <w:lang w:val="en-US"/>
        </w:rPr>
      </w:pPr>
    </w:p>
    <w:p w:rsidR="003E70E6" w:rsidRDefault="003E70E6">
      <w:pPr>
        <w:pStyle w:val="BodyA"/>
        <w:rPr>
          <w:sz w:val="28"/>
          <w:szCs w:val="28"/>
          <w:lang w:val="en-US"/>
        </w:rPr>
      </w:pPr>
    </w:p>
    <w:p w:rsidR="003E70E6" w:rsidRDefault="003E70E6">
      <w:pPr>
        <w:pStyle w:val="BodyA"/>
        <w:rPr>
          <w:sz w:val="28"/>
          <w:szCs w:val="28"/>
          <w:lang w:val="en-US"/>
        </w:rPr>
      </w:pPr>
    </w:p>
    <w:p w:rsidR="003E70E6" w:rsidRDefault="00D76401">
      <w:pPr>
        <w:pStyle w:val="BodyA"/>
        <w:rPr>
          <w:sz w:val="28"/>
          <w:szCs w:val="28"/>
          <w:lang w:val="en-US"/>
        </w:rPr>
      </w:pPr>
      <w:proofErr w:type="spellStart"/>
      <w:r>
        <w:rPr>
          <w:sz w:val="28"/>
          <w:szCs w:val="28"/>
          <w:lang w:val="en-US"/>
        </w:rPr>
        <w:t>Sharan</w:t>
      </w:r>
      <w:proofErr w:type="spellEnd"/>
      <w:r>
        <w:rPr>
          <w:sz w:val="28"/>
          <w:szCs w:val="28"/>
          <w:lang w:val="en-US"/>
        </w:rPr>
        <w:t xml:space="preserve"> Burrow</w:t>
      </w:r>
    </w:p>
    <w:p w:rsidR="003E70E6" w:rsidRDefault="00D76401">
      <w:pPr>
        <w:pStyle w:val="BodyA"/>
        <w:rPr>
          <w:sz w:val="28"/>
          <w:szCs w:val="28"/>
          <w:lang w:val="en-US"/>
        </w:rPr>
      </w:pPr>
      <w:r>
        <w:rPr>
          <w:sz w:val="28"/>
          <w:szCs w:val="28"/>
          <w:lang w:val="en-US"/>
        </w:rPr>
        <w:t>General Secretary</w:t>
      </w:r>
    </w:p>
    <w:p w:rsidR="003E70E6" w:rsidRDefault="003E70E6">
      <w:pPr>
        <w:pStyle w:val="BodyA"/>
        <w:rPr>
          <w:sz w:val="28"/>
          <w:szCs w:val="28"/>
          <w:lang w:val="en-US"/>
        </w:rPr>
      </w:pPr>
    </w:p>
    <w:p w:rsidR="003E70E6" w:rsidRDefault="00D76401">
      <w:pPr>
        <w:pStyle w:val="BodyA"/>
        <w:rPr>
          <w:sz w:val="28"/>
          <w:szCs w:val="28"/>
        </w:rPr>
      </w:pPr>
      <w:r>
        <w:rPr>
          <w:sz w:val="28"/>
          <w:szCs w:val="28"/>
          <w:lang w:val="en-US"/>
        </w:rPr>
        <w:t>International Trade Union Confederation</w:t>
      </w:r>
    </w:p>
    <w:p w:rsidR="003E70E6" w:rsidRDefault="003E70E6">
      <w:pPr>
        <w:pStyle w:val="BodyA"/>
        <w:rPr>
          <w:sz w:val="28"/>
          <w:szCs w:val="28"/>
          <w:u w:val="single"/>
        </w:rPr>
      </w:pPr>
    </w:p>
    <w:p w:rsidR="003E70E6" w:rsidRDefault="003E70E6">
      <w:pPr>
        <w:pStyle w:val="BodyA"/>
        <w:tabs>
          <w:tab w:val="left" w:pos="993"/>
          <w:tab w:val="left" w:pos="3686"/>
          <w:tab w:val="left" w:pos="4253"/>
          <w:tab w:val="left" w:pos="6804"/>
        </w:tabs>
        <w:spacing w:after="240"/>
        <w:jc w:val="both"/>
        <w:rPr>
          <w:sz w:val="28"/>
          <w:szCs w:val="28"/>
          <w:u w:val="single"/>
        </w:rPr>
      </w:pPr>
    </w:p>
    <w:p w:rsidR="003E70E6" w:rsidRDefault="003E70E6">
      <w:pPr>
        <w:pStyle w:val="BodyA"/>
        <w:tabs>
          <w:tab w:val="left" w:pos="993"/>
          <w:tab w:val="left" w:pos="3686"/>
          <w:tab w:val="left" w:pos="4253"/>
          <w:tab w:val="left" w:pos="6804"/>
        </w:tabs>
        <w:spacing w:after="240"/>
        <w:jc w:val="both"/>
        <w:rPr>
          <w:sz w:val="28"/>
          <w:szCs w:val="28"/>
          <w:u w:val="single"/>
        </w:rPr>
      </w:pPr>
    </w:p>
    <w:p w:rsidR="003E70E6" w:rsidRDefault="003E70E6">
      <w:pPr>
        <w:pStyle w:val="BodyA"/>
        <w:tabs>
          <w:tab w:val="left" w:pos="993"/>
          <w:tab w:val="left" w:pos="3686"/>
          <w:tab w:val="left" w:pos="4253"/>
          <w:tab w:val="left" w:pos="6804"/>
        </w:tabs>
        <w:spacing w:after="240"/>
        <w:jc w:val="both"/>
        <w:rPr>
          <w:sz w:val="28"/>
          <w:szCs w:val="28"/>
          <w:u w:val="single"/>
        </w:rPr>
      </w:pPr>
    </w:p>
    <w:p w:rsidR="003E70E6" w:rsidRDefault="003E70E6">
      <w:pPr>
        <w:pStyle w:val="BodyA"/>
        <w:tabs>
          <w:tab w:val="left" w:pos="993"/>
          <w:tab w:val="left" w:pos="3686"/>
          <w:tab w:val="left" w:pos="4253"/>
          <w:tab w:val="left" w:pos="6804"/>
        </w:tabs>
        <w:spacing w:after="240"/>
        <w:jc w:val="both"/>
        <w:rPr>
          <w:sz w:val="28"/>
          <w:szCs w:val="28"/>
          <w:u w:val="single"/>
        </w:rPr>
      </w:pPr>
    </w:p>
    <w:p w:rsidR="003E70E6" w:rsidRDefault="003E70E6">
      <w:pPr>
        <w:pStyle w:val="BodyA"/>
        <w:tabs>
          <w:tab w:val="left" w:pos="993"/>
          <w:tab w:val="left" w:pos="3686"/>
          <w:tab w:val="left" w:pos="4253"/>
          <w:tab w:val="left" w:pos="6804"/>
        </w:tabs>
        <w:spacing w:after="240"/>
        <w:jc w:val="both"/>
        <w:rPr>
          <w:sz w:val="28"/>
          <w:szCs w:val="28"/>
          <w:u w:val="single"/>
        </w:rPr>
      </w:pPr>
    </w:p>
    <w:p w:rsidR="003E70E6" w:rsidRDefault="003E70E6">
      <w:pPr>
        <w:pStyle w:val="BodyA"/>
        <w:tabs>
          <w:tab w:val="left" w:pos="993"/>
          <w:tab w:val="left" w:pos="3686"/>
          <w:tab w:val="left" w:pos="4253"/>
          <w:tab w:val="left" w:pos="6804"/>
        </w:tabs>
        <w:spacing w:after="240"/>
        <w:jc w:val="both"/>
        <w:rPr>
          <w:rFonts w:ascii="Arial" w:eastAsia="Arial" w:hAnsi="Arial" w:cs="Arial"/>
          <w:i/>
          <w:iCs/>
          <w:sz w:val="28"/>
          <w:szCs w:val="28"/>
        </w:rPr>
      </w:pPr>
    </w:p>
    <w:p w:rsidR="003E70E6" w:rsidRDefault="00D76401">
      <w:pPr>
        <w:pStyle w:val="BodyA"/>
        <w:tabs>
          <w:tab w:val="left" w:pos="993"/>
          <w:tab w:val="left" w:pos="3686"/>
          <w:tab w:val="left" w:pos="4253"/>
          <w:tab w:val="left" w:pos="6804"/>
        </w:tabs>
        <w:spacing w:after="240"/>
        <w:jc w:val="center"/>
        <w:rPr>
          <w:rFonts w:ascii="Arial" w:eastAsia="Arial" w:hAnsi="Arial" w:cs="Arial"/>
          <w:sz w:val="28"/>
          <w:szCs w:val="28"/>
        </w:rPr>
      </w:pPr>
      <w:r>
        <w:rPr>
          <w:rFonts w:ascii="Arial"/>
          <w:sz w:val="28"/>
          <w:szCs w:val="28"/>
        </w:rPr>
        <w:t>_____________</w:t>
      </w:r>
    </w:p>
    <w:p w:rsidR="003E70E6" w:rsidRDefault="00D76401">
      <w:pPr>
        <w:pStyle w:val="BodyA"/>
      </w:pPr>
      <w:r>
        <w:rPr>
          <w:b/>
          <w:bCs/>
          <w:sz w:val="28"/>
          <w:szCs w:val="28"/>
          <w:lang w:val="en-US"/>
        </w:rPr>
        <w:t xml:space="preserve">        </w:t>
      </w:r>
    </w:p>
    <w:sectPr w:rsidR="003E70E6">
      <w:headerReference w:type="default" r:id="rId8"/>
      <w:footerReference w:type="default" r:id="rId9"/>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6401">
      <w:r>
        <w:separator/>
      </w:r>
    </w:p>
  </w:endnote>
  <w:endnote w:type="continuationSeparator" w:id="0">
    <w:p w:rsidR="00000000" w:rsidRDefault="00D7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6" w:rsidRDefault="003E70E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6401">
      <w:r>
        <w:separator/>
      </w:r>
    </w:p>
  </w:footnote>
  <w:footnote w:type="continuationSeparator" w:id="0">
    <w:p w:rsidR="00000000" w:rsidRDefault="00D7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6" w:rsidRDefault="003E70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70E6"/>
    <w:rsid w:val="003E70E6"/>
    <w:rsid w:val="00D7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5A194-817F-4AD5-A025-6D28F86C8008}"/>
</file>

<file path=customXml/itemProps2.xml><?xml version="1.0" encoding="utf-8"?>
<ds:datastoreItem xmlns:ds="http://schemas.openxmlformats.org/officeDocument/2006/customXml" ds:itemID="{83184134-8F79-4512-BD72-91DC718B0110}"/>
</file>

<file path=customXml/itemProps3.xml><?xml version="1.0" encoding="utf-8"?>
<ds:datastoreItem xmlns:ds="http://schemas.openxmlformats.org/officeDocument/2006/customXml" ds:itemID="{684CA235-D98C-463F-8A98-F9088AE21717}"/>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Hall</dc:creator>
  <cp:lastModifiedBy>Peter Hall</cp:lastModifiedBy>
  <cp:revision>2</cp:revision>
  <dcterms:created xsi:type="dcterms:W3CDTF">2014-12-02T14:41:00Z</dcterms:created>
  <dcterms:modified xsi:type="dcterms:W3CDTF">2014-12-02T14:41:00Z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2607500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