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AA749" w14:textId="77777777" w:rsidR="005F7EED" w:rsidRPr="000E252A" w:rsidRDefault="000E252A" w:rsidP="00145AE4">
      <w:pPr>
        <w:bidi/>
        <w:jc w:val="both"/>
        <w:rPr>
          <w:rFonts w:ascii="Devanagari MT" w:hAnsi="Devanagari MT" w:cs="Arial"/>
          <w:b/>
          <w:bCs/>
          <w:sz w:val="32"/>
          <w:szCs w:val="32"/>
          <w:rtl/>
          <w:lang w:bidi="he-IL"/>
        </w:rPr>
      </w:pPr>
      <w:r w:rsidRPr="000E252A">
        <w:rPr>
          <w:rFonts w:ascii="Devanagari MT" w:hAnsi="Devanagari MT" w:cs="Arial" w:hint="cs"/>
          <w:b/>
          <w:bCs/>
          <w:sz w:val="32"/>
          <w:szCs w:val="32"/>
          <w:rtl/>
          <w:lang w:bidi="he-IL"/>
        </w:rPr>
        <w:t xml:space="preserve">הודעה לתקשורת </w:t>
      </w:r>
    </w:p>
    <w:p w14:paraId="6B90A457" w14:textId="77777777" w:rsidR="000E252A" w:rsidRDefault="000E252A" w:rsidP="005F7EED">
      <w:pPr>
        <w:bidi/>
        <w:jc w:val="both"/>
        <w:rPr>
          <w:rFonts w:ascii="Devanagari MT" w:hAnsi="Devanagari MT" w:cs="Arial"/>
          <w:rtl/>
          <w:lang w:bidi="he-IL"/>
        </w:rPr>
      </w:pPr>
    </w:p>
    <w:p w14:paraId="26FD8216" w14:textId="77777777" w:rsidR="003E789D" w:rsidRPr="000E252A" w:rsidRDefault="00CB7C30" w:rsidP="000E252A">
      <w:pPr>
        <w:bidi/>
        <w:jc w:val="both"/>
        <w:rPr>
          <w:rFonts w:ascii="Devanagari MT" w:hAnsi="Devanagari MT"/>
          <w:b/>
          <w:bCs/>
          <w:sz w:val="28"/>
          <w:szCs w:val="28"/>
        </w:rPr>
      </w:pPr>
      <w:r w:rsidRPr="000E252A">
        <w:rPr>
          <w:rFonts w:ascii="Devanagari MT" w:hAnsi="Devanagari MT" w:cs="Arial" w:hint="cs"/>
          <w:b/>
          <w:bCs/>
          <w:sz w:val="28"/>
          <w:szCs w:val="28"/>
          <w:rtl/>
          <w:lang w:bidi="he-IL"/>
        </w:rPr>
        <w:t xml:space="preserve">היסטורית </w:t>
      </w:r>
      <w:r w:rsidR="003E789D" w:rsidRPr="000E252A">
        <w:rPr>
          <w:rFonts w:ascii="Devanagari MT" w:hAnsi="Devanagari MT" w:cs="Arial" w:hint="cs"/>
          <w:b/>
          <w:bCs/>
          <w:sz w:val="28"/>
          <w:szCs w:val="28"/>
          <w:rtl/>
          <w:lang w:bidi="he-IL"/>
        </w:rPr>
        <w:t>זכויות</w:t>
      </w:r>
      <w:r w:rsidR="003E789D" w:rsidRPr="000E252A">
        <w:rPr>
          <w:rFonts w:ascii="Devanagari MT" w:hAnsi="Devanagari MT" w:cs="Arial"/>
          <w:b/>
          <w:bCs/>
          <w:sz w:val="28"/>
          <w:szCs w:val="28"/>
          <w:rtl/>
          <w:lang w:bidi="he-IL"/>
        </w:rPr>
        <w:t xml:space="preserve"> </w:t>
      </w:r>
      <w:r w:rsidR="003E789D" w:rsidRPr="000E252A">
        <w:rPr>
          <w:rFonts w:ascii="Devanagari MT" w:hAnsi="Devanagari MT" w:cs="Arial" w:hint="cs"/>
          <w:b/>
          <w:bCs/>
          <w:sz w:val="28"/>
          <w:szCs w:val="28"/>
          <w:rtl/>
          <w:lang w:bidi="he-IL"/>
        </w:rPr>
        <w:t>האדם</w:t>
      </w:r>
      <w:r w:rsidR="003E789D" w:rsidRPr="000E252A">
        <w:rPr>
          <w:rFonts w:ascii="Devanagari MT" w:hAnsi="Devanagari MT" w:cs="Arial"/>
          <w:b/>
          <w:bCs/>
          <w:sz w:val="28"/>
          <w:szCs w:val="28"/>
          <w:rtl/>
          <w:lang w:bidi="he-IL"/>
        </w:rPr>
        <w:t xml:space="preserve"> </w:t>
      </w:r>
      <w:r w:rsidR="003E789D" w:rsidRPr="000E252A">
        <w:rPr>
          <w:rFonts w:ascii="Devanagari MT" w:hAnsi="Devanagari MT" w:cs="Arial" w:hint="cs"/>
          <w:b/>
          <w:bCs/>
          <w:sz w:val="28"/>
          <w:szCs w:val="28"/>
          <w:rtl/>
          <w:lang w:bidi="he-IL"/>
        </w:rPr>
        <w:t>של</w:t>
      </w:r>
      <w:r w:rsidR="003E789D" w:rsidRPr="000E252A">
        <w:rPr>
          <w:rFonts w:ascii="Devanagari MT" w:hAnsi="Devanagari MT" w:cs="Arial"/>
          <w:b/>
          <w:bCs/>
          <w:sz w:val="28"/>
          <w:szCs w:val="28"/>
          <w:rtl/>
          <w:lang w:bidi="he-IL"/>
        </w:rPr>
        <w:t xml:space="preserve"> </w:t>
      </w:r>
      <w:r w:rsidR="003E789D" w:rsidRPr="000E252A">
        <w:rPr>
          <w:rFonts w:ascii="Devanagari MT" w:hAnsi="Devanagari MT" w:cs="Arial" w:hint="cs"/>
          <w:b/>
          <w:bCs/>
          <w:sz w:val="28"/>
          <w:szCs w:val="28"/>
          <w:rtl/>
          <w:lang w:bidi="he-IL"/>
        </w:rPr>
        <w:t>ישראל</w:t>
      </w:r>
      <w:r w:rsidR="003E789D" w:rsidRPr="000E252A">
        <w:rPr>
          <w:rFonts w:ascii="Devanagari MT" w:hAnsi="Devanagari MT" w:cs="Arial"/>
          <w:b/>
          <w:bCs/>
          <w:sz w:val="28"/>
          <w:szCs w:val="28"/>
          <w:rtl/>
          <w:lang w:bidi="he-IL"/>
        </w:rPr>
        <w:t xml:space="preserve"> </w:t>
      </w:r>
      <w:r w:rsidR="00145AE4" w:rsidRPr="000E252A">
        <w:rPr>
          <w:rFonts w:ascii="Devanagari MT" w:hAnsi="Devanagari MT" w:cs="Arial" w:hint="cs"/>
          <w:b/>
          <w:bCs/>
          <w:sz w:val="28"/>
          <w:szCs w:val="28"/>
          <w:rtl/>
          <w:lang w:bidi="he-IL"/>
        </w:rPr>
        <w:t xml:space="preserve">תיבדק </w:t>
      </w:r>
      <w:r w:rsidR="003E789D" w:rsidRPr="000E252A">
        <w:rPr>
          <w:rFonts w:ascii="Devanagari MT" w:hAnsi="Devanagari MT" w:cs="Arial" w:hint="cs"/>
          <w:b/>
          <w:bCs/>
          <w:sz w:val="28"/>
          <w:szCs w:val="28"/>
          <w:rtl/>
          <w:lang w:bidi="he-IL"/>
        </w:rPr>
        <w:t>על</w:t>
      </w:r>
      <w:r w:rsidR="003E789D" w:rsidRPr="000E252A">
        <w:rPr>
          <w:rFonts w:ascii="Devanagari MT" w:hAnsi="Devanagari MT" w:cs="Arial"/>
          <w:b/>
          <w:bCs/>
          <w:sz w:val="28"/>
          <w:szCs w:val="28"/>
          <w:rtl/>
          <w:lang w:bidi="he-IL"/>
        </w:rPr>
        <w:t xml:space="preserve"> </w:t>
      </w:r>
      <w:r w:rsidR="003E789D" w:rsidRPr="000E252A">
        <w:rPr>
          <w:rFonts w:ascii="Devanagari MT" w:hAnsi="Devanagari MT" w:cs="Arial" w:hint="cs"/>
          <w:b/>
          <w:bCs/>
          <w:sz w:val="28"/>
          <w:szCs w:val="28"/>
          <w:rtl/>
          <w:lang w:bidi="he-IL"/>
        </w:rPr>
        <w:t>ידי</w:t>
      </w:r>
      <w:r w:rsidR="003E789D" w:rsidRPr="000E252A">
        <w:rPr>
          <w:rFonts w:ascii="Devanagari MT" w:hAnsi="Devanagari MT" w:cs="Arial"/>
          <w:b/>
          <w:bCs/>
          <w:sz w:val="28"/>
          <w:szCs w:val="28"/>
          <w:rtl/>
          <w:lang w:bidi="he-IL"/>
        </w:rPr>
        <w:t xml:space="preserve"> </w:t>
      </w:r>
      <w:r w:rsidR="00145AE4" w:rsidRPr="000E252A">
        <w:rPr>
          <w:rFonts w:ascii="Devanagari MT" w:hAnsi="Devanagari MT" w:cs="Arial" w:hint="cs"/>
          <w:b/>
          <w:bCs/>
          <w:sz w:val="28"/>
          <w:szCs w:val="28"/>
          <w:rtl/>
          <w:lang w:bidi="he-IL"/>
        </w:rPr>
        <w:t>מנגנון הבדיקה ה</w:t>
      </w:r>
      <w:r w:rsidR="003E789D" w:rsidRPr="000E252A">
        <w:rPr>
          <w:rFonts w:ascii="Devanagari MT" w:hAnsi="Devanagari MT" w:cs="Arial" w:hint="cs"/>
          <w:b/>
          <w:bCs/>
          <w:sz w:val="28"/>
          <w:szCs w:val="28"/>
          <w:rtl/>
          <w:lang w:bidi="he-IL"/>
        </w:rPr>
        <w:t>תקופתי</w:t>
      </w:r>
      <w:r w:rsidR="00145AE4" w:rsidRPr="000E252A">
        <w:rPr>
          <w:rFonts w:ascii="Devanagari MT" w:hAnsi="Devanagari MT" w:cs="Arial" w:hint="cs"/>
          <w:b/>
          <w:bCs/>
          <w:sz w:val="28"/>
          <w:szCs w:val="28"/>
          <w:rtl/>
          <w:lang w:bidi="he-IL"/>
        </w:rPr>
        <w:t>ת</w:t>
      </w:r>
      <w:r w:rsidR="003E789D" w:rsidRPr="000E252A">
        <w:rPr>
          <w:rFonts w:ascii="Devanagari MT" w:hAnsi="Devanagari MT" w:cs="Arial"/>
          <w:b/>
          <w:bCs/>
          <w:sz w:val="28"/>
          <w:szCs w:val="28"/>
          <w:rtl/>
          <w:lang w:bidi="he-IL"/>
        </w:rPr>
        <w:t xml:space="preserve"> </w:t>
      </w:r>
      <w:r w:rsidR="00145AE4" w:rsidRPr="000E252A">
        <w:rPr>
          <w:rFonts w:ascii="Devanagari MT" w:hAnsi="Devanagari MT" w:cs="Arial" w:hint="cs"/>
          <w:b/>
          <w:bCs/>
          <w:sz w:val="28"/>
          <w:szCs w:val="28"/>
          <w:rtl/>
          <w:lang w:bidi="he-IL"/>
        </w:rPr>
        <w:t>ה</w:t>
      </w:r>
      <w:r w:rsidR="003E789D" w:rsidRPr="000E252A">
        <w:rPr>
          <w:rFonts w:ascii="Devanagari MT" w:hAnsi="Devanagari MT" w:cs="Arial" w:hint="cs"/>
          <w:b/>
          <w:bCs/>
          <w:sz w:val="28"/>
          <w:szCs w:val="28"/>
          <w:rtl/>
          <w:lang w:bidi="he-IL"/>
        </w:rPr>
        <w:t>אוניברסלית</w:t>
      </w:r>
    </w:p>
    <w:p w14:paraId="66744FCB" w14:textId="77777777" w:rsidR="003E789D" w:rsidRPr="003E789D" w:rsidRDefault="003E789D" w:rsidP="003E789D">
      <w:pPr>
        <w:bidi/>
        <w:jc w:val="both"/>
        <w:rPr>
          <w:rFonts w:ascii="Devanagari MT" w:hAnsi="Devanagari MT"/>
        </w:rPr>
      </w:pPr>
    </w:p>
    <w:p w14:paraId="17261BBB" w14:textId="77777777" w:rsidR="003E789D" w:rsidRPr="003E789D" w:rsidRDefault="003E789D" w:rsidP="00556E43">
      <w:pPr>
        <w:bidi/>
        <w:jc w:val="both"/>
        <w:rPr>
          <w:rFonts w:ascii="Devanagari MT" w:hAnsi="Devanagari MT"/>
        </w:rPr>
      </w:pPr>
      <w:r w:rsidRPr="003E789D">
        <w:rPr>
          <w:rFonts w:ascii="Devanagari MT" w:hAnsi="Devanagari MT" w:cs="Arial" w:hint="cs"/>
          <w:rtl/>
          <w:lang w:bidi="he-IL"/>
        </w:rPr>
        <w:t>ג</w:t>
      </w:r>
      <w:r w:rsidRPr="003E789D">
        <w:rPr>
          <w:rFonts w:ascii="Devanagari MT" w:hAnsi="Devanagari MT" w:cs="Arial"/>
          <w:rtl/>
          <w:lang w:bidi="he-IL"/>
        </w:rPr>
        <w:t xml:space="preserve"> '</w:t>
      </w:r>
      <w:r w:rsidRPr="003E789D">
        <w:rPr>
          <w:rFonts w:ascii="Devanagari MT" w:hAnsi="Devanagari MT" w:cs="Arial" w:hint="cs"/>
          <w:rtl/>
          <w:lang w:bidi="he-IL"/>
        </w:rPr>
        <w:t>נבה</w:t>
      </w:r>
      <w:r w:rsidRPr="003E789D">
        <w:rPr>
          <w:rFonts w:ascii="Devanagari MT" w:hAnsi="Devanagari MT" w:cs="Arial"/>
          <w:rtl/>
          <w:lang w:bidi="he-IL"/>
        </w:rPr>
        <w:t xml:space="preserve"> (18 </w:t>
      </w:r>
      <w:r w:rsidRPr="003E789D">
        <w:rPr>
          <w:rFonts w:ascii="Devanagari MT" w:hAnsi="Devanagari MT" w:cs="Arial" w:hint="cs"/>
          <w:rtl/>
          <w:lang w:bidi="he-IL"/>
        </w:rPr>
        <w:t>בינואר</w:t>
      </w:r>
      <w:r w:rsidRPr="003E789D">
        <w:rPr>
          <w:rFonts w:ascii="Devanagari MT" w:hAnsi="Devanagari MT" w:cs="Arial"/>
          <w:rtl/>
          <w:lang w:bidi="he-IL"/>
        </w:rPr>
        <w:t xml:space="preserve"> 2018) - </w:t>
      </w:r>
      <w:r w:rsidR="00145AE4">
        <w:rPr>
          <w:rFonts w:ascii="Devanagari MT" w:hAnsi="Devanagari MT" w:cs="Arial" w:hint="cs"/>
          <w:rtl/>
          <w:lang w:bidi="he-IL"/>
        </w:rPr>
        <w:t>היסטוריית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זכויות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האדם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של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ישראל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="00145AE4">
        <w:rPr>
          <w:rFonts w:ascii="Devanagari MT" w:hAnsi="Devanagari MT" w:cs="Arial" w:hint="cs"/>
          <w:rtl/>
          <w:lang w:bidi="he-IL"/>
        </w:rPr>
        <w:t>תיבחן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על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ידי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קבוצת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העבודה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="00556E43">
        <w:rPr>
          <w:rFonts w:ascii="Devanagari MT" w:hAnsi="Devanagari MT" w:cs="Arial" w:hint="cs"/>
          <w:rtl/>
          <w:lang w:bidi="he-IL"/>
        </w:rPr>
        <w:t xml:space="preserve">של הבדיקה התקופתית האוניברסלית במועצת זכויות האדם של האו״ם </w:t>
      </w:r>
      <w:r w:rsidRPr="003E789D">
        <w:rPr>
          <w:rFonts w:ascii="Devanagari MT" w:hAnsi="Devanagari MT" w:cs="Arial" w:hint="cs"/>
          <w:rtl/>
          <w:lang w:bidi="he-IL"/>
        </w:rPr>
        <w:t>בפעם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השלישית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ביום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שלישי</w:t>
      </w:r>
      <w:r w:rsidRPr="003E789D">
        <w:rPr>
          <w:rFonts w:ascii="Devanagari MT" w:hAnsi="Devanagari MT" w:cs="Arial"/>
          <w:rtl/>
          <w:lang w:bidi="he-IL"/>
        </w:rPr>
        <w:t xml:space="preserve">, 23 </w:t>
      </w:r>
      <w:r w:rsidRPr="003E789D">
        <w:rPr>
          <w:rFonts w:ascii="Devanagari MT" w:hAnsi="Devanagari MT" w:cs="Arial" w:hint="cs"/>
          <w:rtl/>
          <w:lang w:bidi="he-IL"/>
        </w:rPr>
        <w:t>בינואר</w:t>
      </w:r>
      <w:r w:rsidRPr="003E789D">
        <w:rPr>
          <w:rFonts w:ascii="Devanagari MT" w:hAnsi="Devanagari MT" w:cs="Arial"/>
          <w:rtl/>
          <w:lang w:bidi="he-IL"/>
        </w:rPr>
        <w:t xml:space="preserve"> 2018, </w:t>
      </w:r>
      <w:r w:rsidR="00556E43">
        <w:rPr>
          <w:rFonts w:ascii="Devanagari MT" w:hAnsi="Devanagari MT" w:cs="Arial" w:hint="cs"/>
          <w:rtl/>
          <w:lang w:bidi="he-IL"/>
        </w:rPr>
        <w:t>בישיבה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שתשודר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hyperlink r:id="rId4" w:history="1">
        <w:r w:rsidRPr="00D6183C">
          <w:rPr>
            <w:rStyle w:val="Hyperlink"/>
            <w:rFonts w:ascii="Devanagari MT" w:hAnsi="Devanagari MT" w:cs="Arial" w:hint="cs"/>
            <w:rtl/>
            <w:lang w:bidi="he-IL"/>
          </w:rPr>
          <w:t>בשידור</w:t>
        </w:r>
        <w:r w:rsidRPr="00D6183C">
          <w:rPr>
            <w:rStyle w:val="Hyperlink"/>
            <w:rFonts w:ascii="Devanagari MT" w:hAnsi="Devanagari MT" w:cs="Arial"/>
            <w:rtl/>
            <w:lang w:bidi="he-IL"/>
          </w:rPr>
          <w:t xml:space="preserve"> </w:t>
        </w:r>
        <w:r w:rsidRPr="00D6183C">
          <w:rPr>
            <w:rStyle w:val="Hyperlink"/>
            <w:rFonts w:ascii="Devanagari MT" w:hAnsi="Devanagari MT" w:cs="Arial" w:hint="cs"/>
            <w:rtl/>
            <w:lang w:bidi="he-IL"/>
          </w:rPr>
          <w:t>חי</w:t>
        </w:r>
      </w:hyperlink>
      <w:r w:rsidRPr="003E789D">
        <w:rPr>
          <w:rFonts w:ascii="Devanagari MT" w:hAnsi="Devanagari MT" w:cs="Arial"/>
          <w:rtl/>
          <w:lang w:bidi="he-IL"/>
        </w:rPr>
        <w:t>.</w:t>
      </w:r>
    </w:p>
    <w:p w14:paraId="2C028783" w14:textId="77777777" w:rsidR="003E789D" w:rsidRPr="003E789D" w:rsidRDefault="003E789D" w:rsidP="003E789D">
      <w:pPr>
        <w:bidi/>
        <w:jc w:val="both"/>
        <w:rPr>
          <w:rFonts w:ascii="Devanagari MT" w:hAnsi="Devanagari MT"/>
        </w:rPr>
      </w:pPr>
    </w:p>
    <w:p w14:paraId="7815775D" w14:textId="77777777" w:rsidR="003E789D" w:rsidRPr="003E789D" w:rsidRDefault="003E789D" w:rsidP="00556E43">
      <w:pPr>
        <w:bidi/>
        <w:jc w:val="both"/>
        <w:rPr>
          <w:rFonts w:ascii="Devanagari MT" w:hAnsi="Devanagari MT"/>
        </w:rPr>
      </w:pPr>
      <w:r w:rsidRPr="003E789D">
        <w:rPr>
          <w:rFonts w:ascii="Devanagari MT" w:hAnsi="Devanagari MT" w:cs="Arial" w:hint="cs"/>
          <w:rtl/>
          <w:lang w:bidi="he-IL"/>
        </w:rPr>
        <w:t>ישראל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היא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אחת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מ</w:t>
      </w:r>
      <w:r w:rsidRPr="003E789D">
        <w:rPr>
          <w:rFonts w:ascii="Devanagari MT" w:hAnsi="Devanagari MT" w:cs="Arial"/>
          <w:rtl/>
          <w:lang w:bidi="he-IL"/>
        </w:rPr>
        <w:t xml:space="preserve"> -14 </w:t>
      </w:r>
      <w:r w:rsidRPr="003E789D">
        <w:rPr>
          <w:rFonts w:ascii="Devanagari MT" w:hAnsi="Devanagari MT" w:cs="Arial" w:hint="cs"/>
          <w:rtl/>
          <w:lang w:bidi="he-IL"/>
        </w:rPr>
        <w:t>המדינות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שייבדקו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על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ידי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קבוצת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העבודה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של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="00556E43">
        <w:rPr>
          <w:rFonts w:ascii="Devanagari MT" w:hAnsi="Devanagari MT" w:cs="Arial" w:hint="cs"/>
          <w:rtl/>
          <w:lang w:bidi="he-IL"/>
        </w:rPr>
        <w:t xml:space="preserve">ה- </w:t>
      </w:r>
      <w:r w:rsidRPr="003E789D">
        <w:rPr>
          <w:rFonts w:ascii="Devanagari MT" w:hAnsi="Devanagari MT"/>
        </w:rPr>
        <w:t>UPR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במהלך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="00556E43">
        <w:rPr>
          <w:rFonts w:ascii="Devanagari MT" w:hAnsi="Devanagari MT" w:cs="Arial" w:hint="cs"/>
          <w:rtl/>
          <w:lang w:bidi="he-IL"/>
        </w:rPr>
        <w:t>הישיבה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הקרובה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שלה</w:t>
      </w:r>
      <w:r w:rsidRPr="003E789D">
        <w:rPr>
          <w:rFonts w:ascii="Devanagari MT" w:hAnsi="Devanagari MT" w:cs="Arial"/>
          <w:rtl/>
          <w:lang w:bidi="he-IL"/>
        </w:rPr>
        <w:t xml:space="preserve">, </w:t>
      </w:r>
      <w:r w:rsidRPr="003E789D">
        <w:rPr>
          <w:rFonts w:ascii="Devanagari MT" w:hAnsi="Devanagari MT" w:cs="Arial" w:hint="cs"/>
          <w:rtl/>
          <w:lang w:bidi="he-IL"/>
        </w:rPr>
        <w:t>שתתקיים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בין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התאריכים</w:t>
      </w:r>
      <w:r w:rsidRPr="003E789D">
        <w:rPr>
          <w:rFonts w:ascii="Devanagari MT" w:hAnsi="Devanagari MT" w:cs="Arial"/>
          <w:rtl/>
          <w:lang w:bidi="he-IL"/>
        </w:rPr>
        <w:t xml:space="preserve"> 15-26 </w:t>
      </w:r>
      <w:r w:rsidRPr="003E789D">
        <w:rPr>
          <w:rFonts w:ascii="Devanagari MT" w:hAnsi="Devanagari MT" w:cs="Arial" w:hint="cs"/>
          <w:rtl/>
          <w:lang w:bidi="he-IL"/>
        </w:rPr>
        <w:t>בינואר</w:t>
      </w:r>
      <w:r w:rsidRPr="00025E85">
        <w:rPr>
          <w:rFonts w:ascii="Devanagari MT" w:hAnsi="Devanagari MT" w:cs="Arial"/>
          <w:rtl/>
          <w:lang w:bidi="he-IL"/>
        </w:rPr>
        <w:t xml:space="preserve">. </w:t>
      </w:r>
      <w:hyperlink r:id="rId5" w:history="1">
        <w:r w:rsidR="00556E43" w:rsidRPr="00025E85">
          <w:rPr>
            <w:rStyle w:val="Hyperlink"/>
            <w:rFonts w:ascii="Devanagari MT" w:hAnsi="Devanagari MT" w:cs="Arial" w:hint="cs"/>
            <w:rtl/>
            <w:lang w:bidi="he-IL"/>
          </w:rPr>
          <w:t>הבדיקה</w:t>
        </w:r>
        <w:r w:rsidRPr="00025E85">
          <w:rPr>
            <w:rStyle w:val="Hyperlink"/>
            <w:rFonts w:ascii="Devanagari MT" w:hAnsi="Devanagari MT" w:cs="Arial"/>
            <w:rtl/>
            <w:lang w:bidi="he-IL"/>
          </w:rPr>
          <w:t xml:space="preserve"> </w:t>
        </w:r>
        <w:r w:rsidR="00556E43" w:rsidRPr="00025E85">
          <w:rPr>
            <w:rStyle w:val="Hyperlink"/>
            <w:rFonts w:ascii="Devanagari MT" w:hAnsi="Devanagari MT" w:cs="Arial" w:hint="cs"/>
            <w:rtl/>
            <w:lang w:bidi="he-IL"/>
          </w:rPr>
          <w:t>הראשונה</w:t>
        </w:r>
        <w:r w:rsidRPr="00025E85">
          <w:rPr>
            <w:rStyle w:val="Hyperlink"/>
            <w:rFonts w:ascii="Devanagari MT" w:hAnsi="Devanagari MT" w:cs="Arial"/>
            <w:rtl/>
            <w:lang w:bidi="he-IL"/>
          </w:rPr>
          <w:t xml:space="preserve"> </w:t>
        </w:r>
        <w:r w:rsidRPr="00025E85">
          <w:rPr>
            <w:rStyle w:val="Hyperlink"/>
            <w:rFonts w:ascii="Devanagari MT" w:hAnsi="Devanagari MT" w:cs="Arial" w:hint="cs"/>
            <w:rtl/>
            <w:lang w:bidi="he-IL"/>
          </w:rPr>
          <w:t>והשני</w:t>
        </w:r>
        <w:r w:rsidR="00556E43" w:rsidRPr="00025E85">
          <w:rPr>
            <w:rStyle w:val="Hyperlink"/>
            <w:rFonts w:ascii="Devanagari MT" w:hAnsi="Devanagari MT" w:cs="Arial" w:hint="cs"/>
            <w:rtl/>
            <w:lang w:bidi="he-IL"/>
          </w:rPr>
          <w:t>יה</w:t>
        </w:r>
      </w:hyperlink>
      <w:r w:rsidR="00556E43">
        <w:rPr>
          <w:rFonts w:ascii="Devanagari MT" w:hAnsi="Devanagari MT" w:cs="Arial" w:hint="cs"/>
          <w:rtl/>
          <w:lang w:bidi="he-IL"/>
        </w:rPr>
        <w:t xml:space="preserve"> התקיימו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בדצמבר</w:t>
      </w:r>
      <w:r w:rsidRPr="003E789D">
        <w:rPr>
          <w:rFonts w:ascii="Devanagari MT" w:hAnsi="Devanagari MT" w:cs="Arial"/>
          <w:rtl/>
          <w:lang w:bidi="he-IL"/>
        </w:rPr>
        <w:t xml:space="preserve"> 2008 </w:t>
      </w:r>
      <w:r w:rsidRPr="003E789D">
        <w:rPr>
          <w:rFonts w:ascii="Devanagari MT" w:hAnsi="Devanagari MT" w:cs="Arial" w:hint="cs"/>
          <w:rtl/>
          <w:lang w:bidi="he-IL"/>
        </w:rPr>
        <w:t>ואוקטובר</w:t>
      </w:r>
      <w:r w:rsidRPr="003E789D">
        <w:rPr>
          <w:rFonts w:ascii="Devanagari MT" w:hAnsi="Devanagari MT" w:cs="Arial"/>
          <w:rtl/>
          <w:lang w:bidi="he-IL"/>
        </w:rPr>
        <w:t xml:space="preserve"> 2013, </w:t>
      </w:r>
      <w:r w:rsidRPr="003E789D">
        <w:rPr>
          <w:rFonts w:ascii="Devanagari MT" w:hAnsi="Devanagari MT" w:cs="Arial" w:hint="cs"/>
          <w:rtl/>
          <w:lang w:bidi="he-IL"/>
        </w:rPr>
        <w:t>בהתאמה</w:t>
      </w:r>
      <w:r w:rsidRPr="003E789D">
        <w:rPr>
          <w:rFonts w:ascii="Devanagari MT" w:hAnsi="Devanagari MT" w:cs="Arial"/>
          <w:rtl/>
          <w:lang w:bidi="he-IL"/>
        </w:rPr>
        <w:t>.</w:t>
      </w:r>
    </w:p>
    <w:p w14:paraId="6A9135A0" w14:textId="77777777" w:rsidR="003E789D" w:rsidRPr="003E789D" w:rsidRDefault="003E789D" w:rsidP="003E789D">
      <w:pPr>
        <w:bidi/>
        <w:jc w:val="both"/>
        <w:rPr>
          <w:rFonts w:ascii="Devanagari MT" w:hAnsi="Devanagari MT"/>
        </w:rPr>
      </w:pPr>
    </w:p>
    <w:p w14:paraId="5FC32B4B" w14:textId="2DE4DE0D" w:rsidR="003E789D" w:rsidRPr="003E789D" w:rsidRDefault="003E789D" w:rsidP="008F57F3">
      <w:pPr>
        <w:bidi/>
        <w:jc w:val="both"/>
        <w:rPr>
          <w:rFonts w:ascii="Devanagari MT" w:hAnsi="Devanagari MT"/>
        </w:rPr>
      </w:pPr>
      <w:r w:rsidRPr="003E789D">
        <w:rPr>
          <w:rFonts w:ascii="Devanagari MT" w:hAnsi="Devanagari MT" w:cs="Arial" w:hint="cs"/>
          <w:rtl/>
          <w:lang w:bidi="he-IL"/>
        </w:rPr>
        <w:t>המסמכים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שעליהם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="00556E43">
        <w:rPr>
          <w:rFonts w:ascii="Devanagari MT" w:hAnsi="Devanagari MT" w:cs="Arial" w:hint="cs"/>
          <w:rtl/>
          <w:lang w:bidi="he-IL"/>
        </w:rPr>
        <w:t xml:space="preserve">מבוססת </w:t>
      </w:r>
      <w:r w:rsidR="00556E43" w:rsidRPr="00025E85">
        <w:rPr>
          <w:rFonts w:ascii="Devanagari MT" w:hAnsi="Devanagari MT" w:cs="Arial" w:hint="cs"/>
          <w:rtl/>
          <w:lang w:bidi="he-IL"/>
        </w:rPr>
        <w:t>הביקור</w:t>
      </w:r>
      <w:r w:rsidRPr="00025E85">
        <w:rPr>
          <w:rFonts w:ascii="Devanagari MT" w:hAnsi="Devanagari MT" w:cs="Arial" w:hint="cs"/>
          <w:rtl/>
          <w:lang w:bidi="he-IL"/>
        </w:rPr>
        <w:t>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הן</w:t>
      </w:r>
      <w:r w:rsidRPr="003E789D">
        <w:rPr>
          <w:rFonts w:ascii="Devanagari MT" w:hAnsi="Devanagari MT" w:cs="Arial"/>
          <w:rtl/>
          <w:lang w:bidi="he-IL"/>
        </w:rPr>
        <w:t xml:space="preserve">: 1) </w:t>
      </w:r>
      <w:r w:rsidR="00556E43">
        <w:rPr>
          <w:rFonts w:ascii="Devanagari MT" w:hAnsi="Devanagari MT" w:cs="Arial" w:hint="cs"/>
          <w:rtl/>
          <w:lang w:bidi="he-IL"/>
        </w:rPr>
        <w:t>ה</w:t>
      </w:r>
      <w:r w:rsidRPr="003E789D">
        <w:rPr>
          <w:rFonts w:ascii="Devanagari MT" w:hAnsi="Devanagari MT" w:cs="Arial" w:hint="cs"/>
          <w:rtl/>
          <w:lang w:bidi="he-IL"/>
        </w:rPr>
        <w:t>דו</w:t>
      </w:r>
      <w:r w:rsidRPr="003E789D">
        <w:rPr>
          <w:rFonts w:ascii="Devanagari MT" w:hAnsi="Devanagari MT" w:cs="Arial"/>
          <w:rtl/>
          <w:lang w:bidi="he-IL"/>
        </w:rPr>
        <w:t>"</w:t>
      </w:r>
      <w:r w:rsidRPr="003E789D">
        <w:rPr>
          <w:rFonts w:ascii="Devanagari MT" w:hAnsi="Devanagari MT" w:cs="Arial" w:hint="cs"/>
          <w:rtl/>
          <w:lang w:bidi="he-IL"/>
        </w:rPr>
        <w:t>ח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="00556E43">
        <w:rPr>
          <w:rFonts w:ascii="Devanagari MT" w:hAnsi="Devanagari MT" w:cs="Arial" w:hint="cs"/>
          <w:rtl/>
          <w:lang w:bidi="he-IL"/>
        </w:rPr>
        <w:t>ה</w:t>
      </w:r>
      <w:r w:rsidRPr="003E789D">
        <w:rPr>
          <w:rFonts w:ascii="Devanagari MT" w:hAnsi="Devanagari MT" w:cs="Arial" w:hint="cs"/>
          <w:rtl/>
          <w:lang w:bidi="he-IL"/>
        </w:rPr>
        <w:t>לאומי</w:t>
      </w:r>
      <w:r w:rsidRPr="003E789D">
        <w:rPr>
          <w:rFonts w:ascii="Devanagari MT" w:hAnsi="Devanagari MT" w:cs="Arial"/>
          <w:rtl/>
          <w:lang w:bidi="he-IL"/>
        </w:rPr>
        <w:t xml:space="preserve"> - </w:t>
      </w:r>
      <w:r w:rsidRPr="003E789D">
        <w:rPr>
          <w:rFonts w:ascii="Devanagari MT" w:hAnsi="Devanagari MT" w:cs="Arial" w:hint="cs"/>
          <w:rtl/>
          <w:lang w:bidi="he-IL"/>
        </w:rPr>
        <w:t>מידע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ש</w:t>
      </w:r>
      <w:r w:rsidR="00556E43">
        <w:rPr>
          <w:rFonts w:ascii="Devanagari MT" w:hAnsi="Devanagari MT" w:cs="Arial" w:hint="cs"/>
          <w:rtl/>
          <w:lang w:bidi="he-IL"/>
        </w:rPr>
        <w:t>מ</w:t>
      </w:r>
      <w:r w:rsidRPr="003E789D">
        <w:rPr>
          <w:rFonts w:ascii="Devanagari MT" w:hAnsi="Devanagari MT" w:cs="Arial" w:hint="cs"/>
          <w:rtl/>
          <w:lang w:bidi="he-IL"/>
        </w:rPr>
        <w:t>סופק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על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ידי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המדינה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הנסקרת</w:t>
      </w:r>
      <w:r w:rsidRPr="003E789D">
        <w:rPr>
          <w:rFonts w:ascii="Devanagari MT" w:hAnsi="Devanagari MT" w:cs="Arial"/>
          <w:rtl/>
          <w:lang w:bidi="he-IL"/>
        </w:rPr>
        <w:t xml:space="preserve">; 2) </w:t>
      </w:r>
      <w:r w:rsidRPr="003E789D">
        <w:rPr>
          <w:rFonts w:ascii="Devanagari MT" w:hAnsi="Devanagari MT" w:cs="Arial" w:hint="cs"/>
          <w:rtl/>
          <w:lang w:bidi="he-IL"/>
        </w:rPr>
        <w:t>מידע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הכלול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בדוחות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של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מומחים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וקבוצות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עצמאיות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בתחום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זכויות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האדם</w:t>
      </w:r>
      <w:r w:rsidRPr="003E789D">
        <w:rPr>
          <w:rFonts w:ascii="Devanagari MT" w:hAnsi="Devanagari MT" w:cs="Arial"/>
          <w:rtl/>
          <w:lang w:bidi="he-IL"/>
        </w:rPr>
        <w:t xml:space="preserve">, </w:t>
      </w:r>
      <w:r w:rsidRPr="003E789D">
        <w:rPr>
          <w:rFonts w:ascii="Devanagari MT" w:hAnsi="Devanagari MT" w:cs="Arial" w:hint="cs"/>
          <w:rtl/>
          <w:lang w:bidi="he-IL"/>
        </w:rPr>
        <w:t>הידועים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בשם</w:t>
      </w:r>
      <w:r w:rsidRPr="003E789D">
        <w:rPr>
          <w:rFonts w:ascii="Devanagari MT" w:hAnsi="Devanagari MT" w:cs="Arial"/>
          <w:rtl/>
          <w:lang w:bidi="he-IL"/>
        </w:rPr>
        <w:t xml:space="preserve"> "</w:t>
      </w:r>
      <w:r w:rsidR="008F57F3">
        <w:rPr>
          <w:rFonts w:ascii="Devanagari MT" w:hAnsi="Devanagari MT" w:cs="Arial" w:hint="cs"/>
          <w:rtl/>
          <w:lang w:bidi="he-IL"/>
        </w:rPr>
        <w:t xml:space="preserve">הנהלים </w:t>
      </w:r>
      <w:r w:rsidRPr="003E789D">
        <w:rPr>
          <w:rFonts w:ascii="Devanagari MT" w:hAnsi="Devanagari MT" w:cs="Arial" w:hint="cs"/>
          <w:rtl/>
          <w:lang w:bidi="he-IL"/>
        </w:rPr>
        <w:t>המיוחדים</w:t>
      </w:r>
      <w:r w:rsidRPr="003E789D">
        <w:rPr>
          <w:rFonts w:ascii="Devanagari MT" w:hAnsi="Devanagari MT" w:cs="Arial"/>
          <w:rtl/>
          <w:lang w:bidi="he-IL"/>
        </w:rPr>
        <w:t>", "</w:t>
      </w:r>
      <w:r w:rsidRPr="003E789D">
        <w:rPr>
          <w:rFonts w:ascii="Devanagari MT" w:hAnsi="Devanagari MT" w:cs="Arial" w:hint="cs"/>
          <w:rtl/>
          <w:lang w:bidi="he-IL"/>
        </w:rPr>
        <w:t>גופי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="008F57F3">
        <w:rPr>
          <w:rFonts w:ascii="Devanagari MT" w:hAnsi="Devanagari MT" w:cs="Arial" w:hint="cs"/>
          <w:rtl/>
          <w:lang w:bidi="he-IL"/>
        </w:rPr>
        <w:t xml:space="preserve">אמנות </w:t>
      </w:r>
      <w:r w:rsidRPr="003E789D">
        <w:rPr>
          <w:rFonts w:ascii="Devanagari MT" w:hAnsi="Devanagari MT" w:cs="Arial" w:hint="cs"/>
          <w:rtl/>
          <w:lang w:bidi="he-IL"/>
        </w:rPr>
        <w:t>זכויות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האדם</w:t>
      </w:r>
      <w:r w:rsidRPr="003E789D">
        <w:rPr>
          <w:rFonts w:ascii="Devanagari MT" w:hAnsi="Devanagari MT" w:cs="Arial"/>
          <w:rtl/>
          <w:lang w:bidi="he-IL"/>
        </w:rPr>
        <w:t xml:space="preserve">" </w:t>
      </w:r>
      <w:r w:rsidRPr="003E789D">
        <w:rPr>
          <w:rFonts w:ascii="Devanagari MT" w:hAnsi="Devanagari MT" w:cs="Arial" w:hint="cs"/>
          <w:rtl/>
          <w:lang w:bidi="he-IL"/>
        </w:rPr>
        <w:t>וגורמים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אחרים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של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האו</w:t>
      </w:r>
      <w:r w:rsidRPr="003E789D">
        <w:rPr>
          <w:rFonts w:ascii="Devanagari MT" w:hAnsi="Devanagari MT" w:cs="Arial"/>
          <w:rtl/>
          <w:lang w:bidi="he-IL"/>
        </w:rPr>
        <w:t>"</w:t>
      </w:r>
      <w:r w:rsidRPr="003E789D">
        <w:rPr>
          <w:rFonts w:ascii="Devanagari MT" w:hAnsi="Devanagari MT" w:cs="Arial" w:hint="cs"/>
          <w:rtl/>
          <w:lang w:bidi="he-IL"/>
        </w:rPr>
        <w:t>ם</w:t>
      </w:r>
      <w:r w:rsidRPr="003E789D">
        <w:rPr>
          <w:rFonts w:ascii="Devanagari MT" w:hAnsi="Devanagari MT" w:cs="Arial"/>
          <w:rtl/>
          <w:lang w:bidi="he-IL"/>
        </w:rPr>
        <w:t xml:space="preserve">; 3) </w:t>
      </w:r>
      <w:r w:rsidRPr="003E789D">
        <w:rPr>
          <w:rFonts w:ascii="Devanagari MT" w:hAnsi="Devanagari MT" w:cs="Arial" w:hint="cs"/>
          <w:rtl/>
          <w:lang w:bidi="he-IL"/>
        </w:rPr>
        <w:t>מידע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שסופק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על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ידי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בעלי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עניין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אחרים</w:t>
      </w:r>
      <w:r w:rsidRPr="003E789D">
        <w:rPr>
          <w:rFonts w:ascii="Devanagari MT" w:hAnsi="Devanagari MT" w:cs="Arial"/>
          <w:rtl/>
          <w:lang w:bidi="he-IL"/>
        </w:rPr>
        <w:t xml:space="preserve">, </w:t>
      </w:r>
      <w:r w:rsidRPr="003E789D">
        <w:rPr>
          <w:rFonts w:ascii="Devanagari MT" w:hAnsi="Devanagari MT" w:cs="Arial" w:hint="cs"/>
          <w:rtl/>
          <w:lang w:bidi="he-IL"/>
        </w:rPr>
        <w:t>כולל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מוסדות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לאומיים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לזכויות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האדם</w:t>
      </w:r>
      <w:r w:rsidRPr="003E789D">
        <w:rPr>
          <w:rFonts w:ascii="Devanagari MT" w:hAnsi="Devanagari MT" w:cs="Arial"/>
          <w:rtl/>
          <w:lang w:bidi="he-IL"/>
        </w:rPr>
        <w:t xml:space="preserve">, </w:t>
      </w:r>
      <w:r w:rsidRPr="003E789D">
        <w:rPr>
          <w:rFonts w:ascii="Devanagari MT" w:hAnsi="Devanagari MT" w:cs="Arial" w:hint="cs"/>
          <w:rtl/>
          <w:lang w:bidi="he-IL"/>
        </w:rPr>
        <w:t>ארגונים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אזוריים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וקבוצות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החברה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האזרחית</w:t>
      </w:r>
      <w:r w:rsidRPr="003E789D">
        <w:rPr>
          <w:rFonts w:ascii="Devanagari MT" w:hAnsi="Devanagari MT" w:cs="Arial"/>
          <w:rtl/>
          <w:lang w:bidi="he-IL"/>
        </w:rPr>
        <w:t>.</w:t>
      </w:r>
    </w:p>
    <w:p w14:paraId="5D60B2DD" w14:textId="77777777" w:rsidR="003E789D" w:rsidRPr="003E789D" w:rsidRDefault="003E789D" w:rsidP="003E789D">
      <w:pPr>
        <w:bidi/>
        <w:jc w:val="both"/>
        <w:rPr>
          <w:rFonts w:ascii="Devanagari MT" w:hAnsi="Devanagari MT"/>
        </w:rPr>
      </w:pPr>
    </w:p>
    <w:p w14:paraId="61BAA139" w14:textId="77777777" w:rsidR="00D6183C" w:rsidRDefault="003E789D" w:rsidP="003E789D">
      <w:pPr>
        <w:bidi/>
        <w:jc w:val="both"/>
        <w:rPr>
          <w:rFonts w:ascii="Devanagari MT" w:hAnsi="Devanagari MT" w:cs="Arial"/>
          <w:rtl/>
          <w:lang w:bidi="he-IL"/>
        </w:rPr>
      </w:pPr>
      <w:r w:rsidRPr="003E789D">
        <w:rPr>
          <w:rFonts w:ascii="Devanagari MT" w:hAnsi="Devanagari MT" w:cs="Arial" w:hint="cs"/>
          <w:rtl/>
          <w:lang w:bidi="he-IL"/>
        </w:rPr>
        <w:t>ניתן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למצוא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כאן</w:t>
      </w:r>
      <w:r w:rsidR="009572F5">
        <w:rPr>
          <w:rFonts w:ascii="Devanagari MT" w:hAnsi="Devanagari MT" w:cs="Arial" w:hint="cs"/>
          <w:rtl/>
          <w:lang w:bidi="he-IL"/>
        </w:rPr>
        <w:t xml:space="preserve"> </w:t>
      </w:r>
      <w:r w:rsidR="005F7EED">
        <w:rPr>
          <w:rFonts w:ascii="Devanagari MT" w:hAnsi="Devanagari MT" w:cs="Arial" w:hint="cs"/>
          <w:rtl/>
          <w:lang w:bidi="he-IL"/>
        </w:rPr>
        <w:t xml:space="preserve">את </w:t>
      </w:r>
      <w:r w:rsidR="009572F5" w:rsidRPr="003E789D">
        <w:rPr>
          <w:rFonts w:ascii="Devanagari MT" w:hAnsi="Devanagari MT" w:cs="Arial" w:hint="cs"/>
          <w:rtl/>
          <w:lang w:bidi="he-IL"/>
        </w:rPr>
        <w:t>שלושת</w:t>
      </w:r>
      <w:r w:rsidR="009572F5" w:rsidRPr="003E789D">
        <w:rPr>
          <w:rFonts w:ascii="Devanagari MT" w:hAnsi="Devanagari MT" w:cs="Arial"/>
          <w:rtl/>
          <w:lang w:bidi="he-IL"/>
        </w:rPr>
        <w:t xml:space="preserve"> </w:t>
      </w:r>
      <w:r w:rsidR="009572F5" w:rsidRPr="003E789D">
        <w:rPr>
          <w:rFonts w:ascii="Devanagari MT" w:hAnsi="Devanagari MT" w:cs="Arial" w:hint="cs"/>
          <w:rtl/>
          <w:lang w:bidi="he-IL"/>
        </w:rPr>
        <w:t>הדוחות</w:t>
      </w:r>
      <w:r w:rsidR="009572F5" w:rsidRPr="003E789D">
        <w:rPr>
          <w:rFonts w:ascii="Devanagari MT" w:hAnsi="Devanagari MT" w:cs="Arial"/>
          <w:rtl/>
          <w:lang w:bidi="he-IL"/>
        </w:rPr>
        <w:t xml:space="preserve"> </w:t>
      </w:r>
      <w:r w:rsidR="009572F5" w:rsidRPr="003E789D">
        <w:rPr>
          <w:rFonts w:ascii="Devanagari MT" w:hAnsi="Devanagari MT" w:cs="Arial" w:hint="cs"/>
          <w:rtl/>
          <w:lang w:bidi="he-IL"/>
        </w:rPr>
        <w:t>המשמשים</w:t>
      </w:r>
      <w:r w:rsidR="009572F5" w:rsidRPr="003E789D">
        <w:rPr>
          <w:rFonts w:ascii="Devanagari MT" w:hAnsi="Devanagari MT" w:cs="Arial"/>
          <w:rtl/>
          <w:lang w:bidi="he-IL"/>
        </w:rPr>
        <w:t xml:space="preserve"> </w:t>
      </w:r>
      <w:r w:rsidR="009572F5" w:rsidRPr="003E789D">
        <w:rPr>
          <w:rFonts w:ascii="Devanagari MT" w:hAnsi="Devanagari MT" w:cs="Arial" w:hint="cs"/>
          <w:rtl/>
          <w:lang w:bidi="he-IL"/>
        </w:rPr>
        <w:t>כבסיס</w:t>
      </w:r>
      <w:r w:rsidR="009572F5" w:rsidRPr="003E789D">
        <w:rPr>
          <w:rFonts w:ascii="Devanagari MT" w:hAnsi="Devanagari MT" w:cs="Arial"/>
          <w:rtl/>
          <w:lang w:bidi="he-IL"/>
        </w:rPr>
        <w:t xml:space="preserve"> </w:t>
      </w:r>
      <w:r w:rsidR="009572F5" w:rsidRPr="003E789D">
        <w:rPr>
          <w:rFonts w:ascii="Devanagari MT" w:hAnsi="Devanagari MT" w:cs="Arial" w:hint="cs"/>
          <w:rtl/>
          <w:lang w:bidi="he-IL"/>
        </w:rPr>
        <w:t>לביקורת</w:t>
      </w:r>
      <w:r w:rsidR="009572F5" w:rsidRPr="003E789D">
        <w:rPr>
          <w:rFonts w:ascii="Devanagari MT" w:hAnsi="Devanagari MT" w:cs="Arial"/>
          <w:rtl/>
          <w:lang w:bidi="he-IL"/>
        </w:rPr>
        <w:t xml:space="preserve"> </w:t>
      </w:r>
      <w:r w:rsidR="009572F5" w:rsidRPr="003E789D">
        <w:rPr>
          <w:rFonts w:ascii="Devanagari MT" w:hAnsi="Devanagari MT" w:cs="Arial" w:hint="cs"/>
          <w:rtl/>
          <w:lang w:bidi="he-IL"/>
        </w:rPr>
        <w:t>ישראל</w:t>
      </w:r>
      <w:r w:rsidR="009572F5" w:rsidRPr="003E789D">
        <w:rPr>
          <w:rFonts w:ascii="Devanagari MT" w:hAnsi="Devanagari MT" w:cs="Arial"/>
          <w:rtl/>
          <w:lang w:bidi="he-IL"/>
        </w:rPr>
        <w:t xml:space="preserve"> </w:t>
      </w:r>
      <w:r w:rsidR="009572F5" w:rsidRPr="003E789D">
        <w:rPr>
          <w:rFonts w:ascii="Devanagari MT" w:hAnsi="Devanagari MT" w:cs="Arial" w:hint="cs"/>
          <w:rtl/>
          <w:lang w:bidi="he-IL"/>
        </w:rPr>
        <w:t>ב</w:t>
      </w:r>
      <w:r w:rsidR="009572F5" w:rsidRPr="003E789D">
        <w:rPr>
          <w:rFonts w:ascii="Devanagari MT" w:hAnsi="Devanagari MT" w:cs="Arial"/>
          <w:rtl/>
          <w:lang w:bidi="he-IL"/>
        </w:rPr>
        <w:t xml:space="preserve"> -23 </w:t>
      </w:r>
      <w:r w:rsidR="009572F5" w:rsidRPr="003E789D">
        <w:rPr>
          <w:rFonts w:ascii="Devanagari MT" w:hAnsi="Devanagari MT" w:cs="Arial" w:hint="cs"/>
          <w:rtl/>
          <w:lang w:bidi="he-IL"/>
        </w:rPr>
        <w:t>בינואר</w:t>
      </w:r>
      <w:r w:rsidRPr="003E789D">
        <w:rPr>
          <w:rFonts w:ascii="Devanagari MT" w:hAnsi="Devanagari MT" w:cs="Arial"/>
          <w:rtl/>
          <w:lang w:bidi="he-IL"/>
        </w:rPr>
        <w:t>:</w:t>
      </w:r>
    </w:p>
    <w:p w14:paraId="4FC7F8D9" w14:textId="77777777" w:rsidR="00D6183C" w:rsidRDefault="00DD6E88" w:rsidP="00D6183C">
      <w:pPr>
        <w:bidi/>
        <w:jc w:val="both"/>
        <w:rPr>
          <w:rFonts w:ascii="Arial" w:hAnsi="Arial" w:cs="Arial"/>
          <w:rtl/>
        </w:rPr>
      </w:pPr>
      <w:hyperlink r:id="rId6" w:history="1">
        <w:r w:rsidR="00D6183C" w:rsidRPr="006F189A">
          <w:rPr>
            <w:rStyle w:val="Hyperlink"/>
            <w:rFonts w:ascii="Arial" w:hAnsi="Arial" w:cs="Arial"/>
          </w:rPr>
          <w:t>http://www.ohchr.org/EN/HRBodies/UPR/Pages/ILIndex.aspx</w:t>
        </w:r>
      </w:hyperlink>
    </w:p>
    <w:p w14:paraId="45A28150" w14:textId="77777777" w:rsidR="003E789D" w:rsidRPr="003E789D" w:rsidRDefault="003E789D" w:rsidP="003E789D">
      <w:pPr>
        <w:bidi/>
        <w:jc w:val="both"/>
        <w:rPr>
          <w:rFonts w:ascii="Devanagari MT" w:hAnsi="Devanagari MT"/>
        </w:rPr>
      </w:pPr>
      <w:r w:rsidRPr="003E789D">
        <w:rPr>
          <w:rFonts w:ascii="Devanagari MT" w:hAnsi="Devanagari MT" w:cs="Arial" w:hint="eastAsia"/>
          <w:rtl/>
          <w:lang w:bidi="he-IL"/>
        </w:rPr>
        <w:t> </w:t>
      </w:r>
    </w:p>
    <w:p w14:paraId="0647A3CC" w14:textId="77777777" w:rsidR="003E789D" w:rsidRPr="001B63A9" w:rsidRDefault="003E789D" w:rsidP="00D6183C">
      <w:pPr>
        <w:bidi/>
        <w:jc w:val="both"/>
        <w:rPr>
          <w:rFonts w:ascii="Devanagari MT" w:hAnsi="Devanagari MT"/>
          <w:lang w:val="fr-CH"/>
        </w:rPr>
      </w:pPr>
      <w:r w:rsidRPr="003E789D">
        <w:rPr>
          <w:rFonts w:ascii="Devanagari MT" w:hAnsi="Devanagari MT" w:cs="Arial" w:hint="cs"/>
          <w:rtl/>
          <w:lang w:bidi="he-IL"/>
        </w:rPr>
        <w:t>מיקום</w:t>
      </w:r>
      <w:r w:rsidRPr="003E789D">
        <w:rPr>
          <w:rFonts w:ascii="Devanagari MT" w:hAnsi="Devanagari MT" w:cs="Arial"/>
          <w:rtl/>
          <w:lang w:bidi="he-IL"/>
        </w:rPr>
        <w:t xml:space="preserve">: </w:t>
      </w:r>
      <w:r w:rsidR="00D6183C" w:rsidRPr="001B63A9">
        <w:rPr>
          <w:rFonts w:ascii="Arial" w:hAnsi="Arial" w:cs="Arial"/>
          <w:lang w:val="fr-CH"/>
        </w:rPr>
        <w:t>Palais des Nations</w:t>
      </w:r>
      <w:r w:rsidR="00D6183C">
        <w:rPr>
          <w:rFonts w:ascii="Devanagari MT" w:hAnsi="Devanagari MT" w:cs="Arial" w:hint="cs"/>
          <w:rtl/>
          <w:lang w:bidi="he-IL"/>
        </w:rPr>
        <w:t xml:space="preserve">, </w:t>
      </w:r>
      <w:r w:rsidRPr="003E789D">
        <w:rPr>
          <w:rFonts w:ascii="Devanagari MT" w:hAnsi="Devanagari MT" w:cs="Arial" w:hint="cs"/>
          <w:rtl/>
          <w:lang w:bidi="he-IL"/>
        </w:rPr>
        <w:t>חדר</w:t>
      </w:r>
      <w:r w:rsidRPr="003E789D">
        <w:rPr>
          <w:rFonts w:ascii="Devanagari MT" w:hAnsi="Devanagari MT" w:cs="Arial"/>
          <w:rtl/>
          <w:lang w:bidi="he-IL"/>
        </w:rPr>
        <w:t xml:space="preserve"> 20, </w:t>
      </w:r>
      <w:r w:rsidRPr="003E789D">
        <w:rPr>
          <w:rFonts w:ascii="Devanagari MT" w:hAnsi="Devanagari MT" w:cs="Arial" w:hint="cs"/>
          <w:rtl/>
          <w:lang w:bidi="he-IL"/>
        </w:rPr>
        <w:t>ג</w:t>
      </w:r>
      <w:r w:rsidRPr="003E789D">
        <w:rPr>
          <w:rFonts w:ascii="Devanagari MT" w:hAnsi="Devanagari MT" w:cs="Arial"/>
          <w:rtl/>
          <w:lang w:bidi="he-IL"/>
        </w:rPr>
        <w:t>'</w:t>
      </w:r>
      <w:r w:rsidRPr="003E789D">
        <w:rPr>
          <w:rFonts w:ascii="Devanagari MT" w:hAnsi="Devanagari MT" w:cs="Arial" w:hint="cs"/>
          <w:rtl/>
          <w:lang w:bidi="he-IL"/>
        </w:rPr>
        <w:t>נבה</w:t>
      </w:r>
    </w:p>
    <w:p w14:paraId="05637266" w14:textId="77777777" w:rsidR="003E789D" w:rsidRPr="001B63A9" w:rsidRDefault="003E789D" w:rsidP="003E789D">
      <w:pPr>
        <w:bidi/>
        <w:jc w:val="both"/>
        <w:rPr>
          <w:rFonts w:ascii="Devanagari MT" w:hAnsi="Devanagari MT"/>
          <w:lang w:val="fr-CH"/>
        </w:rPr>
      </w:pPr>
      <w:r w:rsidRPr="003E789D">
        <w:rPr>
          <w:rFonts w:ascii="Devanagari MT" w:hAnsi="Devanagari MT" w:cs="Arial" w:hint="cs"/>
          <w:rtl/>
          <w:lang w:bidi="he-IL"/>
        </w:rPr>
        <w:t>שעה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ותאריך</w:t>
      </w:r>
      <w:r w:rsidRPr="003E789D">
        <w:rPr>
          <w:rFonts w:ascii="Devanagari MT" w:hAnsi="Devanagari MT" w:cs="Arial"/>
          <w:rtl/>
          <w:lang w:bidi="he-IL"/>
        </w:rPr>
        <w:t xml:space="preserve">: 9.00 - 12.30, </w:t>
      </w:r>
      <w:r w:rsidRPr="003E789D">
        <w:rPr>
          <w:rFonts w:ascii="Devanagari MT" w:hAnsi="Devanagari MT" w:cs="Arial" w:hint="cs"/>
          <w:rtl/>
          <w:lang w:bidi="he-IL"/>
        </w:rPr>
        <w:t>יום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שלישי</w:t>
      </w:r>
      <w:r w:rsidRPr="003E789D">
        <w:rPr>
          <w:rFonts w:ascii="Devanagari MT" w:hAnsi="Devanagari MT" w:cs="Arial"/>
          <w:rtl/>
          <w:lang w:bidi="he-IL"/>
        </w:rPr>
        <w:t xml:space="preserve">, 23 </w:t>
      </w:r>
      <w:r w:rsidRPr="003E789D">
        <w:rPr>
          <w:rFonts w:ascii="Devanagari MT" w:hAnsi="Devanagari MT" w:cs="Arial" w:hint="cs"/>
          <w:rtl/>
          <w:lang w:bidi="he-IL"/>
        </w:rPr>
        <w:t>בינואר</w:t>
      </w:r>
      <w:r w:rsidRPr="003E789D">
        <w:rPr>
          <w:rFonts w:ascii="Devanagari MT" w:hAnsi="Devanagari MT" w:cs="Arial"/>
          <w:rtl/>
          <w:lang w:bidi="he-IL"/>
        </w:rPr>
        <w:t xml:space="preserve"> (</w:t>
      </w:r>
      <w:r w:rsidRPr="003E789D">
        <w:rPr>
          <w:rFonts w:ascii="Devanagari MT" w:hAnsi="Devanagari MT" w:cs="Arial" w:hint="cs"/>
          <w:rtl/>
          <w:lang w:bidi="he-IL"/>
        </w:rPr>
        <w:t>שעון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ג</w:t>
      </w:r>
      <w:r w:rsidRPr="003E789D">
        <w:rPr>
          <w:rFonts w:ascii="Devanagari MT" w:hAnsi="Devanagari MT" w:cs="Arial"/>
          <w:rtl/>
          <w:lang w:bidi="he-IL"/>
        </w:rPr>
        <w:t>'</w:t>
      </w:r>
      <w:r w:rsidRPr="003E789D">
        <w:rPr>
          <w:rFonts w:ascii="Devanagari MT" w:hAnsi="Devanagari MT" w:cs="Arial" w:hint="cs"/>
          <w:rtl/>
          <w:lang w:bidi="he-IL"/>
        </w:rPr>
        <w:t>נבה</w:t>
      </w:r>
      <w:r w:rsidRPr="003E789D">
        <w:rPr>
          <w:rFonts w:ascii="Devanagari MT" w:hAnsi="Devanagari MT" w:cs="Arial"/>
          <w:rtl/>
          <w:lang w:bidi="he-IL"/>
        </w:rPr>
        <w:t xml:space="preserve">, </w:t>
      </w:r>
      <w:r w:rsidRPr="001B63A9">
        <w:rPr>
          <w:lang w:val="fr-CH"/>
        </w:rPr>
        <w:t>GMT</w:t>
      </w:r>
      <w:r w:rsidR="005F7EED">
        <w:rPr>
          <w:rFonts w:ascii="Devanagari MT" w:hAnsi="Devanagari MT" w:hint="cs"/>
          <w:rtl/>
        </w:rPr>
        <w:t xml:space="preserve"> </w:t>
      </w:r>
      <w:r w:rsidRPr="001B63A9">
        <w:rPr>
          <w:rFonts w:ascii="Devanagari MT" w:hAnsi="Devanagari MT"/>
          <w:lang w:val="fr-CH"/>
        </w:rPr>
        <w:t xml:space="preserve"> + </w:t>
      </w:r>
      <w:r w:rsidRPr="003E789D">
        <w:rPr>
          <w:rFonts w:ascii="Devanagari MT" w:hAnsi="Devanagari MT" w:cs="Arial" w:hint="cs"/>
          <w:rtl/>
          <w:lang w:bidi="he-IL"/>
        </w:rPr>
        <w:t>שעה</w:t>
      </w:r>
      <w:r w:rsidRPr="003E789D">
        <w:rPr>
          <w:rFonts w:ascii="Devanagari MT" w:hAnsi="Devanagari MT" w:cs="Arial"/>
          <w:rtl/>
          <w:lang w:bidi="he-IL"/>
        </w:rPr>
        <w:t>)</w:t>
      </w:r>
    </w:p>
    <w:p w14:paraId="532869C0" w14:textId="77777777" w:rsidR="003E789D" w:rsidRPr="001B63A9" w:rsidRDefault="003E789D" w:rsidP="003E789D">
      <w:pPr>
        <w:bidi/>
        <w:jc w:val="both"/>
        <w:rPr>
          <w:rFonts w:ascii="Devanagari MT" w:hAnsi="Devanagari MT"/>
          <w:lang w:val="fr-CH"/>
        </w:rPr>
      </w:pPr>
    </w:p>
    <w:p w14:paraId="506DDB84" w14:textId="57BD5E44" w:rsidR="000119B3" w:rsidRDefault="003E789D" w:rsidP="008F57F3">
      <w:pPr>
        <w:bidi/>
        <w:jc w:val="both"/>
        <w:rPr>
          <w:rFonts w:ascii="Devanagari MT" w:hAnsi="Devanagari MT" w:cs="Arial"/>
          <w:rtl/>
          <w:lang w:bidi="he-IL"/>
        </w:rPr>
      </w:pPr>
      <w:r w:rsidRPr="003E789D">
        <w:rPr>
          <w:rFonts w:ascii="Devanagari MT" w:hAnsi="Devanagari MT" w:cs="Arial" w:hint="cs"/>
          <w:rtl/>
          <w:lang w:bidi="he-IL"/>
        </w:rPr>
        <w:t>ה</w:t>
      </w:r>
      <w:r w:rsidRPr="003E789D">
        <w:rPr>
          <w:rFonts w:ascii="Devanagari MT" w:hAnsi="Devanagari MT" w:cs="Arial"/>
          <w:rtl/>
          <w:lang w:bidi="he-IL"/>
        </w:rPr>
        <w:t xml:space="preserve"> - </w:t>
      </w:r>
      <w:r w:rsidRPr="001B63A9">
        <w:rPr>
          <w:lang w:val="fr-CH"/>
        </w:rPr>
        <w:t>UPR</w:t>
      </w:r>
      <w:r w:rsidRPr="00F50EF5">
        <w:rPr>
          <w:rFonts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הוא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תהליך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ייחודי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="001F6F4C">
        <w:rPr>
          <w:rFonts w:ascii="Devanagari MT" w:hAnsi="Devanagari MT" w:cs="Arial" w:hint="cs"/>
          <w:rtl/>
          <w:lang w:bidi="he-IL"/>
        </w:rPr>
        <w:t>המערב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סקירה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תקופתית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של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רשומות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זכויות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האדם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של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כל</w:t>
      </w:r>
      <w:r w:rsidRPr="003E789D">
        <w:rPr>
          <w:rFonts w:ascii="Devanagari MT" w:hAnsi="Devanagari MT" w:cs="Arial"/>
          <w:rtl/>
          <w:lang w:bidi="he-IL"/>
        </w:rPr>
        <w:t xml:space="preserve"> 193 </w:t>
      </w:r>
      <w:r w:rsidRPr="003E789D">
        <w:rPr>
          <w:rFonts w:ascii="Devanagari MT" w:hAnsi="Devanagari MT" w:cs="Arial" w:hint="cs"/>
          <w:rtl/>
          <w:lang w:bidi="he-IL"/>
        </w:rPr>
        <w:t>המדינות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החברות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באומות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המאוחדות</w:t>
      </w:r>
      <w:r w:rsidRPr="003E789D">
        <w:rPr>
          <w:rFonts w:ascii="Devanagari MT" w:hAnsi="Devanagari MT" w:cs="Arial"/>
          <w:rtl/>
          <w:lang w:bidi="he-IL"/>
        </w:rPr>
        <w:t xml:space="preserve">. </w:t>
      </w:r>
      <w:r w:rsidRPr="003E789D">
        <w:rPr>
          <w:rFonts w:ascii="Devanagari MT" w:hAnsi="Devanagari MT" w:cs="Arial" w:hint="cs"/>
          <w:rtl/>
          <w:lang w:bidi="he-IL"/>
        </w:rPr>
        <w:t>מאז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="000102BA">
        <w:rPr>
          <w:rFonts w:ascii="Devanagari MT" w:hAnsi="Devanagari MT" w:cs="Arial" w:hint="cs"/>
          <w:rtl/>
          <w:lang w:bidi="he-IL"/>
        </w:rPr>
        <w:t>הישיבה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הראשונה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שלה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="000102BA">
        <w:rPr>
          <w:rFonts w:ascii="Devanagari MT" w:hAnsi="Devanagari MT" w:cs="Arial" w:hint="cs"/>
          <w:rtl/>
          <w:lang w:bidi="he-IL"/>
        </w:rPr>
        <w:t>ש</w:t>
      </w:r>
      <w:r w:rsidRPr="003E789D">
        <w:rPr>
          <w:rFonts w:ascii="Devanagari MT" w:hAnsi="Devanagari MT" w:cs="Arial" w:hint="cs"/>
          <w:rtl/>
          <w:lang w:bidi="he-IL"/>
        </w:rPr>
        <w:t>התקיי</w:t>
      </w:r>
      <w:r w:rsidR="000102BA">
        <w:rPr>
          <w:rFonts w:ascii="Devanagari MT" w:hAnsi="Devanagari MT" w:cs="Arial" w:hint="cs"/>
          <w:rtl/>
          <w:lang w:bidi="he-IL"/>
        </w:rPr>
        <w:t xml:space="preserve">מה </w:t>
      </w:r>
      <w:r w:rsidRPr="003E789D">
        <w:rPr>
          <w:rFonts w:ascii="Devanagari MT" w:hAnsi="Devanagari MT" w:cs="Arial" w:hint="cs"/>
          <w:rtl/>
          <w:lang w:bidi="he-IL"/>
        </w:rPr>
        <w:t>בחודש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אפריל</w:t>
      </w:r>
      <w:r w:rsidRPr="003E789D">
        <w:rPr>
          <w:rFonts w:ascii="Devanagari MT" w:hAnsi="Devanagari MT" w:cs="Arial"/>
          <w:rtl/>
          <w:lang w:bidi="he-IL"/>
        </w:rPr>
        <w:t xml:space="preserve"> 2008, </w:t>
      </w:r>
      <w:r w:rsidRPr="003E789D">
        <w:rPr>
          <w:rFonts w:ascii="Devanagari MT" w:hAnsi="Devanagari MT" w:cs="Arial" w:hint="cs"/>
          <w:rtl/>
          <w:lang w:bidi="he-IL"/>
        </w:rPr>
        <w:t>כל</w:t>
      </w:r>
      <w:r w:rsidRPr="003E789D">
        <w:rPr>
          <w:rFonts w:ascii="Devanagari MT" w:hAnsi="Devanagari MT" w:cs="Arial"/>
          <w:rtl/>
          <w:lang w:bidi="he-IL"/>
        </w:rPr>
        <w:t xml:space="preserve"> 193 </w:t>
      </w:r>
      <w:r w:rsidRPr="003E789D">
        <w:rPr>
          <w:rFonts w:ascii="Devanagari MT" w:hAnsi="Devanagari MT" w:cs="Arial" w:hint="cs"/>
          <w:rtl/>
          <w:lang w:bidi="he-IL"/>
        </w:rPr>
        <w:t>המדינות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החברות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באו</w:t>
      </w:r>
      <w:r w:rsidRPr="003E789D">
        <w:rPr>
          <w:rFonts w:ascii="Devanagari MT" w:hAnsi="Devanagari MT" w:cs="Arial"/>
          <w:rtl/>
          <w:lang w:bidi="he-IL"/>
        </w:rPr>
        <w:t>"</w:t>
      </w:r>
      <w:r w:rsidRPr="003E789D">
        <w:rPr>
          <w:rFonts w:ascii="Devanagari MT" w:hAnsi="Devanagari MT" w:cs="Arial" w:hint="cs"/>
          <w:rtl/>
          <w:lang w:bidi="he-IL"/>
        </w:rPr>
        <w:t>ם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נבדקו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פעמיים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ב</w:t>
      </w:r>
      <w:r w:rsidR="000102BA">
        <w:rPr>
          <w:rFonts w:ascii="Devanagari MT" w:hAnsi="Devanagari MT" w:cs="Arial" w:hint="cs"/>
          <w:rtl/>
          <w:lang w:bidi="he-IL"/>
        </w:rPr>
        <w:t>מסגרת ה</w:t>
      </w:r>
      <w:r w:rsidRPr="003E789D">
        <w:rPr>
          <w:rFonts w:ascii="Devanagari MT" w:hAnsi="Devanagari MT" w:cs="Arial" w:hint="cs"/>
          <w:rtl/>
          <w:lang w:bidi="he-IL"/>
        </w:rPr>
        <w:t>מחזור</w:t>
      </w:r>
      <w:r w:rsidR="000102BA">
        <w:rPr>
          <w:rFonts w:ascii="Devanagari MT" w:hAnsi="Devanagari MT" w:cs="Arial" w:hint="cs"/>
          <w:rtl/>
          <w:lang w:bidi="he-IL"/>
        </w:rPr>
        <w:t xml:space="preserve"> הראשון והשני של ה- </w:t>
      </w:r>
      <w:r w:rsidRPr="001B63A9">
        <w:rPr>
          <w:lang w:val="fr-CH"/>
        </w:rPr>
        <w:t>UPR</w:t>
      </w:r>
      <w:r w:rsidRPr="003E789D">
        <w:rPr>
          <w:rFonts w:ascii="Devanagari MT" w:hAnsi="Devanagari MT" w:cs="Arial"/>
          <w:rtl/>
          <w:lang w:bidi="he-IL"/>
        </w:rPr>
        <w:t xml:space="preserve">. </w:t>
      </w:r>
      <w:r w:rsidRPr="003E789D">
        <w:rPr>
          <w:rFonts w:ascii="Devanagari MT" w:hAnsi="Devanagari MT" w:cs="Arial" w:hint="cs"/>
          <w:rtl/>
          <w:lang w:bidi="he-IL"/>
        </w:rPr>
        <w:t>במהלך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מחזור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</w:t>
      </w:r>
      <w:r w:rsidRPr="003E789D">
        <w:rPr>
          <w:rFonts w:ascii="Devanagari MT" w:hAnsi="Devanagari MT" w:cs="Arial"/>
          <w:rtl/>
          <w:lang w:bidi="he-IL"/>
        </w:rPr>
        <w:t xml:space="preserve"> - </w:t>
      </w:r>
      <w:r w:rsidRPr="001B63A9">
        <w:rPr>
          <w:lang w:val="fr-CH"/>
        </w:rPr>
        <w:t>UPR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השלישי</w:t>
      </w:r>
      <w:r w:rsidRPr="003E789D">
        <w:rPr>
          <w:rFonts w:ascii="Devanagari MT" w:hAnsi="Devanagari MT" w:cs="Arial"/>
          <w:rtl/>
          <w:lang w:bidi="he-IL"/>
        </w:rPr>
        <w:t xml:space="preserve">, </w:t>
      </w:r>
      <w:r w:rsidRPr="003E789D">
        <w:rPr>
          <w:rFonts w:ascii="Devanagari MT" w:hAnsi="Devanagari MT" w:cs="Arial" w:hint="cs"/>
          <w:rtl/>
          <w:lang w:bidi="he-IL"/>
        </w:rPr>
        <w:t>מדינות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צפויות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="000102BA">
        <w:rPr>
          <w:rFonts w:ascii="Devanagari MT" w:hAnsi="Devanagari MT" w:cs="Arial" w:hint="cs"/>
          <w:rtl/>
          <w:lang w:bidi="he-IL"/>
        </w:rPr>
        <w:t xml:space="preserve">שוב </w:t>
      </w:r>
      <w:r w:rsidRPr="003E789D">
        <w:rPr>
          <w:rFonts w:ascii="Devanagari MT" w:hAnsi="Devanagari MT" w:cs="Arial" w:hint="cs"/>
          <w:rtl/>
          <w:lang w:bidi="he-IL"/>
        </w:rPr>
        <w:t>להבהיר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את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הצעדים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שנקטו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על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מנת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ליישם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המלצות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שהוצגו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במהלך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הסקירות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הקודמות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שלהן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="000102BA">
        <w:rPr>
          <w:rFonts w:ascii="Devanagari MT" w:hAnsi="Devanagari MT" w:cs="Arial" w:hint="cs"/>
          <w:rtl/>
          <w:lang w:bidi="he-IL"/>
        </w:rPr>
        <w:t>וש</w:t>
      </w:r>
      <w:r w:rsidRPr="003E789D">
        <w:rPr>
          <w:rFonts w:ascii="Devanagari MT" w:hAnsi="Devanagari MT" w:cs="Arial" w:hint="cs"/>
          <w:rtl/>
          <w:lang w:bidi="he-IL"/>
        </w:rPr>
        <w:t>הן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התחייבו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="008F57F3">
        <w:rPr>
          <w:rFonts w:ascii="Devanagari MT" w:hAnsi="Devanagari MT" w:cs="Arial" w:hint="cs"/>
          <w:rtl/>
          <w:lang w:bidi="he-IL"/>
        </w:rPr>
        <w:t>לעקוב אחריהן</w:t>
      </w:r>
      <w:r w:rsidRPr="003E789D">
        <w:rPr>
          <w:rFonts w:ascii="Devanagari MT" w:hAnsi="Devanagari MT" w:cs="Arial"/>
          <w:rtl/>
          <w:lang w:bidi="he-IL"/>
        </w:rPr>
        <w:t xml:space="preserve">, </w:t>
      </w:r>
      <w:r w:rsidRPr="003E789D">
        <w:rPr>
          <w:rFonts w:ascii="Devanagari MT" w:hAnsi="Devanagari MT" w:cs="Arial" w:hint="cs"/>
          <w:rtl/>
          <w:lang w:bidi="he-IL"/>
        </w:rPr>
        <w:t>וכן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כדי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להדגיש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את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ההתפתחויות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האחרונות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בזכויות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האדם</w:t>
      </w:r>
      <w:r w:rsidRPr="003E789D">
        <w:rPr>
          <w:rFonts w:ascii="Devanagari MT" w:hAnsi="Devanagari MT" w:cs="Arial"/>
          <w:rtl/>
          <w:lang w:bidi="he-IL"/>
        </w:rPr>
        <w:t xml:space="preserve"> </w:t>
      </w:r>
      <w:r w:rsidRPr="003E789D">
        <w:rPr>
          <w:rFonts w:ascii="Devanagari MT" w:hAnsi="Devanagari MT" w:cs="Arial" w:hint="cs"/>
          <w:rtl/>
          <w:lang w:bidi="he-IL"/>
        </w:rPr>
        <w:t>במדינה</w:t>
      </w:r>
      <w:r w:rsidRPr="003E789D">
        <w:rPr>
          <w:rFonts w:ascii="Devanagari MT" w:hAnsi="Devanagari MT" w:cs="Arial"/>
          <w:rtl/>
          <w:lang w:bidi="he-IL"/>
        </w:rPr>
        <w:t>.</w:t>
      </w:r>
    </w:p>
    <w:p w14:paraId="218B3EF5" w14:textId="77777777" w:rsidR="005F7EED" w:rsidRDefault="005F7EED" w:rsidP="005F7EED">
      <w:pPr>
        <w:bidi/>
        <w:jc w:val="both"/>
        <w:rPr>
          <w:rFonts w:ascii="Devanagari MT" w:hAnsi="Devanagari MT" w:cs="Arial"/>
          <w:rtl/>
          <w:lang w:bidi="he-IL"/>
        </w:rPr>
      </w:pPr>
    </w:p>
    <w:p w14:paraId="75FAF4F9" w14:textId="77777777" w:rsidR="005F7EED" w:rsidRDefault="005F7EED" w:rsidP="005F7EED">
      <w:pPr>
        <w:bidi/>
        <w:jc w:val="both"/>
        <w:rPr>
          <w:rFonts w:ascii="Devanagari MT" w:hAnsi="Devanagari MT" w:cs="Arial"/>
          <w:rtl/>
          <w:lang w:bidi="he-IL"/>
        </w:rPr>
      </w:pPr>
      <w:r>
        <w:rPr>
          <w:rFonts w:ascii="Devanagari MT" w:hAnsi="Devanagari MT" w:cs="Arial" w:hint="cs"/>
          <w:rtl/>
          <w:lang w:bidi="he-IL"/>
        </w:rPr>
        <w:t>בראש המשלחת הישראלית יעמוד</w:t>
      </w:r>
      <w:r w:rsidRPr="00025E85">
        <w:rPr>
          <w:rFonts w:ascii="Devanagari MT" w:hAnsi="Devanagari MT" w:cs="Arial" w:hint="cs"/>
          <w:rtl/>
          <w:lang w:bidi="he-IL"/>
        </w:rPr>
        <w:t>: טרם נקבע</w:t>
      </w:r>
    </w:p>
    <w:p w14:paraId="3794E899" w14:textId="77777777" w:rsidR="005F7EED" w:rsidRDefault="005F7EED" w:rsidP="005F7EED">
      <w:pPr>
        <w:bidi/>
        <w:jc w:val="both"/>
        <w:rPr>
          <w:rFonts w:ascii="Devanagari MT" w:hAnsi="Devanagari MT" w:cs="Arial"/>
          <w:rtl/>
          <w:lang w:bidi="he-IL"/>
        </w:rPr>
      </w:pPr>
    </w:p>
    <w:p w14:paraId="66ABFE09" w14:textId="3102E253" w:rsidR="005F7EED" w:rsidRDefault="005F7EED" w:rsidP="008F57F3">
      <w:pPr>
        <w:bidi/>
        <w:jc w:val="both"/>
        <w:rPr>
          <w:rFonts w:ascii="Devanagari MT" w:hAnsi="Devanagari MT" w:cs="Arial"/>
          <w:rtl/>
          <w:lang w:bidi="he-IL"/>
        </w:rPr>
      </w:pPr>
      <w:r>
        <w:rPr>
          <w:rFonts w:ascii="Devanagari MT" w:hAnsi="Devanagari MT" w:cs="Arial" w:hint="cs"/>
          <w:rtl/>
          <w:lang w:bidi="he-IL"/>
        </w:rPr>
        <w:t>נציגי שלושת המדינות המשמשות כדווחים לצרכי בדיקת ישראל, הם: מונגוליה, רוואנדה</w:t>
      </w:r>
      <w:r w:rsidR="008F57F3">
        <w:rPr>
          <w:rFonts w:ascii="Devanagari MT" w:hAnsi="Devanagari MT" w:cs="Arial" w:hint="cs"/>
          <w:rtl/>
          <w:lang w:bidi="he-IL"/>
        </w:rPr>
        <w:t xml:space="preserve"> ו</w:t>
      </w:r>
      <w:r>
        <w:rPr>
          <w:rFonts w:ascii="Devanagari MT" w:hAnsi="Devanagari MT" w:cs="Arial" w:hint="cs"/>
          <w:rtl/>
          <w:lang w:bidi="he-IL"/>
        </w:rPr>
        <w:t>איחוד הנסיכויות הערביות.</w:t>
      </w:r>
    </w:p>
    <w:p w14:paraId="6F3D91E8" w14:textId="77777777" w:rsidR="005F7EED" w:rsidRDefault="005F7EED" w:rsidP="005F7EED">
      <w:pPr>
        <w:bidi/>
        <w:jc w:val="both"/>
        <w:rPr>
          <w:rFonts w:ascii="Devanagari MT" w:hAnsi="Devanagari MT" w:cs="Arial"/>
          <w:rtl/>
          <w:lang w:bidi="he-IL"/>
        </w:rPr>
      </w:pPr>
    </w:p>
    <w:p w14:paraId="28136E0A" w14:textId="77777777" w:rsidR="00F50EF5" w:rsidRPr="00F50EF5" w:rsidRDefault="005F7EED" w:rsidP="00F50EF5">
      <w:pPr>
        <w:bidi/>
        <w:jc w:val="both"/>
        <w:rPr>
          <w:rFonts w:ascii="Devanagari MT" w:hAnsi="Devanagari MT" w:cs="Arial"/>
          <w:lang w:bidi="he-IL"/>
        </w:rPr>
      </w:pPr>
      <w:r>
        <w:rPr>
          <w:rFonts w:ascii="Devanagari MT" w:hAnsi="Devanagari MT" w:cs="Arial" w:hint="cs"/>
          <w:rtl/>
          <w:lang w:bidi="he-IL"/>
        </w:rPr>
        <w:t xml:space="preserve">השידור </w:t>
      </w:r>
      <w:r w:rsidR="00F50EF5">
        <w:rPr>
          <w:rFonts w:ascii="Devanagari MT" w:hAnsi="Devanagari MT" w:cs="Arial" w:hint="cs"/>
          <w:rtl/>
          <w:lang w:bidi="he-IL"/>
        </w:rPr>
        <w:t>האינטרנטי של המושב</w:t>
      </w:r>
      <w:r>
        <w:rPr>
          <w:rFonts w:ascii="Devanagari MT" w:hAnsi="Devanagari MT" w:cs="Arial" w:hint="cs"/>
          <w:rtl/>
          <w:lang w:bidi="he-IL"/>
        </w:rPr>
        <w:t xml:space="preserve"> יהיה זמין ב: </w:t>
      </w:r>
      <w:r w:rsidR="00F50EF5">
        <w:rPr>
          <w:rFonts w:ascii="Devanagari MT" w:hAnsi="Devanagari MT" w:cs="Arial" w:hint="cs"/>
          <w:rtl/>
          <w:lang w:bidi="he-IL"/>
        </w:rPr>
        <w:t xml:space="preserve"> </w:t>
      </w:r>
      <w:hyperlink r:id="rId7" w:history="1">
        <w:r w:rsidR="00F50EF5" w:rsidRPr="007A3AB9">
          <w:rPr>
            <w:rStyle w:val="Hyperlink"/>
            <w:rFonts w:ascii="Arial" w:hAnsi="Arial" w:cs="Arial"/>
            <w:sz w:val="22"/>
            <w:szCs w:val="22"/>
          </w:rPr>
          <w:t>http://webtv.un.org</w:t>
        </w:r>
      </w:hyperlink>
    </w:p>
    <w:p w14:paraId="0C7139BF" w14:textId="77777777" w:rsidR="00F50EF5" w:rsidRPr="00F50EF5" w:rsidRDefault="00F50EF5" w:rsidP="00F50EF5">
      <w:pPr>
        <w:bidi/>
        <w:jc w:val="both"/>
        <w:rPr>
          <w:rFonts w:ascii="Devanagari MT" w:hAnsi="Devanagari MT" w:cs="Arial"/>
          <w:rtl/>
          <w:lang w:val="en-GB" w:bidi="he-IL"/>
        </w:rPr>
      </w:pPr>
    </w:p>
    <w:p w14:paraId="6EC10C21" w14:textId="77777777" w:rsidR="005F7EED" w:rsidRDefault="005F7EED" w:rsidP="005F7EED">
      <w:pPr>
        <w:bidi/>
        <w:jc w:val="both"/>
        <w:rPr>
          <w:rFonts w:ascii="Devanagari MT" w:hAnsi="Devanagari MT" w:cs="Arial"/>
          <w:rtl/>
          <w:lang w:bidi="he-IL"/>
        </w:rPr>
      </w:pPr>
    </w:p>
    <w:p w14:paraId="7EFB5395" w14:textId="63906CA1" w:rsidR="005F7EED" w:rsidRDefault="005F7EED" w:rsidP="00DD6E88">
      <w:pPr>
        <w:bidi/>
        <w:jc w:val="both"/>
        <w:rPr>
          <w:rFonts w:ascii="Devanagari MT" w:hAnsi="Devanagari MT" w:cs="Arial"/>
          <w:rtl/>
          <w:lang w:bidi="he-IL"/>
        </w:rPr>
      </w:pPr>
      <w:r>
        <w:rPr>
          <w:rFonts w:ascii="Devanagari MT" w:hAnsi="Devanagari MT" w:cs="Arial" w:hint="cs"/>
          <w:rtl/>
          <w:lang w:bidi="he-IL"/>
        </w:rPr>
        <w:t xml:space="preserve">רשימת הדוברים וכן כל ההצהרות שיימסרו במהלך הבדיקה י... בקישור הבא: </w:t>
      </w:r>
      <w:bookmarkStart w:id="0" w:name="_GoBack"/>
      <w:bookmarkEnd w:id="0"/>
    </w:p>
    <w:p w14:paraId="0AC2763D" w14:textId="77777777" w:rsidR="00F50EF5" w:rsidRDefault="00DD6E88" w:rsidP="00F50EF5">
      <w:pPr>
        <w:rPr>
          <w:rFonts w:ascii="Arial" w:hAnsi="Arial" w:cs="Arial"/>
        </w:rPr>
      </w:pPr>
      <w:hyperlink r:id="rId8" w:history="1">
        <w:r w:rsidR="00F50EF5" w:rsidRPr="006F189A">
          <w:rPr>
            <w:rStyle w:val="Hyperlink"/>
            <w:rFonts w:ascii="Arial" w:hAnsi="Arial" w:cs="Arial"/>
          </w:rPr>
          <w:t>https://extranet.ohchr.org/sites/upr/Sessions/29session/Israel/Pages/default.aspx</w:t>
        </w:r>
      </w:hyperlink>
      <w:r w:rsidR="00F50EF5">
        <w:rPr>
          <w:rFonts w:ascii="Arial" w:hAnsi="Arial" w:cs="Arial"/>
        </w:rPr>
        <w:t xml:space="preserve"> </w:t>
      </w:r>
    </w:p>
    <w:p w14:paraId="613EC66B" w14:textId="77777777" w:rsidR="00F50EF5" w:rsidRPr="007A3AB9" w:rsidRDefault="00F50EF5" w:rsidP="00F50EF5">
      <w:pPr>
        <w:rPr>
          <w:rFonts w:ascii="Arial" w:hAnsi="Arial" w:cs="Arial"/>
        </w:rPr>
      </w:pPr>
    </w:p>
    <w:p w14:paraId="404EE2EB" w14:textId="77777777" w:rsidR="005F7EED" w:rsidRPr="00F50EF5" w:rsidRDefault="005F7EED" w:rsidP="005F7EED">
      <w:pPr>
        <w:bidi/>
        <w:jc w:val="both"/>
        <w:rPr>
          <w:rFonts w:ascii="Devanagari MT" w:hAnsi="Devanagari MT" w:cs="Arial"/>
          <w:rtl/>
          <w:lang w:bidi="he-IL"/>
        </w:rPr>
      </w:pPr>
    </w:p>
    <w:p w14:paraId="2D64285D" w14:textId="77777777" w:rsidR="00F50EF5" w:rsidRDefault="00F50EF5" w:rsidP="00F50EF5">
      <w:pPr>
        <w:bidi/>
        <w:jc w:val="both"/>
        <w:rPr>
          <w:rFonts w:ascii="Devanagari MT" w:hAnsi="Devanagari MT" w:cs="Arial"/>
          <w:rtl/>
          <w:lang w:bidi="he-IL"/>
        </w:rPr>
      </w:pPr>
    </w:p>
    <w:p w14:paraId="766D4D33" w14:textId="77777777" w:rsidR="005F7EED" w:rsidRDefault="00A31AE2" w:rsidP="00A31AE2">
      <w:pPr>
        <w:bidi/>
        <w:jc w:val="both"/>
        <w:rPr>
          <w:rFonts w:ascii="Devanagari MT" w:hAnsi="Devanagari MT" w:cs="Arial"/>
          <w:rtl/>
          <w:lang w:bidi="he-IL"/>
        </w:rPr>
      </w:pPr>
      <w:r>
        <w:rPr>
          <w:rFonts w:ascii="Devanagari MT" w:hAnsi="Devanagari MT" w:cs="Arial" w:hint="cs"/>
          <w:rtl/>
          <w:lang w:bidi="he-IL"/>
        </w:rPr>
        <w:lastRenderedPageBreak/>
        <w:t>גיבוש</w:t>
      </w:r>
      <w:r w:rsidR="005C42C6">
        <w:rPr>
          <w:rFonts w:ascii="Devanagari MT" w:hAnsi="Devanagari MT" w:cs="Arial" w:hint="cs"/>
          <w:rtl/>
          <w:lang w:bidi="he-IL"/>
        </w:rPr>
        <w:t xml:space="preserve"> ההמלצות בעניין ישראל ע״י </w:t>
      </w:r>
      <w:r w:rsidR="005F7EED">
        <w:rPr>
          <w:rFonts w:ascii="Devanagari MT" w:hAnsi="Devanagari MT" w:cs="Arial" w:hint="cs"/>
          <w:rtl/>
          <w:lang w:bidi="he-IL"/>
        </w:rPr>
        <w:t xml:space="preserve">קבוצת העבודה </w:t>
      </w:r>
      <w:r w:rsidR="00F50EF5">
        <w:rPr>
          <w:rFonts w:ascii="Devanagari MT" w:hAnsi="Devanagari MT" w:cs="Arial" w:hint="cs"/>
          <w:rtl/>
          <w:lang w:bidi="he-IL"/>
        </w:rPr>
        <w:t>קבוע</w:t>
      </w:r>
      <w:r w:rsidR="005C42C6">
        <w:rPr>
          <w:rFonts w:ascii="Devanagari MT" w:hAnsi="Devanagari MT" w:cs="Arial" w:hint="cs"/>
          <w:rtl/>
          <w:lang w:bidi="he-IL"/>
        </w:rPr>
        <w:t xml:space="preserve"> ליום </w:t>
      </w:r>
      <w:r w:rsidR="005C42C6" w:rsidRPr="00F50EF5">
        <w:rPr>
          <w:rFonts w:ascii="Devanagari MT" w:hAnsi="Devanagari MT" w:cs="Arial" w:hint="cs"/>
          <w:u w:val="single"/>
          <w:rtl/>
          <w:lang w:bidi="he-IL"/>
        </w:rPr>
        <w:t>25.1.2018 בשעה 17:30</w:t>
      </w:r>
      <w:r w:rsidR="005C42C6">
        <w:rPr>
          <w:rFonts w:ascii="Devanagari MT" w:hAnsi="Devanagari MT" w:cs="Arial" w:hint="cs"/>
          <w:rtl/>
          <w:lang w:bidi="he-IL"/>
        </w:rPr>
        <w:t xml:space="preserve">. המדינה הנבדקת עשויה להביע את עמדתה ביחס </w:t>
      </w:r>
      <w:r>
        <w:rPr>
          <w:rFonts w:ascii="Devanagari MT" w:hAnsi="Devanagari MT" w:cs="Arial" w:hint="cs"/>
          <w:rtl/>
          <w:lang w:bidi="he-IL"/>
        </w:rPr>
        <w:t xml:space="preserve">להמלצות. ההמלצות ישותפו עם התקשורת באותו יום מראש. </w:t>
      </w:r>
    </w:p>
    <w:p w14:paraId="5A37A06D" w14:textId="77777777" w:rsidR="00A31AE2" w:rsidRDefault="00A31AE2" w:rsidP="00A31AE2">
      <w:pPr>
        <w:bidi/>
        <w:jc w:val="both"/>
        <w:rPr>
          <w:rFonts w:ascii="Devanagari MT" w:hAnsi="Devanagari MT" w:cs="Arial"/>
          <w:rtl/>
          <w:lang w:bidi="he-IL"/>
        </w:rPr>
      </w:pPr>
    </w:p>
    <w:p w14:paraId="23125C07" w14:textId="77777777" w:rsidR="00A31AE2" w:rsidRDefault="00A31AE2" w:rsidP="00A31AE2">
      <w:pPr>
        <w:bidi/>
        <w:jc w:val="both"/>
        <w:rPr>
          <w:rFonts w:ascii="Devanagari MT" w:hAnsi="Devanagari MT" w:cs="Arial"/>
          <w:rtl/>
          <w:lang w:bidi="he-IL"/>
        </w:rPr>
      </w:pPr>
      <w:r>
        <w:rPr>
          <w:rFonts w:ascii="Devanagari MT" w:hAnsi="Devanagari MT" w:cs="Arial" w:hint="cs"/>
          <w:rtl/>
          <w:lang w:bidi="he-IL"/>
        </w:rPr>
        <w:t>סוף.</w:t>
      </w:r>
    </w:p>
    <w:p w14:paraId="126137A3" w14:textId="77777777" w:rsidR="00F50EF5" w:rsidRDefault="00F50EF5" w:rsidP="00F50EF5">
      <w:pPr>
        <w:bidi/>
        <w:jc w:val="both"/>
        <w:rPr>
          <w:rFonts w:ascii="Devanagari MT" w:hAnsi="Devanagari MT" w:cs="Arial"/>
          <w:lang w:bidi="he-IL"/>
        </w:rPr>
      </w:pPr>
    </w:p>
    <w:p w14:paraId="36A01972" w14:textId="77777777" w:rsidR="00F50EF5" w:rsidRDefault="00F50EF5" w:rsidP="00F50EF5">
      <w:pPr>
        <w:bidi/>
        <w:jc w:val="both"/>
        <w:rPr>
          <w:rFonts w:ascii="Devanagari MT" w:hAnsi="Devanagari MT" w:cs="Arial"/>
          <w:rtl/>
          <w:lang w:bidi="he-IL"/>
        </w:rPr>
      </w:pPr>
    </w:p>
    <w:p w14:paraId="36FCEADA" w14:textId="77777777" w:rsidR="00EB16BC" w:rsidRDefault="00EB16BC" w:rsidP="00EB16BC">
      <w:pPr>
        <w:bidi/>
        <w:jc w:val="both"/>
        <w:rPr>
          <w:rFonts w:ascii="Devanagari MT" w:hAnsi="Devanagari MT" w:cs="Arial"/>
          <w:rtl/>
          <w:lang w:bidi="he-IL"/>
        </w:rPr>
      </w:pPr>
    </w:p>
    <w:p w14:paraId="1FCA8F21" w14:textId="77777777" w:rsidR="007F123F" w:rsidRDefault="00821019" w:rsidP="00F50EF5">
      <w:pPr>
        <w:bidi/>
        <w:jc w:val="both"/>
        <w:rPr>
          <w:rFonts w:ascii="Devanagari MT" w:hAnsi="Devanagari MT" w:cs="Arial"/>
          <w:rtl/>
          <w:lang w:bidi="he-IL"/>
        </w:rPr>
      </w:pPr>
      <w:r>
        <w:rPr>
          <w:rFonts w:ascii="Devanagari MT" w:hAnsi="Devanagari MT" w:cs="Arial" w:hint="cs"/>
          <w:rtl/>
          <w:lang w:bidi="he-IL"/>
        </w:rPr>
        <w:t xml:space="preserve">למידע נוסף ופניות בנוגע לתקשורת, אנא ליצור קשר עם </w:t>
      </w:r>
    </w:p>
    <w:p w14:paraId="38E1A7FA" w14:textId="77777777" w:rsidR="00F50EF5" w:rsidRDefault="007B424B" w:rsidP="007F123F">
      <w:pPr>
        <w:bidi/>
        <w:jc w:val="both"/>
        <w:rPr>
          <w:rFonts w:ascii="Devanagari MT" w:hAnsi="Devanagari MT" w:cs="Arial"/>
          <w:rtl/>
          <w:lang w:bidi="he-IL"/>
        </w:rPr>
      </w:pPr>
      <w:r>
        <w:rPr>
          <w:rFonts w:ascii="Devanagari MT" w:hAnsi="Devanagari MT" w:cs="Arial" w:hint="cs"/>
          <w:rtl/>
          <w:lang w:bidi="he-IL"/>
        </w:rPr>
        <w:t>רולנדו גומיז</w:t>
      </w:r>
      <w:r w:rsidR="00F50EF5">
        <w:rPr>
          <w:rFonts w:ascii="Devanagari MT" w:hAnsi="Devanagari MT" w:cs="Arial" w:hint="cs"/>
          <w:rtl/>
          <w:lang w:bidi="he-IL"/>
        </w:rPr>
        <w:t xml:space="preserve"> </w:t>
      </w:r>
      <w:r w:rsidR="00F50EF5" w:rsidRPr="007A3AB9">
        <w:rPr>
          <w:rFonts w:ascii="Arial" w:hAnsi="Arial" w:cs="Arial"/>
          <w:i/>
          <w:lang w:eastAsia="en-GB"/>
        </w:rPr>
        <w:t>Rolando Gó</w:t>
      </w:r>
      <w:r w:rsidR="00F50EF5">
        <w:rPr>
          <w:rFonts w:ascii="Arial" w:hAnsi="Arial" w:cs="Arial"/>
          <w:i/>
          <w:lang w:eastAsia="en-GB"/>
        </w:rPr>
        <w:t>mez</w:t>
      </w:r>
      <w:r w:rsidR="00F50EF5">
        <w:rPr>
          <w:rFonts w:ascii="Arial" w:hAnsi="Arial" w:cs="Arial" w:hint="cs"/>
          <w:i/>
          <w:rtl/>
          <w:lang w:eastAsia="en-GB"/>
        </w:rPr>
        <w:t xml:space="preserve"> </w:t>
      </w:r>
      <w:r w:rsidR="00F50EF5">
        <w:rPr>
          <w:rFonts w:ascii="Arial" w:hAnsi="Arial" w:cs="Arial" w:hint="cs"/>
          <w:i/>
          <w:rtl/>
          <w:lang w:eastAsia="en-GB" w:bidi="he-IL"/>
        </w:rPr>
        <w:t>ב</w:t>
      </w:r>
      <w:r w:rsidR="00F50EF5">
        <w:rPr>
          <w:rFonts w:ascii="Arial" w:hAnsi="Arial" w:cs="Arial" w:hint="cs"/>
          <w:i/>
          <w:rtl/>
          <w:lang w:eastAsia="en-GB"/>
        </w:rPr>
        <w:t xml:space="preserve">- </w:t>
      </w:r>
      <w:r w:rsidR="00F50EF5" w:rsidRPr="007A3AB9">
        <w:rPr>
          <w:rFonts w:ascii="Arial" w:hAnsi="Arial" w:cs="Arial"/>
          <w:i/>
          <w:lang w:eastAsia="en-GB"/>
        </w:rPr>
        <w:t>+41 (0) 22 917 9711 /</w:t>
      </w:r>
      <w:r w:rsidR="00F50EF5" w:rsidRPr="007A3AB9">
        <w:rPr>
          <w:rFonts w:ascii="Arial" w:hAnsi="Arial" w:cs="Arial"/>
          <w:i/>
          <w:color w:val="2F2F2F"/>
          <w:lang w:eastAsia="en-GB"/>
        </w:rPr>
        <w:t xml:space="preserve"> </w:t>
      </w:r>
      <w:hyperlink r:id="rId9" w:history="1">
        <w:r w:rsidR="00F50EF5" w:rsidRPr="00F50EF5">
          <w:rPr>
            <w:rStyle w:val="Hyperlink"/>
          </w:rPr>
          <w:t>mailto:</w:t>
        </w:r>
      </w:hyperlink>
      <w:r w:rsidR="00F50EF5" w:rsidRPr="007A3AB9">
        <w:rPr>
          <w:rFonts w:ascii="Arial" w:hAnsi="Arial" w:cs="Arial"/>
          <w:i/>
          <w:color w:val="2F2F2F"/>
          <w:lang w:eastAsia="en-GB"/>
        </w:rPr>
        <w:t xml:space="preserve"> </w:t>
      </w:r>
      <w:hyperlink r:id="rId10" w:history="1">
        <w:r w:rsidR="00F50EF5" w:rsidRPr="007A3AB9">
          <w:rPr>
            <w:rStyle w:val="Hyperlink"/>
            <w:rFonts w:ascii="Arial" w:hAnsi="Arial" w:cs="Arial"/>
            <w:i/>
            <w:lang w:eastAsia="en-GB"/>
          </w:rPr>
          <w:t>rgomez@ohchr.org</w:t>
        </w:r>
      </w:hyperlink>
      <w:r w:rsidR="00F50EF5">
        <w:rPr>
          <w:rFonts w:ascii="Arial" w:hAnsi="Arial" w:cs="Arial"/>
          <w:i/>
          <w:color w:val="2F2F2F"/>
          <w:lang w:eastAsia="en-GB"/>
        </w:rPr>
        <w:t xml:space="preserve"> ,</w:t>
      </w:r>
      <w:r w:rsidR="00F50EF5">
        <w:rPr>
          <w:rFonts w:ascii="Arial" w:hAnsi="Arial" w:cs="Arial" w:hint="cs"/>
          <w:i/>
          <w:color w:val="2F2F2F"/>
          <w:rtl/>
          <w:lang w:eastAsia="en-GB"/>
        </w:rPr>
        <w:t>,</w:t>
      </w:r>
      <w:r w:rsidR="00F50EF5" w:rsidRPr="00F50EF5">
        <w:rPr>
          <w:rFonts w:ascii="Devanagari MT" w:hAnsi="Devanagari MT" w:cs="Arial" w:hint="cs"/>
          <w:rtl/>
          <w:lang w:bidi="he-IL"/>
        </w:rPr>
        <w:t xml:space="preserve"> </w:t>
      </w:r>
    </w:p>
    <w:p w14:paraId="43F5E422" w14:textId="77777777" w:rsidR="00F50EF5" w:rsidRDefault="00F50EF5" w:rsidP="007F123F">
      <w:pPr>
        <w:bidi/>
        <w:jc w:val="both"/>
        <w:rPr>
          <w:rFonts w:ascii="Arial" w:hAnsi="Arial" w:cs="Arial"/>
          <w:i/>
          <w:color w:val="2F2F2F"/>
          <w:rtl/>
          <w:lang w:eastAsia="en-GB"/>
        </w:rPr>
      </w:pPr>
      <w:r>
        <w:rPr>
          <w:rFonts w:ascii="Devanagari MT" w:hAnsi="Devanagari MT" w:cs="Arial" w:hint="cs"/>
          <w:rtl/>
          <w:lang w:bidi="he-IL"/>
        </w:rPr>
        <w:t>שרה לובירסין</w:t>
      </w:r>
      <w:r>
        <w:rPr>
          <w:rFonts w:ascii="Arial" w:hAnsi="Arial" w:cs="Arial"/>
          <w:i/>
          <w:color w:val="2F2F2F"/>
          <w:lang w:eastAsia="en-GB"/>
        </w:rPr>
        <w:t xml:space="preserve"> </w:t>
      </w:r>
      <w:r>
        <w:rPr>
          <w:rFonts w:ascii="Arial" w:hAnsi="Arial" w:cs="Arial" w:hint="cs"/>
          <w:i/>
          <w:color w:val="2F2F2F"/>
          <w:rtl/>
          <w:lang w:eastAsia="en-GB"/>
        </w:rPr>
        <w:t xml:space="preserve">, </w:t>
      </w:r>
      <w:r>
        <w:rPr>
          <w:rFonts w:ascii="Arial" w:hAnsi="Arial" w:cs="Arial"/>
          <w:i/>
          <w:color w:val="000000"/>
          <w:lang w:eastAsia="en-GB"/>
        </w:rPr>
        <w:t xml:space="preserve">Sarah Lubbersen </w:t>
      </w:r>
      <w:r>
        <w:rPr>
          <w:rFonts w:ascii="Arial" w:hAnsi="Arial" w:cs="Arial" w:hint="cs"/>
          <w:i/>
          <w:color w:val="000000"/>
          <w:rtl/>
          <w:lang w:eastAsia="en-GB"/>
        </w:rPr>
        <w:t xml:space="preserve"> </w:t>
      </w:r>
      <w:r>
        <w:rPr>
          <w:rFonts w:ascii="Arial" w:hAnsi="Arial" w:cs="Arial" w:hint="cs"/>
          <w:i/>
          <w:color w:val="000000"/>
          <w:rtl/>
          <w:lang w:eastAsia="en-GB" w:bidi="he-IL"/>
        </w:rPr>
        <w:t>ב</w:t>
      </w:r>
      <w:r>
        <w:rPr>
          <w:rFonts w:ascii="Arial" w:hAnsi="Arial" w:cs="Arial" w:hint="cs"/>
          <w:i/>
          <w:color w:val="000000"/>
          <w:rtl/>
          <w:lang w:eastAsia="en-GB"/>
        </w:rPr>
        <w:t xml:space="preserve">- </w:t>
      </w:r>
      <w:r w:rsidRPr="007A3AB9">
        <w:rPr>
          <w:rFonts w:ascii="Arial" w:hAnsi="Arial" w:cs="Arial"/>
          <w:i/>
          <w:color w:val="000000"/>
          <w:lang w:eastAsia="en-GB"/>
        </w:rPr>
        <w:t>+41 (0) 22 91</w:t>
      </w:r>
      <w:r>
        <w:rPr>
          <w:rFonts w:ascii="Arial" w:hAnsi="Arial" w:cs="Arial"/>
          <w:i/>
          <w:color w:val="000000"/>
          <w:lang w:eastAsia="en-GB"/>
        </w:rPr>
        <w:t xml:space="preserve">7 </w:t>
      </w:r>
      <w:r w:rsidR="007F123F">
        <w:rPr>
          <w:rFonts w:ascii="Arial" w:hAnsi="Arial" w:cs="Arial"/>
          <w:i/>
          <w:color w:val="000000"/>
          <w:lang w:eastAsia="en-GB"/>
        </w:rPr>
        <w:t xml:space="preserve">9689 </w:t>
      </w:r>
      <w:r w:rsidRPr="007A3AB9">
        <w:rPr>
          <w:rFonts w:ascii="Arial" w:hAnsi="Arial" w:cs="Arial"/>
          <w:i/>
          <w:color w:val="000000"/>
          <w:lang w:eastAsia="en-GB"/>
        </w:rPr>
        <w:t xml:space="preserve"> </w:t>
      </w:r>
      <w:r>
        <w:rPr>
          <w:rFonts w:ascii="Arial" w:hAnsi="Arial" w:cs="Arial" w:hint="cs"/>
          <w:i/>
          <w:color w:val="000000"/>
          <w:rtl/>
          <w:lang w:eastAsia="en-GB"/>
        </w:rPr>
        <w:t xml:space="preserve">   </w:t>
      </w:r>
      <w:r w:rsidRPr="007A3AB9">
        <w:rPr>
          <w:rFonts w:ascii="Arial" w:hAnsi="Arial" w:cs="Arial"/>
          <w:i/>
          <w:color w:val="000000"/>
          <w:lang w:eastAsia="en-GB"/>
        </w:rPr>
        <w:t xml:space="preserve"> /</w:t>
      </w:r>
      <w:r w:rsidRPr="007A3AB9">
        <w:rPr>
          <w:rFonts w:ascii="Arial" w:hAnsi="Arial" w:cs="Arial"/>
          <w:i/>
          <w:color w:val="2F2F2F"/>
          <w:lang w:eastAsia="en-GB"/>
        </w:rPr>
        <w:t xml:space="preserve"> </w:t>
      </w:r>
      <w:hyperlink r:id="rId11" w:history="1">
        <w:r w:rsidRPr="00B16D08">
          <w:rPr>
            <w:rStyle w:val="Hyperlink"/>
            <w:rFonts w:ascii="Arial" w:hAnsi="Arial" w:cs="Arial"/>
            <w:i/>
            <w:lang w:eastAsia="en-GB"/>
          </w:rPr>
          <w:t>slubbersen@ohchr.org</w:t>
        </w:r>
      </w:hyperlink>
      <w:r>
        <w:rPr>
          <w:rFonts w:ascii="Arial" w:hAnsi="Arial" w:cs="Arial" w:hint="cs"/>
          <w:i/>
          <w:color w:val="2F2F2F"/>
          <w:rtl/>
          <w:lang w:eastAsia="en-GB"/>
        </w:rPr>
        <w:t xml:space="preserve"> </w:t>
      </w:r>
      <w:r>
        <w:rPr>
          <w:rFonts w:ascii="Arial" w:hAnsi="Arial" w:cs="Arial"/>
          <w:i/>
          <w:color w:val="2F2F2F"/>
          <w:lang w:eastAsia="en-GB"/>
        </w:rPr>
        <w:t xml:space="preserve"> </w:t>
      </w:r>
    </w:p>
    <w:p w14:paraId="4B3DBCAD" w14:textId="77777777" w:rsidR="00EB16BC" w:rsidRDefault="00F50EF5" w:rsidP="007F123F">
      <w:pPr>
        <w:bidi/>
        <w:jc w:val="both"/>
        <w:rPr>
          <w:rFonts w:ascii="Devanagari MT" w:hAnsi="Devanagari MT" w:cs="Arial"/>
          <w:rtl/>
          <w:lang w:bidi="he-IL"/>
        </w:rPr>
      </w:pPr>
      <w:r>
        <w:rPr>
          <w:rFonts w:ascii="Devanagari MT" w:hAnsi="Devanagari MT" w:cs="Arial" w:hint="cs"/>
          <w:rtl/>
          <w:lang w:bidi="he-IL"/>
        </w:rPr>
        <w:t>או סידריק סאפי</w:t>
      </w:r>
      <w:r>
        <w:rPr>
          <w:rFonts w:ascii="Arial" w:hAnsi="Arial" w:cs="Arial"/>
          <w:i/>
          <w:color w:val="2F2F2F"/>
          <w:lang w:eastAsia="en-GB"/>
        </w:rPr>
        <w:t xml:space="preserve"> </w:t>
      </w:r>
      <w:r>
        <w:rPr>
          <w:rFonts w:ascii="Arial" w:hAnsi="Arial" w:cs="Arial" w:hint="cs"/>
          <w:i/>
          <w:color w:val="2F2F2F"/>
          <w:rtl/>
          <w:lang w:eastAsia="en-GB"/>
        </w:rPr>
        <w:t xml:space="preserve"> </w:t>
      </w:r>
      <w:proofErr w:type="spellStart"/>
      <w:r w:rsidR="007F123F">
        <w:rPr>
          <w:rFonts w:ascii="Arial" w:hAnsi="Arial" w:cs="Arial"/>
          <w:i/>
          <w:color w:val="000000"/>
          <w:lang w:eastAsia="en-GB"/>
        </w:rPr>
        <w:t>Cédric</w:t>
      </w:r>
      <w:proofErr w:type="spellEnd"/>
      <w:r w:rsidR="007F123F">
        <w:rPr>
          <w:rFonts w:ascii="Arial" w:hAnsi="Arial" w:cs="Arial"/>
          <w:i/>
          <w:color w:val="000000"/>
          <w:lang w:eastAsia="en-GB"/>
        </w:rPr>
        <w:t xml:space="preserve"> Sapey </w:t>
      </w:r>
      <w:r w:rsidR="007F123F">
        <w:rPr>
          <w:rFonts w:ascii="Arial" w:hAnsi="Arial" w:cs="Arial" w:hint="cs"/>
          <w:i/>
          <w:color w:val="000000"/>
          <w:rtl/>
          <w:lang w:eastAsia="en-GB"/>
        </w:rPr>
        <w:t xml:space="preserve"> </w:t>
      </w:r>
      <w:r w:rsidR="007F123F">
        <w:rPr>
          <w:rFonts w:ascii="Arial" w:hAnsi="Arial" w:cs="Arial" w:hint="cs"/>
          <w:i/>
          <w:color w:val="000000"/>
          <w:rtl/>
          <w:lang w:eastAsia="en-GB" w:bidi="he-IL"/>
        </w:rPr>
        <w:t xml:space="preserve">ב- </w:t>
      </w:r>
      <w:r w:rsidRPr="007A3AB9">
        <w:rPr>
          <w:rFonts w:ascii="Arial" w:hAnsi="Arial" w:cs="Arial"/>
          <w:i/>
          <w:color w:val="000000"/>
          <w:lang w:eastAsia="en-GB"/>
        </w:rPr>
        <w:t>+41 (0) 22 917 9751 /</w:t>
      </w:r>
      <w:r w:rsidRPr="007A3AB9">
        <w:rPr>
          <w:rFonts w:ascii="Arial" w:hAnsi="Arial" w:cs="Arial"/>
          <w:i/>
          <w:color w:val="2F2F2F"/>
          <w:lang w:eastAsia="en-GB"/>
        </w:rPr>
        <w:t xml:space="preserve"> </w:t>
      </w:r>
      <w:hyperlink r:id="rId12" w:history="1">
        <w:r w:rsidRPr="007A3AB9">
          <w:rPr>
            <w:rStyle w:val="Hyperlink"/>
            <w:rFonts w:ascii="Arial" w:hAnsi="Arial" w:cs="Arial"/>
            <w:i/>
            <w:lang w:eastAsia="en-GB"/>
          </w:rPr>
          <w:t>csapey@ohchr.org</w:t>
        </w:r>
      </w:hyperlink>
      <w:r w:rsidR="007B424B">
        <w:rPr>
          <w:rFonts w:ascii="Devanagari MT" w:hAnsi="Devanagari MT" w:cs="Arial" w:hint="cs"/>
          <w:rtl/>
          <w:lang w:bidi="he-IL"/>
        </w:rPr>
        <w:t xml:space="preserve">, </w:t>
      </w:r>
    </w:p>
    <w:p w14:paraId="1A7C07E6" w14:textId="77777777" w:rsidR="007B424B" w:rsidRDefault="007B424B" w:rsidP="007F123F">
      <w:pPr>
        <w:bidi/>
        <w:jc w:val="both"/>
        <w:rPr>
          <w:rFonts w:ascii="Devanagari MT" w:hAnsi="Devanagari MT" w:cs="Arial"/>
          <w:rtl/>
          <w:lang w:bidi="he-IL"/>
        </w:rPr>
      </w:pPr>
    </w:p>
    <w:p w14:paraId="2347CE3C" w14:textId="77777777" w:rsidR="007F123F" w:rsidRDefault="007B424B" w:rsidP="007F123F">
      <w:pPr>
        <w:bidi/>
        <w:rPr>
          <w:rFonts w:ascii="Arial" w:hAnsi="Arial" w:cs="Arial"/>
          <w:i/>
          <w:iCs/>
        </w:rPr>
      </w:pPr>
      <w:r>
        <w:rPr>
          <w:rFonts w:ascii="Devanagari MT" w:hAnsi="Devanagari MT" w:cs="Arial" w:hint="cs"/>
          <w:rtl/>
          <w:lang w:bidi="he-IL"/>
        </w:rPr>
        <w:t>ליותר מידע אודות הבדיקה התקופתית האוניברסלית ראו</w:t>
      </w:r>
      <w:r w:rsidR="007F123F">
        <w:rPr>
          <w:rFonts w:ascii="Devanagari MT" w:hAnsi="Devanagari MT" w:cs="Arial" w:hint="cs"/>
          <w:rtl/>
          <w:lang w:bidi="he-IL"/>
        </w:rPr>
        <w:t xml:space="preserve">: </w:t>
      </w:r>
      <w:r w:rsidR="007F123F" w:rsidRPr="007A3AB9">
        <w:rPr>
          <w:rFonts w:ascii="Arial" w:hAnsi="Arial" w:cs="Arial"/>
          <w:i/>
          <w:iCs/>
        </w:rPr>
        <w:t xml:space="preserve">: </w:t>
      </w:r>
      <w:hyperlink r:id="rId13" w:history="1">
        <w:r w:rsidR="007F123F" w:rsidRPr="008A5E82">
          <w:rPr>
            <w:rStyle w:val="Hyperlink"/>
            <w:rFonts w:ascii="Arial" w:hAnsi="Arial" w:cs="Arial"/>
            <w:i/>
            <w:iCs/>
          </w:rPr>
          <w:t>www.ohchr.org/hrc/upr</w:t>
        </w:r>
      </w:hyperlink>
    </w:p>
    <w:p w14:paraId="14BF98CF" w14:textId="77777777" w:rsidR="007F123F" w:rsidRPr="007A3AB9" w:rsidRDefault="007F123F" w:rsidP="007F123F">
      <w:pPr>
        <w:rPr>
          <w:rFonts w:ascii="Arial" w:hAnsi="Arial" w:cs="Arial"/>
          <w:lang w:eastAsia="en-GB"/>
        </w:rPr>
      </w:pPr>
    </w:p>
    <w:p w14:paraId="1555FBD8" w14:textId="77777777" w:rsidR="007F123F" w:rsidRDefault="007F123F" w:rsidP="007F123F"/>
    <w:p w14:paraId="1EAB3B41" w14:textId="77777777" w:rsidR="007B424B" w:rsidRDefault="007B424B" w:rsidP="007B424B">
      <w:pPr>
        <w:bidi/>
        <w:jc w:val="both"/>
        <w:rPr>
          <w:rFonts w:ascii="Devanagari MT" w:hAnsi="Devanagari MT" w:cs="Arial"/>
          <w:rtl/>
          <w:lang w:bidi="he-IL"/>
        </w:rPr>
      </w:pPr>
      <w:r>
        <w:rPr>
          <w:rFonts w:ascii="Devanagari MT" w:hAnsi="Devanagari MT" w:cs="Arial" w:hint="cs"/>
          <w:rtl/>
          <w:lang w:bidi="he-IL"/>
        </w:rPr>
        <w:t xml:space="preserve"> </w:t>
      </w:r>
    </w:p>
    <w:p w14:paraId="2A0CDF6B" w14:textId="77777777" w:rsidR="007B424B" w:rsidRDefault="007B424B" w:rsidP="007B424B">
      <w:pPr>
        <w:bidi/>
        <w:jc w:val="both"/>
        <w:rPr>
          <w:rFonts w:ascii="Devanagari MT" w:hAnsi="Devanagari MT" w:cs="Arial"/>
          <w:rtl/>
          <w:lang w:bidi="he-IL"/>
        </w:rPr>
      </w:pPr>
    </w:p>
    <w:p w14:paraId="4AE3C531" w14:textId="77777777" w:rsidR="007B424B" w:rsidRDefault="007B424B" w:rsidP="007B424B">
      <w:pPr>
        <w:bidi/>
        <w:jc w:val="both"/>
        <w:rPr>
          <w:rFonts w:ascii="Devanagari MT" w:hAnsi="Devanagari MT" w:cs="Arial"/>
          <w:rtl/>
          <w:lang w:bidi="he-IL"/>
        </w:rPr>
      </w:pPr>
      <w:r>
        <w:rPr>
          <w:rFonts w:ascii="Devanagari MT" w:hAnsi="Devanagari MT" w:cs="Arial" w:hint="cs"/>
          <w:rtl/>
          <w:lang w:bidi="he-IL"/>
        </w:rPr>
        <w:t>מועצת זכויות האדם של האו״ם, עקבו אחרינו במדיה החברתית:</w:t>
      </w:r>
    </w:p>
    <w:p w14:paraId="1F10C0EB" w14:textId="77777777" w:rsidR="007F123F" w:rsidRDefault="007F123F" w:rsidP="007F123F">
      <w:pPr>
        <w:bidi/>
        <w:jc w:val="both"/>
        <w:rPr>
          <w:rFonts w:ascii="Devanagari MT" w:hAnsi="Devanagari MT" w:cs="Arial"/>
          <w:rtl/>
          <w:lang w:bidi="he-IL"/>
        </w:rPr>
      </w:pPr>
    </w:p>
    <w:p w14:paraId="60C5C239" w14:textId="77777777" w:rsidR="007F123F" w:rsidRPr="007A3AB9" w:rsidRDefault="007F123F" w:rsidP="007F123F">
      <w:pPr>
        <w:autoSpaceDE w:val="0"/>
        <w:autoSpaceDN w:val="0"/>
        <w:adjustRightInd w:val="0"/>
        <w:rPr>
          <w:rFonts w:ascii="Arial" w:hAnsi="Arial" w:cs="Arial"/>
          <w:color w:val="000000"/>
          <w:rtl/>
          <w:lang w:eastAsia="en-GB" w:bidi="he-IL"/>
        </w:rPr>
      </w:pPr>
      <w:r w:rsidRPr="007A3AB9">
        <w:rPr>
          <w:rFonts w:ascii="Arial" w:hAnsi="Arial" w:cs="Arial"/>
          <w:b/>
          <w:bCs/>
          <w:color w:val="000000"/>
          <w:lang w:eastAsia="en-GB"/>
        </w:rPr>
        <w:t>Facebook:</w:t>
      </w:r>
      <w:r w:rsidRPr="007A3AB9">
        <w:rPr>
          <w:rFonts w:ascii="Arial" w:hAnsi="Arial" w:cs="Arial"/>
          <w:color w:val="000000"/>
          <w:lang w:eastAsia="en-GB"/>
        </w:rPr>
        <w:t xml:space="preserve"> </w:t>
      </w:r>
      <w:hyperlink r:id="rId14" w:history="1">
        <w:r w:rsidRPr="007A3AB9">
          <w:rPr>
            <w:rStyle w:val="Hyperlink"/>
            <w:rFonts w:ascii="Arial" w:hAnsi="Arial" w:cs="Arial"/>
            <w:lang w:eastAsia="en-GB"/>
          </w:rPr>
          <w:t>https://www.facebook.com/UNHRC</w:t>
        </w:r>
      </w:hyperlink>
    </w:p>
    <w:p w14:paraId="1DB8F028" w14:textId="77777777" w:rsidR="007F123F" w:rsidRPr="007A3AB9" w:rsidRDefault="007F123F" w:rsidP="007F123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7A3AB9">
        <w:rPr>
          <w:rFonts w:ascii="Arial" w:hAnsi="Arial" w:cs="Arial"/>
          <w:b/>
          <w:bCs/>
          <w:color w:val="000000"/>
          <w:lang w:eastAsia="en-GB"/>
        </w:rPr>
        <w:t>Twitter:</w:t>
      </w:r>
      <w:r w:rsidRPr="007A3AB9">
        <w:rPr>
          <w:rFonts w:ascii="Arial" w:hAnsi="Arial" w:cs="Arial"/>
          <w:color w:val="000000"/>
          <w:lang w:eastAsia="en-GB"/>
        </w:rPr>
        <w:t xml:space="preserve"> </w:t>
      </w:r>
      <w:hyperlink r:id="rId15" w:history="1">
        <w:r w:rsidRPr="007A3AB9">
          <w:rPr>
            <w:rStyle w:val="Hyperlink"/>
            <w:rFonts w:ascii="Arial" w:hAnsi="Arial" w:cs="Arial"/>
            <w:lang w:eastAsia="en-GB"/>
          </w:rPr>
          <w:t>https://twitter.com/UN_HRC</w:t>
        </w:r>
      </w:hyperlink>
    </w:p>
    <w:p w14:paraId="5AE1F423" w14:textId="77777777" w:rsidR="007F123F" w:rsidRPr="007A3AB9" w:rsidRDefault="007F123F" w:rsidP="007F123F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7A3AB9">
        <w:rPr>
          <w:rFonts w:ascii="Arial" w:hAnsi="Arial" w:cs="Arial"/>
          <w:b/>
          <w:bCs/>
          <w:color w:val="000000"/>
          <w:lang w:eastAsia="en-GB"/>
        </w:rPr>
        <w:t>YouTube:</w:t>
      </w:r>
      <w:r w:rsidRPr="007A3AB9">
        <w:rPr>
          <w:rFonts w:ascii="Arial" w:hAnsi="Arial" w:cs="Arial"/>
          <w:color w:val="000000"/>
          <w:lang w:eastAsia="en-GB"/>
        </w:rPr>
        <w:t xml:space="preserve"> </w:t>
      </w:r>
      <w:hyperlink r:id="rId16" w:history="1">
        <w:r>
          <w:rPr>
            <w:rFonts w:ascii="Arial" w:hAnsi="Arial" w:cs="Arial"/>
          </w:rPr>
          <w:t xml:space="preserve"> </w:t>
        </w:r>
      </w:hyperlink>
      <w:r w:rsidRPr="008167D6">
        <w:t xml:space="preserve"> </w:t>
      </w:r>
      <w:hyperlink r:id="rId17" w:history="1">
        <w:r w:rsidRPr="008A5E82">
          <w:rPr>
            <w:rStyle w:val="Hyperlink"/>
            <w:rFonts w:ascii="Arial" w:hAnsi="Arial" w:cs="Arial"/>
            <w:lang w:eastAsia="en-GB"/>
          </w:rPr>
          <w:t>https://www.youtube.com/c/UNHumanRightsCouncil</w:t>
        </w:r>
      </w:hyperlink>
      <w:r>
        <w:rPr>
          <w:rFonts w:ascii="Arial" w:hAnsi="Arial" w:cs="Arial"/>
          <w:color w:val="000000"/>
          <w:u w:val="single"/>
          <w:lang w:eastAsia="en-GB"/>
        </w:rPr>
        <w:t xml:space="preserve"> </w:t>
      </w:r>
    </w:p>
    <w:p w14:paraId="295FD91A" w14:textId="77777777" w:rsidR="007F123F" w:rsidRPr="007F123F" w:rsidRDefault="007F123F" w:rsidP="007F123F">
      <w:pPr>
        <w:bidi/>
        <w:jc w:val="both"/>
        <w:rPr>
          <w:rFonts w:ascii="Devanagari MT" w:hAnsi="Devanagari MT" w:cs="Arial"/>
          <w:rtl/>
          <w:lang w:bidi="he-IL"/>
        </w:rPr>
      </w:pPr>
    </w:p>
    <w:p w14:paraId="5D1893FC" w14:textId="77777777" w:rsidR="007B424B" w:rsidRDefault="007B424B" w:rsidP="007B424B">
      <w:pPr>
        <w:bidi/>
        <w:jc w:val="both"/>
        <w:rPr>
          <w:rFonts w:ascii="Devanagari MT" w:hAnsi="Devanagari MT" w:cs="Arial"/>
          <w:rtl/>
          <w:lang w:bidi="he-IL"/>
        </w:rPr>
      </w:pPr>
    </w:p>
    <w:p w14:paraId="12F206B6" w14:textId="77777777" w:rsidR="007B424B" w:rsidRPr="005F7EED" w:rsidRDefault="007B424B" w:rsidP="000F01FF">
      <w:pPr>
        <w:bidi/>
        <w:jc w:val="both"/>
        <w:rPr>
          <w:rFonts w:ascii="Devanagari MT" w:hAnsi="Devanagari MT" w:cs="Arial"/>
          <w:rtl/>
          <w:lang w:bidi="he-IL"/>
        </w:rPr>
      </w:pPr>
    </w:p>
    <w:sectPr w:rsidR="007B424B" w:rsidRPr="005F7EED" w:rsidSect="00011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vanagari MT">
    <w:altName w:val="Calibri"/>
    <w:charset w:val="00"/>
    <w:family w:val="auto"/>
    <w:pitch w:val="variable"/>
    <w:sig w:usb0="00000003" w:usb1="1000C0C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9D"/>
    <w:rsid w:val="000102BA"/>
    <w:rsid w:val="00011189"/>
    <w:rsid w:val="00025E85"/>
    <w:rsid w:val="000E252A"/>
    <w:rsid w:val="000F01FF"/>
    <w:rsid w:val="00145AE4"/>
    <w:rsid w:val="001B63A9"/>
    <w:rsid w:val="001F6F4C"/>
    <w:rsid w:val="002A09A6"/>
    <w:rsid w:val="003E789D"/>
    <w:rsid w:val="00556E43"/>
    <w:rsid w:val="005C42C6"/>
    <w:rsid w:val="005F7EED"/>
    <w:rsid w:val="007B424B"/>
    <w:rsid w:val="007F123F"/>
    <w:rsid w:val="00821019"/>
    <w:rsid w:val="008F57F3"/>
    <w:rsid w:val="009572F5"/>
    <w:rsid w:val="00A31AE2"/>
    <w:rsid w:val="00CB7C30"/>
    <w:rsid w:val="00D6183C"/>
    <w:rsid w:val="00DD6E88"/>
    <w:rsid w:val="00EB16BC"/>
    <w:rsid w:val="00F5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26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83C"/>
    <w:rPr>
      <w:color w:val="0563C1" w:themeColor="hyperlink"/>
      <w:u w:val="single"/>
    </w:rPr>
  </w:style>
  <w:style w:type="paragraph" w:customStyle="1" w:styleId="Default">
    <w:name w:val="Default"/>
    <w:rsid w:val="00F50EF5"/>
    <w:pPr>
      <w:autoSpaceDE w:val="0"/>
      <w:autoSpaceDN w:val="0"/>
      <w:adjustRightInd w:val="0"/>
    </w:pPr>
    <w:rPr>
      <w:rFonts w:ascii="Calibri" w:eastAsia="SimSun" w:hAnsi="Calibri" w:cs="Calibri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ohchr.org/sites/upr/Sessions/29session/Israel/Pages/default.aspx" TargetMode="External"/><Relationship Id="rId13" Type="http://schemas.openxmlformats.org/officeDocument/2006/relationships/hyperlink" Target="http://www.ohchr.org/hrc/up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ebtv.un.org" TargetMode="External"/><Relationship Id="rId12" Type="http://schemas.openxmlformats.org/officeDocument/2006/relationships/hyperlink" Target="mailto:csapey@ohchr.org" TargetMode="External"/><Relationship Id="rId17" Type="http://schemas.openxmlformats.org/officeDocument/2006/relationships/hyperlink" Target="https://www.youtube.com/c/UNHumanRightsCounci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UNOHCHR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ohchr.org/EN/HRBodies/UPR/Pages/ILIndex.aspx" TargetMode="External"/><Relationship Id="rId11" Type="http://schemas.openxmlformats.org/officeDocument/2006/relationships/hyperlink" Target="mailto:slubbersen@ohchr.org" TargetMode="External"/><Relationship Id="rId5" Type="http://schemas.openxmlformats.org/officeDocument/2006/relationships/hyperlink" Target="http://www.ohchr.org/EN/HRBodies/UPR/Pages/ILIndex.aspx" TargetMode="External"/><Relationship Id="rId15" Type="http://schemas.openxmlformats.org/officeDocument/2006/relationships/hyperlink" Target="https://twitter.com/UN_HRC" TargetMode="External"/><Relationship Id="rId10" Type="http://schemas.openxmlformats.org/officeDocument/2006/relationships/hyperlink" Target="mailto:rgomez@ohchr.or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ebtv.un.org/" TargetMode="External"/><Relationship Id="rId9" Type="http://schemas.openxmlformats.org/officeDocument/2006/relationships/hyperlink" Target="mailto:" TargetMode="External"/><Relationship Id="rId14" Type="http://schemas.openxmlformats.org/officeDocument/2006/relationships/hyperlink" Target="https://www.facebook.com/UNHRC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F2B0DC-41D6-480D-A3B2-73B6B7336DEA}"/>
</file>

<file path=customXml/itemProps2.xml><?xml version="1.0" encoding="utf-8"?>
<ds:datastoreItem xmlns:ds="http://schemas.openxmlformats.org/officeDocument/2006/customXml" ds:itemID="{DB1724F0-4105-4898-A1F9-456D11D748E7}"/>
</file>

<file path=customXml/itemProps3.xml><?xml version="1.0" encoding="utf-8"?>
<ds:datastoreItem xmlns:ds="http://schemas.openxmlformats.org/officeDocument/2006/customXml" ds:itemID="{F92F703C-1EC9-4344-A5EE-ABDFBAC3AB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MediaAdvisoryIsrael29thSession_Hebrew</dc:title>
  <dc:subject/>
  <dc:creator>Fatima A</dc:creator>
  <cp:keywords/>
  <dc:description/>
  <cp:lastModifiedBy>SAPEY Cedric</cp:lastModifiedBy>
  <cp:revision>3</cp:revision>
  <cp:lastPrinted>2018-01-16T13:00:00Z</cp:lastPrinted>
  <dcterms:created xsi:type="dcterms:W3CDTF">2018-01-18T10:46:00Z</dcterms:created>
  <dcterms:modified xsi:type="dcterms:W3CDTF">2018-07-11T14:51:00Z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