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BF4BBB">
        <w:rPr>
          <w:b/>
          <w:sz w:val="24"/>
          <w:szCs w:val="24"/>
          <w:u w:val="single"/>
        </w:rPr>
        <w:t xml:space="preserve">an additional special procedure mandate holder </w:t>
      </w:r>
      <w:r w:rsidR="002675D5" w:rsidRPr="002675D5">
        <w:rPr>
          <w:b/>
          <w:sz w:val="24"/>
          <w:szCs w:val="24"/>
          <w:u w:val="single"/>
        </w:rPr>
        <w:t xml:space="preserve">to be </w:t>
      </w:r>
      <w:r w:rsidR="00815760">
        <w:rPr>
          <w:b/>
          <w:sz w:val="24"/>
          <w:szCs w:val="24"/>
          <w:u w:val="single"/>
        </w:rPr>
        <w:t xml:space="preserve">appointed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1E7290" w:rsidRPr="009E345D">
        <w:rPr>
          <w:b/>
          <w:sz w:val="24"/>
          <w:szCs w:val="24"/>
          <w:u w:val="single"/>
        </w:rPr>
        <w:t>3</w:t>
      </w:r>
      <w:r w:rsidR="00E1451D">
        <w:rPr>
          <w:b/>
          <w:sz w:val="24"/>
          <w:szCs w:val="24"/>
          <w:u w:val="single"/>
        </w:rPr>
        <w:t>1st</w:t>
      </w:r>
      <w:r w:rsidR="005C4F31" w:rsidRPr="009E345D">
        <w:rPr>
          <w:b/>
          <w:sz w:val="24"/>
          <w:szCs w:val="24"/>
          <w:u w:val="single"/>
        </w:rPr>
        <w:t xml:space="preserve"> session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(</w:t>
      </w:r>
      <w:r w:rsidR="00E1451D">
        <w:rPr>
          <w:b/>
          <w:sz w:val="24"/>
          <w:szCs w:val="24"/>
          <w:u w:val="single"/>
        </w:rPr>
        <w:t>29 February</w:t>
      </w:r>
      <w:r w:rsidR="001E7290" w:rsidRPr="009E345D">
        <w:rPr>
          <w:b/>
          <w:sz w:val="24"/>
          <w:szCs w:val="24"/>
          <w:u w:val="single"/>
        </w:rPr>
        <w:t xml:space="preserve"> </w:t>
      </w:r>
      <w:r w:rsidR="00E1451D">
        <w:rPr>
          <w:b/>
          <w:sz w:val="24"/>
          <w:szCs w:val="24"/>
          <w:u w:val="single"/>
        </w:rPr>
        <w:t>-</w:t>
      </w:r>
      <w:r w:rsidR="00D97933" w:rsidRPr="009E345D">
        <w:rPr>
          <w:b/>
          <w:sz w:val="24"/>
          <w:szCs w:val="24"/>
          <w:u w:val="single"/>
        </w:rPr>
        <w:t xml:space="preserve"> </w:t>
      </w:r>
      <w:r w:rsidR="001E7290" w:rsidRPr="009E345D">
        <w:rPr>
          <w:b/>
          <w:sz w:val="24"/>
          <w:szCs w:val="24"/>
          <w:u w:val="single"/>
        </w:rPr>
        <w:t>2</w:t>
      </w:r>
      <w:r w:rsidR="00E1451D">
        <w:rPr>
          <w:b/>
          <w:sz w:val="24"/>
          <w:szCs w:val="24"/>
          <w:u w:val="single"/>
        </w:rPr>
        <w:t>4 March 2016</w:t>
      </w:r>
      <w:r w:rsidR="00B657C5" w:rsidRPr="002675D5">
        <w:rPr>
          <w:b/>
          <w:sz w:val="24"/>
          <w:szCs w:val="24"/>
          <w:u w:val="single"/>
        </w:rPr>
        <w:t>)</w:t>
      </w:r>
    </w:p>
    <w:p w:rsidR="00C77F58" w:rsidRPr="0084317C" w:rsidRDefault="00C77F58" w:rsidP="002675D5">
      <w:pPr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4C6638" w:rsidRDefault="00F54784" w:rsidP="0097328A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Pr="0084317C">
        <w:rPr>
          <w:sz w:val="24"/>
          <w:szCs w:val="24"/>
        </w:rPr>
        <w:t xml:space="preserve"> </w:t>
      </w:r>
      <w:r w:rsidR="0097328A">
        <w:rPr>
          <w:sz w:val="24"/>
          <w:szCs w:val="24"/>
        </w:rPr>
        <w:t xml:space="preserve">due to the resignation of a special procedure mandate holder, </w:t>
      </w:r>
      <w:r w:rsidR="00484A39">
        <w:rPr>
          <w:sz w:val="24"/>
          <w:szCs w:val="24"/>
        </w:rPr>
        <w:t>the following</w:t>
      </w:r>
      <w:r w:rsidR="0097328A">
        <w:rPr>
          <w:sz w:val="24"/>
          <w:szCs w:val="24"/>
        </w:rPr>
        <w:t xml:space="preserve"> </w:t>
      </w:r>
      <w:r w:rsidR="00815760">
        <w:rPr>
          <w:sz w:val="24"/>
          <w:szCs w:val="24"/>
        </w:rPr>
        <w:t>mandate holder</w:t>
      </w:r>
      <w:r w:rsidR="0097328A">
        <w:rPr>
          <w:sz w:val="24"/>
          <w:szCs w:val="24"/>
        </w:rPr>
        <w:t xml:space="preserve"> </w:t>
      </w:r>
      <w:r w:rsidR="00815760">
        <w:rPr>
          <w:sz w:val="24"/>
          <w:szCs w:val="24"/>
        </w:rPr>
        <w:t>is to be appointed</w:t>
      </w:r>
      <w:r w:rsidR="0097328A">
        <w:rPr>
          <w:sz w:val="24"/>
          <w:szCs w:val="24"/>
        </w:rPr>
        <w:t xml:space="preserve"> at the </w:t>
      </w:r>
      <w:r w:rsidR="00137853">
        <w:rPr>
          <w:sz w:val="24"/>
          <w:szCs w:val="24"/>
        </w:rPr>
        <w:t>thirt</w:t>
      </w:r>
      <w:r w:rsidR="00E1451D">
        <w:rPr>
          <w:sz w:val="24"/>
          <w:szCs w:val="24"/>
        </w:rPr>
        <w:t>y-first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Human Rights Council</w:t>
      </w:r>
      <w:r w:rsidR="00307392" w:rsidRPr="0084317C">
        <w:rPr>
          <w:sz w:val="24"/>
          <w:szCs w:val="24"/>
        </w:rPr>
        <w:t>:</w:t>
      </w:r>
      <w:r w:rsidR="009B4ED7">
        <w:rPr>
          <w:sz w:val="24"/>
          <w:szCs w:val="24"/>
        </w:rPr>
        <w:t xml:space="preserve"> </w:t>
      </w:r>
    </w:p>
    <w:p w:rsidR="00D97933" w:rsidRPr="00D97933" w:rsidRDefault="00D97933" w:rsidP="00116B96">
      <w:pPr>
        <w:ind w:firstLine="851"/>
        <w:jc w:val="both"/>
        <w:rPr>
          <w:i/>
          <w:sz w:val="24"/>
          <w:szCs w:val="24"/>
        </w:rPr>
      </w:pPr>
    </w:p>
    <w:p w:rsidR="00D97933" w:rsidRPr="00781A3A" w:rsidRDefault="00781A3A" w:rsidP="00781A3A">
      <w:pPr>
        <w:spacing w:after="240"/>
        <w:ind w:left="851"/>
        <w:rPr>
          <w:b/>
          <w:bCs/>
          <w:i/>
          <w:color w:val="000000"/>
          <w:sz w:val="24"/>
          <w:szCs w:val="24"/>
          <w:lang w:eastAsia="zh-CN"/>
        </w:rPr>
      </w:pPr>
      <w:r w:rsidRPr="00781A3A">
        <w:rPr>
          <w:b/>
          <w:bCs/>
          <w:i/>
          <w:color w:val="000000"/>
          <w:sz w:val="24"/>
          <w:szCs w:val="24"/>
          <w:lang w:eastAsia="zh-CN"/>
        </w:rPr>
        <w:t xml:space="preserve">Working Group on the issue of human rights and transnational corporations and other business enterprises, member from Asia-Pacific States </w:t>
      </w:r>
      <w:r w:rsidR="00D26C3D" w:rsidRPr="0001193E">
        <w:rPr>
          <w:bCs/>
          <w:i/>
          <w:color w:val="000000"/>
          <w:sz w:val="24"/>
          <w:szCs w:val="24"/>
          <w:lang w:eastAsia="zh-CN"/>
        </w:rPr>
        <w:t xml:space="preserve">[HRC res. </w:t>
      </w:r>
      <w:r>
        <w:rPr>
          <w:bCs/>
          <w:i/>
          <w:color w:val="000000"/>
          <w:sz w:val="24"/>
          <w:szCs w:val="24"/>
          <w:lang w:eastAsia="zh-CN"/>
        </w:rPr>
        <w:t>2</w:t>
      </w:r>
      <w:r w:rsidR="00D26C3D" w:rsidRPr="0001193E">
        <w:rPr>
          <w:bCs/>
          <w:i/>
          <w:color w:val="000000"/>
          <w:sz w:val="24"/>
          <w:szCs w:val="24"/>
          <w:lang w:eastAsia="zh-CN"/>
        </w:rPr>
        <w:t>6/</w:t>
      </w:r>
      <w:r>
        <w:rPr>
          <w:bCs/>
          <w:i/>
          <w:color w:val="000000"/>
          <w:sz w:val="24"/>
          <w:szCs w:val="24"/>
          <w:lang w:eastAsia="zh-CN"/>
        </w:rPr>
        <w:t>22</w:t>
      </w:r>
      <w:r w:rsidR="00D26C3D" w:rsidRPr="0001193E">
        <w:rPr>
          <w:bCs/>
          <w:i/>
          <w:color w:val="000000"/>
          <w:sz w:val="24"/>
          <w:szCs w:val="24"/>
          <w:lang w:eastAsia="zh-CN"/>
        </w:rPr>
        <w:t>]</w:t>
      </w:r>
    </w:p>
    <w:p w:rsidR="00137853" w:rsidRDefault="00C77F58" w:rsidP="00137853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65180F">
        <w:rPr>
          <w:b/>
          <w:sz w:val="24"/>
          <w:szCs w:val="24"/>
          <w:u w:val="single"/>
        </w:rPr>
        <w:t>2</w:t>
      </w:r>
      <w:r w:rsidR="00D26C3D">
        <w:rPr>
          <w:b/>
          <w:sz w:val="24"/>
          <w:szCs w:val="24"/>
          <w:u w:val="single"/>
        </w:rPr>
        <w:t>1 January 2016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noon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 xml:space="preserve">. Updated information on the selection and appointment of </w:t>
      </w:r>
      <w:r w:rsidR="00116B96">
        <w:rPr>
          <w:sz w:val="24"/>
          <w:szCs w:val="24"/>
        </w:rPr>
        <w:t>special procedures</w:t>
      </w:r>
      <w:r w:rsidR="00AF1C27">
        <w:rPr>
          <w:sz w:val="24"/>
          <w:szCs w:val="24"/>
        </w:rPr>
        <w:t xml:space="preserve"> </w:t>
      </w:r>
      <w:bookmarkStart w:id="0" w:name="_GoBack"/>
      <w:bookmarkEnd w:id="0"/>
      <w:r w:rsidR="004C6638" w:rsidRPr="0084317C">
        <w:rPr>
          <w:sz w:val="24"/>
          <w:szCs w:val="24"/>
        </w:rPr>
        <w:t>mandate holders and the on-line application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</w:p>
    <w:p w:rsidR="006943BB" w:rsidRPr="001B6B18" w:rsidRDefault="00484A39" w:rsidP="00137853">
      <w:pPr>
        <w:jc w:val="both"/>
        <w:rPr>
          <w:sz w:val="24"/>
          <w:szCs w:val="24"/>
          <w:u w:val="single"/>
        </w:rPr>
      </w:pPr>
      <w:hyperlink r:id="rId9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F60F0" w:rsidRDefault="004C6638" w:rsidP="00AF1C27">
      <w:pPr>
        <w:ind w:firstLine="851"/>
        <w:jc w:val="both"/>
        <w:rPr>
          <w:color w:val="000000"/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0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 xml:space="preserve">or by </w:t>
      </w:r>
      <w:r w:rsidRPr="008F60F0">
        <w:rPr>
          <w:color w:val="000000"/>
          <w:sz w:val="24"/>
          <w:szCs w:val="24"/>
        </w:rPr>
        <w:t>fax</w:t>
      </w:r>
      <w:r w:rsidR="00114734" w:rsidRPr="008F60F0">
        <w:rPr>
          <w:color w:val="000000"/>
          <w:sz w:val="24"/>
          <w:szCs w:val="24"/>
        </w:rPr>
        <w:t xml:space="preserve"> at</w:t>
      </w:r>
      <w:r w:rsidRPr="008F60F0">
        <w:rPr>
          <w:color w:val="000000"/>
          <w:sz w:val="24"/>
          <w:szCs w:val="24"/>
        </w:rPr>
        <w:t xml:space="preserve"> + 41 22 917 90</w:t>
      </w:r>
      <w:r w:rsidR="00AC584C" w:rsidRPr="008F60F0">
        <w:rPr>
          <w:color w:val="000000"/>
          <w:sz w:val="24"/>
          <w:szCs w:val="24"/>
        </w:rPr>
        <w:t>08</w:t>
      </w:r>
      <w:r w:rsidR="00625BB1" w:rsidRPr="008F60F0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65180F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21 December</w:t>
      </w:r>
      <w:r w:rsidR="00E872EB">
        <w:rPr>
          <w:sz w:val="24"/>
          <w:szCs w:val="24"/>
        </w:rPr>
        <w:t xml:space="preserve"> </w:t>
      </w:r>
      <w:r w:rsidR="001159DA">
        <w:rPr>
          <w:sz w:val="24"/>
          <w:szCs w:val="24"/>
        </w:rPr>
        <w:t>2015</w:t>
      </w:r>
    </w:p>
    <w:sectPr w:rsidR="003E7638" w:rsidRPr="0084317C" w:rsidSect="00A54A27">
      <w:headerReference w:type="default" r:id="rId11"/>
      <w:footerReference w:type="default" r:id="rId12"/>
      <w:headerReference w:type="first" r:id="rId13"/>
      <w:pgSz w:w="11906" w:h="16838" w:code="9"/>
      <w:pgMar w:top="1440" w:right="1274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9F" w:rsidRDefault="00EB159F">
      <w:r>
        <w:separator/>
      </w:r>
    </w:p>
  </w:endnote>
  <w:endnote w:type="continuationSeparator" w:id="0">
    <w:p w:rsidR="00EB159F" w:rsidRDefault="00E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9F" w:rsidRDefault="00EB159F">
      <w:r>
        <w:separator/>
      </w:r>
    </w:p>
  </w:footnote>
  <w:footnote w:type="continuationSeparator" w:id="0">
    <w:p w:rsidR="00EB159F" w:rsidRDefault="00EB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4A3FD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D26C3D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4A3FDD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9B4ED7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9B4ED7">
      <w:rPr>
        <w:sz w:val="14"/>
        <w:szCs w:val="14"/>
        <w:lang w:val="fr-CH"/>
      </w:rPr>
      <w:t>www.ohchr.org • FAX:  +41 22 917 90</w:t>
    </w:r>
    <w:r w:rsidR="00B94F6B" w:rsidRPr="009B4ED7">
      <w:rPr>
        <w:sz w:val="14"/>
        <w:szCs w:val="14"/>
        <w:lang w:val="fr-CH"/>
      </w:rPr>
      <w:t>08</w:t>
    </w:r>
    <w:r w:rsidRPr="009B4ED7">
      <w:rPr>
        <w:sz w:val="14"/>
        <w:szCs w:val="14"/>
        <w:lang w:val="fr-CH"/>
      </w:rPr>
      <w:t xml:space="preserve"> • E-MAIL:  hrc</w:t>
    </w:r>
    <w:r w:rsidR="00A209BE" w:rsidRPr="009B4ED7">
      <w:rPr>
        <w:sz w:val="14"/>
        <w:szCs w:val="14"/>
        <w:lang w:val="fr-CH"/>
      </w:rPr>
      <w:t>specialprocedures</w:t>
    </w:r>
    <w:r w:rsidRPr="009B4ED7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8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7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9"/>
  </w:num>
  <w:num w:numId="25">
    <w:abstractNumId w:val="24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3AB"/>
    <w:rsid w:val="0001193E"/>
    <w:rsid w:val="000138F6"/>
    <w:rsid w:val="00014D73"/>
    <w:rsid w:val="00014D8E"/>
    <w:rsid w:val="000160D4"/>
    <w:rsid w:val="000239C2"/>
    <w:rsid w:val="00026D1F"/>
    <w:rsid w:val="000512B1"/>
    <w:rsid w:val="00077294"/>
    <w:rsid w:val="0008479D"/>
    <w:rsid w:val="000875C6"/>
    <w:rsid w:val="000A2B89"/>
    <w:rsid w:val="000A6F03"/>
    <w:rsid w:val="000C323E"/>
    <w:rsid w:val="000C6BB9"/>
    <w:rsid w:val="000D34F2"/>
    <w:rsid w:val="000E42E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7E2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B19A0"/>
    <w:rsid w:val="002B1E4D"/>
    <w:rsid w:val="002E65F4"/>
    <w:rsid w:val="002F004B"/>
    <w:rsid w:val="002F5916"/>
    <w:rsid w:val="00305901"/>
    <w:rsid w:val="00307392"/>
    <w:rsid w:val="0031063D"/>
    <w:rsid w:val="003302A8"/>
    <w:rsid w:val="00335FB9"/>
    <w:rsid w:val="00346EB6"/>
    <w:rsid w:val="00356299"/>
    <w:rsid w:val="00396E4C"/>
    <w:rsid w:val="003A3957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4A39"/>
    <w:rsid w:val="00485D7B"/>
    <w:rsid w:val="004A3FDD"/>
    <w:rsid w:val="004C044F"/>
    <w:rsid w:val="004C4583"/>
    <w:rsid w:val="004C6638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6E28"/>
    <w:rsid w:val="005C078E"/>
    <w:rsid w:val="005C437F"/>
    <w:rsid w:val="005C4F31"/>
    <w:rsid w:val="005E7C37"/>
    <w:rsid w:val="0060068B"/>
    <w:rsid w:val="0061543E"/>
    <w:rsid w:val="00625BB1"/>
    <w:rsid w:val="00625F76"/>
    <w:rsid w:val="00627A52"/>
    <w:rsid w:val="00636BD7"/>
    <w:rsid w:val="00636E70"/>
    <w:rsid w:val="006412EA"/>
    <w:rsid w:val="00645695"/>
    <w:rsid w:val="0065180F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5A71"/>
    <w:rsid w:val="006D6DE7"/>
    <w:rsid w:val="006F0CF0"/>
    <w:rsid w:val="006F2EB3"/>
    <w:rsid w:val="006F790C"/>
    <w:rsid w:val="007109CC"/>
    <w:rsid w:val="00712363"/>
    <w:rsid w:val="007161AC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1A3A"/>
    <w:rsid w:val="00790CBE"/>
    <w:rsid w:val="007B081B"/>
    <w:rsid w:val="007C0C2A"/>
    <w:rsid w:val="007C4A8E"/>
    <w:rsid w:val="007C5EE5"/>
    <w:rsid w:val="007D1657"/>
    <w:rsid w:val="00803300"/>
    <w:rsid w:val="00815760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B4DD7"/>
    <w:rsid w:val="008C2924"/>
    <w:rsid w:val="008C60C0"/>
    <w:rsid w:val="008E46C1"/>
    <w:rsid w:val="008F60F0"/>
    <w:rsid w:val="009240B2"/>
    <w:rsid w:val="00925A9D"/>
    <w:rsid w:val="00944040"/>
    <w:rsid w:val="00944E25"/>
    <w:rsid w:val="00946959"/>
    <w:rsid w:val="009545B5"/>
    <w:rsid w:val="0097328A"/>
    <w:rsid w:val="0097440D"/>
    <w:rsid w:val="00983F2F"/>
    <w:rsid w:val="00996E9F"/>
    <w:rsid w:val="009A4B7B"/>
    <w:rsid w:val="009B459A"/>
    <w:rsid w:val="009B4ED7"/>
    <w:rsid w:val="009B74DE"/>
    <w:rsid w:val="009D6FDE"/>
    <w:rsid w:val="009D76A9"/>
    <w:rsid w:val="009E345D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E3BB9"/>
    <w:rsid w:val="00AF1C27"/>
    <w:rsid w:val="00AF291B"/>
    <w:rsid w:val="00AF3113"/>
    <w:rsid w:val="00B04529"/>
    <w:rsid w:val="00B0674A"/>
    <w:rsid w:val="00B14752"/>
    <w:rsid w:val="00B16DE2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4BBB"/>
    <w:rsid w:val="00BF7242"/>
    <w:rsid w:val="00C04A21"/>
    <w:rsid w:val="00C12BED"/>
    <w:rsid w:val="00C133AD"/>
    <w:rsid w:val="00C162CB"/>
    <w:rsid w:val="00C23DDD"/>
    <w:rsid w:val="00C35851"/>
    <w:rsid w:val="00C37F77"/>
    <w:rsid w:val="00C5604C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872CB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5616"/>
    <w:rsid w:val="00DD4909"/>
    <w:rsid w:val="00E1451D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E5A"/>
    <w:rsid w:val="00EB159F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chr.org/EN/HRBodies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B754D-9E90-45F8-A2DC-4124ECFF3742}"/>
</file>

<file path=customXml/itemProps2.xml><?xml version="1.0" encoding="utf-8"?>
<ds:datastoreItem xmlns:ds="http://schemas.openxmlformats.org/officeDocument/2006/customXml" ds:itemID="{EDCD60F4-89CD-4864-B28F-5D395DD41EC4}"/>
</file>

<file path=customXml/itemProps3.xml><?xml version="1.0" encoding="utf-8"?>
<ds:datastoreItem xmlns:ds="http://schemas.openxmlformats.org/officeDocument/2006/customXml" ds:itemID="{1C32B4A1-E17C-4E20-98A3-5293A4E13DC0}"/>
</file>

<file path=customXml/itemProps4.xml><?xml version="1.0" encoding="utf-8"?>
<ds:datastoreItem xmlns:ds="http://schemas.openxmlformats.org/officeDocument/2006/customXml" ds:itemID="{4723ABFC-A7F3-4EB0-AE9E-400DAF82C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2015-12-21T09:30:00Z</dcterms:created>
  <dcterms:modified xsi:type="dcterms:W3CDTF">2015-12-21T11:05:00Z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3280100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