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36" w:rsidRPr="00CC4636" w:rsidRDefault="00CC4636" w:rsidP="00CC4636">
      <w:pPr>
        <w:rPr>
          <w:rFonts w:asciiTheme="minorHAnsi" w:hAnsiTheme="minorHAnsi" w:cstheme="minorHAnsi"/>
        </w:rPr>
      </w:pPr>
      <w:r w:rsidRPr="00CC4636">
        <w:rPr>
          <w:rFonts w:asciiTheme="minorHAnsi" w:hAnsiTheme="minorHAnsi" w:cstheme="minorHAnsi"/>
          <w:noProof/>
          <w:lang w:val="en-GB" w:eastAsia="en-GB"/>
        </w:rPr>
        <w:drawing>
          <wp:inline distT="0" distB="0" distL="0" distR="0" wp14:anchorId="76158153" wp14:editId="320F5659">
            <wp:extent cx="1594884" cy="1216480"/>
            <wp:effectExtent l="0" t="0" r="571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685" cy="1222430"/>
                    </a:xfrm>
                    <a:prstGeom prst="rect">
                      <a:avLst/>
                    </a:prstGeom>
                    <a:noFill/>
                  </pic:spPr>
                </pic:pic>
              </a:graphicData>
            </a:graphic>
          </wp:inline>
        </w:drawing>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noProof/>
        </w:rPr>
        <w:t xml:space="preserve"> </w:t>
      </w:r>
      <w:r w:rsidRPr="00CC4636">
        <w:rPr>
          <w:rFonts w:asciiTheme="minorHAnsi" w:hAnsiTheme="minorHAnsi" w:cstheme="minorHAnsi"/>
          <w:noProof/>
          <w:lang w:val="en-GB" w:eastAsia="en-GB"/>
        </w:rPr>
        <w:drawing>
          <wp:inline distT="0" distB="0" distL="0" distR="0" wp14:anchorId="11705E4A" wp14:editId="1EDDFB13">
            <wp:extent cx="1010093" cy="945538"/>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948690"/>
                    </a:xfrm>
                    <a:prstGeom prst="rect">
                      <a:avLst/>
                    </a:prstGeom>
                    <a:noFill/>
                  </pic:spPr>
                </pic:pic>
              </a:graphicData>
            </a:graphic>
          </wp:inline>
        </w:drawing>
      </w:r>
    </w:p>
    <w:p w:rsidR="00CC4636" w:rsidRPr="00CC4636" w:rsidRDefault="00CC4636" w:rsidP="00CC4636">
      <w:pPr>
        <w:rPr>
          <w:rFonts w:asciiTheme="minorHAnsi" w:hAnsiTheme="minorHAnsi" w:cstheme="minorHAnsi"/>
        </w:rPr>
      </w:pPr>
    </w:p>
    <w:p w:rsidR="00CC4636" w:rsidRPr="00CC4636" w:rsidRDefault="00CC4636" w:rsidP="00CC4636">
      <w:pPr>
        <w:rPr>
          <w:rFonts w:asciiTheme="minorHAnsi" w:hAnsiTheme="minorHAnsi" w:cstheme="minorHAnsi"/>
        </w:rPr>
      </w:pPr>
    </w:p>
    <w:p w:rsidR="00CC4636" w:rsidRPr="00CC4636" w:rsidRDefault="00CC4636" w:rsidP="00CC4636">
      <w:pPr>
        <w:spacing w:after="0"/>
        <w:rPr>
          <w:rFonts w:asciiTheme="minorHAnsi" w:hAnsiTheme="minorHAnsi" w:cstheme="minorHAnsi"/>
        </w:rPr>
      </w:pPr>
      <w:r w:rsidRPr="00CC4636">
        <w:rPr>
          <w:rFonts w:asciiTheme="minorHAnsi" w:hAnsiTheme="minorHAnsi" w:cstheme="minorHAnsi"/>
        </w:rPr>
        <w:t xml:space="preserve">         </w:t>
      </w:r>
      <w:r w:rsidRPr="00CC4636">
        <w:rPr>
          <w:rFonts w:asciiTheme="minorHAnsi" w:hAnsiTheme="minorHAnsi" w:cstheme="minorHAnsi"/>
          <w:sz w:val="200"/>
          <w:szCs w:val="200"/>
        </w:rPr>
        <w:t>I</w:t>
      </w:r>
      <w:r w:rsidRPr="00CC4636">
        <w:rPr>
          <w:rFonts w:asciiTheme="minorHAnsi" w:hAnsiTheme="minorHAnsi" w:cstheme="minorHAnsi"/>
          <w:sz w:val="90"/>
          <w:szCs w:val="90"/>
        </w:rPr>
        <w:t>nforme a la Nación del MNP-CONAPREV</w:t>
      </w:r>
    </w:p>
    <w:p w:rsidR="00CC4636" w:rsidRPr="00CC4636" w:rsidRDefault="00CC4636" w:rsidP="00CC4636">
      <w:pPr>
        <w:jc w:val="center"/>
        <w:rPr>
          <w:rFonts w:asciiTheme="minorHAnsi" w:hAnsiTheme="minorHAnsi" w:cstheme="minorHAnsi"/>
          <w:sz w:val="90"/>
          <w:szCs w:val="90"/>
        </w:rPr>
      </w:pPr>
      <w:r w:rsidRPr="00CC4636">
        <w:rPr>
          <w:rFonts w:asciiTheme="minorHAnsi" w:hAnsiTheme="minorHAnsi" w:cstheme="minorHAnsi"/>
          <w:sz w:val="90"/>
          <w:szCs w:val="90"/>
        </w:rPr>
        <w:t>Honduras C.A.</w:t>
      </w:r>
    </w:p>
    <w:p w:rsidR="00CC4636" w:rsidRPr="00CC4636" w:rsidRDefault="00CC4636" w:rsidP="00CC4636">
      <w:pPr>
        <w:jc w:val="center"/>
        <w:rPr>
          <w:rFonts w:asciiTheme="minorHAnsi" w:hAnsiTheme="minorHAnsi" w:cstheme="minorHAnsi"/>
          <w:sz w:val="56"/>
          <w:szCs w:val="56"/>
        </w:rPr>
      </w:pPr>
      <w:r w:rsidRPr="00CC4636">
        <w:rPr>
          <w:rFonts w:asciiTheme="minorHAnsi" w:hAnsiTheme="minorHAnsi" w:cstheme="minorHAnsi"/>
          <w:sz w:val="56"/>
          <w:szCs w:val="56"/>
        </w:rPr>
        <w:t>Primer año de labor 2010-2011</w:t>
      </w:r>
    </w:p>
    <w:p w:rsidR="00CC4636" w:rsidRPr="00CC4636" w:rsidRDefault="00CC4636" w:rsidP="00CC4636">
      <w:pPr>
        <w:jc w:val="center"/>
        <w:rPr>
          <w:rFonts w:asciiTheme="minorHAnsi" w:hAnsiTheme="minorHAnsi" w:cstheme="minorHAnsi"/>
          <w:sz w:val="56"/>
          <w:szCs w:val="56"/>
        </w:rPr>
      </w:pPr>
    </w:p>
    <w:p w:rsidR="00CC4636" w:rsidRPr="00CC4636" w:rsidRDefault="00CC4636" w:rsidP="00CC4636">
      <w:pPr>
        <w:jc w:val="center"/>
        <w:rPr>
          <w:rFonts w:asciiTheme="minorHAnsi" w:hAnsiTheme="minorHAnsi" w:cstheme="minorHAnsi"/>
          <w:sz w:val="36"/>
          <w:szCs w:val="36"/>
        </w:rPr>
      </w:pPr>
      <w:r w:rsidRPr="00CC4636">
        <w:rPr>
          <w:rFonts w:asciiTheme="minorHAnsi" w:hAnsiTheme="minorHAnsi" w:cstheme="minorHAnsi"/>
          <w:noProof/>
          <w:sz w:val="36"/>
          <w:szCs w:val="36"/>
          <w:lang w:val="en-GB" w:eastAsia="en-GB"/>
        </w:rPr>
        <w:drawing>
          <wp:inline distT="0" distB="0" distL="0" distR="0" wp14:anchorId="44F5D89A" wp14:editId="2683577A">
            <wp:extent cx="2360428" cy="669851"/>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671255"/>
                    </a:xfrm>
                    <a:prstGeom prst="rect">
                      <a:avLst/>
                    </a:prstGeom>
                    <a:noFill/>
                  </pic:spPr>
                </pic:pic>
              </a:graphicData>
            </a:graphic>
          </wp:inline>
        </w:drawing>
      </w:r>
    </w:p>
    <w:p w:rsidR="000704BC" w:rsidRDefault="000704BC">
      <w:pPr>
        <w:spacing w:after="0" w:line="240" w:lineRule="auto"/>
        <w:rPr>
          <w:rFonts w:asciiTheme="minorHAnsi" w:hAnsiTheme="minorHAnsi" w:cstheme="minorHAnsi"/>
          <w:b/>
          <w:sz w:val="36"/>
          <w:szCs w:val="36"/>
        </w:rPr>
      </w:pPr>
    </w:p>
    <w:sdt>
      <w:sdtPr>
        <w:rPr>
          <w:rFonts w:ascii="Times New Roman" w:eastAsia="Times New Roman" w:hAnsi="Times New Roman" w:cs="Times New Roman"/>
          <w:b w:val="0"/>
          <w:bCs w:val="0"/>
          <w:sz w:val="24"/>
          <w:szCs w:val="24"/>
          <w:lang w:val="es-ES_tradnl"/>
        </w:rPr>
        <w:id w:val="1889908"/>
        <w:docPartObj>
          <w:docPartGallery w:val="Table of Contents"/>
          <w:docPartUnique/>
        </w:docPartObj>
      </w:sdtPr>
      <w:sdtEndPr>
        <w:rPr>
          <w:rFonts w:ascii="Calibri" w:eastAsia="Calibri" w:hAnsi="Calibri"/>
          <w:sz w:val="22"/>
          <w:szCs w:val="22"/>
          <w:lang w:val="es-HN"/>
        </w:rPr>
      </w:sdtEndPr>
      <w:sdtContent>
        <w:p w:rsidR="007F0A64" w:rsidRDefault="007F0A64" w:rsidP="007F0A64">
          <w:pPr>
            <w:pStyle w:val="TOCHeading"/>
            <w:jc w:val="center"/>
          </w:pPr>
          <w:r>
            <w:t>Contenido</w:t>
          </w:r>
        </w:p>
        <w:p w:rsidR="00EF62ED" w:rsidRDefault="007F0A64">
          <w:pPr>
            <w:pStyle w:val="TOC1"/>
            <w:rPr>
              <w:rFonts w:asciiTheme="minorHAnsi" w:eastAsiaTheme="minorEastAsia" w:hAnsiTheme="minorHAnsi" w:cstheme="minorBidi"/>
              <w:noProof/>
              <w:sz w:val="22"/>
              <w:szCs w:val="22"/>
              <w:lang w:val="es-HN" w:eastAsia="es-HN"/>
            </w:rPr>
          </w:pPr>
          <w:r>
            <w:rPr>
              <w:lang w:val="es-ES"/>
            </w:rPr>
            <w:fldChar w:fldCharType="begin"/>
          </w:r>
          <w:r>
            <w:rPr>
              <w:lang w:val="es-ES"/>
            </w:rPr>
            <w:instrText xml:space="preserve"> TOC \o "1-3" \h \z \u </w:instrText>
          </w:r>
          <w:r>
            <w:rPr>
              <w:lang w:val="es-ES"/>
            </w:rPr>
            <w:fldChar w:fldCharType="separate"/>
          </w:r>
          <w:hyperlink w:anchor="_Toc311102128" w:history="1">
            <w:r w:rsidR="00EF62ED" w:rsidRPr="002C23C5">
              <w:rPr>
                <w:rStyle w:val="Hyperlink"/>
                <w:rFonts w:eastAsiaTheme="majorEastAsia"/>
                <w:iCs/>
                <w:noProof/>
              </w:rPr>
              <w:t>I.- Introducción</w:t>
            </w:r>
            <w:r w:rsidR="00EF62ED">
              <w:rPr>
                <w:noProof/>
                <w:webHidden/>
              </w:rPr>
              <w:tab/>
            </w:r>
            <w:r w:rsidR="00EF62ED">
              <w:rPr>
                <w:noProof/>
                <w:webHidden/>
              </w:rPr>
              <w:fldChar w:fldCharType="begin"/>
            </w:r>
            <w:r w:rsidR="00EF62ED">
              <w:rPr>
                <w:noProof/>
                <w:webHidden/>
              </w:rPr>
              <w:instrText xml:space="preserve"> PAGEREF _Toc311102128 \h </w:instrText>
            </w:r>
            <w:r w:rsidR="00EF62ED">
              <w:rPr>
                <w:noProof/>
                <w:webHidden/>
              </w:rPr>
            </w:r>
            <w:r w:rsidR="00EF62ED">
              <w:rPr>
                <w:noProof/>
                <w:webHidden/>
              </w:rPr>
              <w:fldChar w:fldCharType="separate"/>
            </w:r>
            <w:r w:rsidR="00EF62ED">
              <w:rPr>
                <w:noProof/>
                <w:webHidden/>
              </w:rPr>
              <w:t>3</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29" w:history="1">
            <w:r w:rsidR="00EF62ED" w:rsidRPr="002C23C5">
              <w:rPr>
                <w:rStyle w:val="Hyperlink"/>
                <w:rFonts w:eastAsiaTheme="majorEastAsia"/>
                <w:noProof/>
                <w:lang w:val="es-MX"/>
              </w:rPr>
              <w:t>II.- Creación, Integración y Funcionamiento Del Conaprev</w:t>
            </w:r>
            <w:r w:rsidR="00EF62ED">
              <w:rPr>
                <w:noProof/>
                <w:webHidden/>
              </w:rPr>
              <w:tab/>
            </w:r>
            <w:r w:rsidR="00EF62ED">
              <w:rPr>
                <w:noProof/>
                <w:webHidden/>
              </w:rPr>
              <w:fldChar w:fldCharType="begin"/>
            </w:r>
            <w:r w:rsidR="00EF62ED">
              <w:rPr>
                <w:noProof/>
                <w:webHidden/>
              </w:rPr>
              <w:instrText xml:space="preserve"> PAGEREF _Toc311102129 \h </w:instrText>
            </w:r>
            <w:r w:rsidR="00EF62ED">
              <w:rPr>
                <w:noProof/>
                <w:webHidden/>
              </w:rPr>
            </w:r>
            <w:r w:rsidR="00EF62ED">
              <w:rPr>
                <w:noProof/>
                <w:webHidden/>
              </w:rPr>
              <w:fldChar w:fldCharType="separate"/>
            </w:r>
            <w:r w:rsidR="00EF62ED">
              <w:rPr>
                <w:noProof/>
                <w:webHidden/>
              </w:rPr>
              <w:t>5</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0" w:history="1">
            <w:r w:rsidR="00EF62ED" w:rsidRPr="002C23C5">
              <w:rPr>
                <w:rStyle w:val="Hyperlink"/>
                <w:rFonts w:eastAsiaTheme="majorEastAsia"/>
                <w:noProof/>
                <w:lang w:val="es-MX"/>
              </w:rPr>
              <w:t>III.- Actividades Principales y Logros Obtenidos</w:t>
            </w:r>
            <w:r w:rsidR="00EF62ED">
              <w:rPr>
                <w:noProof/>
                <w:webHidden/>
              </w:rPr>
              <w:tab/>
            </w:r>
            <w:r w:rsidR="00EF62ED">
              <w:rPr>
                <w:noProof/>
                <w:webHidden/>
              </w:rPr>
              <w:fldChar w:fldCharType="begin"/>
            </w:r>
            <w:r w:rsidR="00EF62ED">
              <w:rPr>
                <w:noProof/>
                <w:webHidden/>
              </w:rPr>
              <w:instrText xml:space="preserve"> PAGEREF _Toc311102130 \h </w:instrText>
            </w:r>
            <w:r w:rsidR="00EF62ED">
              <w:rPr>
                <w:noProof/>
                <w:webHidden/>
              </w:rPr>
            </w:r>
            <w:r w:rsidR="00EF62ED">
              <w:rPr>
                <w:noProof/>
                <w:webHidden/>
              </w:rPr>
              <w:fldChar w:fldCharType="separate"/>
            </w:r>
            <w:r w:rsidR="00EF62ED">
              <w:rPr>
                <w:noProof/>
                <w:webHidden/>
              </w:rPr>
              <w:t>6</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1" w:history="1">
            <w:r w:rsidR="00EF62ED" w:rsidRPr="002C23C5">
              <w:rPr>
                <w:rStyle w:val="Hyperlink"/>
                <w:rFonts w:eastAsiaTheme="majorEastAsia"/>
                <w:noProof/>
                <w:lang w:val="es-MX"/>
              </w:rPr>
              <w:t>Con el Estado en procura de la asignación Presupuestaria</w:t>
            </w:r>
            <w:r w:rsidR="00EF62ED">
              <w:rPr>
                <w:noProof/>
                <w:webHidden/>
              </w:rPr>
              <w:tab/>
            </w:r>
            <w:r w:rsidR="00EF62ED">
              <w:rPr>
                <w:noProof/>
                <w:webHidden/>
              </w:rPr>
              <w:fldChar w:fldCharType="begin"/>
            </w:r>
            <w:r w:rsidR="00EF62ED">
              <w:rPr>
                <w:noProof/>
                <w:webHidden/>
              </w:rPr>
              <w:instrText xml:space="preserve"> PAGEREF _Toc311102131 \h </w:instrText>
            </w:r>
            <w:r w:rsidR="00EF62ED">
              <w:rPr>
                <w:noProof/>
                <w:webHidden/>
              </w:rPr>
            </w:r>
            <w:r w:rsidR="00EF62ED">
              <w:rPr>
                <w:noProof/>
                <w:webHidden/>
              </w:rPr>
              <w:fldChar w:fldCharType="separate"/>
            </w:r>
            <w:r w:rsidR="00EF62ED">
              <w:rPr>
                <w:noProof/>
                <w:webHidden/>
              </w:rPr>
              <w:t>6</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2" w:history="1">
            <w:r w:rsidR="00EF62ED" w:rsidRPr="002C23C5">
              <w:rPr>
                <w:rStyle w:val="Hyperlink"/>
                <w:rFonts w:eastAsiaTheme="majorEastAsia"/>
                <w:noProof/>
                <w:lang w:val="es-MX"/>
              </w:rPr>
              <w:t>Con Organismos de Cooperación Internacional</w:t>
            </w:r>
            <w:r w:rsidR="00EF62ED">
              <w:rPr>
                <w:noProof/>
                <w:webHidden/>
              </w:rPr>
              <w:tab/>
            </w:r>
            <w:r w:rsidR="00EF62ED">
              <w:rPr>
                <w:noProof/>
                <w:webHidden/>
              </w:rPr>
              <w:fldChar w:fldCharType="begin"/>
            </w:r>
            <w:r w:rsidR="00EF62ED">
              <w:rPr>
                <w:noProof/>
                <w:webHidden/>
              </w:rPr>
              <w:instrText xml:space="preserve"> PAGEREF _Toc311102132 \h </w:instrText>
            </w:r>
            <w:r w:rsidR="00EF62ED">
              <w:rPr>
                <w:noProof/>
                <w:webHidden/>
              </w:rPr>
            </w:r>
            <w:r w:rsidR="00EF62ED">
              <w:rPr>
                <w:noProof/>
                <w:webHidden/>
              </w:rPr>
              <w:fldChar w:fldCharType="separate"/>
            </w:r>
            <w:r w:rsidR="00EF62ED">
              <w:rPr>
                <w:noProof/>
                <w:webHidden/>
              </w:rPr>
              <w:t>7</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3" w:history="1">
            <w:r w:rsidR="00EF62ED" w:rsidRPr="002C23C5">
              <w:rPr>
                <w:rStyle w:val="Hyperlink"/>
                <w:rFonts w:eastAsiaTheme="majorEastAsia"/>
                <w:noProof/>
                <w:lang w:val="es-MX"/>
              </w:rPr>
              <w:t>IV.- Otras Actividades Realizadas</w:t>
            </w:r>
            <w:r w:rsidR="00EF62ED">
              <w:rPr>
                <w:noProof/>
                <w:webHidden/>
              </w:rPr>
              <w:tab/>
            </w:r>
            <w:r w:rsidR="00EF62ED">
              <w:rPr>
                <w:noProof/>
                <w:webHidden/>
              </w:rPr>
              <w:fldChar w:fldCharType="begin"/>
            </w:r>
            <w:r w:rsidR="00EF62ED">
              <w:rPr>
                <w:noProof/>
                <w:webHidden/>
              </w:rPr>
              <w:instrText xml:space="preserve"> PAGEREF _Toc311102133 \h </w:instrText>
            </w:r>
            <w:r w:rsidR="00EF62ED">
              <w:rPr>
                <w:noProof/>
                <w:webHidden/>
              </w:rPr>
            </w:r>
            <w:r w:rsidR="00EF62ED">
              <w:rPr>
                <w:noProof/>
                <w:webHidden/>
              </w:rPr>
              <w:fldChar w:fldCharType="separate"/>
            </w:r>
            <w:r w:rsidR="00EF62ED">
              <w:rPr>
                <w:noProof/>
                <w:webHidden/>
              </w:rPr>
              <w:t>10</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4" w:history="1">
            <w:r w:rsidR="00EF62ED" w:rsidRPr="002C23C5">
              <w:rPr>
                <w:rStyle w:val="Hyperlink"/>
                <w:rFonts w:eastAsiaTheme="majorEastAsia"/>
                <w:noProof/>
                <w:lang w:val="es-MX"/>
              </w:rPr>
              <w:t>V.- Labores De Prevención Y Protección En El Sistema De Visitas</w:t>
            </w:r>
            <w:r w:rsidR="00EF62ED">
              <w:rPr>
                <w:noProof/>
                <w:webHidden/>
              </w:rPr>
              <w:tab/>
            </w:r>
            <w:r w:rsidR="00EF62ED">
              <w:rPr>
                <w:noProof/>
                <w:webHidden/>
              </w:rPr>
              <w:fldChar w:fldCharType="begin"/>
            </w:r>
            <w:r w:rsidR="00EF62ED">
              <w:rPr>
                <w:noProof/>
                <w:webHidden/>
              </w:rPr>
              <w:instrText xml:space="preserve"> PAGEREF _Toc311102134 \h </w:instrText>
            </w:r>
            <w:r w:rsidR="00EF62ED">
              <w:rPr>
                <w:noProof/>
                <w:webHidden/>
              </w:rPr>
            </w:r>
            <w:r w:rsidR="00EF62ED">
              <w:rPr>
                <w:noProof/>
                <w:webHidden/>
              </w:rPr>
              <w:fldChar w:fldCharType="separate"/>
            </w:r>
            <w:r w:rsidR="00EF62ED">
              <w:rPr>
                <w:noProof/>
                <w:webHidden/>
              </w:rPr>
              <w:t>11</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5" w:history="1">
            <w:r w:rsidR="00EF62ED" w:rsidRPr="002C23C5">
              <w:rPr>
                <w:rStyle w:val="Hyperlink"/>
                <w:rFonts w:eastAsiaTheme="majorEastAsia"/>
                <w:noProof/>
                <w:lang w:val="es-MX"/>
              </w:rPr>
              <w:t>Visitas Postas Policiales</w:t>
            </w:r>
            <w:r w:rsidR="00EF62ED">
              <w:rPr>
                <w:noProof/>
                <w:webHidden/>
              </w:rPr>
              <w:tab/>
            </w:r>
            <w:r w:rsidR="00EF62ED">
              <w:rPr>
                <w:noProof/>
                <w:webHidden/>
              </w:rPr>
              <w:fldChar w:fldCharType="begin"/>
            </w:r>
            <w:r w:rsidR="00EF62ED">
              <w:rPr>
                <w:noProof/>
                <w:webHidden/>
              </w:rPr>
              <w:instrText xml:space="preserve"> PAGEREF _Toc311102135 \h </w:instrText>
            </w:r>
            <w:r w:rsidR="00EF62ED">
              <w:rPr>
                <w:noProof/>
                <w:webHidden/>
              </w:rPr>
            </w:r>
            <w:r w:rsidR="00EF62ED">
              <w:rPr>
                <w:noProof/>
                <w:webHidden/>
              </w:rPr>
              <w:fldChar w:fldCharType="separate"/>
            </w:r>
            <w:r w:rsidR="00EF62ED">
              <w:rPr>
                <w:noProof/>
                <w:webHidden/>
              </w:rPr>
              <w:t>11</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6" w:history="1">
            <w:r w:rsidR="00EF62ED" w:rsidRPr="002C23C5">
              <w:rPr>
                <w:rStyle w:val="Hyperlink"/>
                <w:rFonts w:eastAsiaTheme="majorEastAsia"/>
                <w:noProof/>
                <w:lang w:val="es-MX"/>
              </w:rPr>
              <w:t>Visitas al Sistema Penitenciario</w:t>
            </w:r>
            <w:r w:rsidR="00EF62ED">
              <w:rPr>
                <w:noProof/>
                <w:webHidden/>
              </w:rPr>
              <w:tab/>
            </w:r>
            <w:r w:rsidR="00EF62ED">
              <w:rPr>
                <w:noProof/>
                <w:webHidden/>
              </w:rPr>
              <w:fldChar w:fldCharType="begin"/>
            </w:r>
            <w:r w:rsidR="00EF62ED">
              <w:rPr>
                <w:noProof/>
                <w:webHidden/>
              </w:rPr>
              <w:instrText xml:space="preserve"> PAGEREF _Toc311102136 \h </w:instrText>
            </w:r>
            <w:r w:rsidR="00EF62ED">
              <w:rPr>
                <w:noProof/>
                <w:webHidden/>
              </w:rPr>
            </w:r>
            <w:r w:rsidR="00EF62ED">
              <w:rPr>
                <w:noProof/>
                <w:webHidden/>
              </w:rPr>
              <w:fldChar w:fldCharType="separate"/>
            </w:r>
            <w:r w:rsidR="00EF62ED">
              <w:rPr>
                <w:noProof/>
                <w:webHidden/>
              </w:rPr>
              <w:t>12</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7" w:history="1">
            <w:r w:rsidR="00EF62ED" w:rsidRPr="002C23C5">
              <w:rPr>
                <w:rStyle w:val="Hyperlink"/>
                <w:rFonts w:eastAsiaTheme="majorEastAsia"/>
                <w:noProof/>
                <w:lang w:val="es-MX"/>
              </w:rPr>
              <w:t>Visitas de Seguimiento</w:t>
            </w:r>
            <w:r w:rsidR="00EF62ED">
              <w:rPr>
                <w:noProof/>
                <w:webHidden/>
              </w:rPr>
              <w:tab/>
            </w:r>
            <w:r w:rsidR="00EF62ED">
              <w:rPr>
                <w:noProof/>
                <w:webHidden/>
              </w:rPr>
              <w:fldChar w:fldCharType="begin"/>
            </w:r>
            <w:r w:rsidR="00EF62ED">
              <w:rPr>
                <w:noProof/>
                <w:webHidden/>
              </w:rPr>
              <w:instrText xml:space="preserve"> PAGEREF _Toc311102137 \h </w:instrText>
            </w:r>
            <w:r w:rsidR="00EF62ED">
              <w:rPr>
                <w:noProof/>
                <w:webHidden/>
              </w:rPr>
            </w:r>
            <w:r w:rsidR="00EF62ED">
              <w:rPr>
                <w:noProof/>
                <w:webHidden/>
              </w:rPr>
              <w:fldChar w:fldCharType="separate"/>
            </w:r>
            <w:r w:rsidR="00EF62ED">
              <w:rPr>
                <w:noProof/>
                <w:webHidden/>
              </w:rPr>
              <w:t>12</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8" w:history="1">
            <w:r w:rsidR="00EF62ED" w:rsidRPr="002C23C5">
              <w:rPr>
                <w:rStyle w:val="Hyperlink"/>
                <w:rFonts w:eastAsiaTheme="majorEastAsia"/>
                <w:noProof/>
                <w:lang w:val="es-MX"/>
              </w:rPr>
              <w:t>VI.-Seguimiento De Casos</w:t>
            </w:r>
            <w:r w:rsidR="00EF62ED">
              <w:rPr>
                <w:noProof/>
                <w:webHidden/>
              </w:rPr>
              <w:tab/>
            </w:r>
            <w:r w:rsidR="00EF62ED">
              <w:rPr>
                <w:noProof/>
                <w:webHidden/>
              </w:rPr>
              <w:fldChar w:fldCharType="begin"/>
            </w:r>
            <w:r w:rsidR="00EF62ED">
              <w:rPr>
                <w:noProof/>
                <w:webHidden/>
              </w:rPr>
              <w:instrText xml:space="preserve"> PAGEREF _Toc311102138 \h </w:instrText>
            </w:r>
            <w:r w:rsidR="00EF62ED">
              <w:rPr>
                <w:noProof/>
                <w:webHidden/>
              </w:rPr>
            </w:r>
            <w:r w:rsidR="00EF62ED">
              <w:rPr>
                <w:noProof/>
                <w:webHidden/>
              </w:rPr>
              <w:fldChar w:fldCharType="separate"/>
            </w:r>
            <w:r w:rsidR="00EF62ED">
              <w:rPr>
                <w:noProof/>
                <w:webHidden/>
              </w:rPr>
              <w:t>15</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9" w:history="1">
            <w:r w:rsidR="00EF62ED" w:rsidRPr="002C23C5">
              <w:rPr>
                <w:rStyle w:val="Hyperlink"/>
                <w:rFonts w:eastAsiaTheme="majorEastAsia"/>
                <w:noProof/>
                <w:lang w:val="es-MX"/>
              </w:rPr>
              <w:t>VII.- Constitución E Integración Del Consejo Consultivo Del Mnp-Conaprev</w:t>
            </w:r>
            <w:r w:rsidR="00EF62ED">
              <w:rPr>
                <w:noProof/>
                <w:webHidden/>
              </w:rPr>
              <w:tab/>
            </w:r>
            <w:r w:rsidR="00EF62ED">
              <w:rPr>
                <w:noProof/>
                <w:webHidden/>
              </w:rPr>
              <w:fldChar w:fldCharType="begin"/>
            </w:r>
            <w:r w:rsidR="00EF62ED">
              <w:rPr>
                <w:noProof/>
                <w:webHidden/>
              </w:rPr>
              <w:instrText xml:space="preserve"> PAGEREF _Toc311102139 \h </w:instrText>
            </w:r>
            <w:r w:rsidR="00EF62ED">
              <w:rPr>
                <w:noProof/>
                <w:webHidden/>
              </w:rPr>
            </w:r>
            <w:r w:rsidR="00EF62ED">
              <w:rPr>
                <w:noProof/>
                <w:webHidden/>
              </w:rPr>
              <w:fldChar w:fldCharType="separate"/>
            </w:r>
            <w:r w:rsidR="00EF62ED">
              <w:rPr>
                <w:noProof/>
                <w:webHidden/>
              </w:rPr>
              <w:t>16</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0" w:history="1">
            <w:r w:rsidR="00EF62ED" w:rsidRPr="002C23C5">
              <w:rPr>
                <w:rStyle w:val="Hyperlink"/>
                <w:rFonts w:eastAsiaTheme="majorEastAsia"/>
                <w:noProof/>
                <w:lang w:val="es-MX"/>
              </w:rPr>
              <w:t>VIII.- Actividades Jurisdiccionales</w:t>
            </w:r>
            <w:r w:rsidR="00EF62ED">
              <w:rPr>
                <w:noProof/>
                <w:webHidden/>
              </w:rPr>
              <w:tab/>
            </w:r>
            <w:r w:rsidR="00EF62ED">
              <w:rPr>
                <w:noProof/>
                <w:webHidden/>
              </w:rPr>
              <w:fldChar w:fldCharType="begin"/>
            </w:r>
            <w:r w:rsidR="00EF62ED">
              <w:rPr>
                <w:noProof/>
                <w:webHidden/>
              </w:rPr>
              <w:instrText xml:space="preserve"> PAGEREF _Toc311102140 \h </w:instrText>
            </w:r>
            <w:r w:rsidR="00EF62ED">
              <w:rPr>
                <w:noProof/>
                <w:webHidden/>
              </w:rPr>
            </w:r>
            <w:r w:rsidR="00EF62ED">
              <w:rPr>
                <w:noProof/>
                <w:webHidden/>
              </w:rPr>
              <w:fldChar w:fldCharType="separate"/>
            </w:r>
            <w:r w:rsidR="00EF62ED">
              <w:rPr>
                <w:noProof/>
                <w:webHidden/>
              </w:rPr>
              <w:t>18</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1" w:history="1">
            <w:r w:rsidR="00EF62ED" w:rsidRPr="002C23C5">
              <w:rPr>
                <w:rStyle w:val="Hyperlink"/>
                <w:rFonts w:eastAsiaTheme="majorEastAsia"/>
                <w:noProof/>
                <w:lang w:val="es-MX"/>
              </w:rPr>
              <w:t>IX.- Propuestas De Reforma Al Congreso Nacional</w:t>
            </w:r>
            <w:r w:rsidR="00EF62ED">
              <w:rPr>
                <w:noProof/>
                <w:webHidden/>
              </w:rPr>
              <w:tab/>
            </w:r>
            <w:r w:rsidR="00EF62ED">
              <w:rPr>
                <w:noProof/>
                <w:webHidden/>
              </w:rPr>
              <w:fldChar w:fldCharType="begin"/>
            </w:r>
            <w:r w:rsidR="00EF62ED">
              <w:rPr>
                <w:noProof/>
                <w:webHidden/>
              </w:rPr>
              <w:instrText xml:space="preserve"> PAGEREF _Toc311102141 \h </w:instrText>
            </w:r>
            <w:r w:rsidR="00EF62ED">
              <w:rPr>
                <w:noProof/>
                <w:webHidden/>
              </w:rPr>
            </w:r>
            <w:r w:rsidR="00EF62ED">
              <w:rPr>
                <w:noProof/>
                <w:webHidden/>
              </w:rPr>
              <w:fldChar w:fldCharType="separate"/>
            </w:r>
            <w:r w:rsidR="00EF62ED">
              <w:rPr>
                <w:noProof/>
                <w:webHidden/>
              </w:rPr>
              <w:t>19</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2" w:history="1">
            <w:r w:rsidR="00EF62ED" w:rsidRPr="002C23C5">
              <w:rPr>
                <w:rStyle w:val="Hyperlink"/>
                <w:rFonts w:eastAsiaTheme="majorEastAsia"/>
                <w:noProof/>
                <w:lang w:val="es-MX"/>
              </w:rPr>
              <w:t>X.- Contactos Con El Mecanismo Internacional (SPT)</w:t>
            </w:r>
            <w:r w:rsidR="00EF62ED">
              <w:rPr>
                <w:noProof/>
                <w:webHidden/>
              </w:rPr>
              <w:tab/>
            </w:r>
            <w:r w:rsidR="00EF62ED">
              <w:rPr>
                <w:noProof/>
                <w:webHidden/>
              </w:rPr>
              <w:fldChar w:fldCharType="begin"/>
            </w:r>
            <w:r w:rsidR="00EF62ED">
              <w:rPr>
                <w:noProof/>
                <w:webHidden/>
              </w:rPr>
              <w:instrText xml:space="preserve"> PAGEREF _Toc311102142 \h </w:instrText>
            </w:r>
            <w:r w:rsidR="00EF62ED">
              <w:rPr>
                <w:noProof/>
                <w:webHidden/>
              </w:rPr>
            </w:r>
            <w:r w:rsidR="00EF62ED">
              <w:rPr>
                <w:noProof/>
                <w:webHidden/>
              </w:rPr>
              <w:fldChar w:fldCharType="separate"/>
            </w:r>
            <w:r w:rsidR="00EF62ED">
              <w:rPr>
                <w:noProof/>
                <w:webHidden/>
              </w:rPr>
              <w:t>20</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3" w:history="1">
            <w:r w:rsidR="00EF62ED" w:rsidRPr="002C23C5">
              <w:rPr>
                <w:rStyle w:val="Hyperlink"/>
                <w:rFonts w:eastAsiaTheme="majorEastAsia"/>
                <w:noProof/>
                <w:lang w:val="es-MX"/>
              </w:rPr>
              <w:t>XI.-Contactos Con La Comisión Interamericana De Derechos Humanos</w:t>
            </w:r>
            <w:r w:rsidR="00EF62ED">
              <w:rPr>
                <w:noProof/>
                <w:webHidden/>
              </w:rPr>
              <w:tab/>
            </w:r>
            <w:r w:rsidR="00EF62ED">
              <w:rPr>
                <w:noProof/>
                <w:webHidden/>
              </w:rPr>
              <w:fldChar w:fldCharType="begin"/>
            </w:r>
            <w:r w:rsidR="00EF62ED">
              <w:rPr>
                <w:noProof/>
                <w:webHidden/>
              </w:rPr>
              <w:instrText xml:space="preserve"> PAGEREF _Toc311102143 \h </w:instrText>
            </w:r>
            <w:r w:rsidR="00EF62ED">
              <w:rPr>
                <w:noProof/>
                <w:webHidden/>
              </w:rPr>
            </w:r>
            <w:r w:rsidR="00EF62ED">
              <w:rPr>
                <w:noProof/>
                <w:webHidden/>
              </w:rPr>
              <w:fldChar w:fldCharType="separate"/>
            </w:r>
            <w:r w:rsidR="00EF62ED">
              <w:rPr>
                <w:noProof/>
                <w:webHidden/>
              </w:rPr>
              <w:t>21</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4" w:history="1">
            <w:r w:rsidR="00EF62ED" w:rsidRPr="002C23C5">
              <w:rPr>
                <w:rStyle w:val="Hyperlink"/>
                <w:rFonts w:eastAsiaTheme="majorEastAsia"/>
                <w:noProof/>
                <w:lang w:val="es-MX"/>
              </w:rPr>
              <w:t>XII.-Desafíos Institucionales</w:t>
            </w:r>
            <w:r w:rsidR="00EF62ED">
              <w:rPr>
                <w:noProof/>
                <w:webHidden/>
              </w:rPr>
              <w:tab/>
            </w:r>
            <w:r w:rsidR="00EF62ED">
              <w:rPr>
                <w:noProof/>
                <w:webHidden/>
              </w:rPr>
              <w:fldChar w:fldCharType="begin"/>
            </w:r>
            <w:r w:rsidR="00EF62ED">
              <w:rPr>
                <w:noProof/>
                <w:webHidden/>
              </w:rPr>
              <w:instrText xml:space="preserve"> PAGEREF _Toc311102144 \h </w:instrText>
            </w:r>
            <w:r w:rsidR="00EF62ED">
              <w:rPr>
                <w:noProof/>
                <w:webHidden/>
              </w:rPr>
            </w:r>
            <w:r w:rsidR="00EF62ED">
              <w:rPr>
                <w:noProof/>
                <w:webHidden/>
              </w:rPr>
              <w:fldChar w:fldCharType="separate"/>
            </w:r>
            <w:r w:rsidR="00EF62ED">
              <w:rPr>
                <w:noProof/>
                <w:webHidden/>
              </w:rPr>
              <w:t>22</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5" w:history="1">
            <w:r w:rsidR="00EF62ED" w:rsidRPr="002C23C5">
              <w:rPr>
                <w:rStyle w:val="Hyperlink"/>
                <w:rFonts w:eastAsiaTheme="majorEastAsia"/>
                <w:noProof/>
                <w:lang w:val="es-MX"/>
              </w:rPr>
              <w:t>XIII.- Agradecimiento Especial</w:t>
            </w:r>
            <w:r w:rsidR="00EF62ED">
              <w:rPr>
                <w:noProof/>
                <w:webHidden/>
              </w:rPr>
              <w:tab/>
            </w:r>
            <w:r w:rsidR="00EF62ED">
              <w:rPr>
                <w:noProof/>
                <w:webHidden/>
              </w:rPr>
              <w:fldChar w:fldCharType="begin"/>
            </w:r>
            <w:r w:rsidR="00EF62ED">
              <w:rPr>
                <w:noProof/>
                <w:webHidden/>
              </w:rPr>
              <w:instrText xml:space="preserve"> PAGEREF _Toc311102145 \h </w:instrText>
            </w:r>
            <w:r w:rsidR="00EF62ED">
              <w:rPr>
                <w:noProof/>
                <w:webHidden/>
              </w:rPr>
            </w:r>
            <w:r w:rsidR="00EF62ED">
              <w:rPr>
                <w:noProof/>
                <w:webHidden/>
              </w:rPr>
              <w:fldChar w:fldCharType="separate"/>
            </w:r>
            <w:r w:rsidR="00EF62ED">
              <w:rPr>
                <w:noProof/>
                <w:webHidden/>
              </w:rPr>
              <w:t>23</w:t>
            </w:r>
            <w:r w:rsidR="00EF62ED">
              <w:rPr>
                <w:noProof/>
                <w:webHidden/>
              </w:rPr>
              <w:fldChar w:fldCharType="end"/>
            </w:r>
          </w:hyperlink>
        </w:p>
        <w:p w:rsidR="007F0A64" w:rsidRDefault="007F0A64" w:rsidP="007F0A64">
          <w:pPr>
            <w:spacing w:after="0" w:line="240" w:lineRule="auto"/>
            <w:jc w:val="both"/>
          </w:pPr>
          <w:r>
            <w:rPr>
              <w:lang w:val="es-ES"/>
            </w:rPr>
            <w:fldChar w:fldCharType="end"/>
          </w:r>
        </w:p>
      </w:sdtContent>
    </w:sdt>
    <w:p w:rsidR="000704BC" w:rsidRDefault="000704BC">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r w:rsidRPr="00CC4636">
        <w:rPr>
          <w:rFonts w:asciiTheme="minorHAnsi" w:hAnsiTheme="minorHAnsi" w:cstheme="minorHAnsi"/>
          <w:b/>
          <w:sz w:val="24"/>
          <w:szCs w:val="24"/>
        </w:rPr>
        <w:t>El presente informe anual de actividades se emite, en cumplimiento a lo dispuesto en el artículo No. 23 del Protocolo Facultativo de la Convención Contra la Tortura y Otros Tratos o Penas Crueles Inhumanos o Degradadantes que establece: “ Los Estados Partes en el Presente Protocolo se comprometen a publicar y difundir los informes anuales de los Mecanismos Nacionales de Prevención</w:t>
      </w:r>
    </w:p>
    <w:p w:rsidR="000B33ED" w:rsidRPr="00CC4636" w:rsidRDefault="000B33ED"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434DA0" w:rsidRDefault="00434DA0" w:rsidP="00DD6AC7">
      <w:pPr>
        <w:pStyle w:val="NoSpacing"/>
        <w:jc w:val="center"/>
        <w:rPr>
          <w:rStyle w:val="Emphasis"/>
          <w:b/>
          <w:i w:val="0"/>
        </w:rPr>
      </w:pPr>
    </w:p>
    <w:p w:rsidR="00CC4636" w:rsidRPr="00CC4636" w:rsidRDefault="00DA4B34" w:rsidP="00F55C97">
      <w:pPr>
        <w:pStyle w:val="Heading1"/>
        <w:rPr>
          <w:rStyle w:val="Emphasis"/>
          <w:b w:val="0"/>
          <w:i w:val="0"/>
        </w:rPr>
      </w:pPr>
      <w:bookmarkStart w:id="0" w:name="_Toc311102128"/>
      <w:r>
        <w:rPr>
          <w:rStyle w:val="Emphasis"/>
          <w:i w:val="0"/>
        </w:rPr>
        <w:t xml:space="preserve">I.- </w:t>
      </w:r>
      <w:r w:rsidR="00F55C97">
        <w:rPr>
          <w:rStyle w:val="Emphasis"/>
          <w:i w:val="0"/>
        </w:rPr>
        <w:t>Introducción</w:t>
      </w:r>
      <w:bookmarkEnd w:id="0"/>
    </w:p>
    <w:p w:rsidR="00DA4B34" w:rsidRDefault="00DA4B34" w:rsidP="00DB5A85">
      <w:pPr>
        <w:spacing w:line="360" w:lineRule="auto"/>
        <w:jc w:val="both"/>
        <w:rPr>
          <w:rFonts w:asciiTheme="minorHAnsi" w:hAnsiTheme="minorHAnsi" w:cstheme="minorHAnsi"/>
          <w:b/>
          <w:sz w:val="24"/>
          <w:szCs w:val="24"/>
        </w:rPr>
      </w:pPr>
    </w:p>
    <w:p w:rsidR="00DD16E9" w:rsidRDefault="00CC4636" w:rsidP="00DB5A85">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El Mecanismo Nacional de Prevención Contra la Tortura y Otros Tratos Crueles Inhumanos o Degradantes de Honduras (MNP</w:t>
      </w:r>
      <w:r w:rsidR="00371266">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nace en cumplimiento de </w:t>
      </w:r>
      <w:r w:rsidR="00DD16E9">
        <w:rPr>
          <w:rFonts w:asciiTheme="minorHAnsi" w:hAnsiTheme="minorHAnsi" w:cstheme="minorHAnsi"/>
          <w:sz w:val="24"/>
          <w:szCs w:val="24"/>
          <w:lang w:val="es-MX"/>
        </w:rPr>
        <w:t xml:space="preserve">la </w:t>
      </w:r>
      <w:r w:rsidR="000B33ED" w:rsidRPr="00CC4636">
        <w:rPr>
          <w:rFonts w:asciiTheme="minorHAnsi" w:hAnsiTheme="minorHAnsi" w:cstheme="minorHAnsi"/>
          <w:b/>
          <w:sz w:val="24"/>
          <w:szCs w:val="24"/>
          <w:lang w:val="es-MX"/>
        </w:rPr>
        <w:t>Convención Contra la Tortura y Otros Tratos o Penas Crueles Inhumanos o Degradantes</w:t>
      </w:r>
      <w:r w:rsidR="00DD16E9">
        <w:rPr>
          <w:rFonts w:asciiTheme="minorHAnsi" w:hAnsiTheme="minorHAnsi" w:cstheme="minorHAnsi"/>
          <w:b/>
          <w:sz w:val="24"/>
          <w:szCs w:val="24"/>
          <w:lang w:val="es-MX"/>
        </w:rPr>
        <w:t xml:space="preserve">, </w:t>
      </w:r>
      <w:r w:rsidR="00DD16E9">
        <w:rPr>
          <w:rFonts w:asciiTheme="minorHAnsi" w:hAnsiTheme="minorHAnsi" w:cstheme="minorHAnsi"/>
          <w:sz w:val="24"/>
          <w:szCs w:val="24"/>
          <w:lang w:val="es-MX"/>
        </w:rPr>
        <w:t xml:space="preserve">Instrumento Internacional </w:t>
      </w:r>
      <w:r w:rsidR="00434DA0">
        <w:rPr>
          <w:rFonts w:asciiTheme="minorHAnsi" w:hAnsiTheme="minorHAnsi" w:cstheme="minorHAnsi"/>
          <w:sz w:val="24"/>
          <w:szCs w:val="24"/>
          <w:lang w:val="es-MX"/>
        </w:rPr>
        <w:t xml:space="preserve">creado </w:t>
      </w:r>
      <w:r w:rsidR="00DD16E9">
        <w:rPr>
          <w:rFonts w:asciiTheme="minorHAnsi" w:hAnsiTheme="minorHAnsi" w:cstheme="minorHAnsi"/>
          <w:sz w:val="24"/>
          <w:szCs w:val="24"/>
          <w:lang w:val="es-MX"/>
        </w:rPr>
        <w:t>por l</w:t>
      </w:r>
      <w:r w:rsidR="000B33ED" w:rsidRPr="00CC4636">
        <w:rPr>
          <w:rFonts w:asciiTheme="minorHAnsi" w:hAnsiTheme="minorHAnsi" w:cstheme="minorHAnsi"/>
          <w:sz w:val="24"/>
          <w:szCs w:val="24"/>
          <w:lang w:val="es-MX"/>
        </w:rPr>
        <w:t>a Asamblea General de las Naciones Unidas, el 10 de Diciembre de 1984, que entró en vigor el 26 de junio de 1987, fecha que posteriormente fue declarad</w:t>
      </w:r>
      <w:r w:rsidR="00434DA0">
        <w:rPr>
          <w:rFonts w:asciiTheme="minorHAnsi" w:hAnsiTheme="minorHAnsi" w:cstheme="minorHAnsi"/>
          <w:sz w:val="24"/>
          <w:szCs w:val="24"/>
          <w:lang w:val="es-MX"/>
        </w:rPr>
        <w:t>a</w:t>
      </w:r>
      <w:r w:rsidR="000B33ED" w:rsidRPr="00CC4636">
        <w:rPr>
          <w:rFonts w:asciiTheme="minorHAnsi" w:hAnsiTheme="minorHAnsi" w:cstheme="minorHAnsi"/>
          <w:sz w:val="24"/>
          <w:szCs w:val="24"/>
          <w:lang w:val="es-MX"/>
        </w:rPr>
        <w:t xml:space="preserve"> como “Día Internacional en Apoyo a las Víctimas de Tortura”</w:t>
      </w:r>
      <w:r w:rsidR="00DD16E9">
        <w:rPr>
          <w:rFonts w:asciiTheme="minorHAnsi" w:hAnsiTheme="minorHAnsi" w:cstheme="minorHAnsi"/>
          <w:sz w:val="24"/>
          <w:szCs w:val="24"/>
          <w:lang w:val="es-MX"/>
        </w:rPr>
        <w:t>.</w:t>
      </w:r>
    </w:p>
    <w:p w:rsidR="000B33ED" w:rsidRPr="00CC4636" w:rsidRDefault="00434DA0" w:rsidP="00DB5A85">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El i</w:t>
      </w:r>
      <w:r w:rsidR="000B33ED" w:rsidRPr="00CC4636">
        <w:rPr>
          <w:rFonts w:asciiTheme="minorHAnsi" w:hAnsiTheme="minorHAnsi" w:cstheme="minorHAnsi"/>
          <w:sz w:val="24"/>
          <w:szCs w:val="24"/>
          <w:lang w:val="es-MX"/>
        </w:rPr>
        <w:t xml:space="preserve">nstrumento que fue </w:t>
      </w:r>
      <w:r>
        <w:rPr>
          <w:rFonts w:asciiTheme="minorHAnsi" w:hAnsiTheme="minorHAnsi" w:cstheme="minorHAnsi"/>
          <w:sz w:val="24"/>
          <w:szCs w:val="24"/>
          <w:lang w:val="es-MX"/>
        </w:rPr>
        <w:t>aprobado</w:t>
      </w:r>
      <w:r w:rsidR="000B33ED" w:rsidRPr="00CC4636">
        <w:rPr>
          <w:rFonts w:asciiTheme="minorHAnsi" w:hAnsiTheme="minorHAnsi" w:cstheme="minorHAnsi"/>
          <w:sz w:val="24"/>
          <w:szCs w:val="24"/>
          <w:lang w:val="es-MX"/>
        </w:rPr>
        <w:t xml:space="preserve"> </w:t>
      </w:r>
      <w:r w:rsidR="000B33ED" w:rsidRPr="00CC4636">
        <w:rPr>
          <w:rFonts w:asciiTheme="minorHAnsi" w:hAnsiTheme="minorHAnsi" w:cstheme="minorHAnsi"/>
          <w:color w:val="000000"/>
          <w:sz w:val="24"/>
          <w:szCs w:val="24"/>
          <w:lang w:val="es-MX"/>
        </w:rPr>
        <w:t xml:space="preserve">por el Estado de Honduras </w:t>
      </w:r>
      <w:r w:rsidR="000B33ED" w:rsidRPr="00CC4636">
        <w:rPr>
          <w:rFonts w:asciiTheme="minorHAnsi" w:hAnsiTheme="minorHAnsi" w:cstheme="minorHAnsi"/>
          <w:sz w:val="24"/>
          <w:szCs w:val="24"/>
          <w:lang w:val="es-MX"/>
        </w:rPr>
        <w:t xml:space="preserve">mediante Decreto Legislativo No. 47-96 publicado en el Diario Oficial </w:t>
      </w:r>
      <w:r>
        <w:rPr>
          <w:rFonts w:asciiTheme="minorHAnsi" w:hAnsiTheme="minorHAnsi" w:cstheme="minorHAnsi"/>
          <w:sz w:val="24"/>
          <w:szCs w:val="24"/>
          <w:lang w:val="es-MX"/>
        </w:rPr>
        <w:t>La Gaceta el 19 de octubre 1996,</w:t>
      </w:r>
      <w:r w:rsidR="000B33ED" w:rsidRPr="00CC4636">
        <w:rPr>
          <w:rFonts w:asciiTheme="minorHAnsi" w:hAnsiTheme="minorHAnsi" w:cstheme="minorHAnsi"/>
          <w:sz w:val="24"/>
          <w:szCs w:val="24"/>
          <w:lang w:val="es-MX"/>
        </w:rPr>
        <w:t xml:space="preserve">aborda entre otros, los temas centrales siguientes: 1) </w:t>
      </w:r>
      <w:r w:rsidR="009E046B">
        <w:rPr>
          <w:rFonts w:asciiTheme="minorHAnsi" w:hAnsiTheme="minorHAnsi" w:cstheme="minorHAnsi"/>
          <w:sz w:val="24"/>
          <w:szCs w:val="24"/>
          <w:lang w:val="es-MX"/>
        </w:rPr>
        <w:t xml:space="preserve">Tipificación del delito de Tortura, subsunción del mismo </w:t>
      </w:r>
      <w:r w:rsidR="00DD16E9">
        <w:rPr>
          <w:rFonts w:asciiTheme="minorHAnsi" w:hAnsiTheme="minorHAnsi" w:cstheme="minorHAnsi"/>
          <w:sz w:val="24"/>
          <w:szCs w:val="24"/>
          <w:lang w:val="es-MX"/>
        </w:rPr>
        <w:t xml:space="preserve">como delito internacional, que deberá ser </w:t>
      </w:r>
      <w:r w:rsidR="000B33ED" w:rsidRPr="00CC4636">
        <w:rPr>
          <w:rFonts w:asciiTheme="minorHAnsi" w:hAnsiTheme="minorHAnsi" w:cstheme="minorHAnsi"/>
          <w:sz w:val="24"/>
          <w:szCs w:val="24"/>
          <w:lang w:val="es-MX"/>
        </w:rPr>
        <w:t xml:space="preserve">homologado en la legislación interna de </w:t>
      </w:r>
      <w:r w:rsidR="00DD16E9">
        <w:rPr>
          <w:rFonts w:asciiTheme="minorHAnsi" w:hAnsiTheme="minorHAnsi" w:cstheme="minorHAnsi"/>
          <w:sz w:val="24"/>
          <w:szCs w:val="24"/>
          <w:lang w:val="es-MX"/>
        </w:rPr>
        <w:t xml:space="preserve">todos </w:t>
      </w:r>
      <w:r w:rsidR="000B33ED" w:rsidRPr="00CC4636">
        <w:rPr>
          <w:rFonts w:asciiTheme="minorHAnsi" w:hAnsiTheme="minorHAnsi" w:cstheme="minorHAnsi"/>
          <w:sz w:val="24"/>
          <w:szCs w:val="24"/>
          <w:lang w:val="es-MX"/>
        </w:rPr>
        <w:t>los Estados partes</w:t>
      </w:r>
      <w:r w:rsidR="007776FF">
        <w:rPr>
          <w:rFonts w:asciiTheme="minorHAnsi" w:hAnsiTheme="minorHAnsi" w:cstheme="minorHAnsi"/>
          <w:sz w:val="24"/>
          <w:szCs w:val="24"/>
          <w:lang w:val="es-MX"/>
        </w:rPr>
        <w:t>.-</w:t>
      </w:r>
      <w:r w:rsidR="000B33ED" w:rsidRPr="00CC4636">
        <w:rPr>
          <w:rFonts w:asciiTheme="minorHAnsi" w:hAnsiTheme="minorHAnsi" w:cstheme="minorHAnsi"/>
          <w:sz w:val="24"/>
          <w:szCs w:val="24"/>
          <w:lang w:val="es-MX"/>
        </w:rPr>
        <w:t xml:space="preserve"> 2) </w:t>
      </w:r>
      <w:r w:rsidR="00DD16E9">
        <w:rPr>
          <w:rFonts w:asciiTheme="minorHAnsi" w:hAnsiTheme="minorHAnsi" w:cstheme="minorHAnsi"/>
          <w:sz w:val="24"/>
          <w:szCs w:val="24"/>
          <w:lang w:val="es-MX"/>
        </w:rPr>
        <w:t xml:space="preserve">Velar </w:t>
      </w:r>
      <w:r w:rsidR="009E046B">
        <w:rPr>
          <w:rFonts w:asciiTheme="minorHAnsi" w:hAnsiTheme="minorHAnsi" w:cstheme="minorHAnsi"/>
          <w:sz w:val="24"/>
          <w:szCs w:val="24"/>
          <w:lang w:val="es-MX"/>
        </w:rPr>
        <w:t xml:space="preserve">porque </w:t>
      </w:r>
      <w:r w:rsidR="00DD16E9">
        <w:rPr>
          <w:rFonts w:asciiTheme="minorHAnsi" w:hAnsiTheme="minorHAnsi" w:cstheme="minorHAnsi"/>
          <w:sz w:val="24"/>
          <w:szCs w:val="24"/>
          <w:lang w:val="es-MX"/>
        </w:rPr>
        <w:t xml:space="preserve">en todos los Estados partes, se incluya una educación </w:t>
      </w:r>
      <w:r w:rsidR="009E046B">
        <w:rPr>
          <w:rFonts w:asciiTheme="minorHAnsi" w:hAnsiTheme="minorHAnsi" w:cstheme="minorHAnsi"/>
          <w:sz w:val="24"/>
          <w:szCs w:val="24"/>
          <w:lang w:val="es-MX"/>
        </w:rPr>
        <w:t>e información completa sobre la prohibición de la tortura en la formación profesional del personal encargado de cumplir la ley, sea esta civil o militar.-</w:t>
      </w:r>
      <w:r w:rsidR="000B33ED" w:rsidRPr="00CC4636">
        <w:rPr>
          <w:rFonts w:asciiTheme="minorHAnsi" w:hAnsiTheme="minorHAnsi" w:cstheme="minorHAnsi"/>
          <w:sz w:val="24"/>
          <w:szCs w:val="24"/>
          <w:lang w:val="es-MX"/>
        </w:rPr>
        <w:t xml:space="preserve"> 3) </w:t>
      </w:r>
      <w:r w:rsidR="00371266">
        <w:rPr>
          <w:rFonts w:asciiTheme="minorHAnsi" w:hAnsiTheme="minorHAnsi" w:cstheme="minorHAnsi"/>
          <w:sz w:val="24"/>
          <w:szCs w:val="24"/>
          <w:lang w:val="es-MX"/>
        </w:rPr>
        <w:t>L</w:t>
      </w:r>
      <w:r w:rsidR="000B33ED" w:rsidRPr="00CC4636">
        <w:rPr>
          <w:rFonts w:asciiTheme="minorHAnsi" w:hAnsiTheme="minorHAnsi" w:cstheme="minorHAnsi"/>
          <w:sz w:val="24"/>
          <w:szCs w:val="24"/>
          <w:lang w:val="es-MX"/>
        </w:rPr>
        <w:t xml:space="preserve">a obligatoriedad de los Estados miembros </w:t>
      </w:r>
      <w:r w:rsidR="00371266">
        <w:rPr>
          <w:rFonts w:asciiTheme="minorHAnsi" w:hAnsiTheme="minorHAnsi" w:cstheme="minorHAnsi"/>
          <w:sz w:val="24"/>
          <w:szCs w:val="24"/>
          <w:lang w:val="es-MX"/>
        </w:rPr>
        <w:t>de</w:t>
      </w:r>
      <w:r w:rsidR="000B33ED" w:rsidRPr="00CC4636">
        <w:rPr>
          <w:rFonts w:asciiTheme="minorHAnsi" w:hAnsiTheme="minorHAnsi" w:cstheme="minorHAnsi"/>
          <w:sz w:val="24"/>
          <w:szCs w:val="24"/>
          <w:lang w:val="es-MX"/>
        </w:rPr>
        <w:t xml:space="preserve"> tomar medidas legislativas, administrativas, judiciales o de cualquier índole para impedir y prevenir actos de tortura, o tratos crueles inhumanos o degradantes en su territorio; 4) </w:t>
      </w:r>
      <w:r w:rsidR="009E046B">
        <w:rPr>
          <w:rFonts w:asciiTheme="minorHAnsi" w:hAnsiTheme="minorHAnsi" w:cstheme="minorHAnsi"/>
          <w:sz w:val="24"/>
          <w:szCs w:val="24"/>
          <w:lang w:val="es-MX"/>
        </w:rPr>
        <w:t xml:space="preserve">La prohibición de </w:t>
      </w:r>
      <w:r w:rsidR="000B33ED" w:rsidRPr="00CC4636">
        <w:rPr>
          <w:rFonts w:asciiTheme="minorHAnsi" w:hAnsiTheme="minorHAnsi" w:cstheme="minorHAnsi"/>
          <w:sz w:val="24"/>
          <w:szCs w:val="24"/>
          <w:lang w:val="es-MX"/>
        </w:rPr>
        <w:t>extradición</w:t>
      </w:r>
      <w:r w:rsidR="009E046B">
        <w:rPr>
          <w:rFonts w:asciiTheme="minorHAnsi" w:hAnsiTheme="minorHAnsi" w:cstheme="minorHAnsi"/>
          <w:sz w:val="24"/>
          <w:szCs w:val="24"/>
          <w:lang w:val="es-MX"/>
        </w:rPr>
        <w:t xml:space="preserve">, expulsión o devolución </w:t>
      </w:r>
      <w:r w:rsidR="00371266">
        <w:rPr>
          <w:rFonts w:asciiTheme="minorHAnsi" w:hAnsiTheme="minorHAnsi" w:cstheme="minorHAnsi"/>
          <w:sz w:val="24"/>
          <w:szCs w:val="24"/>
          <w:lang w:val="es-MX"/>
        </w:rPr>
        <w:t xml:space="preserve">de </w:t>
      </w:r>
      <w:r w:rsidR="009E046B">
        <w:rPr>
          <w:rFonts w:asciiTheme="minorHAnsi" w:hAnsiTheme="minorHAnsi" w:cstheme="minorHAnsi"/>
          <w:sz w:val="24"/>
          <w:szCs w:val="24"/>
          <w:lang w:val="es-MX"/>
        </w:rPr>
        <w:t>una persona de un Estado a otro Estado, cuando existan razones fundadas que está en peligro de ser sometida a tortura.-</w:t>
      </w:r>
      <w:r w:rsidR="000B33ED" w:rsidRPr="00CC4636">
        <w:rPr>
          <w:rFonts w:asciiTheme="minorHAnsi" w:hAnsiTheme="minorHAnsi" w:cstheme="minorHAnsi"/>
          <w:sz w:val="24"/>
          <w:szCs w:val="24"/>
          <w:lang w:val="es-MX"/>
        </w:rPr>
        <w:t xml:space="preserve"> 5)</w:t>
      </w:r>
      <w:r w:rsidR="007776FF">
        <w:rPr>
          <w:rFonts w:asciiTheme="minorHAnsi" w:hAnsiTheme="minorHAnsi" w:cstheme="minorHAnsi"/>
          <w:sz w:val="24"/>
          <w:szCs w:val="24"/>
          <w:lang w:val="es-MX"/>
        </w:rPr>
        <w:t xml:space="preserve"> La obligatoriedad de los Estados de garantizar a las </w:t>
      </w:r>
      <w:r w:rsidR="00371266">
        <w:rPr>
          <w:rFonts w:asciiTheme="minorHAnsi" w:hAnsiTheme="minorHAnsi" w:cstheme="minorHAnsi"/>
          <w:sz w:val="24"/>
          <w:szCs w:val="24"/>
          <w:lang w:val="es-MX"/>
        </w:rPr>
        <w:t>víctimas de</w:t>
      </w:r>
      <w:r w:rsidR="000B33ED" w:rsidRPr="00CC4636">
        <w:rPr>
          <w:rFonts w:asciiTheme="minorHAnsi" w:hAnsiTheme="minorHAnsi" w:cstheme="minorHAnsi"/>
          <w:sz w:val="24"/>
          <w:szCs w:val="24"/>
          <w:lang w:val="es-MX"/>
        </w:rPr>
        <w:t xml:space="preserve"> </w:t>
      </w:r>
      <w:r w:rsidR="009E046B">
        <w:rPr>
          <w:rFonts w:asciiTheme="minorHAnsi" w:hAnsiTheme="minorHAnsi" w:cstheme="minorHAnsi"/>
          <w:sz w:val="24"/>
          <w:szCs w:val="24"/>
          <w:lang w:val="es-MX"/>
        </w:rPr>
        <w:t xml:space="preserve">tortura de </w:t>
      </w:r>
      <w:r w:rsidR="000B33ED" w:rsidRPr="00CC4636">
        <w:rPr>
          <w:rFonts w:asciiTheme="minorHAnsi" w:hAnsiTheme="minorHAnsi" w:cstheme="minorHAnsi"/>
          <w:sz w:val="24"/>
          <w:szCs w:val="24"/>
          <w:lang w:val="es-MX"/>
        </w:rPr>
        <w:t xml:space="preserve">presentar queja, ser examinados por la autoridad competente y obtener reparación por los daños causados; 6) </w:t>
      </w:r>
      <w:r w:rsidR="00371266">
        <w:rPr>
          <w:rFonts w:asciiTheme="minorHAnsi" w:hAnsiTheme="minorHAnsi" w:cstheme="minorHAnsi"/>
          <w:sz w:val="24"/>
          <w:szCs w:val="24"/>
          <w:lang w:val="es-MX"/>
        </w:rPr>
        <w:t xml:space="preserve">La presentación de </w:t>
      </w:r>
      <w:r w:rsidR="000B33ED" w:rsidRPr="00CC4636">
        <w:rPr>
          <w:rFonts w:asciiTheme="minorHAnsi" w:hAnsiTheme="minorHAnsi" w:cstheme="minorHAnsi"/>
          <w:sz w:val="24"/>
          <w:szCs w:val="24"/>
          <w:lang w:val="es-MX"/>
        </w:rPr>
        <w:t>informes</w:t>
      </w:r>
      <w:r w:rsidR="007776FF">
        <w:rPr>
          <w:rFonts w:asciiTheme="minorHAnsi" w:hAnsiTheme="minorHAnsi" w:cstheme="minorHAnsi"/>
          <w:sz w:val="24"/>
          <w:szCs w:val="24"/>
          <w:lang w:val="es-MX"/>
        </w:rPr>
        <w:t xml:space="preserve"> </w:t>
      </w:r>
      <w:r w:rsidR="007776FF">
        <w:rPr>
          <w:rFonts w:asciiTheme="minorHAnsi" w:hAnsiTheme="minorHAnsi" w:cstheme="minorHAnsi"/>
          <w:sz w:val="24"/>
          <w:szCs w:val="24"/>
          <w:lang w:val="es-MX"/>
        </w:rPr>
        <w:lastRenderedPageBreak/>
        <w:t xml:space="preserve">por parte de los Estados partes </w:t>
      </w:r>
      <w:r w:rsidR="000B33ED" w:rsidRPr="00CC4636">
        <w:rPr>
          <w:rFonts w:asciiTheme="minorHAnsi" w:hAnsiTheme="minorHAnsi" w:cstheme="minorHAnsi"/>
          <w:sz w:val="24"/>
          <w:szCs w:val="24"/>
          <w:lang w:val="es-MX"/>
        </w:rPr>
        <w:t>sobre los casos denunciados y 7)</w:t>
      </w:r>
      <w:r w:rsidR="00371266">
        <w:rPr>
          <w:rFonts w:asciiTheme="minorHAnsi" w:hAnsiTheme="minorHAnsi" w:cstheme="minorHAnsi"/>
          <w:sz w:val="24"/>
          <w:szCs w:val="24"/>
          <w:lang w:val="es-MX"/>
        </w:rPr>
        <w:t xml:space="preserve"> La adopción de </w:t>
      </w:r>
      <w:r w:rsidR="000B33ED" w:rsidRPr="00CC4636">
        <w:rPr>
          <w:rFonts w:asciiTheme="minorHAnsi" w:hAnsiTheme="minorHAnsi" w:cstheme="minorHAnsi"/>
          <w:sz w:val="24"/>
          <w:szCs w:val="24"/>
          <w:lang w:val="es-MX"/>
        </w:rPr>
        <w:t>observacio</w:t>
      </w:r>
      <w:r w:rsidR="00371266">
        <w:rPr>
          <w:rFonts w:asciiTheme="minorHAnsi" w:hAnsiTheme="minorHAnsi" w:cstheme="minorHAnsi"/>
          <w:sz w:val="24"/>
          <w:szCs w:val="24"/>
          <w:lang w:val="es-MX"/>
        </w:rPr>
        <w:t xml:space="preserve">nes y recomendaciones formulada en casos de </w:t>
      </w:r>
      <w:r w:rsidR="007776FF">
        <w:rPr>
          <w:rFonts w:asciiTheme="minorHAnsi" w:hAnsiTheme="minorHAnsi" w:cstheme="minorHAnsi"/>
          <w:sz w:val="24"/>
          <w:szCs w:val="24"/>
          <w:lang w:val="es-MX"/>
        </w:rPr>
        <w:t>t</w:t>
      </w:r>
      <w:r w:rsidR="00371266">
        <w:rPr>
          <w:rFonts w:asciiTheme="minorHAnsi" w:hAnsiTheme="minorHAnsi" w:cstheme="minorHAnsi"/>
          <w:sz w:val="24"/>
          <w:szCs w:val="24"/>
          <w:lang w:val="es-MX"/>
        </w:rPr>
        <w:t>ortura</w:t>
      </w:r>
      <w:r w:rsidR="000B33ED" w:rsidRPr="00CC4636">
        <w:rPr>
          <w:rFonts w:asciiTheme="minorHAnsi" w:hAnsiTheme="minorHAnsi" w:cstheme="minorHAnsi"/>
          <w:sz w:val="24"/>
          <w:szCs w:val="24"/>
          <w:lang w:val="es-MX"/>
        </w:rPr>
        <w:t>.</w:t>
      </w:r>
    </w:p>
    <w:p w:rsidR="00371266" w:rsidRDefault="000B33ED" w:rsidP="00DB5A85">
      <w:pPr>
        <w:spacing w:line="360" w:lineRule="auto"/>
        <w:jc w:val="both"/>
        <w:rPr>
          <w:rFonts w:asciiTheme="minorHAnsi" w:hAnsiTheme="minorHAnsi" w:cstheme="minorHAnsi"/>
          <w:sz w:val="24"/>
          <w:szCs w:val="24"/>
          <w:lang w:val="es-MX"/>
        </w:rPr>
      </w:pPr>
      <w:r w:rsidRPr="00CC4636">
        <w:rPr>
          <w:rFonts w:asciiTheme="minorHAnsi" w:hAnsiTheme="minorHAnsi" w:cstheme="minorHAnsi"/>
          <w:b/>
          <w:sz w:val="24"/>
          <w:szCs w:val="24"/>
          <w:lang w:val="es-MX"/>
        </w:rPr>
        <w:t>El Protocolo Facultativo de la Convención contra la Tortura y Otros Tratos o Penas Crueles, Inhumanos o Degradantes</w:t>
      </w:r>
      <w:r w:rsidR="00434DA0">
        <w:rPr>
          <w:rFonts w:asciiTheme="minorHAnsi" w:hAnsiTheme="minorHAnsi" w:cstheme="minorHAnsi"/>
          <w:b/>
          <w:sz w:val="24"/>
          <w:szCs w:val="24"/>
          <w:lang w:val="es-MX"/>
        </w:rPr>
        <w:t xml:space="preserve">, </w:t>
      </w:r>
      <w:r w:rsidR="00434DA0">
        <w:rPr>
          <w:rFonts w:asciiTheme="minorHAnsi" w:hAnsiTheme="minorHAnsi" w:cstheme="minorHAnsi"/>
          <w:sz w:val="24"/>
          <w:szCs w:val="24"/>
          <w:lang w:val="es-MX"/>
        </w:rPr>
        <w:t>creado por l</w:t>
      </w:r>
      <w:r w:rsidRPr="00CC4636">
        <w:rPr>
          <w:rFonts w:asciiTheme="minorHAnsi" w:hAnsiTheme="minorHAnsi" w:cstheme="minorHAnsi"/>
          <w:sz w:val="24"/>
          <w:szCs w:val="24"/>
          <w:lang w:val="es-MX"/>
        </w:rPr>
        <w:t xml:space="preserve">a Asamblea General de las Naciones Unidas el 18 de diciembre del año 2002, mediante Resolución A/RES/57/199, </w:t>
      </w:r>
      <w:r w:rsidR="00434DA0">
        <w:rPr>
          <w:rFonts w:asciiTheme="minorHAnsi" w:hAnsiTheme="minorHAnsi" w:cstheme="minorHAnsi"/>
          <w:sz w:val="24"/>
          <w:szCs w:val="24"/>
          <w:lang w:val="es-MX"/>
        </w:rPr>
        <w:t xml:space="preserve">cuyo </w:t>
      </w:r>
      <w:r w:rsidRPr="00CC4636">
        <w:rPr>
          <w:rFonts w:asciiTheme="minorHAnsi" w:hAnsiTheme="minorHAnsi" w:cstheme="minorHAnsi"/>
          <w:sz w:val="24"/>
          <w:szCs w:val="24"/>
          <w:lang w:val="es-MX"/>
        </w:rPr>
        <w:t>instrumento fue aprobado por el Estado de Honduras mediante Decreto Legislativo número 374-2005, publicado en el Diario Oficial La Gaceta, el 26 de marzo del 2006</w:t>
      </w:r>
      <w:r w:rsidR="00371266">
        <w:rPr>
          <w:rFonts w:asciiTheme="minorHAnsi" w:hAnsiTheme="minorHAnsi" w:cstheme="minorHAnsi"/>
          <w:sz w:val="24"/>
          <w:szCs w:val="24"/>
          <w:lang w:val="es-MX"/>
        </w:rPr>
        <w:t>.</w:t>
      </w:r>
    </w:p>
    <w:p w:rsidR="007776FF" w:rsidRDefault="00371266" w:rsidP="00DB5A85">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000B33ED" w:rsidRPr="00CC4636">
        <w:rPr>
          <w:rFonts w:asciiTheme="minorHAnsi" w:hAnsiTheme="minorHAnsi" w:cstheme="minorHAnsi"/>
          <w:sz w:val="24"/>
          <w:szCs w:val="24"/>
          <w:lang w:val="es-MX"/>
        </w:rPr>
        <w:t xml:space="preserve">l propósito </w:t>
      </w:r>
      <w:r w:rsidR="007776FF">
        <w:rPr>
          <w:rFonts w:asciiTheme="minorHAnsi" w:hAnsiTheme="minorHAnsi" w:cstheme="minorHAnsi"/>
          <w:sz w:val="24"/>
          <w:szCs w:val="24"/>
          <w:lang w:val="es-MX"/>
        </w:rPr>
        <w:t>de</w:t>
      </w:r>
      <w:r w:rsidR="00434DA0">
        <w:rPr>
          <w:rFonts w:asciiTheme="minorHAnsi" w:hAnsiTheme="minorHAnsi" w:cstheme="minorHAnsi"/>
          <w:sz w:val="24"/>
          <w:szCs w:val="24"/>
          <w:lang w:val="es-MX"/>
        </w:rPr>
        <w:t xml:space="preserve">l Protocolo, </w:t>
      </w:r>
      <w:r w:rsidR="000B33ED" w:rsidRPr="00CC4636">
        <w:rPr>
          <w:rFonts w:asciiTheme="minorHAnsi" w:hAnsiTheme="minorHAnsi" w:cstheme="minorHAnsi"/>
          <w:sz w:val="24"/>
          <w:szCs w:val="24"/>
          <w:lang w:val="es-MX"/>
        </w:rPr>
        <w:t xml:space="preserve">el de establecer un sistema de visitas periódicas </w:t>
      </w:r>
      <w:r w:rsidR="00434DA0" w:rsidRPr="00CC4636">
        <w:rPr>
          <w:rFonts w:asciiTheme="minorHAnsi" w:hAnsiTheme="minorHAnsi" w:cstheme="minorHAnsi"/>
          <w:sz w:val="24"/>
          <w:szCs w:val="24"/>
          <w:lang w:val="es-MX"/>
        </w:rPr>
        <w:t>a cargo de órganos internacionales y nacionales independientes</w:t>
      </w:r>
      <w:r w:rsidR="00434DA0">
        <w:rPr>
          <w:rFonts w:asciiTheme="minorHAnsi" w:hAnsiTheme="minorHAnsi" w:cstheme="minorHAnsi"/>
          <w:sz w:val="24"/>
          <w:szCs w:val="24"/>
          <w:lang w:val="es-MX"/>
        </w:rPr>
        <w:t xml:space="preserve"> que creen los Estados partes</w:t>
      </w:r>
      <w:r w:rsidR="00434DA0" w:rsidRPr="00CC4636">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con el fin de prevenir tortura</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tratos o penas crueles, inhumanas o degradantes</w:t>
      </w:r>
      <w:r w:rsidR="00434DA0" w:rsidRPr="00434DA0">
        <w:rPr>
          <w:rFonts w:asciiTheme="minorHAnsi" w:hAnsiTheme="minorHAnsi" w:cstheme="minorHAnsi"/>
          <w:sz w:val="24"/>
          <w:szCs w:val="24"/>
          <w:lang w:val="es-MX"/>
        </w:rPr>
        <w:t xml:space="preserve"> </w:t>
      </w:r>
      <w:r w:rsidR="00434DA0">
        <w:rPr>
          <w:rFonts w:asciiTheme="minorHAnsi" w:hAnsiTheme="minorHAnsi" w:cstheme="minorHAnsi"/>
          <w:sz w:val="24"/>
          <w:szCs w:val="24"/>
          <w:lang w:val="es-MX"/>
        </w:rPr>
        <w:t xml:space="preserve">en </w:t>
      </w:r>
      <w:r w:rsidR="00434DA0" w:rsidRPr="00CC4636">
        <w:rPr>
          <w:rFonts w:asciiTheme="minorHAnsi" w:hAnsiTheme="minorHAnsi" w:cstheme="minorHAnsi"/>
          <w:sz w:val="24"/>
          <w:szCs w:val="24"/>
          <w:lang w:val="es-MX"/>
        </w:rPr>
        <w:t>los lugares dónde se encuentren personas privadas de libertad</w:t>
      </w:r>
      <w:r w:rsidR="007776FF">
        <w:rPr>
          <w:rFonts w:asciiTheme="minorHAnsi" w:hAnsiTheme="minorHAnsi" w:cstheme="minorHAnsi"/>
          <w:sz w:val="24"/>
          <w:szCs w:val="24"/>
          <w:lang w:val="es-MX"/>
        </w:rPr>
        <w:t>.</w:t>
      </w:r>
    </w:p>
    <w:p w:rsidR="00F55C97" w:rsidRDefault="00F55C97">
      <w:pPr>
        <w:spacing w:after="0" w:line="240" w:lineRule="auto"/>
        <w:rPr>
          <w:rFonts w:ascii="Times New Roman" w:eastAsiaTheme="majorEastAsia" w:hAnsi="Times New Roman" w:cstheme="majorBidi"/>
          <w:b/>
          <w:bCs/>
          <w:smallCaps/>
          <w:color w:val="000000" w:themeColor="text1"/>
          <w:sz w:val="44"/>
          <w:szCs w:val="28"/>
          <w:lang w:val="es-MX"/>
        </w:rPr>
      </w:pPr>
      <w:r>
        <w:rPr>
          <w:lang w:val="es-MX"/>
        </w:rPr>
        <w:br w:type="page"/>
      </w:r>
    </w:p>
    <w:p w:rsidR="00B464C7" w:rsidRPr="00B464C7" w:rsidRDefault="00B464C7" w:rsidP="00F55C97">
      <w:pPr>
        <w:pStyle w:val="Heading1"/>
        <w:rPr>
          <w:lang w:val="es-MX"/>
        </w:rPr>
      </w:pPr>
      <w:bookmarkStart w:id="1" w:name="_Toc311102129"/>
      <w:r w:rsidRPr="00B464C7">
        <w:rPr>
          <w:lang w:val="es-MX"/>
        </w:rPr>
        <w:lastRenderedPageBreak/>
        <w:t>II</w:t>
      </w:r>
      <w:r w:rsidR="00DA4B34">
        <w:rPr>
          <w:lang w:val="es-MX"/>
        </w:rPr>
        <w:t xml:space="preserve">.- </w:t>
      </w:r>
      <w:r w:rsidR="00F55C97" w:rsidRPr="00B464C7">
        <w:rPr>
          <w:lang w:val="es-MX"/>
        </w:rPr>
        <w:t xml:space="preserve">Creación, Integración </w:t>
      </w:r>
      <w:r w:rsidR="00F55C97">
        <w:rPr>
          <w:lang w:val="es-MX"/>
        </w:rPr>
        <w:t>y</w:t>
      </w:r>
      <w:r w:rsidR="00F55C97" w:rsidRPr="00B464C7">
        <w:rPr>
          <w:lang w:val="es-MX"/>
        </w:rPr>
        <w:t xml:space="preserve"> Funcionamiento</w:t>
      </w:r>
      <w:r w:rsidR="00F55C97">
        <w:rPr>
          <w:lang w:val="es-MX"/>
        </w:rPr>
        <w:t xml:space="preserve"> Del </w:t>
      </w:r>
      <w:proofErr w:type="spellStart"/>
      <w:r w:rsidR="00F55C97">
        <w:rPr>
          <w:lang w:val="es-MX"/>
        </w:rPr>
        <w:t>Conaprev</w:t>
      </w:r>
      <w:bookmarkEnd w:id="1"/>
      <w:proofErr w:type="spellEnd"/>
    </w:p>
    <w:p w:rsidR="00B464C7" w:rsidRDefault="00B464C7" w:rsidP="00B464C7">
      <w:pPr>
        <w:pStyle w:val="NoSpacing"/>
        <w:jc w:val="center"/>
        <w:rPr>
          <w:lang w:val="es-MX"/>
        </w:rPr>
      </w:pPr>
    </w:p>
    <w:p w:rsidR="00B515D2" w:rsidRDefault="00E05973" w:rsidP="00B515D2">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Bajo </w:t>
      </w:r>
      <w:r w:rsidR="00B464C7">
        <w:rPr>
          <w:rFonts w:asciiTheme="minorHAnsi" w:hAnsiTheme="minorHAnsi" w:cstheme="minorHAnsi"/>
          <w:sz w:val="24"/>
          <w:szCs w:val="24"/>
          <w:lang w:val="es-MX"/>
        </w:rPr>
        <w:t xml:space="preserve">el </w:t>
      </w:r>
      <w:r>
        <w:rPr>
          <w:rFonts w:asciiTheme="minorHAnsi" w:hAnsiTheme="minorHAnsi" w:cstheme="minorHAnsi"/>
          <w:sz w:val="24"/>
          <w:szCs w:val="24"/>
          <w:lang w:val="es-MX"/>
        </w:rPr>
        <w:t>contexto</w:t>
      </w:r>
      <w:r w:rsidR="00B464C7">
        <w:rPr>
          <w:rFonts w:asciiTheme="minorHAnsi" w:hAnsiTheme="minorHAnsi" w:cstheme="minorHAnsi"/>
          <w:sz w:val="24"/>
          <w:szCs w:val="24"/>
          <w:lang w:val="es-MX"/>
        </w:rPr>
        <w:t xml:space="preserve"> d</w:t>
      </w:r>
      <w:r w:rsidR="00371266">
        <w:rPr>
          <w:rFonts w:asciiTheme="minorHAnsi" w:hAnsiTheme="minorHAnsi" w:cstheme="minorHAnsi"/>
          <w:sz w:val="24"/>
          <w:szCs w:val="24"/>
          <w:lang w:val="es-MX"/>
        </w:rPr>
        <w:t>e</w:t>
      </w:r>
      <w:r w:rsidR="00B464C7">
        <w:rPr>
          <w:rFonts w:asciiTheme="minorHAnsi" w:hAnsiTheme="minorHAnsi" w:cstheme="minorHAnsi"/>
          <w:sz w:val="24"/>
          <w:szCs w:val="24"/>
          <w:lang w:val="es-MX"/>
        </w:rPr>
        <w:t xml:space="preserve"> </w:t>
      </w:r>
      <w:r w:rsidR="00371266">
        <w:rPr>
          <w:rFonts w:asciiTheme="minorHAnsi" w:hAnsiTheme="minorHAnsi" w:cstheme="minorHAnsi"/>
          <w:sz w:val="24"/>
          <w:szCs w:val="24"/>
          <w:lang w:val="es-MX"/>
        </w:rPr>
        <w:t>l</w:t>
      </w:r>
      <w:r w:rsidR="00B464C7">
        <w:rPr>
          <w:rFonts w:asciiTheme="minorHAnsi" w:hAnsiTheme="minorHAnsi" w:cstheme="minorHAnsi"/>
          <w:sz w:val="24"/>
          <w:szCs w:val="24"/>
          <w:lang w:val="es-MX"/>
        </w:rPr>
        <w:t>a Convención</w:t>
      </w:r>
      <w:r w:rsidR="00434DA0">
        <w:rPr>
          <w:rFonts w:asciiTheme="minorHAnsi" w:hAnsiTheme="minorHAnsi" w:cstheme="minorHAnsi"/>
          <w:sz w:val="24"/>
          <w:szCs w:val="24"/>
          <w:lang w:val="es-MX"/>
        </w:rPr>
        <w:t xml:space="preserve"> contra la tortura </w:t>
      </w:r>
      <w:r w:rsidR="00B464C7">
        <w:rPr>
          <w:rFonts w:asciiTheme="minorHAnsi" w:hAnsiTheme="minorHAnsi" w:cstheme="minorHAnsi"/>
          <w:sz w:val="24"/>
          <w:szCs w:val="24"/>
          <w:lang w:val="es-MX"/>
        </w:rPr>
        <w:t xml:space="preserve">y </w:t>
      </w:r>
      <w:r w:rsidR="00434DA0">
        <w:rPr>
          <w:rFonts w:asciiTheme="minorHAnsi" w:hAnsiTheme="minorHAnsi" w:cstheme="minorHAnsi"/>
          <w:sz w:val="24"/>
          <w:szCs w:val="24"/>
          <w:lang w:val="es-MX"/>
        </w:rPr>
        <w:t>su</w:t>
      </w:r>
      <w:r w:rsidR="00B464C7">
        <w:rPr>
          <w:rFonts w:asciiTheme="minorHAnsi" w:hAnsiTheme="minorHAnsi" w:cstheme="minorHAnsi"/>
          <w:sz w:val="24"/>
          <w:szCs w:val="24"/>
          <w:lang w:val="es-MX"/>
        </w:rPr>
        <w:t xml:space="preserve"> </w:t>
      </w:r>
      <w:r w:rsidR="00371266">
        <w:rPr>
          <w:rFonts w:asciiTheme="minorHAnsi" w:hAnsiTheme="minorHAnsi" w:cstheme="minorHAnsi"/>
          <w:sz w:val="24"/>
          <w:szCs w:val="24"/>
          <w:lang w:val="es-MX"/>
        </w:rPr>
        <w:t>Protocolo</w:t>
      </w:r>
      <w:r w:rsidR="00B464C7">
        <w:rPr>
          <w:rFonts w:asciiTheme="minorHAnsi" w:hAnsiTheme="minorHAnsi" w:cstheme="minorHAnsi"/>
          <w:sz w:val="24"/>
          <w:szCs w:val="24"/>
          <w:lang w:val="es-MX"/>
        </w:rPr>
        <w:t xml:space="preserve">, se </w:t>
      </w:r>
      <w:r>
        <w:rPr>
          <w:rFonts w:asciiTheme="minorHAnsi" w:hAnsiTheme="minorHAnsi" w:cstheme="minorHAnsi"/>
          <w:sz w:val="24"/>
          <w:szCs w:val="24"/>
          <w:lang w:val="es-MX"/>
        </w:rPr>
        <w:t xml:space="preserve">crea </w:t>
      </w:r>
      <w:r w:rsidR="00371266">
        <w:rPr>
          <w:rFonts w:asciiTheme="minorHAnsi" w:hAnsiTheme="minorHAnsi" w:cstheme="minorHAnsi"/>
          <w:sz w:val="24"/>
          <w:szCs w:val="24"/>
          <w:lang w:val="es-MX"/>
        </w:rPr>
        <w:t xml:space="preserve">el </w:t>
      </w:r>
      <w:r w:rsidR="000B33ED" w:rsidRPr="00CC4636">
        <w:rPr>
          <w:rFonts w:asciiTheme="minorHAnsi" w:hAnsiTheme="minorHAnsi" w:cstheme="minorHAnsi"/>
          <w:sz w:val="24"/>
          <w:szCs w:val="24"/>
          <w:lang w:val="es-MX"/>
        </w:rPr>
        <w:t>Sub-Comité para la Prevención de la Tortura (SPT)</w:t>
      </w:r>
      <w:r>
        <w:rPr>
          <w:rFonts w:asciiTheme="minorHAnsi" w:hAnsiTheme="minorHAnsi" w:cstheme="minorHAnsi"/>
          <w:sz w:val="24"/>
          <w:szCs w:val="24"/>
          <w:lang w:val="es-MX"/>
        </w:rPr>
        <w:t xml:space="preserve"> como mecanismo internacional</w:t>
      </w:r>
      <w:r w:rsidR="00434DA0">
        <w:rPr>
          <w:rFonts w:asciiTheme="minorHAnsi" w:hAnsiTheme="minorHAnsi" w:cstheme="minorHAnsi"/>
          <w:sz w:val="24"/>
          <w:szCs w:val="24"/>
          <w:lang w:val="es-MX"/>
        </w:rPr>
        <w:t xml:space="preserve">; </w:t>
      </w:r>
      <w:r w:rsidR="00886447">
        <w:rPr>
          <w:rFonts w:asciiTheme="minorHAnsi" w:hAnsiTheme="minorHAnsi" w:cstheme="minorHAnsi"/>
          <w:sz w:val="24"/>
          <w:szCs w:val="24"/>
          <w:lang w:val="es-MX"/>
        </w:rPr>
        <w:t xml:space="preserve"> y </w:t>
      </w:r>
      <w:r>
        <w:rPr>
          <w:rFonts w:asciiTheme="minorHAnsi" w:hAnsiTheme="minorHAnsi" w:cstheme="minorHAnsi"/>
          <w:sz w:val="24"/>
          <w:szCs w:val="24"/>
          <w:lang w:val="es-MX"/>
        </w:rPr>
        <w:t xml:space="preserve">Honduras como </w:t>
      </w:r>
      <w:r w:rsidR="00434DA0">
        <w:rPr>
          <w:rFonts w:asciiTheme="minorHAnsi" w:hAnsiTheme="minorHAnsi" w:cstheme="minorHAnsi"/>
          <w:sz w:val="24"/>
          <w:szCs w:val="24"/>
          <w:lang w:val="es-MX"/>
        </w:rPr>
        <w:t>E</w:t>
      </w:r>
      <w:r>
        <w:rPr>
          <w:rFonts w:asciiTheme="minorHAnsi" w:hAnsiTheme="minorHAnsi" w:cstheme="minorHAnsi"/>
          <w:sz w:val="24"/>
          <w:szCs w:val="24"/>
          <w:lang w:val="es-MX"/>
        </w:rPr>
        <w:t xml:space="preserve">stado parte de </w:t>
      </w:r>
      <w:r w:rsidR="00B464C7">
        <w:rPr>
          <w:rFonts w:asciiTheme="minorHAnsi" w:hAnsiTheme="minorHAnsi" w:cstheme="minorHAnsi"/>
          <w:sz w:val="24"/>
          <w:szCs w:val="24"/>
          <w:lang w:val="es-MX"/>
        </w:rPr>
        <w:t xml:space="preserve">los citados instrumentos, </w:t>
      </w:r>
      <w:r w:rsidR="00DD16E9">
        <w:rPr>
          <w:rFonts w:asciiTheme="minorHAnsi" w:hAnsiTheme="minorHAnsi" w:cstheme="minorHAnsi"/>
          <w:sz w:val="24"/>
          <w:szCs w:val="24"/>
          <w:lang w:val="es-MX"/>
        </w:rPr>
        <w:t>crea</w:t>
      </w:r>
      <w:r>
        <w:rPr>
          <w:rFonts w:asciiTheme="minorHAnsi" w:hAnsiTheme="minorHAnsi" w:cstheme="minorHAnsi"/>
          <w:sz w:val="24"/>
          <w:szCs w:val="24"/>
          <w:lang w:val="es-MX"/>
        </w:rPr>
        <w:t xml:space="preserve"> </w:t>
      </w:r>
      <w:r w:rsidR="00434DA0">
        <w:rPr>
          <w:rFonts w:asciiTheme="minorHAnsi" w:hAnsiTheme="minorHAnsi" w:cstheme="minorHAnsi"/>
          <w:sz w:val="24"/>
          <w:szCs w:val="24"/>
          <w:lang w:val="es-MX"/>
        </w:rPr>
        <w:t>el 0</w:t>
      </w:r>
      <w:r w:rsidR="00434DA0" w:rsidRPr="00CC4636">
        <w:rPr>
          <w:rFonts w:asciiTheme="minorHAnsi" w:hAnsiTheme="minorHAnsi" w:cstheme="minorHAnsi"/>
          <w:sz w:val="24"/>
          <w:szCs w:val="24"/>
          <w:lang w:val="es-MX"/>
        </w:rPr>
        <w:t xml:space="preserve">5 de diciembre del </w:t>
      </w:r>
      <w:r w:rsidR="00434DA0">
        <w:rPr>
          <w:rFonts w:asciiTheme="minorHAnsi" w:hAnsiTheme="minorHAnsi" w:cstheme="minorHAnsi"/>
          <w:sz w:val="24"/>
          <w:szCs w:val="24"/>
          <w:lang w:val="es-MX"/>
        </w:rPr>
        <w:t xml:space="preserve">año 2008 </w:t>
      </w:r>
      <w:r>
        <w:rPr>
          <w:rFonts w:asciiTheme="minorHAnsi" w:hAnsiTheme="minorHAnsi" w:cstheme="minorHAnsi"/>
          <w:sz w:val="24"/>
          <w:szCs w:val="24"/>
          <w:lang w:val="es-MX"/>
        </w:rPr>
        <w:t>con</w:t>
      </w:r>
      <w:r w:rsidR="00434DA0">
        <w:rPr>
          <w:rFonts w:asciiTheme="minorHAnsi" w:hAnsiTheme="minorHAnsi" w:cstheme="minorHAnsi"/>
          <w:sz w:val="24"/>
          <w:szCs w:val="24"/>
          <w:lang w:val="es-MX"/>
        </w:rPr>
        <w:t xml:space="preserve"> un </w:t>
      </w:r>
      <w:r>
        <w:rPr>
          <w:rFonts w:asciiTheme="minorHAnsi" w:hAnsiTheme="minorHAnsi" w:cstheme="minorHAnsi"/>
          <w:sz w:val="24"/>
          <w:szCs w:val="24"/>
          <w:lang w:val="es-MX"/>
        </w:rPr>
        <w:t xml:space="preserve">retraso de más de dos años </w:t>
      </w:r>
      <w:r w:rsidR="00B515D2">
        <w:rPr>
          <w:rFonts w:asciiTheme="minorHAnsi" w:hAnsiTheme="minorHAnsi" w:cstheme="minorHAnsi"/>
          <w:sz w:val="24"/>
          <w:szCs w:val="24"/>
          <w:lang w:val="es-MX"/>
        </w:rPr>
        <w:t xml:space="preserve">la Ley del Mecanismo Nacional de Prevención Contra la Tortura y Otros Tratos Crueles Inhumanos o Degradantes (MNP), y el Comité Nacional del mismo nombre (CONAPREV), mediante Decreto Legislativo No. 136-2008, </w:t>
      </w:r>
      <w:r w:rsidR="00B515D2" w:rsidRPr="00CC4636">
        <w:rPr>
          <w:rFonts w:asciiTheme="minorHAnsi" w:hAnsiTheme="minorHAnsi" w:cstheme="minorHAnsi"/>
          <w:sz w:val="24"/>
          <w:szCs w:val="24"/>
          <w:lang w:val="es-MX"/>
        </w:rPr>
        <w:t>publicada en el Diario Oficial La Gaceta número 31,779</w:t>
      </w:r>
      <w:r w:rsidR="00B515D2">
        <w:rPr>
          <w:rFonts w:asciiTheme="minorHAnsi" w:hAnsiTheme="minorHAnsi" w:cstheme="minorHAnsi"/>
          <w:sz w:val="24"/>
          <w:szCs w:val="24"/>
          <w:lang w:val="es-MX"/>
        </w:rPr>
        <w:t>.</w:t>
      </w:r>
    </w:p>
    <w:p w:rsidR="00886447" w:rsidRDefault="00B464C7" w:rsidP="008A1F97">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El CONAPREV, que es </w:t>
      </w:r>
      <w:r w:rsidR="00886447">
        <w:rPr>
          <w:rFonts w:asciiTheme="minorHAnsi" w:hAnsiTheme="minorHAnsi" w:cstheme="minorHAnsi"/>
          <w:sz w:val="24"/>
          <w:szCs w:val="24"/>
          <w:lang w:val="es-MX"/>
        </w:rPr>
        <w:t xml:space="preserve">organismo </w:t>
      </w:r>
      <w:r w:rsidR="000B33ED" w:rsidRPr="00CC4636">
        <w:rPr>
          <w:rFonts w:asciiTheme="minorHAnsi" w:hAnsiTheme="minorHAnsi" w:cstheme="minorHAnsi"/>
          <w:sz w:val="24"/>
          <w:szCs w:val="24"/>
          <w:lang w:val="es-MX"/>
        </w:rPr>
        <w:t xml:space="preserve">especial </w:t>
      </w:r>
      <w:r w:rsidR="00E05973">
        <w:rPr>
          <w:rFonts w:asciiTheme="minorHAnsi" w:hAnsiTheme="minorHAnsi" w:cstheme="minorHAnsi"/>
          <w:sz w:val="24"/>
          <w:szCs w:val="24"/>
          <w:lang w:val="es-MX"/>
        </w:rPr>
        <w:t>del Estado</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dotado de autonomía administrativa, técnica y presupuestaria,</w:t>
      </w:r>
      <w:r w:rsidR="00B515D2">
        <w:rPr>
          <w:rFonts w:asciiTheme="minorHAnsi" w:hAnsiTheme="minorHAnsi" w:cstheme="minorHAnsi"/>
          <w:sz w:val="24"/>
          <w:szCs w:val="24"/>
          <w:lang w:val="es-MX"/>
        </w:rPr>
        <w:t xml:space="preserve"> es el ente </w:t>
      </w:r>
      <w:r w:rsidR="00886447">
        <w:rPr>
          <w:rFonts w:asciiTheme="minorHAnsi" w:hAnsiTheme="minorHAnsi" w:cstheme="minorHAnsi"/>
          <w:sz w:val="24"/>
          <w:szCs w:val="24"/>
          <w:lang w:val="es-MX"/>
        </w:rPr>
        <w:t>encargado de ejecutar el mandato del Mecanismo Nacional</w:t>
      </w:r>
      <w:r>
        <w:rPr>
          <w:rFonts w:asciiTheme="minorHAnsi" w:hAnsiTheme="minorHAnsi" w:cstheme="minorHAnsi"/>
          <w:sz w:val="24"/>
          <w:szCs w:val="24"/>
          <w:lang w:val="es-MX"/>
        </w:rPr>
        <w:t xml:space="preserve">, </w:t>
      </w:r>
      <w:r w:rsidR="00E05973">
        <w:rPr>
          <w:rFonts w:asciiTheme="minorHAnsi" w:hAnsiTheme="minorHAnsi" w:cstheme="minorHAnsi"/>
          <w:sz w:val="24"/>
          <w:szCs w:val="24"/>
          <w:lang w:val="es-MX"/>
        </w:rPr>
        <w:t>se integr</w:t>
      </w:r>
      <w:r w:rsidR="00886447">
        <w:rPr>
          <w:rFonts w:asciiTheme="minorHAnsi" w:hAnsiTheme="minorHAnsi" w:cstheme="minorHAnsi"/>
          <w:sz w:val="24"/>
          <w:szCs w:val="24"/>
          <w:lang w:val="es-MX"/>
        </w:rPr>
        <w:t>ó</w:t>
      </w:r>
      <w:r w:rsidR="00886447" w:rsidRPr="00886447">
        <w:rPr>
          <w:rFonts w:asciiTheme="minorHAnsi" w:hAnsiTheme="minorHAnsi" w:cstheme="minorHAnsi"/>
          <w:sz w:val="24"/>
          <w:szCs w:val="24"/>
          <w:lang w:val="es-MX"/>
        </w:rPr>
        <w:t xml:space="preserve"> </w:t>
      </w:r>
      <w:r w:rsidR="00886447">
        <w:rPr>
          <w:rFonts w:asciiTheme="minorHAnsi" w:hAnsiTheme="minorHAnsi" w:cstheme="minorHAnsi"/>
          <w:sz w:val="24"/>
          <w:szCs w:val="24"/>
          <w:lang w:val="es-MX"/>
        </w:rPr>
        <w:t xml:space="preserve">el </w:t>
      </w:r>
      <w:r w:rsidR="00886447" w:rsidRPr="00CC4636">
        <w:rPr>
          <w:rFonts w:asciiTheme="minorHAnsi" w:hAnsiTheme="minorHAnsi" w:cstheme="minorHAnsi"/>
          <w:sz w:val="24"/>
          <w:szCs w:val="24"/>
          <w:lang w:val="es-MX"/>
        </w:rPr>
        <w:t>17 de septiembre del año 2010</w:t>
      </w:r>
      <w:r w:rsidR="00886447">
        <w:rPr>
          <w:rFonts w:asciiTheme="minorHAnsi" w:hAnsiTheme="minorHAnsi" w:cstheme="minorHAnsi"/>
          <w:sz w:val="24"/>
          <w:szCs w:val="24"/>
          <w:lang w:val="es-MX"/>
        </w:rPr>
        <w:t xml:space="preserve">, </w:t>
      </w:r>
      <w:r w:rsidR="004E40F6">
        <w:rPr>
          <w:rFonts w:asciiTheme="minorHAnsi" w:hAnsiTheme="minorHAnsi" w:cstheme="minorHAnsi"/>
          <w:sz w:val="24"/>
          <w:szCs w:val="24"/>
          <w:lang w:val="es-MX"/>
        </w:rPr>
        <w:t xml:space="preserve">con retraso </w:t>
      </w:r>
      <w:r w:rsidR="000B33ED" w:rsidRPr="00CC4636">
        <w:rPr>
          <w:rFonts w:asciiTheme="minorHAnsi" w:hAnsiTheme="minorHAnsi" w:cstheme="minorHAnsi"/>
          <w:sz w:val="24"/>
          <w:szCs w:val="24"/>
          <w:lang w:val="es-MX"/>
        </w:rPr>
        <w:t>de un año</w:t>
      </w:r>
      <w:r w:rsidR="004E40F6">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nueve meses doce días</w:t>
      </w:r>
      <w:r w:rsidR="0088644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al haberse nombrado</w:t>
      </w:r>
      <w:r w:rsidR="0088644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mediante Acuerdos Ejecutivos números: 265,266 y 266-A</w:t>
      </w:r>
      <w:r w:rsidR="004E40F6">
        <w:rPr>
          <w:rFonts w:asciiTheme="minorHAnsi" w:hAnsiTheme="minorHAnsi" w:cstheme="minorHAnsi"/>
          <w:sz w:val="24"/>
          <w:szCs w:val="24"/>
          <w:lang w:val="es-MX"/>
        </w:rPr>
        <w:t xml:space="preserve"> y juramentado </w:t>
      </w:r>
      <w:r w:rsidR="000B33ED" w:rsidRPr="00CC4636">
        <w:rPr>
          <w:rFonts w:asciiTheme="minorHAnsi" w:hAnsiTheme="minorHAnsi" w:cstheme="minorHAnsi"/>
          <w:sz w:val="24"/>
          <w:szCs w:val="24"/>
          <w:lang w:val="es-MX"/>
        </w:rPr>
        <w:t xml:space="preserve">por el Presidente de la República Licenciado Porfirio Lobo Sosa, los Profesionales del Derecho Romelia Belita Espinal Mendoza, Miguel Ángel Ortiz Ruiz y Odalis Aleyda Nájera Medina, </w:t>
      </w:r>
      <w:r w:rsidR="00886447">
        <w:rPr>
          <w:rFonts w:asciiTheme="minorHAnsi" w:hAnsiTheme="minorHAnsi" w:cstheme="minorHAnsi"/>
          <w:sz w:val="24"/>
          <w:szCs w:val="24"/>
          <w:lang w:val="es-MX"/>
        </w:rPr>
        <w:t xml:space="preserve">designados </w:t>
      </w:r>
      <w:r w:rsidR="000B33ED" w:rsidRPr="00CC4636">
        <w:rPr>
          <w:rFonts w:asciiTheme="minorHAnsi" w:hAnsiTheme="minorHAnsi" w:cstheme="minorHAnsi"/>
          <w:sz w:val="24"/>
          <w:szCs w:val="24"/>
          <w:lang w:val="es-MX"/>
        </w:rPr>
        <w:t>del Poder Ejecutivo, Legislativo y  Organizaciones de sociedad civil que trabajan en la prevención de la tortura, rehabilitación y reinserción de las personas privadas de libertad respectivamente.</w:t>
      </w:r>
    </w:p>
    <w:p w:rsidR="000B33ED" w:rsidRPr="004E40F6" w:rsidRDefault="00B464C7" w:rsidP="008A1F97">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Funciona</w:t>
      </w:r>
      <w:r w:rsidR="00B515D2">
        <w:rPr>
          <w:rFonts w:asciiTheme="minorHAnsi" w:hAnsiTheme="minorHAnsi" w:cstheme="minorHAnsi"/>
          <w:sz w:val="24"/>
          <w:szCs w:val="24"/>
          <w:lang w:val="es-MX"/>
        </w:rPr>
        <w:t xml:space="preserve"> el CONAPREV de manera colegiada, </w:t>
      </w:r>
      <w:r>
        <w:rPr>
          <w:rFonts w:asciiTheme="minorHAnsi" w:hAnsiTheme="minorHAnsi" w:cstheme="minorHAnsi"/>
          <w:sz w:val="24"/>
          <w:szCs w:val="24"/>
          <w:lang w:val="es-MX"/>
        </w:rPr>
        <w:t>representado por una presidencia, cargo que juntamente con el de Secretaría, son rotatorios, electos por un año entre sus miembros; siendo la primera presidenta la Abogada Romelia Belita Espinal Mendoza, quien renuncio  a la designación</w:t>
      </w:r>
      <w:r w:rsidR="00B515D2">
        <w:rPr>
          <w:rFonts w:asciiTheme="minorHAnsi" w:hAnsiTheme="minorHAnsi" w:cstheme="minorHAnsi"/>
          <w:sz w:val="24"/>
          <w:szCs w:val="24"/>
          <w:lang w:val="es-MX"/>
        </w:rPr>
        <w:t xml:space="preserve"> del ejecutivo </w:t>
      </w:r>
      <w:r>
        <w:rPr>
          <w:rFonts w:asciiTheme="minorHAnsi" w:hAnsiTheme="minorHAnsi" w:cstheme="minorHAnsi"/>
          <w:sz w:val="24"/>
          <w:szCs w:val="24"/>
          <w:lang w:val="es-MX"/>
        </w:rPr>
        <w:t xml:space="preserve">y </w:t>
      </w:r>
      <w:r w:rsidR="00B515D2">
        <w:rPr>
          <w:rFonts w:asciiTheme="minorHAnsi" w:hAnsiTheme="minorHAnsi" w:cstheme="minorHAnsi"/>
          <w:sz w:val="24"/>
          <w:szCs w:val="24"/>
          <w:lang w:val="es-MX"/>
        </w:rPr>
        <w:t xml:space="preserve">consecuentemente </w:t>
      </w:r>
      <w:r>
        <w:rPr>
          <w:rFonts w:asciiTheme="minorHAnsi" w:hAnsiTheme="minorHAnsi" w:cstheme="minorHAnsi"/>
          <w:sz w:val="24"/>
          <w:szCs w:val="24"/>
          <w:lang w:val="es-MX"/>
        </w:rPr>
        <w:t xml:space="preserve">al cargo, el </w:t>
      </w:r>
      <w:r w:rsidR="00B515D2">
        <w:rPr>
          <w:rFonts w:asciiTheme="minorHAnsi" w:hAnsiTheme="minorHAnsi" w:cstheme="minorHAnsi"/>
          <w:sz w:val="24"/>
          <w:szCs w:val="24"/>
          <w:lang w:val="es-MX"/>
        </w:rPr>
        <w:t>uno</w:t>
      </w:r>
      <w:r w:rsidR="000B33ED" w:rsidRPr="00CC4636">
        <w:rPr>
          <w:rFonts w:asciiTheme="minorHAnsi" w:hAnsiTheme="minorHAnsi" w:cstheme="minorHAnsi"/>
          <w:sz w:val="24"/>
          <w:szCs w:val="24"/>
          <w:lang w:val="es-MX"/>
        </w:rPr>
        <w:t xml:space="preserve"> de julio del año 2011</w:t>
      </w:r>
      <w:r w:rsidR="00B515D2">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fecha desde la cual el CONAPREV</w:t>
      </w:r>
      <w:r w:rsidR="00B515D2">
        <w:rPr>
          <w:rFonts w:asciiTheme="minorHAnsi" w:hAnsiTheme="minorHAnsi" w:cstheme="minorHAnsi"/>
          <w:sz w:val="24"/>
          <w:szCs w:val="24"/>
          <w:lang w:val="es-MX"/>
        </w:rPr>
        <w:t xml:space="preserve"> está </w:t>
      </w:r>
      <w:r w:rsidR="000B33ED" w:rsidRPr="00CC4636">
        <w:rPr>
          <w:rFonts w:asciiTheme="minorHAnsi" w:hAnsiTheme="minorHAnsi" w:cstheme="minorHAnsi"/>
          <w:sz w:val="24"/>
          <w:szCs w:val="24"/>
          <w:lang w:val="es-MX"/>
        </w:rPr>
        <w:t>funciona</w:t>
      </w:r>
      <w:r w:rsidR="00B515D2">
        <w:rPr>
          <w:rFonts w:asciiTheme="minorHAnsi" w:hAnsiTheme="minorHAnsi" w:cstheme="minorHAnsi"/>
          <w:sz w:val="24"/>
          <w:szCs w:val="24"/>
          <w:lang w:val="es-MX"/>
        </w:rPr>
        <w:t>ndo</w:t>
      </w:r>
      <w:r w:rsidR="000B33ED" w:rsidRPr="00CC4636">
        <w:rPr>
          <w:rFonts w:asciiTheme="minorHAnsi" w:hAnsiTheme="minorHAnsi" w:cstheme="minorHAnsi"/>
          <w:sz w:val="24"/>
          <w:szCs w:val="24"/>
          <w:lang w:val="es-MX"/>
        </w:rPr>
        <w:t xml:space="preserve"> con dos designaciones</w:t>
      </w:r>
      <w:r w:rsidR="00B515D2">
        <w:rPr>
          <w:rFonts w:asciiTheme="minorHAnsi" w:hAnsiTheme="minorHAnsi" w:cstheme="minorHAnsi"/>
          <w:sz w:val="24"/>
          <w:szCs w:val="24"/>
          <w:lang w:val="es-MX"/>
        </w:rPr>
        <w:t>, la del Congreso Nacional, y la de Organizaciones de Sociedad Civil.</w:t>
      </w:r>
      <w:r w:rsidR="000B33ED" w:rsidRPr="00CC4636">
        <w:rPr>
          <w:rFonts w:asciiTheme="minorHAnsi" w:hAnsiTheme="minorHAnsi" w:cstheme="minorHAnsi"/>
          <w:sz w:val="24"/>
          <w:szCs w:val="24"/>
          <w:lang w:val="es-MX"/>
        </w:rPr>
        <w:tab/>
      </w:r>
    </w:p>
    <w:p w:rsidR="000B33ED" w:rsidRPr="00CC4636" w:rsidRDefault="000B33ED" w:rsidP="007E439C">
      <w:pPr>
        <w:spacing w:line="360" w:lineRule="auto"/>
        <w:jc w:val="both"/>
        <w:rPr>
          <w:rFonts w:asciiTheme="minorHAnsi" w:hAnsiTheme="minorHAnsi" w:cstheme="minorHAnsi"/>
          <w:b/>
          <w:sz w:val="24"/>
          <w:szCs w:val="24"/>
          <w:lang w:val="es-MX"/>
        </w:rPr>
      </w:pPr>
    </w:p>
    <w:p w:rsidR="00D036EB" w:rsidRDefault="00D036EB">
      <w:pPr>
        <w:spacing w:after="0" w:line="240" w:lineRule="auto"/>
        <w:rPr>
          <w:b/>
          <w:lang w:val="es-MX"/>
        </w:rPr>
      </w:pPr>
    </w:p>
    <w:p w:rsidR="000B33ED" w:rsidRDefault="00DA4B34" w:rsidP="00B83302">
      <w:pPr>
        <w:pStyle w:val="Heading1"/>
        <w:rPr>
          <w:lang w:val="es-MX"/>
        </w:rPr>
      </w:pPr>
      <w:bookmarkStart w:id="2" w:name="_Toc311102130"/>
      <w:r w:rsidRPr="00DA4B34">
        <w:rPr>
          <w:lang w:val="es-MX"/>
        </w:rPr>
        <w:t>I</w:t>
      </w:r>
      <w:r w:rsidR="000B33ED" w:rsidRPr="00DA4B34">
        <w:rPr>
          <w:lang w:val="es-MX"/>
        </w:rPr>
        <w:t>II</w:t>
      </w:r>
      <w:r w:rsidRPr="00DA4B34">
        <w:rPr>
          <w:lang w:val="es-MX"/>
        </w:rPr>
        <w:t>.-</w:t>
      </w:r>
      <w:r>
        <w:rPr>
          <w:lang w:val="es-MX"/>
        </w:rPr>
        <w:t xml:space="preserve"> </w:t>
      </w:r>
      <w:r w:rsidR="00B83302" w:rsidRPr="00DA4B34">
        <w:rPr>
          <w:lang w:val="es-MX"/>
        </w:rPr>
        <w:t xml:space="preserve">Actividades Principales </w:t>
      </w:r>
      <w:r w:rsidR="00B83302">
        <w:rPr>
          <w:lang w:val="es-MX"/>
        </w:rPr>
        <w:t>y</w:t>
      </w:r>
      <w:r w:rsidR="00B83302" w:rsidRPr="00DA4B34">
        <w:rPr>
          <w:lang w:val="es-MX"/>
        </w:rPr>
        <w:t xml:space="preserve"> Logros Obtenidos</w:t>
      </w:r>
      <w:bookmarkEnd w:id="2"/>
    </w:p>
    <w:p w:rsidR="00DA4B34" w:rsidRPr="00DA4B34" w:rsidRDefault="00DA4B34" w:rsidP="00DA4B34">
      <w:pPr>
        <w:pStyle w:val="NoSpacing"/>
        <w:rPr>
          <w:b/>
          <w:lang w:val="es-MX"/>
        </w:rPr>
      </w:pPr>
    </w:p>
    <w:p w:rsidR="00527AC9" w:rsidRPr="00527AC9" w:rsidRDefault="000B33ED" w:rsidP="00527AC9">
      <w:pPr>
        <w:pStyle w:val="Heading2"/>
        <w:rPr>
          <w:lang w:val="es-MX"/>
        </w:rPr>
      </w:pPr>
      <w:bookmarkStart w:id="3" w:name="_Toc311102131"/>
      <w:r w:rsidRPr="00365FAD">
        <w:rPr>
          <w:lang w:val="es-MX"/>
        </w:rPr>
        <w:t>Con el Estado en</w:t>
      </w:r>
      <w:r w:rsidR="00AE6CAA" w:rsidRPr="00365FAD">
        <w:rPr>
          <w:lang w:val="es-MX"/>
        </w:rPr>
        <w:t xml:space="preserve"> procura de </w:t>
      </w:r>
      <w:r w:rsidRPr="00365FAD">
        <w:rPr>
          <w:lang w:val="es-MX"/>
        </w:rPr>
        <w:t xml:space="preserve">la </w:t>
      </w:r>
      <w:r w:rsidR="00AE6CAA" w:rsidRPr="00365FAD">
        <w:rPr>
          <w:lang w:val="es-MX"/>
        </w:rPr>
        <w:t>a</w:t>
      </w:r>
      <w:r w:rsidRPr="00365FAD">
        <w:rPr>
          <w:lang w:val="es-MX"/>
        </w:rPr>
        <w:t xml:space="preserve">signación </w:t>
      </w:r>
      <w:r w:rsidR="00527AC9">
        <w:rPr>
          <w:lang w:val="es-MX"/>
        </w:rPr>
        <w:t>Presupuestaria</w:t>
      </w:r>
      <w:bookmarkEnd w:id="3"/>
    </w:p>
    <w:p w:rsidR="00E05BDE" w:rsidRPr="00365FAD" w:rsidRDefault="000B33ED" w:rsidP="00365FAD">
      <w:pPr>
        <w:spacing w:line="360" w:lineRule="auto"/>
        <w:jc w:val="both"/>
        <w:rPr>
          <w:rFonts w:asciiTheme="minorHAnsi" w:hAnsiTheme="minorHAnsi" w:cstheme="minorHAnsi"/>
          <w:b/>
          <w:sz w:val="24"/>
          <w:szCs w:val="24"/>
          <w:lang w:val="es-MX"/>
        </w:rPr>
      </w:pPr>
      <w:r w:rsidRPr="00365FAD">
        <w:rPr>
          <w:rFonts w:asciiTheme="minorHAnsi" w:hAnsiTheme="minorHAnsi" w:cstheme="minorHAnsi"/>
          <w:sz w:val="24"/>
          <w:szCs w:val="24"/>
          <w:lang w:val="es-MX"/>
        </w:rPr>
        <w:t xml:space="preserve">En vista que a la fecha de nombramiento de los integrantes del CONAPREV, la Secretaría de Finanzas </w:t>
      </w:r>
      <w:r w:rsidR="00DA4B34" w:rsidRPr="00365FAD">
        <w:rPr>
          <w:rFonts w:asciiTheme="minorHAnsi" w:hAnsiTheme="minorHAnsi" w:cstheme="minorHAnsi"/>
          <w:sz w:val="24"/>
          <w:szCs w:val="24"/>
          <w:lang w:val="es-MX"/>
        </w:rPr>
        <w:t xml:space="preserve">(SEFIN), </w:t>
      </w:r>
      <w:r w:rsidRPr="00365FAD">
        <w:rPr>
          <w:rFonts w:asciiTheme="minorHAnsi" w:hAnsiTheme="minorHAnsi" w:cstheme="minorHAnsi"/>
          <w:sz w:val="24"/>
          <w:szCs w:val="24"/>
          <w:lang w:val="es-MX"/>
        </w:rPr>
        <w:t xml:space="preserve"> en cumplimiento del Artículo 367 de la Constitución de la Republica, había enviado al Congreso Nacional el proyecto de Presupuesto para el ejercicio fiscal 2011, la primera actividad </w:t>
      </w:r>
      <w:r w:rsidR="00DA4B34" w:rsidRPr="00365FAD">
        <w:rPr>
          <w:rFonts w:asciiTheme="minorHAnsi" w:hAnsiTheme="minorHAnsi" w:cstheme="minorHAnsi"/>
          <w:sz w:val="24"/>
          <w:szCs w:val="24"/>
          <w:lang w:val="es-MX"/>
        </w:rPr>
        <w:t xml:space="preserve">del Comité Nacional, </w:t>
      </w:r>
      <w:r w:rsidRPr="00365FAD">
        <w:rPr>
          <w:rFonts w:asciiTheme="minorHAnsi" w:hAnsiTheme="minorHAnsi" w:cstheme="minorHAnsi"/>
          <w:sz w:val="24"/>
          <w:szCs w:val="24"/>
          <w:lang w:val="es-MX"/>
        </w:rPr>
        <w:t>fue la de elaborar el Plan Operativo Anual</w:t>
      </w:r>
      <w:r w:rsidR="00AE6CAA" w:rsidRPr="00365FAD">
        <w:rPr>
          <w:rFonts w:asciiTheme="minorHAnsi" w:hAnsiTheme="minorHAnsi" w:cstheme="minorHAnsi"/>
          <w:sz w:val="24"/>
          <w:szCs w:val="24"/>
          <w:lang w:val="es-MX"/>
        </w:rPr>
        <w:t xml:space="preserve"> (POA), </w:t>
      </w:r>
      <w:r w:rsidRPr="00365FAD">
        <w:rPr>
          <w:rFonts w:asciiTheme="minorHAnsi" w:hAnsiTheme="minorHAnsi" w:cstheme="minorHAnsi"/>
          <w:sz w:val="24"/>
          <w:szCs w:val="24"/>
          <w:lang w:val="es-MX"/>
        </w:rPr>
        <w:t xml:space="preserve">con el proyecto de Presupuesto mínimo para el funcionamiento del CONAPREV </w:t>
      </w:r>
      <w:r w:rsidR="00AE6CAA" w:rsidRPr="00365FAD">
        <w:rPr>
          <w:rFonts w:asciiTheme="minorHAnsi" w:hAnsiTheme="minorHAnsi" w:cstheme="minorHAnsi"/>
          <w:sz w:val="24"/>
          <w:szCs w:val="24"/>
          <w:lang w:val="es-MX"/>
        </w:rPr>
        <w:t xml:space="preserve">durante </w:t>
      </w:r>
      <w:r w:rsidRPr="00365FAD">
        <w:rPr>
          <w:rFonts w:asciiTheme="minorHAnsi" w:hAnsiTheme="minorHAnsi" w:cstheme="minorHAnsi"/>
          <w:sz w:val="24"/>
          <w:szCs w:val="24"/>
          <w:lang w:val="es-MX"/>
        </w:rPr>
        <w:t>el año 2011, y enviarlo a las autoridades respectivas</w:t>
      </w:r>
      <w:r w:rsidR="00DA4B34"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documento que originalmente ascendió a la cantidad de L.27,241,970.20</w:t>
      </w:r>
      <w:r w:rsidR="00DA4B34" w:rsidRPr="00365FAD">
        <w:rPr>
          <w:rFonts w:asciiTheme="minorHAnsi" w:hAnsiTheme="minorHAnsi" w:cstheme="minorHAnsi"/>
          <w:sz w:val="24"/>
          <w:szCs w:val="24"/>
          <w:lang w:val="es-MX"/>
        </w:rPr>
        <w:t xml:space="preserve">, el que </w:t>
      </w:r>
      <w:r w:rsidRPr="00365FAD">
        <w:rPr>
          <w:rFonts w:asciiTheme="minorHAnsi" w:hAnsiTheme="minorHAnsi" w:cstheme="minorHAnsi"/>
          <w:sz w:val="24"/>
          <w:szCs w:val="24"/>
          <w:lang w:val="es-MX"/>
        </w:rPr>
        <w:t>revisado conjuntamente con el departamento</w:t>
      </w:r>
      <w:r w:rsidR="00DA4B34" w:rsidRPr="00365FAD">
        <w:rPr>
          <w:rFonts w:asciiTheme="minorHAnsi" w:hAnsiTheme="minorHAnsi" w:cstheme="minorHAnsi"/>
          <w:sz w:val="24"/>
          <w:szCs w:val="24"/>
          <w:lang w:val="es-MX"/>
        </w:rPr>
        <w:t xml:space="preserve"> de presupuesto de </w:t>
      </w:r>
      <w:r w:rsidRPr="00365FAD">
        <w:rPr>
          <w:rFonts w:asciiTheme="minorHAnsi" w:hAnsiTheme="minorHAnsi" w:cstheme="minorHAnsi"/>
          <w:sz w:val="24"/>
          <w:szCs w:val="24"/>
          <w:lang w:val="es-MX"/>
        </w:rPr>
        <w:t xml:space="preserve">SEFIN, </w:t>
      </w:r>
      <w:r w:rsidR="00AE6CAA" w:rsidRPr="00365FAD">
        <w:rPr>
          <w:rFonts w:asciiTheme="minorHAnsi" w:hAnsiTheme="minorHAnsi" w:cstheme="minorHAnsi"/>
          <w:sz w:val="24"/>
          <w:szCs w:val="24"/>
          <w:lang w:val="es-MX"/>
        </w:rPr>
        <w:t xml:space="preserve">se redujo </w:t>
      </w:r>
      <w:r w:rsidRPr="00365FAD">
        <w:rPr>
          <w:rFonts w:asciiTheme="minorHAnsi" w:hAnsiTheme="minorHAnsi" w:cstheme="minorHAnsi"/>
          <w:sz w:val="24"/>
          <w:szCs w:val="24"/>
          <w:lang w:val="es-MX"/>
        </w:rPr>
        <w:t xml:space="preserve">  en</w:t>
      </w:r>
      <w:r w:rsidR="00AE6CAA" w:rsidRPr="00365FAD">
        <w:rPr>
          <w:rFonts w:asciiTheme="minorHAnsi" w:hAnsiTheme="minorHAnsi" w:cstheme="minorHAnsi"/>
          <w:sz w:val="24"/>
          <w:szCs w:val="24"/>
          <w:lang w:val="es-MX"/>
        </w:rPr>
        <w:t xml:space="preserve"> dieciocho millones de lempiras (</w:t>
      </w:r>
      <w:r w:rsidRPr="00365FAD">
        <w:rPr>
          <w:rFonts w:asciiTheme="minorHAnsi" w:hAnsiTheme="minorHAnsi" w:cstheme="minorHAnsi"/>
          <w:sz w:val="24"/>
          <w:szCs w:val="24"/>
          <w:lang w:val="es-MX"/>
        </w:rPr>
        <w:t>L.18.000,000.00</w:t>
      </w:r>
      <w:r w:rsidR="00AE6CAA" w:rsidRPr="00365FAD">
        <w:rPr>
          <w:rFonts w:asciiTheme="minorHAnsi" w:hAnsiTheme="minorHAnsi" w:cstheme="minorHAnsi"/>
          <w:sz w:val="24"/>
          <w:szCs w:val="24"/>
          <w:lang w:val="es-MX"/>
        </w:rPr>
        <w:t>)</w:t>
      </w:r>
      <w:r w:rsidRPr="00365FAD">
        <w:rPr>
          <w:rFonts w:asciiTheme="minorHAnsi" w:hAnsiTheme="minorHAnsi" w:cstheme="minorHAnsi"/>
          <w:sz w:val="24"/>
          <w:szCs w:val="24"/>
          <w:lang w:val="es-MX"/>
        </w:rPr>
        <w:t>, de los cuales se</w:t>
      </w:r>
      <w:r w:rsidR="00AE6CAA" w:rsidRPr="00365FAD">
        <w:rPr>
          <w:rFonts w:asciiTheme="minorHAnsi" w:hAnsiTheme="minorHAnsi" w:cstheme="minorHAnsi"/>
          <w:sz w:val="24"/>
          <w:szCs w:val="24"/>
          <w:lang w:val="es-MX"/>
        </w:rPr>
        <w:t xml:space="preserve"> le </w:t>
      </w:r>
      <w:r w:rsidRPr="00365FAD">
        <w:rPr>
          <w:rFonts w:asciiTheme="minorHAnsi" w:hAnsiTheme="minorHAnsi" w:cstheme="minorHAnsi"/>
          <w:sz w:val="24"/>
          <w:szCs w:val="24"/>
          <w:lang w:val="es-MX"/>
        </w:rPr>
        <w:t xml:space="preserve">aprobó </w:t>
      </w:r>
      <w:r w:rsidR="00AE6CAA" w:rsidRPr="00365FAD">
        <w:rPr>
          <w:rFonts w:asciiTheme="minorHAnsi" w:hAnsiTheme="minorHAnsi" w:cstheme="minorHAnsi"/>
          <w:sz w:val="24"/>
          <w:szCs w:val="24"/>
          <w:lang w:val="es-MX"/>
        </w:rPr>
        <w:t xml:space="preserve">apenas </w:t>
      </w:r>
      <w:r w:rsidRPr="00365FAD">
        <w:rPr>
          <w:rFonts w:asciiTheme="minorHAnsi" w:hAnsiTheme="minorHAnsi" w:cstheme="minorHAnsi"/>
          <w:sz w:val="24"/>
          <w:szCs w:val="24"/>
          <w:lang w:val="es-MX"/>
        </w:rPr>
        <w:t>una transferencia por tres millones de Lempiras</w:t>
      </w:r>
      <w:r w:rsidR="000C18BC" w:rsidRPr="00365FAD">
        <w:rPr>
          <w:rFonts w:asciiTheme="minorHAnsi" w:hAnsiTheme="minorHAnsi" w:cstheme="minorHAnsi"/>
          <w:sz w:val="24"/>
          <w:szCs w:val="24"/>
          <w:lang w:val="es-MX"/>
        </w:rPr>
        <w:t xml:space="preserve"> </w:t>
      </w:r>
      <w:r w:rsidR="00DA4B34" w:rsidRPr="00365FAD">
        <w:rPr>
          <w:rFonts w:asciiTheme="minorHAnsi" w:hAnsiTheme="minorHAnsi" w:cstheme="minorHAnsi"/>
          <w:sz w:val="24"/>
          <w:szCs w:val="24"/>
          <w:lang w:val="es-MX"/>
        </w:rPr>
        <w:t>(L.3,000000.00).- A la fecha de los tres millones, el Estado nos adeuda un millón de lempiras</w:t>
      </w:r>
      <w:r w:rsidR="00365FAD" w:rsidRPr="00365FAD">
        <w:rPr>
          <w:rFonts w:asciiTheme="minorHAnsi" w:hAnsiTheme="minorHAnsi" w:cstheme="minorHAnsi"/>
          <w:sz w:val="24"/>
          <w:szCs w:val="24"/>
          <w:lang w:val="es-MX"/>
        </w:rPr>
        <w:t xml:space="preserve"> (L</w:t>
      </w:r>
      <w:r w:rsidR="00DA4B34" w:rsidRPr="00365FAD">
        <w:rPr>
          <w:rFonts w:asciiTheme="minorHAnsi" w:hAnsiTheme="minorHAnsi" w:cstheme="minorHAnsi"/>
          <w:sz w:val="24"/>
          <w:szCs w:val="24"/>
          <w:lang w:val="es-MX"/>
        </w:rPr>
        <w:t>.</w:t>
      </w:r>
      <w:r w:rsidR="00365FAD" w:rsidRPr="00365FAD">
        <w:rPr>
          <w:rFonts w:asciiTheme="minorHAnsi" w:hAnsiTheme="minorHAnsi" w:cstheme="minorHAnsi"/>
          <w:sz w:val="24"/>
          <w:szCs w:val="24"/>
          <w:lang w:val="es-MX"/>
        </w:rPr>
        <w:t>1.000,000.00), e</w:t>
      </w:r>
      <w:r w:rsidR="00DA4B34" w:rsidRPr="00365FAD">
        <w:rPr>
          <w:rFonts w:asciiTheme="minorHAnsi" w:hAnsiTheme="minorHAnsi" w:cstheme="minorHAnsi"/>
          <w:sz w:val="24"/>
          <w:szCs w:val="24"/>
          <w:lang w:val="es-MX"/>
        </w:rPr>
        <w:t xml:space="preserve">l </w:t>
      </w:r>
      <w:r w:rsidRPr="00365FAD">
        <w:rPr>
          <w:rFonts w:asciiTheme="minorHAnsi" w:hAnsiTheme="minorHAnsi" w:cstheme="minorHAnsi"/>
          <w:sz w:val="24"/>
          <w:szCs w:val="24"/>
          <w:lang w:val="es-MX"/>
        </w:rPr>
        <w:t>argument</w:t>
      </w:r>
      <w:r w:rsidR="00DA4B34" w:rsidRPr="00365FAD">
        <w:rPr>
          <w:rFonts w:asciiTheme="minorHAnsi" w:hAnsiTheme="minorHAnsi" w:cstheme="minorHAnsi"/>
          <w:sz w:val="24"/>
          <w:szCs w:val="24"/>
          <w:lang w:val="es-MX"/>
        </w:rPr>
        <w:t xml:space="preserve">o para no dotarnos de nuestros propios recursos en aquel momento, </w:t>
      </w:r>
      <w:r w:rsidR="00365FAD" w:rsidRPr="00365FAD">
        <w:rPr>
          <w:rFonts w:asciiTheme="minorHAnsi" w:hAnsiTheme="minorHAnsi" w:cstheme="minorHAnsi"/>
          <w:sz w:val="24"/>
          <w:szCs w:val="24"/>
          <w:lang w:val="es-MX"/>
        </w:rPr>
        <w:t xml:space="preserve">fue </w:t>
      </w:r>
      <w:r w:rsidRPr="00365FAD">
        <w:rPr>
          <w:rFonts w:asciiTheme="minorHAnsi" w:hAnsiTheme="minorHAnsi" w:cstheme="minorHAnsi"/>
          <w:sz w:val="24"/>
          <w:szCs w:val="24"/>
          <w:lang w:val="es-MX"/>
        </w:rPr>
        <w:t>la ex temporalidad en la presentación del proyecto de presupuesto, no obstante que</w:t>
      </w:r>
      <w:r w:rsidR="00DA4B34" w:rsidRPr="00365FAD">
        <w:rPr>
          <w:rFonts w:asciiTheme="minorHAnsi" w:hAnsiTheme="minorHAnsi" w:cstheme="minorHAnsi"/>
          <w:sz w:val="24"/>
          <w:szCs w:val="24"/>
          <w:lang w:val="es-MX"/>
        </w:rPr>
        <w:t xml:space="preserve"> a </w:t>
      </w:r>
      <w:r w:rsidRPr="00365FAD">
        <w:rPr>
          <w:rFonts w:asciiTheme="minorHAnsi" w:hAnsiTheme="minorHAnsi" w:cstheme="minorHAnsi"/>
          <w:sz w:val="24"/>
          <w:szCs w:val="24"/>
          <w:lang w:val="es-MX"/>
        </w:rPr>
        <w:t xml:space="preserve">instituciones que fueron creadas posteriormente como la Secretaría de Estado en los Despachos de Justicia y Derechos Humanos y La Secretaria de Estado en el Despacho de las Etnias, sí se les </w:t>
      </w:r>
      <w:r w:rsidR="00365FAD" w:rsidRPr="00365FAD">
        <w:rPr>
          <w:rFonts w:asciiTheme="minorHAnsi" w:hAnsiTheme="minorHAnsi" w:cstheme="minorHAnsi"/>
          <w:sz w:val="24"/>
          <w:szCs w:val="24"/>
          <w:lang w:val="es-MX"/>
        </w:rPr>
        <w:t xml:space="preserve">doto de recursos, </w:t>
      </w:r>
      <w:r w:rsidRPr="00365FAD">
        <w:rPr>
          <w:rFonts w:asciiTheme="minorHAnsi" w:hAnsiTheme="minorHAnsi" w:cstheme="minorHAnsi"/>
          <w:sz w:val="24"/>
          <w:szCs w:val="24"/>
          <w:lang w:val="es-MX"/>
        </w:rPr>
        <w:t xml:space="preserve"> plasmado en las Disposiciones Generales del Presupuesto 201</w:t>
      </w:r>
      <w:r w:rsidR="00DA4B34" w:rsidRPr="00365FAD">
        <w:rPr>
          <w:rFonts w:asciiTheme="minorHAnsi" w:hAnsiTheme="minorHAnsi" w:cstheme="minorHAnsi"/>
          <w:sz w:val="24"/>
          <w:szCs w:val="24"/>
          <w:lang w:val="es-MX"/>
        </w:rPr>
        <w:t>1</w:t>
      </w:r>
      <w:r w:rsidRPr="00365FAD">
        <w:rPr>
          <w:rFonts w:asciiTheme="minorHAnsi" w:hAnsiTheme="minorHAnsi" w:cstheme="minorHAnsi"/>
          <w:sz w:val="24"/>
          <w:szCs w:val="24"/>
          <w:lang w:val="es-MX"/>
        </w:rPr>
        <w:t>.- Es digno de  reconocer</w:t>
      </w:r>
      <w:r w:rsidR="00DA4B34" w:rsidRPr="00365FAD">
        <w:rPr>
          <w:rFonts w:asciiTheme="minorHAnsi" w:hAnsiTheme="minorHAnsi" w:cstheme="minorHAnsi"/>
          <w:sz w:val="24"/>
          <w:szCs w:val="24"/>
          <w:lang w:val="es-MX"/>
        </w:rPr>
        <w:t xml:space="preserve"> en este esfuerzo</w:t>
      </w:r>
      <w:r w:rsidR="00365FAD" w:rsidRPr="00365FAD">
        <w:rPr>
          <w:rFonts w:asciiTheme="minorHAnsi" w:hAnsiTheme="minorHAnsi" w:cstheme="minorHAnsi"/>
          <w:sz w:val="24"/>
          <w:szCs w:val="24"/>
          <w:lang w:val="es-MX"/>
        </w:rPr>
        <w:t xml:space="preserve"> de la búsqueda de recursos</w:t>
      </w:r>
      <w:r w:rsidR="00DA4B34" w:rsidRPr="00365FAD">
        <w:rPr>
          <w:rFonts w:asciiTheme="minorHAnsi" w:hAnsiTheme="minorHAnsi" w:cstheme="minorHAnsi"/>
          <w:sz w:val="24"/>
          <w:szCs w:val="24"/>
          <w:lang w:val="es-MX"/>
        </w:rPr>
        <w:t xml:space="preserve">, el apoyo brindado por </w:t>
      </w:r>
      <w:r w:rsidRPr="00365FAD">
        <w:rPr>
          <w:rFonts w:asciiTheme="minorHAnsi" w:hAnsiTheme="minorHAnsi" w:cstheme="minorHAnsi"/>
          <w:sz w:val="24"/>
          <w:szCs w:val="24"/>
          <w:lang w:val="es-MX"/>
        </w:rPr>
        <w:t xml:space="preserve">la Secretaría de Estado en el Despacho Presidencial que dirige la Licenciada María Antonieta Guillen de Bogarán, </w:t>
      </w:r>
      <w:r w:rsidR="00365FAD" w:rsidRPr="00365FAD">
        <w:rPr>
          <w:rFonts w:asciiTheme="minorHAnsi" w:hAnsiTheme="minorHAnsi" w:cstheme="minorHAnsi"/>
          <w:sz w:val="24"/>
          <w:szCs w:val="24"/>
          <w:lang w:val="es-MX"/>
        </w:rPr>
        <w:t xml:space="preserve">institución </w:t>
      </w:r>
      <w:r w:rsidR="00DB39AD" w:rsidRPr="00365FAD">
        <w:rPr>
          <w:rFonts w:asciiTheme="minorHAnsi" w:hAnsiTheme="minorHAnsi" w:cstheme="minorHAnsi"/>
          <w:sz w:val="24"/>
          <w:szCs w:val="24"/>
          <w:lang w:val="es-MX"/>
        </w:rPr>
        <w:t xml:space="preserve">que </w:t>
      </w:r>
      <w:r w:rsidRPr="00365FAD">
        <w:rPr>
          <w:rFonts w:asciiTheme="minorHAnsi" w:hAnsiTheme="minorHAnsi" w:cstheme="minorHAnsi"/>
          <w:sz w:val="24"/>
          <w:szCs w:val="24"/>
          <w:lang w:val="es-MX"/>
        </w:rPr>
        <w:t>ha asumido el pago puntual de los salarios mensuales de los tres miembros del CONAPREV</w:t>
      </w:r>
      <w:r w:rsidR="00365FAD" w:rsidRPr="00365FAD">
        <w:rPr>
          <w:rFonts w:asciiTheme="minorHAnsi" w:hAnsiTheme="minorHAnsi" w:cstheme="minorHAnsi"/>
          <w:sz w:val="24"/>
          <w:szCs w:val="24"/>
          <w:lang w:val="es-MX"/>
        </w:rPr>
        <w:t xml:space="preserve">, </w:t>
      </w:r>
      <w:r w:rsidR="00DB39AD" w:rsidRPr="00365FAD">
        <w:rPr>
          <w:rFonts w:asciiTheme="minorHAnsi" w:hAnsiTheme="minorHAnsi" w:cstheme="minorHAnsi"/>
          <w:sz w:val="24"/>
          <w:szCs w:val="24"/>
          <w:lang w:val="es-MX"/>
        </w:rPr>
        <w:t xml:space="preserve">quien </w:t>
      </w:r>
      <w:r w:rsidRPr="00365FAD">
        <w:rPr>
          <w:rFonts w:asciiTheme="minorHAnsi" w:hAnsiTheme="minorHAnsi" w:cstheme="minorHAnsi"/>
          <w:sz w:val="24"/>
          <w:szCs w:val="24"/>
          <w:lang w:val="es-MX"/>
        </w:rPr>
        <w:t xml:space="preserve">además </w:t>
      </w:r>
      <w:r w:rsidR="00DB39AD" w:rsidRPr="00365FAD">
        <w:rPr>
          <w:rFonts w:asciiTheme="minorHAnsi" w:hAnsiTheme="minorHAnsi" w:cstheme="minorHAnsi"/>
          <w:sz w:val="24"/>
          <w:szCs w:val="24"/>
          <w:lang w:val="es-MX"/>
        </w:rPr>
        <w:t xml:space="preserve">ha estado pendiente ante las autoridades </w:t>
      </w:r>
      <w:r w:rsidRPr="00365FAD">
        <w:rPr>
          <w:rFonts w:asciiTheme="minorHAnsi" w:hAnsiTheme="minorHAnsi" w:cstheme="minorHAnsi"/>
          <w:sz w:val="24"/>
          <w:szCs w:val="24"/>
          <w:lang w:val="es-MX"/>
        </w:rPr>
        <w:t xml:space="preserve">de </w:t>
      </w:r>
      <w:r w:rsidRPr="00365FAD">
        <w:rPr>
          <w:rFonts w:asciiTheme="minorHAnsi" w:hAnsiTheme="minorHAnsi" w:cstheme="minorHAnsi"/>
          <w:sz w:val="24"/>
          <w:szCs w:val="24"/>
          <w:lang w:val="es-MX"/>
        </w:rPr>
        <w:lastRenderedPageBreak/>
        <w:t>SEFIN para que se nos asigne presupuesto.</w:t>
      </w:r>
      <w:r w:rsidR="00DB39AD"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 xml:space="preserve">Para el ejercicio fiscal del año 2012, </w:t>
      </w:r>
      <w:r w:rsidR="00DB39AD" w:rsidRPr="00365FAD">
        <w:rPr>
          <w:rFonts w:asciiTheme="minorHAnsi" w:hAnsiTheme="minorHAnsi" w:cstheme="minorHAnsi"/>
          <w:sz w:val="24"/>
          <w:szCs w:val="24"/>
          <w:lang w:val="es-MX"/>
        </w:rPr>
        <w:t xml:space="preserve">la excusa </w:t>
      </w:r>
      <w:r w:rsidR="00365FAD" w:rsidRPr="00365FAD">
        <w:rPr>
          <w:rFonts w:asciiTheme="minorHAnsi" w:hAnsiTheme="minorHAnsi" w:cstheme="minorHAnsi"/>
          <w:sz w:val="24"/>
          <w:szCs w:val="24"/>
          <w:lang w:val="es-MX"/>
        </w:rPr>
        <w:t xml:space="preserve">para no incorporarse al CONAPREV en el proyecto de presupuesto, fue </w:t>
      </w:r>
      <w:r w:rsidR="00DB39AD" w:rsidRPr="00365FAD">
        <w:rPr>
          <w:rFonts w:asciiTheme="minorHAnsi" w:hAnsiTheme="minorHAnsi" w:cstheme="minorHAnsi"/>
          <w:sz w:val="24"/>
          <w:szCs w:val="24"/>
          <w:lang w:val="es-MX"/>
        </w:rPr>
        <w:t xml:space="preserve">que la Ley del MNP, no establece que tipo de institución es CONAPREV, </w:t>
      </w:r>
      <w:r w:rsidR="00365FAD" w:rsidRPr="00365FAD">
        <w:rPr>
          <w:rFonts w:asciiTheme="minorHAnsi" w:hAnsiTheme="minorHAnsi" w:cstheme="minorHAnsi"/>
          <w:sz w:val="24"/>
          <w:szCs w:val="24"/>
          <w:lang w:val="es-MX"/>
        </w:rPr>
        <w:t xml:space="preserve">ya </w:t>
      </w:r>
      <w:r w:rsidR="00DB39AD" w:rsidRPr="00365FAD">
        <w:rPr>
          <w:rFonts w:asciiTheme="minorHAnsi" w:hAnsiTheme="minorHAnsi" w:cstheme="minorHAnsi"/>
          <w:sz w:val="24"/>
          <w:szCs w:val="24"/>
          <w:lang w:val="es-MX"/>
        </w:rPr>
        <w:t>según SEFIN</w:t>
      </w:r>
      <w:r w:rsidR="00365FAD" w:rsidRPr="00365FAD">
        <w:rPr>
          <w:rFonts w:asciiTheme="minorHAnsi" w:hAnsiTheme="minorHAnsi" w:cstheme="minorHAnsi"/>
          <w:sz w:val="24"/>
          <w:szCs w:val="24"/>
          <w:lang w:val="es-MX"/>
        </w:rPr>
        <w:t xml:space="preserve">, </w:t>
      </w:r>
      <w:r w:rsidR="00DB39AD" w:rsidRPr="00365FAD">
        <w:rPr>
          <w:rFonts w:asciiTheme="minorHAnsi" w:hAnsiTheme="minorHAnsi" w:cstheme="minorHAnsi"/>
          <w:sz w:val="24"/>
          <w:szCs w:val="24"/>
          <w:lang w:val="es-MX"/>
        </w:rPr>
        <w:t xml:space="preserve">no es un ente autónomo porque no genera sus propios recursos; tampoco es un ente </w:t>
      </w:r>
      <w:r w:rsidR="00E05BDE" w:rsidRPr="00365FAD">
        <w:rPr>
          <w:rFonts w:asciiTheme="minorHAnsi" w:hAnsiTheme="minorHAnsi" w:cstheme="minorHAnsi"/>
          <w:sz w:val="24"/>
          <w:szCs w:val="24"/>
          <w:lang w:val="es-MX"/>
        </w:rPr>
        <w:t xml:space="preserve">desconcentrado, porque la </w:t>
      </w:r>
      <w:r w:rsidR="00365FAD" w:rsidRPr="00365FAD">
        <w:rPr>
          <w:rFonts w:asciiTheme="minorHAnsi" w:hAnsiTheme="minorHAnsi" w:cstheme="minorHAnsi"/>
          <w:sz w:val="24"/>
          <w:szCs w:val="24"/>
          <w:lang w:val="es-MX"/>
        </w:rPr>
        <w:t>L</w:t>
      </w:r>
      <w:r w:rsidR="00E05BDE" w:rsidRPr="00365FAD">
        <w:rPr>
          <w:rFonts w:asciiTheme="minorHAnsi" w:hAnsiTheme="minorHAnsi" w:cstheme="minorHAnsi"/>
          <w:sz w:val="24"/>
          <w:szCs w:val="24"/>
          <w:lang w:val="es-MX"/>
        </w:rPr>
        <w:t xml:space="preserve">ey no </w:t>
      </w:r>
      <w:r w:rsidR="00365FAD" w:rsidRPr="00365FAD">
        <w:rPr>
          <w:rFonts w:asciiTheme="minorHAnsi" w:hAnsiTheme="minorHAnsi" w:cstheme="minorHAnsi"/>
          <w:sz w:val="24"/>
          <w:szCs w:val="24"/>
          <w:lang w:val="es-MX"/>
        </w:rPr>
        <w:t xml:space="preserve">previo </w:t>
      </w:r>
      <w:r w:rsidR="00E05BDE" w:rsidRPr="00365FAD">
        <w:rPr>
          <w:rFonts w:asciiTheme="minorHAnsi" w:hAnsiTheme="minorHAnsi" w:cstheme="minorHAnsi"/>
          <w:sz w:val="24"/>
          <w:szCs w:val="24"/>
          <w:lang w:val="es-MX"/>
        </w:rPr>
        <w:t xml:space="preserve">a que institución </w:t>
      </w:r>
      <w:r w:rsidR="00365FAD" w:rsidRPr="00365FAD">
        <w:rPr>
          <w:rFonts w:asciiTheme="minorHAnsi" w:hAnsiTheme="minorHAnsi" w:cstheme="minorHAnsi"/>
          <w:sz w:val="24"/>
          <w:szCs w:val="24"/>
          <w:lang w:val="es-MX"/>
        </w:rPr>
        <w:t xml:space="preserve">quedara </w:t>
      </w:r>
      <w:r w:rsidR="00E05BDE" w:rsidRPr="00365FAD">
        <w:rPr>
          <w:rFonts w:asciiTheme="minorHAnsi" w:hAnsiTheme="minorHAnsi" w:cstheme="minorHAnsi"/>
          <w:sz w:val="24"/>
          <w:szCs w:val="24"/>
          <w:lang w:val="es-MX"/>
        </w:rPr>
        <w:t>adscrita, contraviniendo y desconociendo nuestras autoridades, que el CONAPREV nace en cumplimiento de un Tratado</w:t>
      </w:r>
      <w:r w:rsidR="00365FAD" w:rsidRPr="00365FAD">
        <w:rPr>
          <w:rFonts w:asciiTheme="minorHAnsi" w:hAnsiTheme="minorHAnsi" w:cstheme="minorHAnsi"/>
          <w:sz w:val="24"/>
          <w:szCs w:val="24"/>
          <w:lang w:val="es-MX"/>
        </w:rPr>
        <w:t xml:space="preserve"> Internacional </w:t>
      </w:r>
      <w:r w:rsidR="00E05BDE" w:rsidRPr="00365FAD">
        <w:rPr>
          <w:rFonts w:asciiTheme="minorHAnsi" w:hAnsiTheme="minorHAnsi" w:cstheme="minorHAnsi"/>
          <w:sz w:val="24"/>
          <w:szCs w:val="24"/>
          <w:lang w:val="es-MX"/>
        </w:rPr>
        <w:t xml:space="preserve">, y la obligación del Estado de Honduras, </w:t>
      </w:r>
      <w:r w:rsidR="00365FAD" w:rsidRPr="00365FAD">
        <w:rPr>
          <w:rFonts w:asciiTheme="minorHAnsi" w:hAnsiTheme="minorHAnsi" w:cstheme="minorHAnsi"/>
          <w:sz w:val="24"/>
          <w:szCs w:val="24"/>
          <w:lang w:val="es-MX"/>
        </w:rPr>
        <w:t xml:space="preserve">está plasmada </w:t>
      </w:r>
      <w:r w:rsidR="00E05BDE" w:rsidRPr="00365FAD">
        <w:rPr>
          <w:rFonts w:asciiTheme="minorHAnsi" w:hAnsiTheme="minorHAnsi" w:cstheme="minorHAnsi"/>
          <w:b/>
          <w:sz w:val="24"/>
          <w:szCs w:val="24"/>
          <w:lang w:val="es-MX"/>
        </w:rPr>
        <w:t>en los Artículos: 18.1 del Protocolo Facultativo de la Convención</w:t>
      </w:r>
      <w:r w:rsidR="00365FAD" w:rsidRPr="00365FAD">
        <w:rPr>
          <w:rFonts w:asciiTheme="minorHAnsi" w:hAnsiTheme="minorHAnsi" w:cstheme="minorHAnsi"/>
          <w:b/>
          <w:sz w:val="24"/>
          <w:szCs w:val="24"/>
          <w:lang w:val="es-MX"/>
        </w:rPr>
        <w:t xml:space="preserve"> </w:t>
      </w:r>
      <w:r w:rsidR="00E05BDE" w:rsidRPr="00365FAD">
        <w:rPr>
          <w:rFonts w:asciiTheme="minorHAnsi" w:hAnsiTheme="minorHAnsi" w:cstheme="minorHAnsi"/>
          <w:b/>
          <w:sz w:val="24"/>
          <w:szCs w:val="24"/>
          <w:lang w:val="es-MX"/>
        </w:rPr>
        <w:t>y 20 de Ley del Mecanismo Nacional de Prevención Contra la Tortura, y otros Tratos Crueles, Inhumanos o Degradantes</w:t>
      </w:r>
      <w:r w:rsidR="00E05BDE" w:rsidRPr="00365FAD">
        <w:rPr>
          <w:rFonts w:asciiTheme="minorHAnsi" w:hAnsiTheme="minorHAnsi" w:cstheme="minorHAnsi"/>
          <w:sz w:val="24"/>
          <w:szCs w:val="24"/>
          <w:lang w:val="es-MX"/>
        </w:rPr>
        <w:t>.- E</w:t>
      </w:r>
      <w:r w:rsidRPr="00365FAD">
        <w:rPr>
          <w:rFonts w:asciiTheme="minorHAnsi" w:hAnsiTheme="minorHAnsi" w:cstheme="minorHAnsi"/>
          <w:sz w:val="24"/>
          <w:szCs w:val="24"/>
          <w:lang w:val="es-MX"/>
        </w:rPr>
        <w:t xml:space="preserve">l proyecto de presupuesto </w:t>
      </w:r>
      <w:r w:rsidR="00365FAD" w:rsidRPr="00365FAD">
        <w:rPr>
          <w:rFonts w:asciiTheme="minorHAnsi" w:hAnsiTheme="minorHAnsi" w:cstheme="minorHAnsi"/>
          <w:sz w:val="24"/>
          <w:szCs w:val="24"/>
          <w:lang w:val="es-MX"/>
        </w:rPr>
        <w:t xml:space="preserve">que se </w:t>
      </w:r>
      <w:proofErr w:type="spellStart"/>
      <w:r w:rsidR="00365FAD" w:rsidRPr="00365FAD">
        <w:rPr>
          <w:rFonts w:asciiTheme="minorHAnsi" w:hAnsiTheme="minorHAnsi" w:cstheme="minorHAnsi"/>
          <w:sz w:val="24"/>
          <w:szCs w:val="24"/>
          <w:lang w:val="es-MX"/>
        </w:rPr>
        <w:t>elaboro</w:t>
      </w:r>
      <w:proofErr w:type="spellEnd"/>
      <w:r w:rsidR="00365FAD"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 xml:space="preserve">para el ejercicio fiscal 2012, </w:t>
      </w:r>
      <w:r w:rsidR="00E05BDE" w:rsidRPr="00365FAD">
        <w:rPr>
          <w:rFonts w:asciiTheme="minorHAnsi" w:hAnsiTheme="minorHAnsi" w:cstheme="minorHAnsi"/>
          <w:sz w:val="24"/>
          <w:szCs w:val="24"/>
          <w:lang w:val="es-MX"/>
        </w:rPr>
        <w:t xml:space="preserve">asciende a </w:t>
      </w:r>
      <w:r w:rsidRPr="00365FAD">
        <w:rPr>
          <w:rFonts w:asciiTheme="minorHAnsi" w:hAnsiTheme="minorHAnsi" w:cstheme="minorHAnsi"/>
          <w:sz w:val="24"/>
          <w:szCs w:val="24"/>
          <w:lang w:val="es-MX"/>
        </w:rPr>
        <w:t>dieciséis millones quinientos setenta mil ochocientos cincuenta y dos Lempiras</w:t>
      </w:r>
      <w:r w:rsidR="00E05BDE" w:rsidRPr="00365FAD">
        <w:rPr>
          <w:rFonts w:asciiTheme="minorHAnsi" w:hAnsiTheme="minorHAnsi" w:cstheme="minorHAnsi"/>
          <w:sz w:val="24"/>
          <w:szCs w:val="24"/>
          <w:lang w:val="es-MX"/>
        </w:rPr>
        <w:t xml:space="preserve"> (L.16,570,852.00)</w:t>
      </w:r>
      <w:r w:rsidRPr="00365FAD">
        <w:rPr>
          <w:rFonts w:asciiTheme="minorHAnsi" w:hAnsiTheme="minorHAnsi" w:cstheme="minorHAnsi"/>
          <w:sz w:val="24"/>
          <w:szCs w:val="24"/>
          <w:lang w:val="es-MX"/>
        </w:rPr>
        <w:t xml:space="preserve">, el </w:t>
      </w:r>
      <w:r w:rsidR="00E05BDE" w:rsidRPr="00365FAD">
        <w:rPr>
          <w:rFonts w:asciiTheme="minorHAnsi" w:hAnsiTheme="minorHAnsi" w:cstheme="minorHAnsi"/>
          <w:sz w:val="24"/>
          <w:szCs w:val="24"/>
          <w:lang w:val="es-MX"/>
        </w:rPr>
        <w:t xml:space="preserve">mismo </w:t>
      </w:r>
      <w:r w:rsidRPr="00365FAD">
        <w:rPr>
          <w:rFonts w:asciiTheme="minorHAnsi" w:hAnsiTheme="minorHAnsi" w:cstheme="minorHAnsi"/>
          <w:sz w:val="24"/>
          <w:szCs w:val="24"/>
          <w:lang w:val="es-MX"/>
        </w:rPr>
        <w:t>fue elaborado</w:t>
      </w:r>
      <w:r w:rsidR="00365FAD" w:rsidRPr="00365FAD">
        <w:rPr>
          <w:rFonts w:asciiTheme="minorHAnsi" w:hAnsiTheme="minorHAnsi" w:cstheme="minorHAnsi"/>
          <w:sz w:val="24"/>
          <w:szCs w:val="24"/>
          <w:lang w:val="es-MX"/>
        </w:rPr>
        <w:t xml:space="preserve"> y remitido en tiempo y forma </w:t>
      </w:r>
      <w:r w:rsidRPr="00365FAD">
        <w:rPr>
          <w:rFonts w:asciiTheme="minorHAnsi" w:hAnsiTheme="minorHAnsi" w:cstheme="minorHAnsi"/>
          <w:sz w:val="24"/>
          <w:szCs w:val="24"/>
          <w:lang w:val="es-MX"/>
        </w:rPr>
        <w:t>con todos los requerimientos técnicos, inclusive los que solicita la Ley para el Establecimiento de una Visión de País y la Adopción del Plan de Nación para Honduras contenido en el Decreto 286-2009</w:t>
      </w:r>
      <w:r w:rsidR="00E05BDE"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sin embargo desde los primeros meses del año 2011, obtuvimos información extraoficial que SEFIN</w:t>
      </w:r>
      <w:r w:rsidR="00E05BDE" w:rsidRPr="00365FAD">
        <w:rPr>
          <w:rFonts w:asciiTheme="minorHAnsi" w:hAnsiTheme="minorHAnsi" w:cstheme="minorHAnsi"/>
          <w:sz w:val="24"/>
          <w:szCs w:val="24"/>
          <w:lang w:val="es-MX"/>
        </w:rPr>
        <w:t xml:space="preserve"> nos había asignado </w:t>
      </w:r>
      <w:r w:rsidRPr="00365FAD">
        <w:rPr>
          <w:rFonts w:asciiTheme="minorHAnsi" w:hAnsiTheme="minorHAnsi" w:cstheme="minorHAnsi"/>
          <w:sz w:val="24"/>
          <w:szCs w:val="24"/>
          <w:lang w:val="es-MX"/>
        </w:rPr>
        <w:t xml:space="preserve">para el año fiscal 2012, un techo máximo de cinco millones de lempiras (L.5,000,000.00), extremo que fue confirmado mediante oficio número 496-DGP-AE de </w:t>
      </w:r>
      <w:r w:rsidR="00365FAD" w:rsidRPr="00365FAD">
        <w:rPr>
          <w:rFonts w:asciiTheme="minorHAnsi" w:hAnsiTheme="minorHAnsi" w:cstheme="minorHAnsi"/>
          <w:sz w:val="24"/>
          <w:szCs w:val="24"/>
          <w:lang w:val="es-MX"/>
        </w:rPr>
        <w:t xml:space="preserve">esta </w:t>
      </w:r>
      <w:r w:rsidRPr="00365FAD">
        <w:rPr>
          <w:rFonts w:asciiTheme="minorHAnsi" w:hAnsiTheme="minorHAnsi" w:cstheme="minorHAnsi"/>
          <w:sz w:val="24"/>
          <w:szCs w:val="24"/>
          <w:lang w:val="es-MX"/>
        </w:rPr>
        <w:t>Secretaria dirigida a la Designada presidencial y Encargada de la Secretará del Despacho Presidencial</w:t>
      </w:r>
      <w:r w:rsidR="00E05BDE"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 xml:space="preserve"> Licenciada María Antonieta Guillen de Bogran, quien nos turnó la misiva,  afirmando que “para el </w:t>
      </w:r>
      <w:r w:rsidR="00E05BDE" w:rsidRPr="00365FAD">
        <w:rPr>
          <w:rFonts w:asciiTheme="minorHAnsi" w:hAnsiTheme="minorHAnsi" w:cstheme="minorHAnsi"/>
          <w:sz w:val="24"/>
          <w:szCs w:val="24"/>
          <w:lang w:val="es-MX"/>
        </w:rPr>
        <w:t xml:space="preserve">año </w:t>
      </w:r>
      <w:r w:rsidRPr="00365FAD">
        <w:rPr>
          <w:rFonts w:asciiTheme="minorHAnsi" w:hAnsiTheme="minorHAnsi" w:cstheme="minorHAnsi"/>
          <w:sz w:val="24"/>
          <w:szCs w:val="24"/>
          <w:lang w:val="es-MX"/>
        </w:rPr>
        <w:t>2012 se ha asignado una transferencia de cinco millones de Lempiras</w:t>
      </w:r>
      <w:r w:rsidR="00E05BDE" w:rsidRPr="00365FAD">
        <w:rPr>
          <w:rFonts w:asciiTheme="minorHAnsi" w:hAnsiTheme="minorHAnsi" w:cstheme="minorHAnsi"/>
          <w:sz w:val="24"/>
          <w:szCs w:val="24"/>
          <w:lang w:val="es-MX"/>
        </w:rPr>
        <w:t xml:space="preserve"> (L. 5000,000,00)</w:t>
      </w:r>
      <w:r w:rsidRPr="00365FAD">
        <w:rPr>
          <w:rFonts w:asciiTheme="minorHAnsi" w:hAnsiTheme="minorHAnsi" w:cstheme="minorHAnsi"/>
          <w:sz w:val="24"/>
          <w:szCs w:val="24"/>
          <w:lang w:val="es-MX"/>
        </w:rPr>
        <w:t xml:space="preserve">, y que no se puede incorporar al CONAPREV como institución del Estado en el proyecto de presupuesto, </w:t>
      </w:r>
      <w:r w:rsidR="00E05BDE" w:rsidRPr="00365FAD">
        <w:rPr>
          <w:rFonts w:asciiTheme="minorHAnsi" w:hAnsiTheme="minorHAnsi" w:cstheme="minorHAnsi"/>
          <w:sz w:val="24"/>
          <w:szCs w:val="24"/>
          <w:lang w:val="es-MX"/>
        </w:rPr>
        <w:t>por las consideraciones apuntadas.</w:t>
      </w:r>
    </w:p>
    <w:p w:rsidR="00527AC9" w:rsidRDefault="000B33ED" w:rsidP="00527AC9">
      <w:pPr>
        <w:pStyle w:val="Heading2"/>
        <w:rPr>
          <w:lang w:val="es-MX"/>
        </w:rPr>
      </w:pPr>
      <w:bookmarkStart w:id="4" w:name="_Toc311102132"/>
      <w:r w:rsidRPr="00365FAD">
        <w:rPr>
          <w:lang w:val="es-MX"/>
        </w:rPr>
        <w:t>Con Organism</w:t>
      </w:r>
      <w:r w:rsidR="00E05BDE" w:rsidRPr="00365FAD">
        <w:rPr>
          <w:lang w:val="es-MX"/>
        </w:rPr>
        <w:t>o</w:t>
      </w:r>
      <w:r w:rsidR="00527AC9">
        <w:rPr>
          <w:lang w:val="es-MX"/>
        </w:rPr>
        <w:t>s de Cooperación Internacional</w:t>
      </w:r>
      <w:bookmarkEnd w:id="4"/>
    </w:p>
    <w:p w:rsidR="00E47493" w:rsidRDefault="000B33ED" w:rsidP="00365FAD">
      <w:pPr>
        <w:spacing w:line="360" w:lineRule="auto"/>
        <w:jc w:val="both"/>
        <w:rPr>
          <w:rFonts w:asciiTheme="minorHAnsi" w:hAnsiTheme="minorHAnsi" w:cstheme="minorHAnsi"/>
          <w:sz w:val="24"/>
          <w:szCs w:val="24"/>
          <w:lang w:val="es-MX"/>
        </w:rPr>
      </w:pPr>
      <w:r w:rsidRPr="00365FAD">
        <w:rPr>
          <w:rFonts w:asciiTheme="minorHAnsi" w:hAnsiTheme="minorHAnsi" w:cstheme="minorHAnsi"/>
          <w:sz w:val="24"/>
          <w:szCs w:val="24"/>
          <w:lang w:val="es-MX"/>
        </w:rPr>
        <w:t xml:space="preserve">En cumplimiento de las facultades </w:t>
      </w:r>
      <w:r w:rsidR="00E05BDE" w:rsidRPr="00365FAD">
        <w:rPr>
          <w:rFonts w:asciiTheme="minorHAnsi" w:hAnsiTheme="minorHAnsi" w:cstheme="minorHAnsi"/>
          <w:sz w:val="24"/>
          <w:szCs w:val="24"/>
          <w:lang w:val="es-MX"/>
        </w:rPr>
        <w:t>otorgadas</w:t>
      </w:r>
      <w:r w:rsidRPr="00365FAD">
        <w:rPr>
          <w:rFonts w:asciiTheme="minorHAnsi" w:hAnsiTheme="minorHAnsi" w:cstheme="minorHAnsi"/>
          <w:sz w:val="24"/>
          <w:szCs w:val="24"/>
          <w:lang w:val="es-MX"/>
        </w:rPr>
        <w:t xml:space="preserve"> en el segundo párrafo del  Artículo 20 de la Ley del MNP, el CONAPREV, elaboró y gestionó varios proyectos de cooperación </w:t>
      </w:r>
      <w:r w:rsidRPr="00365FAD">
        <w:rPr>
          <w:rFonts w:asciiTheme="minorHAnsi" w:hAnsiTheme="minorHAnsi" w:cstheme="minorHAnsi"/>
          <w:sz w:val="24"/>
          <w:szCs w:val="24"/>
          <w:lang w:val="es-MX"/>
        </w:rPr>
        <w:lastRenderedPageBreak/>
        <w:t xml:space="preserve">internacional, entre los cuales destacan el </w:t>
      </w:r>
      <w:r w:rsidRPr="00365FAD">
        <w:rPr>
          <w:rFonts w:asciiTheme="minorHAnsi" w:hAnsiTheme="minorHAnsi" w:cstheme="minorHAnsi"/>
          <w:b/>
          <w:sz w:val="24"/>
          <w:szCs w:val="24"/>
          <w:lang w:val="es-MX"/>
        </w:rPr>
        <w:t>Proyecto de Apoyo a la Puesta en Marcha del MNP en Honduras; suscrito</w:t>
      </w:r>
      <w:r w:rsidR="00D069C7" w:rsidRPr="00365FAD">
        <w:rPr>
          <w:rFonts w:asciiTheme="minorHAnsi" w:hAnsiTheme="minorHAnsi" w:cstheme="minorHAnsi"/>
          <w:b/>
          <w:sz w:val="24"/>
          <w:szCs w:val="24"/>
          <w:lang w:val="es-MX"/>
        </w:rPr>
        <w:t xml:space="preserve"> y aprobado por la Agencia Española de Cooperación Internacional (AECID) </w:t>
      </w:r>
      <w:r w:rsidR="00E05BDE" w:rsidRPr="00365FAD">
        <w:rPr>
          <w:rFonts w:asciiTheme="minorHAnsi" w:hAnsiTheme="minorHAnsi" w:cstheme="minorHAnsi"/>
          <w:b/>
          <w:sz w:val="24"/>
          <w:szCs w:val="24"/>
          <w:lang w:val="es-MX"/>
        </w:rPr>
        <w:t>e</w:t>
      </w:r>
      <w:r w:rsidR="00365FAD">
        <w:rPr>
          <w:rFonts w:asciiTheme="minorHAnsi" w:hAnsiTheme="minorHAnsi" w:cstheme="minorHAnsi"/>
          <w:b/>
          <w:sz w:val="24"/>
          <w:szCs w:val="24"/>
          <w:lang w:val="es-MX"/>
        </w:rPr>
        <w:t>l 0</w:t>
      </w:r>
      <w:r w:rsidRPr="00365FAD">
        <w:rPr>
          <w:rFonts w:asciiTheme="minorHAnsi" w:hAnsiTheme="minorHAnsi" w:cstheme="minorHAnsi"/>
          <w:b/>
          <w:sz w:val="24"/>
          <w:szCs w:val="24"/>
          <w:lang w:val="es-MX"/>
        </w:rPr>
        <w:t>1 de febrero del año 2011, por un monto de ciento cinco mil quince Dólares Norteamericanos ($105, 015)</w:t>
      </w:r>
      <w:r w:rsidR="00D069C7" w:rsidRPr="00365FAD">
        <w:rPr>
          <w:rFonts w:asciiTheme="minorHAnsi" w:hAnsiTheme="minorHAnsi" w:cstheme="minorHAnsi"/>
          <w:b/>
          <w:sz w:val="24"/>
          <w:szCs w:val="24"/>
          <w:lang w:val="es-MX"/>
        </w:rPr>
        <w:t>, que nos ha permitido realizar</w:t>
      </w:r>
      <w:r w:rsidR="00365FAD">
        <w:rPr>
          <w:rFonts w:asciiTheme="minorHAnsi" w:hAnsiTheme="minorHAnsi" w:cstheme="minorHAnsi"/>
          <w:b/>
          <w:sz w:val="24"/>
          <w:szCs w:val="24"/>
          <w:lang w:val="es-MX"/>
        </w:rPr>
        <w:t xml:space="preserve"> entre otras </w:t>
      </w:r>
      <w:r w:rsidR="00D069C7" w:rsidRPr="00365FAD">
        <w:rPr>
          <w:rFonts w:asciiTheme="minorHAnsi" w:hAnsiTheme="minorHAnsi" w:cstheme="minorHAnsi"/>
          <w:b/>
          <w:sz w:val="24"/>
          <w:szCs w:val="24"/>
          <w:lang w:val="es-MX"/>
        </w:rPr>
        <w:t xml:space="preserve">las siguientes </w:t>
      </w:r>
      <w:r w:rsidRPr="00365FAD">
        <w:rPr>
          <w:rFonts w:asciiTheme="minorHAnsi" w:hAnsiTheme="minorHAnsi" w:cstheme="minorHAnsi"/>
          <w:b/>
          <w:sz w:val="24"/>
          <w:szCs w:val="24"/>
          <w:lang w:val="es-MX"/>
        </w:rPr>
        <w:t>actividades:</w:t>
      </w:r>
      <w:r w:rsidR="00E05BDE" w:rsidRPr="00365FAD">
        <w:rPr>
          <w:rFonts w:asciiTheme="minorHAnsi" w:hAnsiTheme="minorHAnsi" w:cstheme="minorHAnsi"/>
          <w:b/>
          <w:sz w:val="24"/>
          <w:szCs w:val="24"/>
          <w:lang w:val="es-MX"/>
        </w:rPr>
        <w:t xml:space="preserve"> 1) </w:t>
      </w:r>
      <w:r w:rsidRPr="00365FAD">
        <w:rPr>
          <w:rFonts w:asciiTheme="minorHAnsi" w:hAnsiTheme="minorHAnsi" w:cstheme="minorHAnsi"/>
          <w:sz w:val="24"/>
          <w:szCs w:val="24"/>
          <w:lang w:val="es-MX"/>
        </w:rPr>
        <w:t>Diseñ</w:t>
      </w:r>
      <w:r w:rsidR="0043544E" w:rsidRPr="00365FAD">
        <w:rPr>
          <w:rFonts w:asciiTheme="minorHAnsi" w:hAnsiTheme="minorHAnsi" w:cstheme="minorHAnsi"/>
          <w:sz w:val="24"/>
          <w:szCs w:val="24"/>
          <w:lang w:val="es-MX"/>
        </w:rPr>
        <w:t>ó</w:t>
      </w:r>
      <w:r w:rsidR="00365FAD">
        <w:rPr>
          <w:rFonts w:asciiTheme="minorHAnsi" w:hAnsiTheme="minorHAnsi" w:cstheme="minorHAnsi"/>
          <w:sz w:val="24"/>
          <w:szCs w:val="24"/>
          <w:lang w:val="es-MX"/>
        </w:rPr>
        <w:t xml:space="preserve"> de </w:t>
      </w:r>
      <w:r w:rsidRPr="00365FAD">
        <w:rPr>
          <w:rFonts w:asciiTheme="minorHAnsi" w:hAnsiTheme="minorHAnsi" w:cstheme="minorHAnsi"/>
          <w:sz w:val="24"/>
          <w:szCs w:val="24"/>
          <w:lang w:val="es-MX"/>
        </w:rPr>
        <w:t xml:space="preserve">la estructura operativa y funcional del CONAPREV, mediante la contratación por concurso de </w:t>
      </w:r>
      <w:r w:rsidR="0043544E" w:rsidRPr="00365FAD">
        <w:rPr>
          <w:rFonts w:asciiTheme="minorHAnsi" w:hAnsiTheme="minorHAnsi" w:cstheme="minorHAnsi"/>
          <w:sz w:val="24"/>
          <w:szCs w:val="24"/>
          <w:lang w:val="es-MX"/>
        </w:rPr>
        <w:t xml:space="preserve">una firma </w:t>
      </w:r>
      <w:r w:rsidRPr="00365FAD">
        <w:rPr>
          <w:rFonts w:asciiTheme="minorHAnsi" w:hAnsiTheme="minorHAnsi" w:cstheme="minorHAnsi"/>
          <w:sz w:val="24"/>
          <w:szCs w:val="24"/>
          <w:lang w:val="es-MX"/>
        </w:rPr>
        <w:t>consultor</w:t>
      </w:r>
      <w:r w:rsidR="0043544E" w:rsidRPr="00365FAD">
        <w:rPr>
          <w:rFonts w:asciiTheme="minorHAnsi" w:hAnsiTheme="minorHAnsi" w:cstheme="minorHAnsi"/>
          <w:sz w:val="24"/>
          <w:szCs w:val="24"/>
          <w:lang w:val="es-MX"/>
        </w:rPr>
        <w:t xml:space="preserve"> especialista en el ramo.-</w:t>
      </w:r>
      <w:r w:rsidR="0043544E" w:rsidRPr="00365FAD">
        <w:rPr>
          <w:rFonts w:asciiTheme="minorHAnsi" w:hAnsiTheme="minorHAnsi" w:cstheme="minorHAnsi"/>
          <w:b/>
          <w:i/>
          <w:sz w:val="24"/>
          <w:szCs w:val="24"/>
          <w:lang w:val="es-MX"/>
        </w:rPr>
        <w:t>2)</w:t>
      </w:r>
      <w:r w:rsidR="0043544E" w:rsidRPr="00365FAD">
        <w:rPr>
          <w:rFonts w:asciiTheme="minorHAnsi" w:hAnsiTheme="minorHAnsi" w:cstheme="minorHAnsi"/>
          <w:sz w:val="24"/>
          <w:szCs w:val="24"/>
          <w:lang w:val="es-MX"/>
        </w:rPr>
        <w:t xml:space="preserve"> </w:t>
      </w:r>
      <w:r w:rsidR="00365FAD">
        <w:rPr>
          <w:rFonts w:asciiTheme="minorHAnsi" w:hAnsiTheme="minorHAnsi" w:cstheme="minorHAnsi"/>
          <w:sz w:val="24"/>
          <w:szCs w:val="24"/>
          <w:lang w:val="es-MX"/>
        </w:rPr>
        <w:t xml:space="preserve">Elaboración de </w:t>
      </w:r>
      <w:r w:rsidR="0043544E" w:rsidRPr="00365FAD">
        <w:rPr>
          <w:rFonts w:asciiTheme="minorHAnsi" w:hAnsiTheme="minorHAnsi" w:cstheme="minorHAnsi"/>
          <w:sz w:val="24"/>
          <w:szCs w:val="24"/>
          <w:lang w:val="es-MX"/>
        </w:rPr>
        <w:t xml:space="preserve">un plan de acción y un manual de procedimientos, mediante los cuales se pretende para el año 2012, dar </w:t>
      </w:r>
      <w:r w:rsidRPr="00365FAD">
        <w:rPr>
          <w:rFonts w:asciiTheme="minorHAnsi" w:hAnsiTheme="minorHAnsi" w:cstheme="minorHAnsi"/>
          <w:sz w:val="24"/>
          <w:szCs w:val="24"/>
          <w:lang w:val="es-MX"/>
        </w:rPr>
        <w:t xml:space="preserve">seguimiento </w:t>
      </w:r>
      <w:r w:rsidR="0043544E" w:rsidRPr="00365FAD">
        <w:rPr>
          <w:rFonts w:asciiTheme="minorHAnsi" w:hAnsiTheme="minorHAnsi" w:cstheme="minorHAnsi"/>
          <w:sz w:val="24"/>
          <w:szCs w:val="24"/>
          <w:lang w:val="es-MX"/>
        </w:rPr>
        <w:t xml:space="preserve">a las </w:t>
      </w:r>
      <w:r w:rsidRPr="00365FAD">
        <w:rPr>
          <w:rFonts w:asciiTheme="minorHAnsi" w:hAnsiTheme="minorHAnsi" w:cstheme="minorHAnsi"/>
          <w:sz w:val="24"/>
          <w:szCs w:val="24"/>
          <w:lang w:val="es-MX"/>
        </w:rPr>
        <w:t>Recomendaciones emitidas por el Sub Comité de Prevención contra la Tortura (SPT), y las Recomendaciones emitidas por el MNP-CONAPREV.</w:t>
      </w:r>
      <w:r w:rsidR="0043544E" w:rsidRPr="00365FAD">
        <w:rPr>
          <w:rFonts w:asciiTheme="minorHAnsi" w:hAnsiTheme="minorHAnsi" w:cstheme="minorHAnsi"/>
          <w:sz w:val="24"/>
          <w:szCs w:val="24"/>
          <w:lang w:val="es-MX"/>
        </w:rPr>
        <w:t xml:space="preserve">-3) </w:t>
      </w:r>
      <w:r w:rsidR="00365FAD">
        <w:rPr>
          <w:rFonts w:asciiTheme="minorHAnsi" w:hAnsiTheme="minorHAnsi" w:cstheme="minorHAnsi"/>
          <w:sz w:val="24"/>
          <w:szCs w:val="24"/>
          <w:lang w:val="es-MX"/>
        </w:rPr>
        <w:t xml:space="preserve">Elaboración de </w:t>
      </w:r>
      <w:r w:rsidR="0043544E"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un Diagnóstico</w:t>
      </w:r>
      <w:r w:rsidR="0043544E" w:rsidRPr="00365FAD">
        <w:rPr>
          <w:rFonts w:asciiTheme="minorHAnsi" w:hAnsiTheme="minorHAnsi" w:cstheme="minorHAnsi"/>
          <w:sz w:val="24"/>
          <w:szCs w:val="24"/>
          <w:lang w:val="es-MX"/>
        </w:rPr>
        <w:t xml:space="preserve"> </w:t>
      </w:r>
      <w:r w:rsidR="0002488E" w:rsidRPr="00365FAD">
        <w:rPr>
          <w:rFonts w:asciiTheme="minorHAnsi" w:hAnsiTheme="minorHAnsi" w:cstheme="minorHAnsi"/>
          <w:sz w:val="24"/>
          <w:szCs w:val="24"/>
          <w:lang w:val="es-MX"/>
        </w:rPr>
        <w:t>situacion</w:t>
      </w:r>
      <w:r w:rsidR="0002488E">
        <w:rPr>
          <w:rFonts w:asciiTheme="minorHAnsi" w:hAnsiTheme="minorHAnsi" w:cstheme="minorHAnsi"/>
          <w:sz w:val="24"/>
          <w:szCs w:val="24"/>
          <w:lang w:val="es-MX"/>
        </w:rPr>
        <w:t xml:space="preserve">al </w:t>
      </w:r>
      <w:r w:rsidRPr="00365FAD">
        <w:rPr>
          <w:rFonts w:asciiTheme="minorHAnsi" w:hAnsiTheme="minorHAnsi" w:cstheme="minorHAnsi"/>
          <w:sz w:val="24"/>
          <w:szCs w:val="24"/>
          <w:lang w:val="es-MX"/>
        </w:rPr>
        <w:t xml:space="preserve">de </w:t>
      </w:r>
      <w:r w:rsidR="0002488E">
        <w:rPr>
          <w:rFonts w:asciiTheme="minorHAnsi" w:hAnsiTheme="minorHAnsi" w:cstheme="minorHAnsi"/>
          <w:sz w:val="24"/>
          <w:szCs w:val="24"/>
          <w:lang w:val="es-MX"/>
        </w:rPr>
        <w:t>personas p</w:t>
      </w:r>
      <w:r w:rsidRPr="00365FAD">
        <w:rPr>
          <w:rFonts w:asciiTheme="minorHAnsi" w:hAnsiTheme="minorHAnsi" w:cstheme="minorHAnsi"/>
          <w:sz w:val="24"/>
          <w:szCs w:val="24"/>
          <w:lang w:val="es-MX"/>
        </w:rPr>
        <w:t xml:space="preserve">rivados de </w:t>
      </w:r>
      <w:r w:rsidR="0002488E">
        <w:rPr>
          <w:rFonts w:asciiTheme="minorHAnsi" w:hAnsiTheme="minorHAnsi" w:cstheme="minorHAnsi"/>
          <w:sz w:val="24"/>
          <w:szCs w:val="24"/>
          <w:lang w:val="es-MX"/>
        </w:rPr>
        <w:t>l</w:t>
      </w:r>
      <w:r w:rsidRPr="00365FAD">
        <w:rPr>
          <w:rFonts w:asciiTheme="minorHAnsi" w:hAnsiTheme="minorHAnsi" w:cstheme="minorHAnsi"/>
          <w:sz w:val="24"/>
          <w:szCs w:val="24"/>
          <w:lang w:val="es-MX"/>
        </w:rPr>
        <w:t xml:space="preserve">ibertad, y del </w:t>
      </w:r>
      <w:r w:rsidR="0002488E">
        <w:rPr>
          <w:rFonts w:asciiTheme="minorHAnsi" w:hAnsiTheme="minorHAnsi" w:cstheme="minorHAnsi"/>
          <w:sz w:val="24"/>
          <w:szCs w:val="24"/>
          <w:lang w:val="es-MX"/>
        </w:rPr>
        <w:t>p</w:t>
      </w:r>
      <w:r w:rsidRPr="00365FAD">
        <w:rPr>
          <w:rFonts w:asciiTheme="minorHAnsi" w:hAnsiTheme="minorHAnsi" w:cstheme="minorHAnsi"/>
          <w:sz w:val="24"/>
          <w:szCs w:val="24"/>
          <w:lang w:val="es-MX"/>
        </w:rPr>
        <w:t xml:space="preserve">ersonal que </w:t>
      </w:r>
      <w:r w:rsidR="0002488E">
        <w:rPr>
          <w:rFonts w:asciiTheme="minorHAnsi" w:hAnsiTheme="minorHAnsi" w:cstheme="minorHAnsi"/>
          <w:sz w:val="24"/>
          <w:szCs w:val="24"/>
          <w:lang w:val="es-MX"/>
        </w:rPr>
        <w:t>t</w:t>
      </w:r>
      <w:r w:rsidRPr="00365FAD">
        <w:rPr>
          <w:rFonts w:asciiTheme="minorHAnsi" w:hAnsiTheme="minorHAnsi" w:cstheme="minorHAnsi"/>
          <w:sz w:val="24"/>
          <w:szCs w:val="24"/>
          <w:lang w:val="es-MX"/>
        </w:rPr>
        <w:t>rabaja</w:t>
      </w:r>
      <w:r w:rsidR="0002488E">
        <w:rPr>
          <w:rFonts w:asciiTheme="minorHAnsi" w:hAnsiTheme="minorHAnsi" w:cstheme="minorHAnsi"/>
          <w:sz w:val="24"/>
          <w:szCs w:val="24"/>
          <w:lang w:val="es-MX"/>
        </w:rPr>
        <w:t xml:space="preserve"> con estas </w:t>
      </w:r>
      <w:r w:rsidRPr="00365FAD">
        <w:rPr>
          <w:rFonts w:asciiTheme="minorHAnsi" w:hAnsiTheme="minorHAnsi" w:cstheme="minorHAnsi"/>
          <w:sz w:val="24"/>
          <w:szCs w:val="24"/>
          <w:lang w:val="es-MX"/>
        </w:rPr>
        <w:t>en el Sistema Penitenciario, trabajo que fue realizado por un equipo consultor multidisciplinario, integrado por un Licenciado en Psicología, una Médico y un Abogado,</w:t>
      </w:r>
      <w:r w:rsidR="0002488E">
        <w:rPr>
          <w:rFonts w:asciiTheme="minorHAnsi" w:hAnsiTheme="minorHAnsi" w:cstheme="minorHAnsi"/>
          <w:sz w:val="24"/>
          <w:szCs w:val="24"/>
          <w:lang w:val="es-MX"/>
        </w:rPr>
        <w:t xml:space="preserve"> y que </w:t>
      </w:r>
      <w:proofErr w:type="spellStart"/>
      <w:r w:rsidR="0002488E">
        <w:rPr>
          <w:rFonts w:asciiTheme="minorHAnsi" w:hAnsiTheme="minorHAnsi" w:cstheme="minorHAnsi"/>
          <w:sz w:val="24"/>
          <w:szCs w:val="24"/>
          <w:lang w:val="es-MX"/>
        </w:rPr>
        <w:t>conto</w:t>
      </w:r>
      <w:proofErr w:type="spellEnd"/>
      <w:r w:rsidR="0002488E">
        <w:rPr>
          <w:rFonts w:asciiTheme="minorHAnsi" w:hAnsiTheme="minorHAnsi" w:cstheme="minorHAnsi"/>
          <w:sz w:val="24"/>
          <w:szCs w:val="24"/>
          <w:lang w:val="es-MX"/>
        </w:rPr>
        <w:t xml:space="preserve"> con la colaboración del Director de Servicios Especiales Preventivos Comisionado Danilo Orellana, y los Directores y Directoras de los diferentes centros penales visitados.- El </w:t>
      </w:r>
      <w:r w:rsidRPr="00365FAD">
        <w:rPr>
          <w:rFonts w:asciiTheme="minorHAnsi" w:hAnsiTheme="minorHAnsi" w:cstheme="minorHAnsi"/>
          <w:sz w:val="24"/>
          <w:szCs w:val="24"/>
          <w:lang w:val="es-MX"/>
        </w:rPr>
        <w:t xml:space="preserve">documento que sin lugar es </w:t>
      </w:r>
      <w:r w:rsidR="0002488E">
        <w:rPr>
          <w:rFonts w:asciiTheme="minorHAnsi" w:hAnsiTheme="minorHAnsi" w:cstheme="minorHAnsi"/>
          <w:sz w:val="24"/>
          <w:szCs w:val="24"/>
          <w:lang w:val="es-MX"/>
        </w:rPr>
        <w:t xml:space="preserve">clave en planteamiento </w:t>
      </w:r>
      <w:r w:rsidRPr="00365FAD">
        <w:rPr>
          <w:rFonts w:asciiTheme="minorHAnsi" w:hAnsiTheme="minorHAnsi" w:cstheme="minorHAnsi"/>
          <w:sz w:val="24"/>
          <w:szCs w:val="24"/>
          <w:lang w:val="es-MX"/>
        </w:rPr>
        <w:t>de nuestras recomendaciones</w:t>
      </w:r>
      <w:r w:rsidR="0043544E" w:rsidRPr="00365FAD">
        <w:rPr>
          <w:rFonts w:asciiTheme="minorHAnsi" w:hAnsiTheme="minorHAnsi" w:cstheme="minorHAnsi"/>
          <w:sz w:val="24"/>
          <w:szCs w:val="24"/>
          <w:lang w:val="es-MX"/>
        </w:rPr>
        <w:t xml:space="preserve">, </w:t>
      </w:r>
      <w:r w:rsidR="0002488E">
        <w:rPr>
          <w:rFonts w:asciiTheme="minorHAnsi" w:hAnsiTheme="minorHAnsi" w:cstheme="minorHAnsi"/>
          <w:sz w:val="24"/>
          <w:szCs w:val="24"/>
          <w:lang w:val="es-MX"/>
        </w:rPr>
        <w:t xml:space="preserve">y la búsqueda de soluciones de las instituciones involucrada, podrá </w:t>
      </w:r>
      <w:r w:rsidR="0043544E" w:rsidRPr="00365FAD">
        <w:rPr>
          <w:rFonts w:asciiTheme="minorHAnsi" w:hAnsiTheme="minorHAnsi" w:cstheme="minorHAnsi"/>
          <w:sz w:val="24"/>
          <w:szCs w:val="24"/>
          <w:lang w:val="es-MX"/>
        </w:rPr>
        <w:t xml:space="preserve"> ser conocido en la página web que estará en funcionamiento </w:t>
      </w:r>
      <w:r w:rsidR="0002488E">
        <w:rPr>
          <w:rFonts w:asciiTheme="minorHAnsi" w:hAnsiTheme="minorHAnsi" w:cstheme="minorHAnsi"/>
          <w:sz w:val="24"/>
          <w:szCs w:val="24"/>
          <w:lang w:val="es-MX"/>
        </w:rPr>
        <w:t xml:space="preserve">en </w:t>
      </w:r>
      <w:r w:rsidR="0043544E" w:rsidRPr="00365FAD">
        <w:rPr>
          <w:rFonts w:asciiTheme="minorHAnsi" w:hAnsiTheme="minorHAnsi" w:cstheme="minorHAnsi"/>
          <w:sz w:val="24"/>
          <w:szCs w:val="24"/>
          <w:lang w:val="es-MX"/>
        </w:rPr>
        <w:t xml:space="preserve">el mes de enero del próximo año 2012.-4) </w:t>
      </w:r>
      <w:r w:rsidR="0002488E">
        <w:rPr>
          <w:rFonts w:asciiTheme="minorHAnsi" w:hAnsiTheme="minorHAnsi" w:cstheme="minorHAnsi"/>
          <w:sz w:val="24"/>
          <w:szCs w:val="24"/>
          <w:lang w:val="es-MX"/>
        </w:rPr>
        <w:t>P</w:t>
      </w:r>
      <w:r w:rsidR="0043544E" w:rsidRPr="00365FAD">
        <w:rPr>
          <w:rFonts w:asciiTheme="minorHAnsi" w:hAnsiTheme="minorHAnsi" w:cstheme="minorHAnsi"/>
          <w:sz w:val="24"/>
          <w:szCs w:val="24"/>
          <w:lang w:val="es-MX"/>
        </w:rPr>
        <w:t xml:space="preserve">ara enero del año 2012, </w:t>
      </w:r>
      <w:r w:rsidR="0002488E">
        <w:rPr>
          <w:rFonts w:asciiTheme="minorHAnsi" w:hAnsiTheme="minorHAnsi" w:cstheme="minorHAnsi"/>
          <w:sz w:val="24"/>
          <w:szCs w:val="24"/>
          <w:lang w:val="es-MX"/>
        </w:rPr>
        <w:t xml:space="preserve">se prevé contar </w:t>
      </w:r>
      <w:r w:rsidRPr="00365FAD">
        <w:rPr>
          <w:rFonts w:asciiTheme="minorHAnsi" w:hAnsiTheme="minorHAnsi" w:cstheme="minorHAnsi"/>
          <w:sz w:val="24"/>
          <w:szCs w:val="24"/>
          <w:lang w:val="es-MX"/>
        </w:rPr>
        <w:t xml:space="preserve">una plataforma tecnológica, </w:t>
      </w:r>
      <w:r w:rsidR="0002488E">
        <w:rPr>
          <w:rFonts w:asciiTheme="minorHAnsi" w:hAnsiTheme="minorHAnsi" w:cstheme="minorHAnsi"/>
          <w:sz w:val="24"/>
          <w:szCs w:val="24"/>
          <w:lang w:val="es-MX"/>
        </w:rPr>
        <w:t xml:space="preserve">que </w:t>
      </w:r>
      <w:r w:rsidR="0002488E" w:rsidRPr="00365FAD">
        <w:rPr>
          <w:rFonts w:asciiTheme="minorHAnsi" w:hAnsiTheme="minorHAnsi" w:cstheme="minorHAnsi"/>
          <w:sz w:val="24"/>
          <w:szCs w:val="24"/>
          <w:lang w:val="es-MX"/>
        </w:rPr>
        <w:t>con</w:t>
      </w:r>
      <w:r w:rsidR="0002488E">
        <w:rPr>
          <w:rFonts w:asciiTheme="minorHAnsi" w:hAnsiTheme="minorHAnsi" w:cstheme="minorHAnsi"/>
          <w:sz w:val="24"/>
          <w:szCs w:val="24"/>
          <w:lang w:val="es-MX"/>
        </w:rPr>
        <w:t xml:space="preserve">tará con </w:t>
      </w:r>
      <w:r w:rsidRPr="00365FAD">
        <w:rPr>
          <w:rFonts w:asciiTheme="minorHAnsi" w:hAnsiTheme="minorHAnsi" w:cstheme="minorHAnsi"/>
          <w:sz w:val="24"/>
          <w:szCs w:val="24"/>
          <w:lang w:val="es-MX"/>
        </w:rPr>
        <w:t xml:space="preserve">una base de datos actualizada e interconectada con los diversos operadores de justicia </w:t>
      </w:r>
      <w:r w:rsidR="0002488E">
        <w:rPr>
          <w:rFonts w:asciiTheme="minorHAnsi" w:hAnsiTheme="minorHAnsi" w:cstheme="minorHAnsi"/>
          <w:sz w:val="24"/>
          <w:szCs w:val="24"/>
          <w:lang w:val="es-MX"/>
        </w:rPr>
        <w:t>vinculados al á</w:t>
      </w:r>
      <w:r w:rsidR="0002488E" w:rsidRPr="00365FAD">
        <w:rPr>
          <w:rFonts w:asciiTheme="minorHAnsi" w:hAnsiTheme="minorHAnsi" w:cstheme="minorHAnsi"/>
          <w:sz w:val="24"/>
          <w:szCs w:val="24"/>
          <w:lang w:val="es-MX"/>
        </w:rPr>
        <w:t>rea</w:t>
      </w:r>
      <w:r w:rsidRPr="00365FAD">
        <w:rPr>
          <w:rFonts w:asciiTheme="minorHAnsi" w:hAnsiTheme="minorHAnsi" w:cstheme="minorHAnsi"/>
          <w:sz w:val="24"/>
          <w:szCs w:val="24"/>
          <w:lang w:val="es-MX"/>
        </w:rPr>
        <w:t xml:space="preserve"> de prevención, protección y realización de visitas</w:t>
      </w:r>
      <w:r w:rsidR="001F7994" w:rsidRPr="00365FAD">
        <w:rPr>
          <w:rFonts w:asciiTheme="minorHAnsi" w:hAnsiTheme="minorHAnsi" w:cstheme="minorHAnsi"/>
          <w:sz w:val="24"/>
          <w:szCs w:val="24"/>
          <w:lang w:val="es-MX"/>
        </w:rPr>
        <w:t xml:space="preserve">.-5) Se trabaja actualmente en el </w:t>
      </w:r>
      <w:r w:rsidRPr="00365FAD">
        <w:rPr>
          <w:rFonts w:asciiTheme="minorHAnsi" w:hAnsiTheme="minorHAnsi" w:cstheme="minorHAnsi"/>
          <w:sz w:val="24"/>
          <w:szCs w:val="24"/>
          <w:lang w:val="es-MX"/>
        </w:rPr>
        <w:t>diseño de una estrategia de comunicación</w:t>
      </w:r>
      <w:r w:rsidR="001F7994" w:rsidRPr="00365FAD">
        <w:rPr>
          <w:rFonts w:asciiTheme="minorHAnsi" w:hAnsiTheme="minorHAnsi" w:cstheme="minorHAnsi"/>
          <w:sz w:val="24"/>
          <w:szCs w:val="24"/>
          <w:lang w:val="es-MX"/>
        </w:rPr>
        <w:t>, que permitirá mantener AL CONPAREV</w:t>
      </w:r>
      <w:r w:rsidR="00B55087">
        <w:rPr>
          <w:rFonts w:asciiTheme="minorHAnsi" w:hAnsiTheme="minorHAnsi" w:cstheme="minorHAnsi"/>
          <w:sz w:val="24"/>
          <w:szCs w:val="24"/>
          <w:lang w:val="es-MX"/>
        </w:rPr>
        <w:t xml:space="preserve"> en permanente comunicación </w:t>
      </w:r>
      <w:r w:rsidR="001F7994" w:rsidRPr="00365FAD">
        <w:rPr>
          <w:rFonts w:asciiTheme="minorHAnsi" w:hAnsiTheme="minorHAnsi" w:cstheme="minorHAnsi"/>
          <w:sz w:val="24"/>
          <w:szCs w:val="24"/>
          <w:lang w:val="es-MX"/>
        </w:rPr>
        <w:t>con instituciones nacionales e internacionales, incluyendo las relatorías del sistema interamericano, y organismos del sistema de Naciones Unidas.-</w:t>
      </w:r>
      <w:r w:rsidR="00B55087">
        <w:rPr>
          <w:rFonts w:asciiTheme="minorHAnsi" w:hAnsiTheme="minorHAnsi" w:cstheme="minorHAnsi"/>
          <w:sz w:val="24"/>
          <w:szCs w:val="24"/>
          <w:lang w:val="es-MX"/>
        </w:rPr>
        <w:t xml:space="preserve"> </w:t>
      </w:r>
      <w:r w:rsidR="001F7994" w:rsidRPr="00365FAD">
        <w:rPr>
          <w:rFonts w:asciiTheme="minorHAnsi" w:hAnsiTheme="minorHAnsi" w:cstheme="minorHAnsi"/>
          <w:sz w:val="24"/>
          <w:szCs w:val="24"/>
          <w:lang w:val="es-MX"/>
        </w:rPr>
        <w:t xml:space="preserve">6) Se </w:t>
      </w:r>
      <w:r w:rsidR="0077483F">
        <w:rPr>
          <w:rFonts w:asciiTheme="minorHAnsi" w:hAnsiTheme="minorHAnsi" w:cstheme="minorHAnsi"/>
          <w:sz w:val="24"/>
          <w:szCs w:val="24"/>
          <w:lang w:val="es-MX"/>
        </w:rPr>
        <w:t xml:space="preserve">trabaja actualmente con un equipo consultor </w:t>
      </w:r>
      <w:r w:rsidR="001F7994" w:rsidRPr="00365FAD">
        <w:rPr>
          <w:rFonts w:asciiTheme="minorHAnsi" w:hAnsiTheme="minorHAnsi" w:cstheme="minorHAnsi"/>
          <w:sz w:val="24"/>
          <w:szCs w:val="24"/>
          <w:lang w:val="es-MX"/>
        </w:rPr>
        <w:t xml:space="preserve">en la traducción de lenguas autóctonas específicamente el Miskitu y Garífuna, de la Ley del MNP, su Reglamento, un resumen del </w:t>
      </w:r>
      <w:r w:rsidRPr="00365FAD">
        <w:rPr>
          <w:rFonts w:asciiTheme="minorHAnsi" w:hAnsiTheme="minorHAnsi" w:cstheme="minorHAnsi"/>
          <w:sz w:val="24"/>
          <w:szCs w:val="24"/>
          <w:lang w:val="es-MX"/>
        </w:rPr>
        <w:t xml:space="preserve"> Protocolo Facultativo</w:t>
      </w:r>
      <w:r w:rsidR="001F7994" w:rsidRPr="00365FAD">
        <w:rPr>
          <w:rFonts w:asciiTheme="minorHAnsi" w:hAnsiTheme="minorHAnsi" w:cstheme="minorHAnsi"/>
          <w:sz w:val="24"/>
          <w:szCs w:val="24"/>
          <w:lang w:val="es-MX"/>
        </w:rPr>
        <w:t>, y Protocolo de Estambul, documento</w:t>
      </w:r>
      <w:r w:rsidR="00D069C7" w:rsidRPr="00365FAD">
        <w:rPr>
          <w:rFonts w:asciiTheme="minorHAnsi" w:hAnsiTheme="minorHAnsi" w:cstheme="minorHAnsi"/>
          <w:sz w:val="24"/>
          <w:szCs w:val="24"/>
          <w:lang w:val="es-MX"/>
        </w:rPr>
        <w:t xml:space="preserve">s </w:t>
      </w:r>
      <w:r w:rsidR="001F7994" w:rsidRPr="00365FAD">
        <w:rPr>
          <w:rFonts w:asciiTheme="minorHAnsi" w:hAnsiTheme="minorHAnsi" w:cstheme="minorHAnsi"/>
          <w:sz w:val="24"/>
          <w:szCs w:val="24"/>
          <w:lang w:val="es-MX"/>
        </w:rPr>
        <w:t>que será</w:t>
      </w:r>
      <w:r w:rsidR="00D069C7" w:rsidRPr="00365FAD">
        <w:rPr>
          <w:rFonts w:asciiTheme="minorHAnsi" w:hAnsiTheme="minorHAnsi" w:cstheme="minorHAnsi"/>
          <w:sz w:val="24"/>
          <w:szCs w:val="24"/>
          <w:lang w:val="es-MX"/>
        </w:rPr>
        <w:t xml:space="preserve">n </w:t>
      </w:r>
      <w:r w:rsidR="001F7994" w:rsidRPr="00365FAD">
        <w:rPr>
          <w:rFonts w:asciiTheme="minorHAnsi" w:hAnsiTheme="minorHAnsi" w:cstheme="minorHAnsi"/>
          <w:sz w:val="24"/>
          <w:szCs w:val="24"/>
          <w:lang w:val="es-MX"/>
        </w:rPr>
        <w:t>divulgado</w:t>
      </w:r>
      <w:r w:rsidR="00D069C7" w:rsidRPr="00365FAD">
        <w:rPr>
          <w:rFonts w:asciiTheme="minorHAnsi" w:hAnsiTheme="minorHAnsi" w:cstheme="minorHAnsi"/>
          <w:sz w:val="24"/>
          <w:szCs w:val="24"/>
          <w:lang w:val="es-MX"/>
        </w:rPr>
        <w:t>s además en Inglés y español</w:t>
      </w:r>
    </w:p>
    <w:p w:rsidR="00974A01" w:rsidRPr="00974A01" w:rsidRDefault="000B33ED" w:rsidP="00974A01">
      <w:pPr>
        <w:pStyle w:val="Heading2"/>
        <w:rPr>
          <w:b w:val="0"/>
          <w:i w:val="0"/>
          <w:lang w:val="es-MX"/>
        </w:rPr>
      </w:pPr>
      <w:r w:rsidRPr="00974A01">
        <w:rPr>
          <w:rFonts w:asciiTheme="minorHAnsi" w:hAnsiTheme="minorHAnsi" w:cstheme="minorHAnsi"/>
          <w:b w:val="0"/>
          <w:i w:val="0"/>
          <w:sz w:val="24"/>
          <w:szCs w:val="24"/>
          <w:lang w:val="es-MX"/>
        </w:rPr>
        <w:lastRenderedPageBreak/>
        <w:t>En junio del 2011 elaboramos y presentamos para aprobación</w:t>
      </w:r>
      <w:r w:rsidR="00E47493" w:rsidRPr="00974A01">
        <w:rPr>
          <w:rFonts w:asciiTheme="minorHAnsi" w:hAnsiTheme="minorHAnsi" w:cstheme="minorHAnsi"/>
          <w:b w:val="0"/>
          <w:i w:val="0"/>
          <w:sz w:val="24"/>
          <w:szCs w:val="24"/>
          <w:lang w:val="es-MX"/>
        </w:rPr>
        <w:t xml:space="preserve"> a la AECID</w:t>
      </w:r>
      <w:r w:rsidRPr="00974A01">
        <w:rPr>
          <w:rFonts w:asciiTheme="minorHAnsi" w:hAnsiTheme="minorHAnsi" w:cstheme="minorHAnsi"/>
          <w:b w:val="0"/>
          <w:i w:val="0"/>
          <w:sz w:val="24"/>
          <w:szCs w:val="24"/>
          <w:lang w:val="es-MX"/>
        </w:rPr>
        <w:t xml:space="preserve">, </w:t>
      </w:r>
      <w:r w:rsidR="00D069C7" w:rsidRPr="00974A01">
        <w:rPr>
          <w:rFonts w:asciiTheme="minorHAnsi" w:hAnsiTheme="minorHAnsi" w:cstheme="minorHAnsi"/>
          <w:b w:val="0"/>
          <w:i w:val="0"/>
          <w:sz w:val="24"/>
          <w:szCs w:val="24"/>
          <w:lang w:val="es-MX"/>
        </w:rPr>
        <w:t xml:space="preserve">un </w:t>
      </w:r>
      <w:r w:rsidRPr="00974A01">
        <w:rPr>
          <w:rFonts w:asciiTheme="minorHAnsi" w:hAnsiTheme="minorHAnsi" w:cstheme="minorHAnsi"/>
          <w:b w:val="0"/>
          <w:i w:val="0"/>
          <w:sz w:val="24"/>
          <w:szCs w:val="24"/>
          <w:lang w:val="es-MX"/>
        </w:rPr>
        <w:t>proyecto</w:t>
      </w:r>
      <w:r w:rsidR="00D069C7" w:rsidRPr="00974A01">
        <w:rPr>
          <w:rFonts w:asciiTheme="minorHAnsi" w:hAnsiTheme="minorHAnsi" w:cstheme="minorHAnsi"/>
          <w:b w:val="0"/>
          <w:i w:val="0"/>
          <w:sz w:val="24"/>
          <w:szCs w:val="24"/>
          <w:lang w:val="es-MX"/>
        </w:rPr>
        <w:t xml:space="preserve"> de </w:t>
      </w:r>
      <w:r w:rsidRPr="00974A01">
        <w:rPr>
          <w:rFonts w:asciiTheme="minorHAnsi" w:hAnsiTheme="minorHAnsi" w:cstheme="minorHAnsi"/>
          <w:b w:val="0"/>
          <w:i w:val="0"/>
          <w:sz w:val="24"/>
          <w:szCs w:val="24"/>
          <w:lang w:val="es-MX"/>
        </w:rPr>
        <w:t xml:space="preserve">Apoyo a la Puesta en Marcha del MNP </w:t>
      </w:r>
      <w:r w:rsidR="00D069C7" w:rsidRPr="00974A01">
        <w:rPr>
          <w:rFonts w:asciiTheme="minorHAnsi" w:hAnsiTheme="minorHAnsi" w:cstheme="minorHAnsi"/>
          <w:b w:val="0"/>
          <w:i w:val="0"/>
          <w:sz w:val="24"/>
          <w:szCs w:val="24"/>
          <w:lang w:val="es-MX"/>
        </w:rPr>
        <w:t xml:space="preserve">Fase II, </w:t>
      </w:r>
      <w:r w:rsidRPr="00974A01">
        <w:rPr>
          <w:rFonts w:asciiTheme="minorHAnsi" w:hAnsiTheme="minorHAnsi" w:cstheme="minorHAnsi"/>
          <w:b w:val="0"/>
          <w:i w:val="0"/>
          <w:sz w:val="24"/>
          <w:szCs w:val="24"/>
          <w:lang w:val="es-MX"/>
        </w:rPr>
        <w:t>por un monto 170,433.80 Dólares norteamericanos</w:t>
      </w:r>
      <w:r w:rsidR="00D950D8" w:rsidRPr="00974A01">
        <w:rPr>
          <w:rFonts w:asciiTheme="minorHAnsi" w:hAnsiTheme="minorHAnsi" w:cstheme="minorHAnsi"/>
          <w:b w:val="0"/>
          <w:i w:val="0"/>
          <w:sz w:val="24"/>
          <w:szCs w:val="24"/>
          <w:lang w:val="es-MX"/>
        </w:rPr>
        <w:t xml:space="preserve">, </w:t>
      </w:r>
      <w:r w:rsidR="00E47493" w:rsidRPr="00974A01">
        <w:rPr>
          <w:rFonts w:asciiTheme="minorHAnsi" w:hAnsiTheme="minorHAnsi" w:cstheme="minorHAnsi"/>
          <w:b w:val="0"/>
          <w:i w:val="0"/>
          <w:sz w:val="24"/>
          <w:szCs w:val="24"/>
          <w:lang w:val="es-MX"/>
        </w:rPr>
        <w:t>los</w:t>
      </w:r>
      <w:r w:rsidR="00D069C7" w:rsidRPr="00974A01">
        <w:rPr>
          <w:rFonts w:asciiTheme="minorHAnsi" w:hAnsiTheme="minorHAnsi" w:cstheme="minorHAnsi"/>
          <w:b w:val="0"/>
          <w:i w:val="0"/>
          <w:sz w:val="24"/>
          <w:szCs w:val="24"/>
          <w:lang w:val="es-MX"/>
        </w:rPr>
        <w:t xml:space="preserve"> fondos serán </w:t>
      </w:r>
      <w:r w:rsidRPr="00974A01">
        <w:rPr>
          <w:rFonts w:asciiTheme="minorHAnsi" w:hAnsiTheme="minorHAnsi" w:cstheme="minorHAnsi"/>
          <w:b w:val="0"/>
          <w:i w:val="0"/>
          <w:sz w:val="24"/>
          <w:szCs w:val="24"/>
          <w:lang w:val="es-MX"/>
        </w:rPr>
        <w:t xml:space="preserve">destinados </w:t>
      </w:r>
      <w:r w:rsidR="00D950D8" w:rsidRPr="00974A01">
        <w:rPr>
          <w:rFonts w:asciiTheme="minorHAnsi" w:hAnsiTheme="minorHAnsi" w:cstheme="minorHAnsi"/>
          <w:b w:val="0"/>
          <w:i w:val="0"/>
          <w:sz w:val="24"/>
          <w:szCs w:val="24"/>
          <w:lang w:val="es-MX"/>
        </w:rPr>
        <w:t xml:space="preserve">en </w:t>
      </w:r>
      <w:r w:rsidRPr="00974A01">
        <w:rPr>
          <w:rFonts w:asciiTheme="minorHAnsi" w:hAnsiTheme="minorHAnsi" w:cstheme="minorHAnsi"/>
          <w:b w:val="0"/>
          <w:i w:val="0"/>
          <w:sz w:val="24"/>
          <w:szCs w:val="24"/>
          <w:lang w:val="es-MX"/>
        </w:rPr>
        <w:t>inversión</w:t>
      </w:r>
      <w:r w:rsidR="00D950D8" w:rsidRPr="00974A01">
        <w:rPr>
          <w:rFonts w:asciiTheme="minorHAnsi" w:hAnsiTheme="minorHAnsi" w:cstheme="minorHAnsi"/>
          <w:b w:val="0"/>
          <w:i w:val="0"/>
          <w:sz w:val="24"/>
          <w:szCs w:val="24"/>
          <w:lang w:val="es-MX"/>
        </w:rPr>
        <w:t xml:space="preserve">, </w:t>
      </w:r>
      <w:r w:rsidRPr="00974A01">
        <w:rPr>
          <w:rFonts w:asciiTheme="minorHAnsi" w:hAnsiTheme="minorHAnsi" w:cstheme="minorHAnsi"/>
          <w:b w:val="0"/>
          <w:i w:val="0"/>
          <w:sz w:val="24"/>
          <w:szCs w:val="24"/>
          <w:lang w:val="es-MX"/>
        </w:rPr>
        <w:t>foros</w:t>
      </w:r>
      <w:r w:rsidR="00D950D8" w:rsidRPr="00974A01">
        <w:rPr>
          <w:rFonts w:asciiTheme="minorHAnsi" w:hAnsiTheme="minorHAnsi" w:cstheme="minorHAnsi"/>
          <w:b w:val="0"/>
          <w:i w:val="0"/>
          <w:sz w:val="24"/>
          <w:szCs w:val="24"/>
          <w:lang w:val="es-MX"/>
        </w:rPr>
        <w:t xml:space="preserve"> y </w:t>
      </w:r>
      <w:r w:rsidRPr="00974A01">
        <w:rPr>
          <w:rFonts w:asciiTheme="minorHAnsi" w:hAnsiTheme="minorHAnsi" w:cstheme="minorHAnsi"/>
          <w:b w:val="0"/>
          <w:i w:val="0"/>
          <w:sz w:val="24"/>
          <w:szCs w:val="24"/>
          <w:lang w:val="es-MX"/>
        </w:rPr>
        <w:t>talleres</w:t>
      </w:r>
      <w:r w:rsidR="00D950D8" w:rsidRPr="00974A01">
        <w:rPr>
          <w:rFonts w:asciiTheme="minorHAnsi" w:hAnsiTheme="minorHAnsi" w:cstheme="minorHAnsi"/>
          <w:b w:val="0"/>
          <w:i w:val="0"/>
          <w:sz w:val="24"/>
          <w:szCs w:val="24"/>
          <w:lang w:val="es-MX"/>
        </w:rPr>
        <w:t xml:space="preserve"> con</w:t>
      </w:r>
      <w:r w:rsidR="00E47493" w:rsidRPr="00974A01">
        <w:rPr>
          <w:rFonts w:asciiTheme="minorHAnsi" w:hAnsiTheme="minorHAnsi" w:cstheme="minorHAnsi"/>
          <w:b w:val="0"/>
          <w:i w:val="0"/>
          <w:sz w:val="24"/>
          <w:szCs w:val="24"/>
          <w:lang w:val="es-MX"/>
        </w:rPr>
        <w:t xml:space="preserve"> el personal que trabaja con instituciones vinculadas al MNP, y organizaciones de </w:t>
      </w:r>
      <w:r w:rsidR="00D950D8" w:rsidRPr="00974A01">
        <w:rPr>
          <w:rFonts w:asciiTheme="minorHAnsi" w:hAnsiTheme="minorHAnsi" w:cstheme="minorHAnsi"/>
          <w:b w:val="0"/>
          <w:i w:val="0"/>
          <w:sz w:val="24"/>
          <w:szCs w:val="24"/>
          <w:lang w:val="es-MX"/>
        </w:rPr>
        <w:t>sociedad civil que trabajan con personas privadas de libertad</w:t>
      </w:r>
      <w:r w:rsidR="00E47493" w:rsidRPr="00974A01">
        <w:rPr>
          <w:rFonts w:asciiTheme="minorHAnsi" w:hAnsiTheme="minorHAnsi" w:cstheme="minorHAnsi"/>
          <w:b w:val="0"/>
          <w:i w:val="0"/>
          <w:sz w:val="24"/>
          <w:szCs w:val="24"/>
          <w:lang w:val="es-MX"/>
        </w:rPr>
        <w:t>.-El proyecto ya fue aprobado por el Gobierno Español, y se prevé que los fondos sean transferidos en el primer trimestre del próximo año.</w:t>
      </w:r>
      <w:r w:rsidR="00974A01" w:rsidRPr="00974A01">
        <w:rPr>
          <w:b w:val="0"/>
          <w:i w:val="0"/>
          <w:lang w:val="es-MX"/>
        </w:rPr>
        <w:t xml:space="preserve"> </w:t>
      </w:r>
    </w:p>
    <w:p w:rsidR="00974A01" w:rsidRDefault="00974A01" w:rsidP="00974A01">
      <w:pPr>
        <w:pStyle w:val="Heading2"/>
        <w:rPr>
          <w:lang w:val="es-MX"/>
        </w:rPr>
      </w:pPr>
    </w:p>
    <w:p w:rsidR="00974A01" w:rsidRDefault="00974A01" w:rsidP="00974A01">
      <w:pPr>
        <w:pStyle w:val="Heading2"/>
        <w:rPr>
          <w:lang w:val="es-MX"/>
        </w:rPr>
      </w:pPr>
      <w:r w:rsidRPr="00365FAD">
        <w:rPr>
          <w:lang w:val="es-MX"/>
        </w:rPr>
        <w:t>Con Organismo</w:t>
      </w:r>
      <w:r>
        <w:rPr>
          <w:lang w:val="es-MX"/>
        </w:rPr>
        <w:t>s de Cooperación Nacional</w:t>
      </w:r>
    </w:p>
    <w:p w:rsidR="00D950D8" w:rsidRPr="00D069C7" w:rsidRDefault="00D950D8" w:rsidP="00E47493">
      <w:pPr>
        <w:spacing w:line="360" w:lineRule="auto"/>
        <w:jc w:val="both"/>
        <w:rPr>
          <w:rFonts w:asciiTheme="minorHAnsi" w:hAnsiTheme="minorHAnsi" w:cstheme="minorHAnsi"/>
          <w:b/>
          <w:sz w:val="24"/>
          <w:szCs w:val="24"/>
          <w:lang w:val="es-MX"/>
        </w:rPr>
      </w:pPr>
      <w:r w:rsidRPr="00E47493">
        <w:rPr>
          <w:rFonts w:asciiTheme="minorHAnsi" w:hAnsiTheme="minorHAnsi" w:cstheme="minorHAnsi"/>
          <w:sz w:val="24"/>
          <w:szCs w:val="24"/>
          <w:lang w:val="es-MX"/>
        </w:rPr>
        <w:t xml:space="preserve">Con </w:t>
      </w:r>
      <w:r w:rsidR="00E47493">
        <w:rPr>
          <w:rFonts w:asciiTheme="minorHAnsi" w:hAnsiTheme="minorHAnsi" w:cstheme="minorHAnsi"/>
          <w:sz w:val="24"/>
          <w:szCs w:val="24"/>
          <w:lang w:val="es-MX"/>
        </w:rPr>
        <w:t>el Centro de Prevención, Tratamiento y Rehabilitación de las Victimas de la Tortura y sus familiares (CPTRT), e</w:t>
      </w:r>
      <w:r>
        <w:rPr>
          <w:rFonts w:asciiTheme="minorHAnsi" w:hAnsiTheme="minorHAnsi" w:cstheme="minorHAnsi"/>
          <w:sz w:val="24"/>
          <w:szCs w:val="24"/>
          <w:lang w:val="es-MX"/>
        </w:rPr>
        <w:t>l 16 de Junio del año 2011, se suscribió un convenio de Cooperación In</w:t>
      </w:r>
      <w:r w:rsidR="00974A01">
        <w:rPr>
          <w:rFonts w:asciiTheme="minorHAnsi" w:hAnsiTheme="minorHAnsi" w:cstheme="minorHAnsi"/>
          <w:sz w:val="24"/>
          <w:szCs w:val="24"/>
          <w:lang w:val="es-MX"/>
        </w:rPr>
        <w:t>terinstitucional</w:t>
      </w:r>
      <w:r>
        <w:rPr>
          <w:rFonts w:asciiTheme="minorHAnsi" w:hAnsiTheme="minorHAnsi" w:cstheme="minorHAnsi"/>
          <w:sz w:val="24"/>
          <w:szCs w:val="24"/>
          <w:lang w:val="es-MX"/>
        </w:rPr>
        <w:t xml:space="preserve"> que tiene dos componentes: Uno de monitoreo de centros de privación de libertad, específicamente la </w:t>
      </w:r>
      <w:r w:rsidR="00E47493">
        <w:rPr>
          <w:rFonts w:asciiTheme="minorHAnsi" w:hAnsiTheme="minorHAnsi" w:cstheme="minorHAnsi"/>
          <w:sz w:val="24"/>
          <w:szCs w:val="24"/>
          <w:lang w:val="es-MX"/>
        </w:rPr>
        <w:t xml:space="preserve">población </w:t>
      </w:r>
      <w:r>
        <w:rPr>
          <w:rFonts w:asciiTheme="minorHAnsi" w:hAnsiTheme="minorHAnsi" w:cstheme="minorHAnsi"/>
          <w:sz w:val="24"/>
          <w:szCs w:val="24"/>
          <w:lang w:val="es-MX"/>
        </w:rPr>
        <w:t>infractora</w:t>
      </w:r>
      <w:r w:rsidR="00860D60">
        <w:rPr>
          <w:rFonts w:asciiTheme="minorHAnsi" w:hAnsiTheme="minorHAnsi" w:cstheme="minorHAnsi"/>
          <w:sz w:val="24"/>
          <w:szCs w:val="24"/>
          <w:lang w:val="es-MX"/>
        </w:rPr>
        <w:t>, y otro de capacitación; a la fecha gracias a este convenio, se ha realizado múltiples actividades de proyección del MNP, y diferentes visitas, especialmente preventivas, habida cuenta la falta de logística del CONAPREV.</w:t>
      </w:r>
    </w:p>
    <w:p w:rsidR="000B33ED" w:rsidRPr="00CC4636" w:rsidRDefault="000B33ED" w:rsidP="00DD6AC7">
      <w:pPr>
        <w:pStyle w:val="ListParagraph"/>
        <w:spacing w:line="360" w:lineRule="auto"/>
        <w:ind w:left="1785"/>
        <w:jc w:val="center"/>
        <w:rPr>
          <w:rFonts w:asciiTheme="minorHAnsi" w:hAnsiTheme="minorHAnsi" w:cstheme="minorHAnsi"/>
          <w:sz w:val="24"/>
          <w:szCs w:val="24"/>
          <w:lang w:val="es-MX"/>
        </w:rPr>
      </w:pPr>
    </w:p>
    <w:p w:rsidR="00B83302" w:rsidRDefault="00B83302">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860D60" w:rsidRDefault="00B83302" w:rsidP="00B83302">
      <w:pPr>
        <w:pStyle w:val="Heading1"/>
        <w:rPr>
          <w:lang w:val="es-MX"/>
        </w:rPr>
      </w:pPr>
      <w:bookmarkStart w:id="5" w:name="_Toc311102133"/>
      <w:r>
        <w:rPr>
          <w:lang w:val="es-MX"/>
        </w:rPr>
        <w:lastRenderedPageBreak/>
        <w:t>IV</w:t>
      </w:r>
      <w:r w:rsidR="000B33ED" w:rsidRPr="00CC4636">
        <w:rPr>
          <w:lang w:val="es-MX"/>
        </w:rPr>
        <w:t xml:space="preserve">.- </w:t>
      </w:r>
      <w:r w:rsidRPr="00CC4636">
        <w:rPr>
          <w:lang w:val="es-MX"/>
        </w:rPr>
        <w:t>Otras Actividades Realizadas</w:t>
      </w:r>
      <w:bookmarkEnd w:id="5"/>
    </w:p>
    <w:p w:rsidR="00E47493" w:rsidRDefault="000B33ED" w:rsidP="00860D60">
      <w:pPr>
        <w:spacing w:line="360" w:lineRule="auto"/>
        <w:jc w:val="both"/>
        <w:rPr>
          <w:rFonts w:asciiTheme="minorHAnsi" w:hAnsiTheme="minorHAnsi" w:cstheme="minorHAnsi"/>
          <w:sz w:val="24"/>
          <w:szCs w:val="24"/>
          <w:lang w:val="es-MX"/>
        </w:rPr>
      </w:pPr>
      <w:r w:rsidRPr="00860D60">
        <w:rPr>
          <w:rFonts w:asciiTheme="minorHAnsi" w:hAnsiTheme="minorHAnsi" w:cstheme="minorHAnsi"/>
          <w:sz w:val="24"/>
          <w:szCs w:val="24"/>
          <w:lang w:val="es-MX"/>
        </w:rPr>
        <w:t xml:space="preserve">Con el auspicio del PNUD, la Unión Europea y la AECID,  se elaboró una Estrategia de Planificación de mediano plazo, que concluyó con la aprobación de </w:t>
      </w:r>
      <w:r w:rsidR="00860D60">
        <w:rPr>
          <w:rFonts w:asciiTheme="minorHAnsi" w:hAnsiTheme="minorHAnsi" w:cstheme="minorHAnsi"/>
          <w:sz w:val="24"/>
          <w:szCs w:val="24"/>
          <w:lang w:val="es-MX"/>
        </w:rPr>
        <w:t xml:space="preserve">un proyecto </w:t>
      </w:r>
      <w:r w:rsidR="00E47493">
        <w:rPr>
          <w:rFonts w:asciiTheme="minorHAnsi" w:hAnsiTheme="minorHAnsi" w:cstheme="minorHAnsi"/>
          <w:sz w:val="24"/>
          <w:szCs w:val="24"/>
          <w:lang w:val="es-MX"/>
        </w:rPr>
        <w:t>a</w:t>
      </w:r>
      <w:r w:rsidR="00860D60">
        <w:rPr>
          <w:rFonts w:asciiTheme="minorHAnsi" w:hAnsiTheme="minorHAnsi" w:cstheme="minorHAnsi"/>
          <w:sz w:val="24"/>
          <w:szCs w:val="24"/>
          <w:lang w:val="es-MX"/>
        </w:rPr>
        <w:t xml:space="preserve"> cuatro años</w:t>
      </w:r>
      <w:r w:rsidR="00E47493">
        <w:rPr>
          <w:rFonts w:asciiTheme="minorHAnsi" w:hAnsiTheme="minorHAnsi" w:cstheme="minorHAnsi"/>
          <w:sz w:val="24"/>
          <w:szCs w:val="24"/>
          <w:lang w:val="es-MX"/>
        </w:rPr>
        <w:t xml:space="preserve">, a ejecutarse con fondos provenientes de </w:t>
      </w:r>
      <w:r w:rsidRPr="00860D60">
        <w:rPr>
          <w:rFonts w:asciiTheme="minorHAnsi" w:hAnsiTheme="minorHAnsi" w:cstheme="minorHAnsi"/>
          <w:sz w:val="24"/>
          <w:szCs w:val="24"/>
          <w:lang w:val="es-MX"/>
        </w:rPr>
        <w:t xml:space="preserve">la Unión Europea, </w:t>
      </w:r>
      <w:r w:rsidR="00E47493">
        <w:rPr>
          <w:rFonts w:asciiTheme="minorHAnsi" w:hAnsiTheme="minorHAnsi" w:cstheme="minorHAnsi"/>
          <w:sz w:val="24"/>
          <w:szCs w:val="24"/>
          <w:lang w:val="es-MX"/>
        </w:rPr>
        <w:t xml:space="preserve">el proyecto contempla la realización de actividades de prevención con instituciones operadoras de justicia, instituciones vinculadas el MNP, y la población privada de libertad. </w:t>
      </w:r>
    </w:p>
    <w:p w:rsidR="00F02E24" w:rsidRDefault="000B33ED" w:rsidP="00860D60">
      <w:pPr>
        <w:spacing w:line="360" w:lineRule="auto"/>
        <w:jc w:val="both"/>
        <w:rPr>
          <w:rFonts w:asciiTheme="minorHAnsi" w:hAnsiTheme="minorHAnsi" w:cstheme="minorHAnsi"/>
          <w:sz w:val="24"/>
          <w:szCs w:val="24"/>
          <w:lang w:val="es-MX"/>
        </w:rPr>
      </w:pPr>
      <w:r w:rsidRPr="00860D60">
        <w:rPr>
          <w:rFonts w:asciiTheme="minorHAnsi" w:hAnsiTheme="minorHAnsi" w:cstheme="minorHAnsi"/>
          <w:sz w:val="24"/>
          <w:szCs w:val="24"/>
          <w:lang w:val="es-MX"/>
        </w:rPr>
        <w:t xml:space="preserve">En </w:t>
      </w:r>
      <w:r w:rsidR="00E47493">
        <w:rPr>
          <w:rFonts w:asciiTheme="minorHAnsi" w:hAnsiTheme="minorHAnsi" w:cstheme="minorHAnsi"/>
          <w:sz w:val="24"/>
          <w:szCs w:val="24"/>
          <w:lang w:val="es-MX"/>
        </w:rPr>
        <w:t xml:space="preserve">trabajo </w:t>
      </w:r>
      <w:r w:rsidRPr="00860D60">
        <w:rPr>
          <w:rFonts w:asciiTheme="minorHAnsi" w:hAnsiTheme="minorHAnsi" w:cstheme="minorHAnsi"/>
          <w:sz w:val="24"/>
          <w:szCs w:val="24"/>
          <w:lang w:val="es-MX"/>
        </w:rPr>
        <w:t>conjunt</w:t>
      </w:r>
      <w:r w:rsidR="00E47493">
        <w:rPr>
          <w:rFonts w:asciiTheme="minorHAnsi" w:hAnsiTheme="minorHAnsi" w:cstheme="minorHAnsi"/>
          <w:sz w:val="24"/>
          <w:szCs w:val="24"/>
          <w:lang w:val="es-MX"/>
        </w:rPr>
        <w:t xml:space="preserve">o realizado </w:t>
      </w:r>
      <w:r w:rsidRPr="00860D60">
        <w:rPr>
          <w:rFonts w:asciiTheme="minorHAnsi" w:hAnsiTheme="minorHAnsi" w:cstheme="minorHAnsi"/>
          <w:sz w:val="24"/>
          <w:szCs w:val="24"/>
          <w:lang w:val="es-MX"/>
        </w:rPr>
        <w:t xml:space="preserve">con el PNUD, se celebró el “Día Internacional de las Naciones Unidas en Apoyo de las Victimas de la Tortura.”, evento que fue  celebrado el 26 de junio del 2011, al cual asistieron 77 </w:t>
      </w:r>
      <w:r w:rsidR="00E47493">
        <w:rPr>
          <w:rFonts w:asciiTheme="minorHAnsi" w:hAnsiTheme="minorHAnsi" w:cstheme="minorHAnsi"/>
          <w:sz w:val="24"/>
          <w:szCs w:val="24"/>
          <w:lang w:val="es-MX"/>
        </w:rPr>
        <w:t xml:space="preserve">personas, </w:t>
      </w:r>
      <w:r w:rsidRPr="00860D60">
        <w:rPr>
          <w:rFonts w:asciiTheme="minorHAnsi" w:hAnsiTheme="minorHAnsi" w:cstheme="minorHAnsi"/>
          <w:sz w:val="24"/>
          <w:szCs w:val="24"/>
          <w:lang w:val="es-MX"/>
        </w:rPr>
        <w:t xml:space="preserve">entre </w:t>
      </w:r>
      <w:r w:rsidR="00860D60">
        <w:rPr>
          <w:rFonts w:asciiTheme="minorHAnsi" w:hAnsiTheme="minorHAnsi" w:cstheme="minorHAnsi"/>
          <w:sz w:val="24"/>
          <w:szCs w:val="24"/>
          <w:lang w:val="es-MX"/>
        </w:rPr>
        <w:t xml:space="preserve">los que figuraban </w:t>
      </w:r>
      <w:r w:rsidRPr="00860D60">
        <w:rPr>
          <w:rFonts w:asciiTheme="minorHAnsi" w:hAnsiTheme="minorHAnsi" w:cstheme="minorHAnsi"/>
          <w:sz w:val="24"/>
          <w:szCs w:val="24"/>
          <w:lang w:val="es-MX"/>
        </w:rPr>
        <w:t>titulares de l</w:t>
      </w:r>
      <w:r w:rsidR="00F02E24">
        <w:rPr>
          <w:rFonts w:asciiTheme="minorHAnsi" w:hAnsiTheme="minorHAnsi" w:cstheme="minorHAnsi"/>
          <w:sz w:val="24"/>
          <w:szCs w:val="24"/>
          <w:lang w:val="es-MX"/>
        </w:rPr>
        <w:t xml:space="preserve">as diferentes instituciones operadoras de justicia, </w:t>
      </w:r>
      <w:r w:rsidRPr="00860D60">
        <w:rPr>
          <w:rFonts w:asciiTheme="minorHAnsi" w:hAnsiTheme="minorHAnsi" w:cstheme="minorHAnsi"/>
          <w:sz w:val="24"/>
          <w:szCs w:val="24"/>
          <w:lang w:val="es-MX"/>
        </w:rPr>
        <w:t>miembros del</w:t>
      </w:r>
      <w:r w:rsidR="00F02E24">
        <w:rPr>
          <w:rFonts w:asciiTheme="minorHAnsi" w:hAnsiTheme="minorHAnsi" w:cstheme="minorHAnsi"/>
          <w:sz w:val="24"/>
          <w:szCs w:val="24"/>
          <w:lang w:val="es-MX"/>
        </w:rPr>
        <w:t xml:space="preserve"> Poder Ejecutivo, Legislativo, </w:t>
      </w:r>
      <w:r w:rsidRPr="00860D60">
        <w:rPr>
          <w:rFonts w:asciiTheme="minorHAnsi" w:hAnsiTheme="minorHAnsi" w:cstheme="minorHAnsi"/>
          <w:sz w:val="24"/>
          <w:szCs w:val="24"/>
          <w:lang w:val="es-MX"/>
        </w:rPr>
        <w:t xml:space="preserve"> cuerpo diplomático, Organizaciones Gubernamentales nacionales e internacionales, y </w:t>
      </w:r>
      <w:r w:rsidR="00F02E24">
        <w:rPr>
          <w:rFonts w:asciiTheme="minorHAnsi" w:hAnsiTheme="minorHAnsi" w:cstheme="minorHAnsi"/>
          <w:sz w:val="24"/>
          <w:szCs w:val="24"/>
          <w:lang w:val="es-MX"/>
        </w:rPr>
        <w:t xml:space="preserve">representaciones </w:t>
      </w:r>
      <w:r w:rsidRPr="00860D60">
        <w:rPr>
          <w:rFonts w:asciiTheme="minorHAnsi" w:hAnsiTheme="minorHAnsi" w:cstheme="minorHAnsi"/>
          <w:sz w:val="24"/>
          <w:szCs w:val="24"/>
          <w:lang w:val="es-MX"/>
        </w:rPr>
        <w:t>acreditadas ante el pueblo y gobierno de Honduras.</w:t>
      </w:r>
    </w:p>
    <w:p w:rsidR="000B33ED" w:rsidRPr="00860D60" w:rsidRDefault="00860D60" w:rsidP="00860D60">
      <w:pPr>
        <w:spacing w:line="360" w:lineRule="auto"/>
        <w:jc w:val="both"/>
        <w:rPr>
          <w:rFonts w:asciiTheme="minorHAnsi" w:hAnsiTheme="minorHAnsi" w:cstheme="minorHAnsi"/>
          <w:b/>
          <w:sz w:val="24"/>
          <w:szCs w:val="24"/>
          <w:lang w:val="es-MX"/>
        </w:rPr>
      </w:pPr>
      <w:r>
        <w:rPr>
          <w:rFonts w:asciiTheme="minorHAnsi" w:hAnsiTheme="minorHAnsi" w:cstheme="minorHAnsi"/>
          <w:sz w:val="24"/>
          <w:szCs w:val="24"/>
          <w:lang w:val="es-MX"/>
        </w:rPr>
        <w:t xml:space="preserve">Con el financiamiento de la AECID, se publicó en el Diario Oficial la Gaceta, el </w:t>
      </w:r>
      <w:r w:rsidR="000B33ED" w:rsidRPr="00860D60">
        <w:rPr>
          <w:rFonts w:asciiTheme="minorHAnsi" w:hAnsiTheme="minorHAnsi" w:cstheme="minorHAnsi"/>
          <w:b/>
          <w:sz w:val="24"/>
          <w:szCs w:val="24"/>
          <w:lang w:val="es-MX"/>
        </w:rPr>
        <w:t xml:space="preserve">Reglamento General de la Ley del MNP-CONAPREV, </w:t>
      </w:r>
      <w:r w:rsidR="00F02E24">
        <w:rPr>
          <w:rFonts w:asciiTheme="minorHAnsi" w:hAnsiTheme="minorHAnsi" w:cstheme="minorHAnsi"/>
          <w:b/>
          <w:sz w:val="24"/>
          <w:szCs w:val="24"/>
          <w:lang w:val="es-MX"/>
        </w:rPr>
        <w:t xml:space="preserve">instrumento </w:t>
      </w:r>
      <w:r>
        <w:rPr>
          <w:rFonts w:asciiTheme="minorHAnsi" w:hAnsiTheme="minorHAnsi" w:cstheme="minorHAnsi"/>
          <w:sz w:val="24"/>
          <w:szCs w:val="24"/>
          <w:lang w:val="es-MX"/>
        </w:rPr>
        <w:t xml:space="preserve">que fue </w:t>
      </w:r>
      <w:r w:rsidR="000B33ED" w:rsidRPr="00860D60">
        <w:rPr>
          <w:rFonts w:asciiTheme="minorHAnsi" w:hAnsiTheme="minorHAnsi" w:cstheme="minorHAnsi"/>
          <w:sz w:val="24"/>
          <w:szCs w:val="24"/>
          <w:lang w:val="es-MX"/>
        </w:rPr>
        <w:t>conocido y aprobado</w:t>
      </w:r>
      <w:r>
        <w:rPr>
          <w:rFonts w:asciiTheme="minorHAnsi" w:hAnsiTheme="minorHAnsi" w:cstheme="minorHAnsi"/>
          <w:sz w:val="24"/>
          <w:szCs w:val="24"/>
          <w:lang w:val="es-MX"/>
        </w:rPr>
        <w:t xml:space="preserve"> oportunamente </w:t>
      </w:r>
      <w:r w:rsidR="000B33ED" w:rsidRPr="00860D60">
        <w:rPr>
          <w:rFonts w:asciiTheme="minorHAnsi" w:hAnsiTheme="minorHAnsi" w:cstheme="minorHAnsi"/>
          <w:sz w:val="24"/>
          <w:szCs w:val="24"/>
          <w:lang w:val="es-MX"/>
        </w:rPr>
        <w:t xml:space="preserve">por La Procuraduría General de la República de Honduras, quien </w:t>
      </w:r>
      <w:r>
        <w:rPr>
          <w:rFonts w:asciiTheme="minorHAnsi" w:hAnsiTheme="minorHAnsi" w:cstheme="minorHAnsi"/>
          <w:sz w:val="24"/>
          <w:szCs w:val="24"/>
          <w:lang w:val="es-MX"/>
        </w:rPr>
        <w:t xml:space="preserve">mediante </w:t>
      </w:r>
      <w:r w:rsidR="000B33ED" w:rsidRPr="00860D60">
        <w:rPr>
          <w:rFonts w:asciiTheme="minorHAnsi" w:hAnsiTheme="minorHAnsi" w:cstheme="minorHAnsi"/>
          <w:sz w:val="24"/>
          <w:szCs w:val="24"/>
          <w:lang w:val="es-MX"/>
        </w:rPr>
        <w:t xml:space="preserve">certificación del Dictamen PGR-DNC-041-2011 y el </w:t>
      </w:r>
      <w:r w:rsidR="00F02E24">
        <w:rPr>
          <w:rFonts w:asciiTheme="minorHAnsi" w:hAnsiTheme="minorHAnsi" w:cstheme="minorHAnsi"/>
          <w:sz w:val="24"/>
          <w:szCs w:val="24"/>
          <w:lang w:val="es-MX"/>
        </w:rPr>
        <w:t>a</w:t>
      </w:r>
      <w:r w:rsidR="000B33ED" w:rsidRPr="00860D60">
        <w:rPr>
          <w:rFonts w:asciiTheme="minorHAnsi" w:hAnsiTheme="minorHAnsi" w:cstheme="minorHAnsi"/>
          <w:sz w:val="24"/>
          <w:szCs w:val="24"/>
          <w:lang w:val="es-MX"/>
        </w:rPr>
        <w:t xml:space="preserve">uto de </w:t>
      </w:r>
      <w:r w:rsidR="00F02E24">
        <w:rPr>
          <w:rFonts w:asciiTheme="minorHAnsi" w:hAnsiTheme="minorHAnsi" w:cstheme="minorHAnsi"/>
          <w:sz w:val="24"/>
          <w:szCs w:val="24"/>
          <w:lang w:val="es-MX"/>
        </w:rPr>
        <w:t>a</w:t>
      </w:r>
      <w:r w:rsidR="000B33ED" w:rsidRPr="00860D60">
        <w:rPr>
          <w:rFonts w:asciiTheme="minorHAnsi" w:hAnsiTheme="minorHAnsi" w:cstheme="minorHAnsi"/>
          <w:sz w:val="24"/>
          <w:szCs w:val="24"/>
          <w:lang w:val="es-MX"/>
        </w:rPr>
        <w:t>probación de fecha 23 de Septiembre del 2011</w:t>
      </w:r>
      <w:r>
        <w:rPr>
          <w:rFonts w:asciiTheme="minorHAnsi" w:hAnsiTheme="minorHAnsi" w:cstheme="minorHAnsi"/>
          <w:sz w:val="24"/>
          <w:szCs w:val="24"/>
          <w:lang w:val="es-MX"/>
        </w:rPr>
        <w:t>, autoriz</w:t>
      </w:r>
      <w:r w:rsidR="00F02E24">
        <w:rPr>
          <w:rFonts w:asciiTheme="minorHAnsi" w:hAnsiTheme="minorHAnsi" w:cstheme="minorHAnsi"/>
          <w:sz w:val="24"/>
          <w:szCs w:val="24"/>
          <w:lang w:val="es-MX"/>
        </w:rPr>
        <w:t>o</w:t>
      </w:r>
      <w:r>
        <w:rPr>
          <w:rFonts w:asciiTheme="minorHAnsi" w:hAnsiTheme="minorHAnsi" w:cstheme="minorHAnsi"/>
          <w:sz w:val="24"/>
          <w:szCs w:val="24"/>
          <w:lang w:val="es-MX"/>
        </w:rPr>
        <w:t xml:space="preserve"> la publicación del referido </w:t>
      </w:r>
      <w:r w:rsidR="000B33ED" w:rsidRPr="00860D60">
        <w:rPr>
          <w:rFonts w:asciiTheme="minorHAnsi" w:hAnsiTheme="minorHAnsi" w:cstheme="minorHAnsi"/>
          <w:sz w:val="24"/>
          <w:szCs w:val="24"/>
          <w:lang w:val="es-MX"/>
        </w:rPr>
        <w:t>Reglamento</w:t>
      </w:r>
      <w:r>
        <w:rPr>
          <w:rFonts w:asciiTheme="minorHAnsi" w:hAnsiTheme="minorHAnsi" w:cstheme="minorHAnsi"/>
          <w:sz w:val="24"/>
          <w:szCs w:val="24"/>
          <w:lang w:val="es-MX"/>
        </w:rPr>
        <w:t>.</w:t>
      </w:r>
      <w:r w:rsidR="00F02E24">
        <w:rPr>
          <w:rFonts w:asciiTheme="minorHAnsi" w:hAnsiTheme="minorHAnsi" w:cstheme="minorHAnsi"/>
          <w:sz w:val="24"/>
          <w:szCs w:val="24"/>
          <w:lang w:val="es-MX"/>
        </w:rPr>
        <w:t>-</w:t>
      </w:r>
      <w:r>
        <w:rPr>
          <w:rFonts w:asciiTheme="minorHAnsi" w:hAnsiTheme="minorHAnsi" w:cstheme="minorHAnsi"/>
          <w:sz w:val="24"/>
          <w:szCs w:val="24"/>
          <w:lang w:val="es-MX"/>
        </w:rPr>
        <w:t xml:space="preserve">El documento se encuentra publicado en </w:t>
      </w:r>
      <w:r w:rsidR="000B33ED" w:rsidRPr="00860D60">
        <w:rPr>
          <w:rFonts w:asciiTheme="minorHAnsi" w:hAnsiTheme="minorHAnsi" w:cstheme="minorHAnsi"/>
          <w:sz w:val="24"/>
          <w:szCs w:val="24"/>
          <w:lang w:val="es-MX"/>
        </w:rPr>
        <w:t>el Diario Oficial La Gaceta</w:t>
      </w:r>
      <w:r>
        <w:rPr>
          <w:rFonts w:asciiTheme="minorHAnsi" w:hAnsiTheme="minorHAnsi" w:cstheme="minorHAnsi"/>
          <w:sz w:val="24"/>
          <w:szCs w:val="24"/>
          <w:lang w:val="es-MX"/>
        </w:rPr>
        <w:t xml:space="preserve"> </w:t>
      </w:r>
      <w:r w:rsidR="000B33ED" w:rsidRPr="00860D60">
        <w:rPr>
          <w:rFonts w:asciiTheme="minorHAnsi" w:hAnsiTheme="minorHAnsi" w:cstheme="minorHAnsi"/>
          <w:sz w:val="24"/>
          <w:szCs w:val="24"/>
          <w:lang w:val="es-MX"/>
        </w:rPr>
        <w:t>número 32,647 de</w:t>
      </w:r>
      <w:r>
        <w:rPr>
          <w:rFonts w:asciiTheme="minorHAnsi" w:hAnsiTheme="minorHAnsi" w:cstheme="minorHAnsi"/>
          <w:sz w:val="24"/>
          <w:szCs w:val="24"/>
          <w:lang w:val="es-MX"/>
        </w:rPr>
        <w:t xml:space="preserve"> fecha </w:t>
      </w:r>
      <w:r w:rsidR="000B33ED" w:rsidRPr="00860D60">
        <w:rPr>
          <w:rFonts w:asciiTheme="minorHAnsi" w:hAnsiTheme="minorHAnsi" w:cstheme="minorHAnsi"/>
          <w:sz w:val="24"/>
          <w:szCs w:val="24"/>
          <w:lang w:val="es-MX"/>
        </w:rPr>
        <w:t>19 de Octubre del año 2011.</w:t>
      </w:r>
    </w:p>
    <w:p w:rsidR="00DD6AC7" w:rsidRDefault="00DD6AC7" w:rsidP="00DD6AC7">
      <w:pPr>
        <w:pStyle w:val="ListParagraph"/>
        <w:spacing w:line="360" w:lineRule="auto"/>
        <w:ind w:left="0"/>
        <w:jc w:val="center"/>
        <w:rPr>
          <w:rFonts w:asciiTheme="minorHAnsi" w:hAnsiTheme="minorHAnsi" w:cstheme="minorHAnsi"/>
          <w:b/>
          <w:sz w:val="24"/>
          <w:szCs w:val="24"/>
          <w:lang w:val="es-MX"/>
        </w:rPr>
      </w:pPr>
    </w:p>
    <w:p w:rsidR="00B83302" w:rsidRDefault="00B83302">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Default="00B83302" w:rsidP="00B83302">
      <w:pPr>
        <w:pStyle w:val="Heading1"/>
        <w:rPr>
          <w:lang w:val="es-MX"/>
        </w:rPr>
      </w:pPr>
      <w:bookmarkStart w:id="6" w:name="_Toc311102134"/>
      <w:r>
        <w:rPr>
          <w:lang w:val="es-MX"/>
        </w:rPr>
        <w:lastRenderedPageBreak/>
        <w:t>V</w:t>
      </w:r>
      <w:r w:rsidR="000B33ED" w:rsidRPr="00CC4636">
        <w:rPr>
          <w:lang w:val="es-MX"/>
        </w:rPr>
        <w:t xml:space="preserve">.- </w:t>
      </w:r>
      <w:r w:rsidRPr="00CC4636">
        <w:rPr>
          <w:lang w:val="es-MX"/>
        </w:rPr>
        <w:t>Labores De Prevención Y Protección</w:t>
      </w:r>
      <w:r>
        <w:rPr>
          <w:lang w:val="es-MX"/>
        </w:rPr>
        <w:t xml:space="preserve"> En El Sistema De Visitas</w:t>
      </w:r>
      <w:bookmarkEnd w:id="6"/>
    </w:p>
    <w:p w:rsidR="00DD6AC7" w:rsidRDefault="00DD6AC7" w:rsidP="00DD6AC7">
      <w:pPr>
        <w:pStyle w:val="ListParagraph"/>
        <w:spacing w:line="360" w:lineRule="auto"/>
        <w:ind w:left="0"/>
        <w:jc w:val="center"/>
        <w:rPr>
          <w:rFonts w:asciiTheme="minorHAnsi" w:hAnsiTheme="minorHAnsi" w:cstheme="minorHAnsi"/>
          <w:b/>
          <w:sz w:val="24"/>
          <w:szCs w:val="24"/>
          <w:lang w:val="es-MX"/>
        </w:rPr>
      </w:pPr>
    </w:p>
    <w:p w:rsidR="00755BD4" w:rsidRDefault="00527AC9" w:rsidP="00755BD4">
      <w:pPr>
        <w:pStyle w:val="Heading2"/>
        <w:rPr>
          <w:lang w:val="es-MX"/>
        </w:rPr>
      </w:pPr>
      <w:bookmarkStart w:id="7" w:name="_Toc311102135"/>
      <w:r w:rsidRPr="00CC4636">
        <w:rPr>
          <w:lang w:val="es-MX"/>
        </w:rPr>
        <w:t>Visitas</w:t>
      </w:r>
      <w:r>
        <w:rPr>
          <w:lang w:val="es-MX"/>
        </w:rPr>
        <w:t xml:space="preserve"> Postas Policiales</w:t>
      </w:r>
      <w:bookmarkEnd w:id="7"/>
    </w:p>
    <w:p w:rsidR="00244038" w:rsidRDefault="0049037F"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Con fundamento en la Convención contra la Tortura, el Protocolo Facultativo de la Convención contra la Tortura, y nuestra Ley, que manda la incorporación de organizaciones de sociedad civil que trabajan en labores vinculadas al mandato del Mecanismo, </w:t>
      </w:r>
      <w:r w:rsidR="000B33ED" w:rsidRPr="00CC4636">
        <w:rPr>
          <w:rFonts w:asciiTheme="minorHAnsi" w:hAnsiTheme="minorHAnsi" w:cstheme="minorHAnsi"/>
          <w:sz w:val="24"/>
          <w:szCs w:val="24"/>
          <w:lang w:val="es-MX"/>
        </w:rPr>
        <w:t>se ha realizado ocho visitas</w:t>
      </w:r>
      <w:r>
        <w:rPr>
          <w:rFonts w:asciiTheme="minorHAnsi" w:hAnsiTheme="minorHAnsi" w:cstheme="minorHAnsi"/>
          <w:sz w:val="24"/>
          <w:szCs w:val="24"/>
          <w:lang w:val="es-MX"/>
        </w:rPr>
        <w:t xml:space="preserve"> conjuntas de naturale</w:t>
      </w:r>
      <w:r w:rsidR="00F02E24">
        <w:rPr>
          <w:rFonts w:asciiTheme="minorHAnsi" w:hAnsiTheme="minorHAnsi" w:cstheme="minorHAnsi"/>
          <w:sz w:val="24"/>
          <w:szCs w:val="24"/>
          <w:lang w:val="es-MX"/>
        </w:rPr>
        <w:t>za</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preventiva </w:t>
      </w:r>
      <w:r>
        <w:rPr>
          <w:rFonts w:asciiTheme="minorHAnsi" w:hAnsiTheme="minorHAnsi" w:cstheme="minorHAnsi"/>
          <w:sz w:val="24"/>
          <w:szCs w:val="24"/>
          <w:lang w:val="es-MX"/>
        </w:rPr>
        <w:t xml:space="preserve">a igual número de </w:t>
      </w:r>
      <w:r w:rsidRPr="00F02E24">
        <w:rPr>
          <w:rFonts w:asciiTheme="minorHAnsi" w:hAnsiTheme="minorHAnsi" w:cstheme="minorHAnsi"/>
          <w:b/>
          <w:sz w:val="24"/>
          <w:szCs w:val="24"/>
          <w:lang w:val="es-MX"/>
        </w:rPr>
        <w:t xml:space="preserve">postas </w:t>
      </w:r>
      <w:r w:rsidR="000B33ED" w:rsidRPr="00F02E24">
        <w:rPr>
          <w:rFonts w:asciiTheme="minorHAnsi" w:hAnsiTheme="minorHAnsi" w:cstheme="minorHAnsi"/>
          <w:b/>
          <w:sz w:val="24"/>
          <w:szCs w:val="24"/>
          <w:lang w:val="es-MX"/>
        </w:rPr>
        <w:t>policiales</w:t>
      </w:r>
      <w:r w:rsidR="000B33ED" w:rsidRPr="00CC4636">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situadas en el </w:t>
      </w:r>
      <w:r w:rsidR="000B33ED" w:rsidRPr="00CC4636">
        <w:rPr>
          <w:rFonts w:asciiTheme="minorHAnsi" w:hAnsiTheme="minorHAnsi" w:cstheme="minorHAnsi"/>
          <w:sz w:val="24"/>
          <w:szCs w:val="24"/>
          <w:lang w:val="es-MX"/>
        </w:rPr>
        <w:t>Barrio la Granja,</w:t>
      </w:r>
      <w:r>
        <w:rPr>
          <w:rFonts w:asciiTheme="minorHAnsi" w:hAnsiTheme="minorHAnsi" w:cstheme="minorHAnsi"/>
          <w:sz w:val="24"/>
          <w:szCs w:val="24"/>
          <w:lang w:val="es-MX"/>
        </w:rPr>
        <w:t xml:space="preserve"> Belén, </w:t>
      </w:r>
      <w:r w:rsidR="000B33ED" w:rsidRPr="00CC4636">
        <w:rPr>
          <w:rFonts w:asciiTheme="minorHAnsi" w:hAnsiTheme="minorHAnsi" w:cstheme="minorHAnsi"/>
          <w:sz w:val="24"/>
          <w:szCs w:val="24"/>
          <w:lang w:val="es-MX"/>
        </w:rPr>
        <w:t xml:space="preserve">Metropolitana, </w:t>
      </w:r>
      <w:r>
        <w:rPr>
          <w:rFonts w:asciiTheme="minorHAnsi" w:hAnsiTheme="minorHAnsi" w:cstheme="minorHAnsi"/>
          <w:sz w:val="24"/>
          <w:szCs w:val="24"/>
          <w:lang w:val="es-MX"/>
        </w:rPr>
        <w:t xml:space="preserve">Colonia </w:t>
      </w:r>
      <w:r w:rsidR="000B33ED" w:rsidRPr="00CC4636">
        <w:rPr>
          <w:rFonts w:asciiTheme="minorHAnsi" w:hAnsiTheme="minorHAnsi" w:cstheme="minorHAnsi"/>
          <w:sz w:val="24"/>
          <w:szCs w:val="24"/>
          <w:lang w:val="es-MX"/>
        </w:rPr>
        <w:t>21 Octubre, San Miguel</w:t>
      </w:r>
      <w:r>
        <w:rPr>
          <w:rFonts w:asciiTheme="minorHAnsi" w:hAnsiTheme="minorHAnsi" w:cstheme="minorHAnsi"/>
          <w:sz w:val="24"/>
          <w:szCs w:val="24"/>
          <w:lang w:val="es-MX"/>
        </w:rPr>
        <w:t xml:space="preserve"> y colonia </w:t>
      </w:r>
      <w:r w:rsidR="000B33ED" w:rsidRPr="00CC4636">
        <w:rPr>
          <w:rFonts w:asciiTheme="minorHAnsi" w:hAnsiTheme="minorHAnsi" w:cstheme="minorHAnsi"/>
          <w:sz w:val="24"/>
          <w:szCs w:val="24"/>
          <w:lang w:val="es-MX"/>
        </w:rPr>
        <w:t>Kennedy</w:t>
      </w:r>
      <w:r>
        <w:rPr>
          <w:rFonts w:asciiTheme="minorHAnsi" w:hAnsiTheme="minorHAnsi" w:cstheme="minorHAnsi"/>
          <w:sz w:val="24"/>
          <w:szCs w:val="24"/>
          <w:lang w:val="es-MX"/>
        </w:rPr>
        <w:t xml:space="preserve"> de esta ciudad</w:t>
      </w:r>
      <w:r w:rsidR="000B33ED" w:rsidRPr="00CC4636">
        <w:rPr>
          <w:rFonts w:asciiTheme="minorHAnsi" w:hAnsiTheme="minorHAnsi" w:cstheme="minorHAnsi"/>
          <w:sz w:val="24"/>
          <w:szCs w:val="24"/>
          <w:lang w:val="es-MX"/>
        </w:rPr>
        <w:t>,</w:t>
      </w:r>
      <w:r>
        <w:rPr>
          <w:rFonts w:asciiTheme="minorHAnsi" w:hAnsiTheme="minorHAnsi" w:cstheme="minorHAnsi"/>
          <w:sz w:val="24"/>
          <w:szCs w:val="24"/>
          <w:lang w:val="es-MX"/>
        </w:rPr>
        <w:t xml:space="preserve"> </w:t>
      </w:r>
      <w:r w:rsidR="00244038">
        <w:rPr>
          <w:rFonts w:asciiTheme="minorHAnsi" w:hAnsiTheme="minorHAnsi" w:cstheme="minorHAnsi"/>
          <w:sz w:val="24"/>
          <w:szCs w:val="24"/>
          <w:lang w:val="es-MX"/>
        </w:rPr>
        <w:t xml:space="preserve">así mismo las postas policiales de los </w:t>
      </w:r>
      <w:r>
        <w:rPr>
          <w:rFonts w:asciiTheme="minorHAnsi" w:hAnsiTheme="minorHAnsi" w:cstheme="minorHAnsi"/>
          <w:sz w:val="24"/>
          <w:szCs w:val="24"/>
          <w:lang w:val="es-MX"/>
        </w:rPr>
        <w:t xml:space="preserve">municipios de </w:t>
      </w:r>
      <w:r w:rsidR="000B33ED" w:rsidRPr="00CC4636">
        <w:rPr>
          <w:rFonts w:asciiTheme="minorHAnsi" w:hAnsiTheme="minorHAnsi" w:cstheme="minorHAnsi"/>
          <w:sz w:val="24"/>
          <w:szCs w:val="24"/>
          <w:lang w:val="es-MX"/>
        </w:rPr>
        <w:t>Sabana Grande y Talanga</w:t>
      </w:r>
      <w:r>
        <w:rPr>
          <w:rFonts w:asciiTheme="minorHAnsi" w:hAnsiTheme="minorHAnsi" w:cstheme="minorHAnsi"/>
          <w:sz w:val="24"/>
          <w:szCs w:val="24"/>
          <w:lang w:val="es-MX"/>
        </w:rPr>
        <w:t xml:space="preserve"> departamento de </w:t>
      </w:r>
      <w:r w:rsidR="000B33ED" w:rsidRPr="00CC4636">
        <w:rPr>
          <w:rFonts w:asciiTheme="minorHAnsi" w:hAnsiTheme="minorHAnsi" w:cstheme="minorHAnsi"/>
          <w:sz w:val="24"/>
          <w:szCs w:val="24"/>
          <w:lang w:val="es-MX"/>
        </w:rPr>
        <w:t xml:space="preserve">Francisco Morazán, </w:t>
      </w:r>
      <w:r w:rsidR="00244038">
        <w:rPr>
          <w:rFonts w:asciiTheme="minorHAnsi" w:hAnsiTheme="minorHAnsi" w:cstheme="minorHAnsi"/>
          <w:sz w:val="24"/>
          <w:szCs w:val="24"/>
          <w:lang w:val="es-MX"/>
        </w:rPr>
        <w:t xml:space="preserve">cuyas inspecciones </w:t>
      </w:r>
      <w:r>
        <w:rPr>
          <w:rFonts w:asciiTheme="minorHAnsi" w:hAnsiTheme="minorHAnsi" w:cstheme="minorHAnsi"/>
          <w:sz w:val="24"/>
          <w:szCs w:val="24"/>
          <w:lang w:val="es-MX"/>
        </w:rPr>
        <w:t xml:space="preserve">dan cuenta de </w:t>
      </w:r>
      <w:r w:rsidR="000B33ED" w:rsidRPr="00CC4636">
        <w:rPr>
          <w:rFonts w:asciiTheme="minorHAnsi" w:hAnsiTheme="minorHAnsi" w:cstheme="minorHAnsi"/>
          <w:sz w:val="24"/>
          <w:szCs w:val="24"/>
          <w:lang w:val="es-MX"/>
        </w:rPr>
        <w:t xml:space="preserve">hallazgos </w:t>
      </w:r>
      <w:r>
        <w:rPr>
          <w:rFonts w:asciiTheme="minorHAnsi" w:hAnsiTheme="minorHAnsi" w:cstheme="minorHAnsi"/>
          <w:sz w:val="24"/>
          <w:szCs w:val="24"/>
          <w:lang w:val="es-MX"/>
        </w:rPr>
        <w:t xml:space="preserve">encontrados y </w:t>
      </w:r>
      <w:r w:rsidR="000B33ED" w:rsidRPr="00CC4636">
        <w:rPr>
          <w:rFonts w:asciiTheme="minorHAnsi" w:hAnsiTheme="minorHAnsi" w:cstheme="minorHAnsi"/>
          <w:sz w:val="24"/>
          <w:szCs w:val="24"/>
          <w:lang w:val="es-MX"/>
        </w:rPr>
        <w:t>plasmados en los</w:t>
      </w:r>
      <w:r>
        <w:rPr>
          <w:rFonts w:asciiTheme="minorHAnsi" w:hAnsiTheme="minorHAnsi" w:cstheme="minorHAnsi"/>
          <w:sz w:val="24"/>
          <w:szCs w:val="24"/>
          <w:lang w:val="es-MX"/>
        </w:rPr>
        <w:t xml:space="preserve"> diferentes </w:t>
      </w:r>
      <w:r w:rsidR="000B33ED" w:rsidRPr="00CC4636">
        <w:rPr>
          <w:rFonts w:asciiTheme="minorHAnsi" w:hAnsiTheme="minorHAnsi" w:cstheme="minorHAnsi"/>
          <w:sz w:val="24"/>
          <w:szCs w:val="24"/>
          <w:lang w:val="es-MX"/>
        </w:rPr>
        <w:t xml:space="preserve">informes de </w:t>
      </w:r>
      <w:r w:rsidR="00244038">
        <w:rPr>
          <w:rFonts w:asciiTheme="minorHAnsi" w:hAnsiTheme="minorHAnsi" w:cstheme="minorHAnsi"/>
          <w:sz w:val="24"/>
          <w:szCs w:val="24"/>
          <w:lang w:val="es-MX"/>
        </w:rPr>
        <w:t>v</w:t>
      </w:r>
      <w:r w:rsidR="000B33ED" w:rsidRPr="00CC4636">
        <w:rPr>
          <w:rFonts w:asciiTheme="minorHAnsi" w:hAnsiTheme="minorHAnsi" w:cstheme="minorHAnsi"/>
          <w:sz w:val="24"/>
          <w:szCs w:val="24"/>
          <w:lang w:val="es-MX"/>
        </w:rPr>
        <w:t xml:space="preserve">isitas </w:t>
      </w:r>
      <w:r w:rsidR="00244038">
        <w:rPr>
          <w:rFonts w:asciiTheme="minorHAnsi" w:hAnsiTheme="minorHAnsi" w:cstheme="minorHAnsi"/>
          <w:sz w:val="24"/>
          <w:szCs w:val="24"/>
          <w:lang w:val="es-MX"/>
        </w:rPr>
        <w:t>p</w:t>
      </w:r>
      <w:r w:rsidR="000B33ED" w:rsidRPr="00CC4636">
        <w:rPr>
          <w:rFonts w:asciiTheme="minorHAnsi" w:hAnsiTheme="minorHAnsi" w:cstheme="minorHAnsi"/>
          <w:sz w:val="24"/>
          <w:szCs w:val="24"/>
          <w:lang w:val="es-MX"/>
        </w:rPr>
        <w:t xml:space="preserve">reventivas </w:t>
      </w:r>
      <w:r w:rsidR="00244038">
        <w:rPr>
          <w:rFonts w:asciiTheme="minorHAnsi" w:hAnsiTheme="minorHAnsi" w:cstheme="minorHAnsi"/>
          <w:sz w:val="24"/>
          <w:szCs w:val="24"/>
          <w:lang w:val="es-MX"/>
        </w:rPr>
        <w:t>realizadas en p</w:t>
      </w:r>
      <w:r w:rsidR="000B33ED" w:rsidRPr="00CC4636">
        <w:rPr>
          <w:rFonts w:asciiTheme="minorHAnsi" w:hAnsiTheme="minorHAnsi" w:cstheme="minorHAnsi"/>
          <w:sz w:val="24"/>
          <w:szCs w:val="24"/>
          <w:lang w:val="es-MX"/>
        </w:rPr>
        <w:t xml:space="preserve">ostas Policiales 1, 2, 3, 4, 5, 6, 7, 8/2011, </w:t>
      </w:r>
      <w:r>
        <w:rPr>
          <w:rFonts w:asciiTheme="minorHAnsi" w:hAnsiTheme="minorHAnsi" w:cstheme="minorHAnsi"/>
          <w:sz w:val="24"/>
          <w:szCs w:val="24"/>
          <w:lang w:val="es-MX"/>
        </w:rPr>
        <w:t xml:space="preserve">hallazgos que reflejan </w:t>
      </w:r>
      <w:r w:rsidR="000B33ED" w:rsidRPr="00CC4636">
        <w:rPr>
          <w:rFonts w:asciiTheme="minorHAnsi" w:hAnsiTheme="minorHAnsi" w:cstheme="minorHAnsi"/>
          <w:sz w:val="24"/>
          <w:szCs w:val="24"/>
          <w:lang w:val="es-MX"/>
        </w:rPr>
        <w:t>condiciones de alojamiento de</w:t>
      </w:r>
      <w:r>
        <w:rPr>
          <w:rFonts w:asciiTheme="minorHAnsi" w:hAnsiTheme="minorHAnsi" w:cstheme="minorHAnsi"/>
          <w:sz w:val="24"/>
          <w:szCs w:val="24"/>
          <w:lang w:val="es-MX"/>
        </w:rPr>
        <w:t xml:space="preserve">plorables para </w:t>
      </w:r>
      <w:r w:rsidR="000B33ED" w:rsidRPr="00CC4636">
        <w:rPr>
          <w:rFonts w:asciiTheme="minorHAnsi" w:hAnsiTheme="minorHAnsi" w:cstheme="minorHAnsi"/>
          <w:sz w:val="24"/>
          <w:szCs w:val="24"/>
          <w:lang w:val="es-MX"/>
        </w:rPr>
        <w:t>los prisioneros</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carencia de alimentación</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agua para realizar labores de higiene entre otras.- </w:t>
      </w:r>
      <w:r>
        <w:rPr>
          <w:rFonts w:asciiTheme="minorHAnsi" w:hAnsiTheme="minorHAnsi" w:cstheme="minorHAnsi"/>
          <w:sz w:val="24"/>
          <w:szCs w:val="24"/>
          <w:lang w:val="es-MX"/>
        </w:rPr>
        <w:t xml:space="preserve">Así mismo casos de </w:t>
      </w:r>
      <w:r w:rsidR="000B33ED" w:rsidRPr="00CC4636">
        <w:rPr>
          <w:rFonts w:asciiTheme="minorHAnsi" w:hAnsiTheme="minorHAnsi" w:cstheme="minorHAnsi"/>
          <w:sz w:val="24"/>
          <w:szCs w:val="24"/>
          <w:lang w:val="es-MX"/>
        </w:rPr>
        <w:t xml:space="preserve">prisioneros que </w:t>
      </w:r>
      <w:r>
        <w:rPr>
          <w:rFonts w:asciiTheme="minorHAnsi" w:hAnsiTheme="minorHAnsi" w:cstheme="minorHAnsi"/>
          <w:sz w:val="24"/>
          <w:szCs w:val="24"/>
          <w:lang w:val="es-MX"/>
        </w:rPr>
        <w:t xml:space="preserve">habiendo sido </w:t>
      </w:r>
      <w:r w:rsidR="000B33ED" w:rsidRPr="00CC4636">
        <w:rPr>
          <w:rFonts w:asciiTheme="minorHAnsi" w:hAnsiTheme="minorHAnsi" w:cstheme="minorHAnsi"/>
          <w:sz w:val="24"/>
          <w:szCs w:val="24"/>
          <w:lang w:val="es-MX"/>
        </w:rPr>
        <w:t xml:space="preserve">golpeados por la Policía al momento de la captura, </w:t>
      </w:r>
      <w:r>
        <w:rPr>
          <w:rFonts w:asciiTheme="minorHAnsi" w:hAnsiTheme="minorHAnsi" w:cstheme="minorHAnsi"/>
          <w:sz w:val="24"/>
          <w:szCs w:val="24"/>
          <w:lang w:val="es-MX"/>
        </w:rPr>
        <w:t>no fueron evaluados, registrados</w:t>
      </w:r>
      <w:r w:rsidR="008F7622">
        <w:rPr>
          <w:rFonts w:asciiTheme="minorHAnsi" w:hAnsiTheme="minorHAnsi" w:cstheme="minorHAnsi"/>
          <w:sz w:val="24"/>
          <w:szCs w:val="24"/>
          <w:lang w:val="es-MX"/>
        </w:rPr>
        <w:t xml:space="preserve"> ni tratados en legal y debida forma por los funcionarios y autoridades involucradas</w:t>
      </w:r>
      <w:r>
        <w:rPr>
          <w:rFonts w:asciiTheme="minorHAnsi" w:hAnsiTheme="minorHAnsi" w:cstheme="minorHAnsi"/>
          <w:sz w:val="24"/>
          <w:szCs w:val="24"/>
          <w:lang w:val="es-MX"/>
        </w:rPr>
        <w:t>,</w:t>
      </w:r>
      <w:r w:rsidR="008F7622">
        <w:rPr>
          <w:rFonts w:asciiTheme="minorHAnsi" w:hAnsiTheme="minorHAnsi" w:cstheme="minorHAnsi"/>
          <w:sz w:val="24"/>
          <w:szCs w:val="24"/>
          <w:lang w:val="es-MX"/>
        </w:rPr>
        <w:t xml:space="preserve"> lo que genera impunidad del delito de Tortura y malos tratos</w:t>
      </w:r>
      <w:r w:rsidR="00244038">
        <w:rPr>
          <w:rFonts w:asciiTheme="minorHAnsi" w:hAnsiTheme="minorHAnsi" w:cstheme="minorHAnsi"/>
          <w:sz w:val="24"/>
          <w:szCs w:val="24"/>
          <w:lang w:val="es-MX"/>
        </w:rPr>
        <w:t>.</w:t>
      </w:r>
    </w:p>
    <w:p w:rsidR="00244038" w:rsidRDefault="00244038" w:rsidP="005F3D87">
      <w:pPr>
        <w:pStyle w:val="ListParagraph"/>
        <w:spacing w:line="360" w:lineRule="auto"/>
        <w:ind w:left="0"/>
        <w:jc w:val="both"/>
        <w:rPr>
          <w:rFonts w:asciiTheme="minorHAnsi" w:hAnsiTheme="minorHAnsi" w:cstheme="minorHAnsi"/>
          <w:sz w:val="24"/>
          <w:szCs w:val="24"/>
          <w:lang w:val="es-MX"/>
        </w:rPr>
      </w:pPr>
    </w:p>
    <w:p w:rsidR="00244038" w:rsidRDefault="00244038"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Los</w:t>
      </w:r>
      <w:r w:rsidR="008F7622">
        <w:rPr>
          <w:rFonts w:asciiTheme="minorHAnsi" w:hAnsiTheme="minorHAnsi" w:cstheme="minorHAnsi"/>
          <w:sz w:val="24"/>
          <w:szCs w:val="24"/>
          <w:lang w:val="es-MX"/>
        </w:rPr>
        <w:t xml:space="preserve"> hallazgos </w:t>
      </w:r>
      <w:r>
        <w:rPr>
          <w:rFonts w:asciiTheme="minorHAnsi" w:hAnsiTheme="minorHAnsi" w:cstheme="minorHAnsi"/>
          <w:sz w:val="24"/>
          <w:szCs w:val="24"/>
          <w:lang w:val="es-MX"/>
        </w:rPr>
        <w:t xml:space="preserve">relacionados, fueron objeto de </w:t>
      </w:r>
      <w:r w:rsidR="008F7622">
        <w:rPr>
          <w:rFonts w:asciiTheme="minorHAnsi" w:hAnsiTheme="minorHAnsi" w:cstheme="minorHAnsi"/>
          <w:sz w:val="24"/>
          <w:szCs w:val="24"/>
          <w:lang w:val="es-MX"/>
        </w:rPr>
        <w:t xml:space="preserve">la emisión de las correspondientes recomendaciones por parte del MNP, en procura de </w:t>
      </w:r>
      <w:r w:rsidR="000B33ED" w:rsidRPr="00CC4636">
        <w:rPr>
          <w:rFonts w:asciiTheme="minorHAnsi" w:hAnsiTheme="minorHAnsi" w:cstheme="minorHAnsi"/>
          <w:sz w:val="24"/>
          <w:szCs w:val="24"/>
          <w:lang w:val="es-MX"/>
        </w:rPr>
        <w:t>avenidas de solución</w:t>
      </w:r>
      <w:r w:rsidR="008F7622">
        <w:rPr>
          <w:rFonts w:asciiTheme="minorHAnsi" w:hAnsiTheme="minorHAnsi" w:cstheme="minorHAnsi"/>
          <w:sz w:val="24"/>
          <w:szCs w:val="24"/>
          <w:lang w:val="es-MX"/>
        </w:rPr>
        <w:t>.</w:t>
      </w:r>
    </w:p>
    <w:p w:rsidR="00244038" w:rsidRDefault="00244038" w:rsidP="005F3D87">
      <w:pPr>
        <w:pStyle w:val="ListParagraph"/>
        <w:spacing w:line="360" w:lineRule="auto"/>
        <w:ind w:left="0"/>
        <w:jc w:val="both"/>
        <w:rPr>
          <w:rFonts w:asciiTheme="minorHAnsi" w:hAnsiTheme="minorHAnsi" w:cstheme="minorHAnsi"/>
          <w:sz w:val="24"/>
          <w:szCs w:val="24"/>
          <w:lang w:val="es-MX"/>
        </w:rPr>
      </w:pPr>
    </w:p>
    <w:p w:rsidR="00755BD4" w:rsidRDefault="00755BD4">
      <w:pPr>
        <w:spacing w:after="0" w:line="240" w:lineRule="auto"/>
        <w:rPr>
          <w:rFonts w:eastAsiaTheme="majorEastAsia" w:cstheme="majorBidi"/>
          <w:b/>
          <w:bCs/>
          <w:i/>
          <w:color w:val="000000" w:themeColor="text1"/>
          <w:sz w:val="32"/>
          <w:szCs w:val="26"/>
          <w:lang w:val="es-MX"/>
        </w:rPr>
      </w:pPr>
      <w:r>
        <w:rPr>
          <w:lang w:val="es-MX"/>
        </w:rPr>
        <w:br w:type="page"/>
      </w:r>
    </w:p>
    <w:p w:rsidR="00755BD4" w:rsidRDefault="00527AC9" w:rsidP="00755BD4">
      <w:pPr>
        <w:pStyle w:val="Heading2"/>
        <w:rPr>
          <w:lang w:val="es-MX"/>
        </w:rPr>
      </w:pPr>
      <w:bookmarkStart w:id="8" w:name="_Toc311102136"/>
      <w:r w:rsidRPr="00244038">
        <w:rPr>
          <w:lang w:val="es-MX"/>
        </w:rPr>
        <w:lastRenderedPageBreak/>
        <w:t xml:space="preserve">Visitas </w:t>
      </w:r>
      <w:r>
        <w:rPr>
          <w:lang w:val="es-MX"/>
        </w:rPr>
        <w:t>a</w:t>
      </w:r>
      <w:r w:rsidRPr="00244038">
        <w:rPr>
          <w:lang w:val="es-MX"/>
        </w:rPr>
        <w:t>l Sis</w:t>
      </w:r>
      <w:r>
        <w:rPr>
          <w:lang w:val="es-MX"/>
        </w:rPr>
        <w:t>t</w:t>
      </w:r>
      <w:r w:rsidRPr="00244038">
        <w:rPr>
          <w:lang w:val="es-MX"/>
        </w:rPr>
        <w:t>ema Penitenciario</w:t>
      </w:r>
      <w:bookmarkEnd w:id="8"/>
    </w:p>
    <w:p w:rsidR="00A07323"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Durante el período comprendido entre el 27 de septiembre </w:t>
      </w:r>
      <w:r w:rsidR="008F7622">
        <w:rPr>
          <w:rFonts w:asciiTheme="minorHAnsi" w:hAnsiTheme="minorHAnsi" w:cstheme="minorHAnsi"/>
          <w:sz w:val="24"/>
          <w:szCs w:val="24"/>
          <w:lang w:val="es-MX"/>
        </w:rPr>
        <w:t xml:space="preserve">y el </w:t>
      </w:r>
      <w:r w:rsidRPr="00CC4636">
        <w:rPr>
          <w:rFonts w:asciiTheme="minorHAnsi" w:hAnsiTheme="minorHAnsi" w:cstheme="minorHAnsi"/>
          <w:sz w:val="24"/>
          <w:szCs w:val="24"/>
          <w:lang w:val="es-MX"/>
        </w:rPr>
        <w:t xml:space="preserve">11 de octubre del 2011, </w:t>
      </w:r>
      <w:r w:rsidR="008F7622">
        <w:rPr>
          <w:rFonts w:asciiTheme="minorHAnsi" w:hAnsiTheme="minorHAnsi" w:cstheme="minorHAnsi"/>
          <w:sz w:val="24"/>
          <w:szCs w:val="24"/>
          <w:lang w:val="es-MX"/>
        </w:rPr>
        <w:t xml:space="preserve">con fondos nacionales, </w:t>
      </w:r>
      <w:r w:rsidRPr="00CC4636">
        <w:rPr>
          <w:rFonts w:asciiTheme="minorHAnsi" w:hAnsiTheme="minorHAnsi" w:cstheme="minorHAnsi"/>
          <w:sz w:val="24"/>
          <w:szCs w:val="24"/>
          <w:lang w:val="es-MX"/>
        </w:rPr>
        <w:t xml:space="preserve">se </w:t>
      </w:r>
      <w:r w:rsidR="008F7622" w:rsidRPr="00CC4636">
        <w:rPr>
          <w:rFonts w:asciiTheme="minorHAnsi" w:hAnsiTheme="minorHAnsi" w:cstheme="minorHAnsi"/>
          <w:sz w:val="24"/>
          <w:szCs w:val="24"/>
          <w:lang w:val="es-MX"/>
        </w:rPr>
        <w:t>realizó</w:t>
      </w:r>
      <w:r w:rsidRPr="00CC4636">
        <w:rPr>
          <w:rFonts w:asciiTheme="minorHAnsi" w:hAnsiTheme="minorHAnsi" w:cstheme="minorHAnsi"/>
          <w:sz w:val="24"/>
          <w:szCs w:val="24"/>
          <w:lang w:val="es-MX"/>
        </w:rPr>
        <w:t xml:space="preserve"> un total de </w:t>
      </w:r>
      <w:r w:rsidR="008F7622">
        <w:rPr>
          <w:rFonts w:asciiTheme="minorHAnsi" w:hAnsiTheme="minorHAnsi" w:cstheme="minorHAnsi"/>
          <w:sz w:val="24"/>
          <w:szCs w:val="24"/>
          <w:lang w:val="es-MX"/>
        </w:rPr>
        <w:t>trece (</w:t>
      </w:r>
      <w:r w:rsidRPr="00CC4636">
        <w:rPr>
          <w:rFonts w:asciiTheme="minorHAnsi" w:hAnsiTheme="minorHAnsi" w:cstheme="minorHAnsi"/>
          <w:sz w:val="24"/>
          <w:szCs w:val="24"/>
          <w:lang w:val="es-MX"/>
        </w:rPr>
        <w:t>13</w:t>
      </w:r>
      <w:r w:rsidR="008F7622">
        <w:rPr>
          <w:rFonts w:asciiTheme="minorHAnsi" w:hAnsiTheme="minorHAnsi" w:cstheme="minorHAnsi"/>
          <w:sz w:val="24"/>
          <w:szCs w:val="24"/>
          <w:lang w:val="es-MX"/>
        </w:rPr>
        <w:t>)</w:t>
      </w:r>
      <w:r w:rsidRPr="00CC4636">
        <w:rPr>
          <w:rFonts w:asciiTheme="minorHAnsi" w:hAnsiTheme="minorHAnsi" w:cstheme="minorHAnsi"/>
          <w:sz w:val="24"/>
          <w:szCs w:val="24"/>
          <w:lang w:val="es-MX"/>
        </w:rPr>
        <w:t xml:space="preserve"> visitas preventivas </w:t>
      </w:r>
      <w:r w:rsidR="008F7622">
        <w:rPr>
          <w:rFonts w:asciiTheme="minorHAnsi" w:hAnsiTheme="minorHAnsi" w:cstheme="minorHAnsi"/>
          <w:sz w:val="24"/>
          <w:szCs w:val="24"/>
          <w:lang w:val="es-MX"/>
        </w:rPr>
        <w:t xml:space="preserve">a los </w:t>
      </w:r>
      <w:r w:rsidRPr="00CC4636">
        <w:rPr>
          <w:rFonts w:asciiTheme="minorHAnsi" w:hAnsiTheme="minorHAnsi" w:cstheme="minorHAnsi"/>
          <w:sz w:val="24"/>
          <w:szCs w:val="24"/>
          <w:lang w:val="es-MX"/>
        </w:rPr>
        <w:t>Centro</w:t>
      </w:r>
      <w:r w:rsidR="008F7622">
        <w:rPr>
          <w:rFonts w:asciiTheme="minorHAnsi" w:hAnsiTheme="minorHAnsi" w:cstheme="minorHAnsi"/>
          <w:sz w:val="24"/>
          <w:szCs w:val="24"/>
          <w:lang w:val="es-MX"/>
        </w:rPr>
        <w:t>s</w:t>
      </w:r>
      <w:r w:rsidRPr="00CC4636">
        <w:rPr>
          <w:rFonts w:asciiTheme="minorHAnsi" w:hAnsiTheme="minorHAnsi" w:cstheme="minorHAnsi"/>
          <w:sz w:val="24"/>
          <w:szCs w:val="24"/>
          <w:lang w:val="es-MX"/>
        </w:rPr>
        <w:t xml:space="preserve"> Penal</w:t>
      </w:r>
      <w:r w:rsidR="008F7622">
        <w:rPr>
          <w:rFonts w:asciiTheme="minorHAnsi" w:hAnsiTheme="minorHAnsi" w:cstheme="minorHAnsi"/>
          <w:sz w:val="24"/>
          <w:szCs w:val="24"/>
          <w:lang w:val="es-MX"/>
        </w:rPr>
        <w:t>es</w:t>
      </w:r>
      <w:r w:rsidRPr="00CC4636">
        <w:rPr>
          <w:rFonts w:asciiTheme="minorHAnsi" w:hAnsiTheme="minorHAnsi" w:cstheme="minorHAnsi"/>
          <w:sz w:val="24"/>
          <w:szCs w:val="24"/>
          <w:lang w:val="es-MX"/>
        </w:rPr>
        <w:t xml:space="preserve"> de San Pedro Sula, </w:t>
      </w:r>
      <w:r w:rsidR="008F7622">
        <w:rPr>
          <w:rFonts w:asciiTheme="minorHAnsi" w:hAnsiTheme="minorHAnsi" w:cstheme="minorHAnsi"/>
          <w:sz w:val="24"/>
          <w:szCs w:val="24"/>
          <w:lang w:val="es-MX"/>
        </w:rPr>
        <w:t>Penitenciaría Nacional</w:t>
      </w:r>
      <w:r w:rsidR="00244038">
        <w:rPr>
          <w:rFonts w:asciiTheme="minorHAnsi" w:hAnsiTheme="minorHAnsi" w:cstheme="minorHAnsi"/>
          <w:sz w:val="24"/>
          <w:szCs w:val="24"/>
          <w:lang w:val="es-MX"/>
        </w:rPr>
        <w:t xml:space="preserve"> masculina</w:t>
      </w:r>
      <w:r w:rsidR="008F7622">
        <w:rPr>
          <w:rFonts w:asciiTheme="minorHAnsi" w:hAnsiTheme="minorHAnsi" w:cstheme="minorHAnsi"/>
          <w:sz w:val="24"/>
          <w:szCs w:val="24"/>
          <w:lang w:val="es-MX"/>
        </w:rPr>
        <w:t xml:space="preserve">, específicamente al </w:t>
      </w:r>
      <w:r w:rsidR="008F7622" w:rsidRPr="00CC4636">
        <w:rPr>
          <w:rFonts w:asciiTheme="minorHAnsi" w:hAnsiTheme="minorHAnsi" w:cstheme="minorHAnsi"/>
          <w:sz w:val="24"/>
          <w:szCs w:val="24"/>
          <w:lang w:val="es-MX"/>
        </w:rPr>
        <w:t>Módulo</w:t>
      </w:r>
      <w:r w:rsidRPr="00CC4636">
        <w:rPr>
          <w:rFonts w:asciiTheme="minorHAnsi" w:hAnsiTheme="minorHAnsi" w:cstheme="minorHAnsi"/>
          <w:sz w:val="24"/>
          <w:szCs w:val="24"/>
          <w:lang w:val="es-MX"/>
        </w:rPr>
        <w:t xml:space="preserve"> de máxima</w:t>
      </w:r>
      <w:r w:rsidR="008F7622">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Progreso</w:t>
      </w:r>
      <w:r w:rsidR="008F7622">
        <w:rPr>
          <w:rFonts w:asciiTheme="minorHAnsi" w:hAnsiTheme="minorHAnsi" w:cstheme="minorHAnsi"/>
          <w:sz w:val="24"/>
          <w:szCs w:val="24"/>
          <w:lang w:val="es-MX"/>
        </w:rPr>
        <w:t xml:space="preserve">, </w:t>
      </w:r>
      <w:r w:rsidR="00244038">
        <w:rPr>
          <w:rFonts w:asciiTheme="minorHAnsi" w:hAnsiTheme="minorHAnsi" w:cstheme="minorHAnsi"/>
          <w:sz w:val="24"/>
          <w:szCs w:val="24"/>
          <w:lang w:val="es-MX"/>
        </w:rPr>
        <w:t>e</w:t>
      </w:r>
      <w:r w:rsidRPr="00CC4636">
        <w:rPr>
          <w:rFonts w:asciiTheme="minorHAnsi" w:hAnsiTheme="minorHAnsi" w:cstheme="minorHAnsi"/>
          <w:sz w:val="24"/>
          <w:szCs w:val="24"/>
          <w:lang w:val="es-MX"/>
        </w:rPr>
        <w:t xml:space="preserve">l Porvenir (Atlántida); </w:t>
      </w:r>
      <w:r w:rsidR="008F7622">
        <w:rPr>
          <w:rFonts w:asciiTheme="minorHAnsi" w:hAnsiTheme="minorHAnsi" w:cstheme="minorHAnsi"/>
          <w:sz w:val="24"/>
          <w:szCs w:val="24"/>
          <w:lang w:val="es-MX"/>
        </w:rPr>
        <w:t>Granja P</w:t>
      </w:r>
      <w:r w:rsidRPr="00CC4636">
        <w:rPr>
          <w:rFonts w:asciiTheme="minorHAnsi" w:hAnsiTheme="minorHAnsi" w:cstheme="minorHAnsi"/>
          <w:sz w:val="24"/>
          <w:szCs w:val="24"/>
          <w:lang w:val="es-MX"/>
        </w:rPr>
        <w:t>enal de Comayagua;  Gracias (Lempira); Santa Rosa de Copán; Santa Bárbara</w:t>
      </w:r>
      <w:r w:rsidR="008F7622">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Puerto Cortés, </w:t>
      </w:r>
      <w:proofErr w:type="spellStart"/>
      <w:r w:rsidR="00244038" w:rsidRPr="00CC4636">
        <w:rPr>
          <w:rFonts w:asciiTheme="minorHAnsi" w:hAnsiTheme="minorHAnsi" w:cstheme="minorHAnsi"/>
          <w:sz w:val="24"/>
          <w:szCs w:val="24"/>
          <w:lang w:val="es-MX"/>
        </w:rPr>
        <w:t>Danlí</w:t>
      </w:r>
      <w:proofErr w:type="spellEnd"/>
      <w:r w:rsidRPr="00CC4636">
        <w:rPr>
          <w:rFonts w:asciiTheme="minorHAnsi" w:hAnsiTheme="minorHAnsi" w:cstheme="minorHAnsi"/>
          <w:sz w:val="24"/>
          <w:szCs w:val="24"/>
          <w:lang w:val="es-MX"/>
        </w:rPr>
        <w:t>, Choluteca y Juticalpa</w:t>
      </w:r>
      <w:r w:rsidR="00244038">
        <w:rPr>
          <w:rFonts w:asciiTheme="minorHAnsi" w:hAnsiTheme="minorHAnsi" w:cstheme="minorHAnsi"/>
          <w:sz w:val="24"/>
          <w:szCs w:val="24"/>
          <w:lang w:val="es-MX"/>
        </w:rPr>
        <w:t xml:space="preserve">; </w:t>
      </w:r>
      <w:r w:rsidR="008F7622">
        <w:rPr>
          <w:rFonts w:asciiTheme="minorHAnsi" w:hAnsiTheme="minorHAnsi" w:cstheme="minorHAnsi"/>
          <w:sz w:val="24"/>
          <w:szCs w:val="24"/>
          <w:lang w:val="es-MX"/>
        </w:rPr>
        <w:t xml:space="preserve">visitas que </w:t>
      </w:r>
      <w:r w:rsidR="008F7622" w:rsidRPr="00CC4636">
        <w:rPr>
          <w:rFonts w:asciiTheme="minorHAnsi" w:hAnsiTheme="minorHAnsi" w:cstheme="minorHAnsi"/>
          <w:sz w:val="24"/>
          <w:szCs w:val="24"/>
          <w:lang w:val="es-MX"/>
        </w:rPr>
        <w:t xml:space="preserve">representan el 54 % de los 24 </w:t>
      </w:r>
      <w:r w:rsidR="008F7622">
        <w:rPr>
          <w:rFonts w:asciiTheme="minorHAnsi" w:hAnsiTheme="minorHAnsi" w:cstheme="minorHAnsi"/>
          <w:sz w:val="24"/>
          <w:szCs w:val="24"/>
          <w:lang w:val="es-MX"/>
        </w:rPr>
        <w:t xml:space="preserve">centros </w:t>
      </w:r>
      <w:r w:rsidR="008F7622" w:rsidRPr="00CC4636">
        <w:rPr>
          <w:rFonts w:asciiTheme="minorHAnsi" w:hAnsiTheme="minorHAnsi" w:cstheme="minorHAnsi"/>
          <w:sz w:val="24"/>
          <w:szCs w:val="24"/>
          <w:lang w:val="es-MX"/>
        </w:rPr>
        <w:t xml:space="preserve">de detención que conforman el Sistema Penitenciario Nacional, </w:t>
      </w:r>
      <w:r w:rsidR="008F7622">
        <w:rPr>
          <w:rFonts w:asciiTheme="minorHAnsi" w:hAnsiTheme="minorHAnsi" w:cstheme="minorHAnsi"/>
          <w:sz w:val="24"/>
          <w:szCs w:val="24"/>
          <w:lang w:val="es-MX"/>
        </w:rPr>
        <w:t xml:space="preserve">constatándose </w:t>
      </w:r>
      <w:r w:rsidRPr="00CC4636">
        <w:rPr>
          <w:rFonts w:asciiTheme="minorHAnsi" w:hAnsiTheme="minorHAnsi" w:cstheme="minorHAnsi"/>
          <w:sz w:val="24"/>
          <w:szCs w:val="24"/>
          <w:lang w:val="es-MX"/>
        </w:rPr>
        <w:t>la gravedad de hacinamiento</w:t>
      </w:r>
      <w:r w:rsidR="008F7622">
        <w:rPr>
          <w:rFonts w:asciiTheme="minorHAnsi" w:hAnsiTheme="minorHAnsi" w:cstheme="minorHAnsi"/>
          <w:sz w:val="24"/>
          <w:szCs w:val="24"/>
          <w:lang w:val="es-MX"/>
        </w:rPr>
        <w:t xml:space="preserve"> que prima </w:t>
      </w:r>
      <w:r w:rsidRPr="00CC4636">
        <w:rPr>
          <w:rFonts w:asciiTheme="minorHAnsi" w:hAnsiTheme="minorHAnsi" w:cstheme="minorHAnsi"/>
          <w:sz w:val="24"/>
          <w:szCs w:val="24"/>
          <w:lang w:val="es-MX"/>
        </w:rPr>
        <w:t xml:space="preserve">en </w:t>
      </w:r>
      <w:r w:rsidR="008F7622">
        <w:rPr>
          <w:rFonts w:asciiTheme="minorHAnsi" w:hAnsiTheme="minorHAnsi" w:cstheme="minorHAnsi"/>
          <w:sz w:val="24"/>
          <w:szCs w:val="24"/>
          <w:lang w:val="es-MX"/>
        </w:rPr>
        <w:t xml:space="preserve">estos </w:t>
      </w:r>
      <w:r w:rsidRPr="00CC4636">
        <w:rPr>
          <w:rFonts w:asciiTheme="minorHAnsi" w:hAnsiTheme="minorHAnsi" w:cstheme="minorHAnsi"/>
          <w:sz w:val="24"/>
          <w:szCs w:val="24"/>
          <w:lang w:val="es-MX"/>
        </w:rPr>
        <w:t xml:space="preserve">centros, </w:t>
      </w:r>
      <w:r w:rsidR="008F7622">
        <w:rPr>
          <w:rFonts w:asciiTheme="minorHAnsi" w:hAnsiTheme="minorHAnsi" w:cstheme="minorHAnsi"/>
          <w:sz w:val="24"/>
          <w:szCs w:val="24"/>
          <w:lang w:val="es-MX"/>
        </w:rPr>
        <w:t xml:space="preserve">falta de aplicación </w:t>
      </w:r>
      <w:r w:rsidRPr="00CC4636">
        <w:rPr>
          <w:rFonts w:asciiTheme="minorHAnsi" w:hAnsiTheme="minorHAnsi" w:cstheme="minorHAnsi"/>
          <w:sz w:val="24"/>
          <w:szCs w:val="24"/>
          <w:lang w:val="es-MX"/>
        </w:rPr>
        <w:t xml:space="preserve">de principios y buenas practicas penitenciarias, </w:t>
      </w:r>
      <w:r w:rsidR="00244038">
        <w:rPr>
          <w:rFonts w:asciiTheme="minorHAnsi" w:hAnsiTheme="minorHAnsi" w:cstheme="minorHAnsi"/>
          <w:sz w:val="24"/>
          <w:szCs w:val="24"/>
          <w:lang w:val="es-MX"/>
        </w:rPr>
        <w:t>l</w:t>
      </w:r>
      <w:r w:rsidR="008F7622">
        <w:rPr>
          <w:rFonts w:asciiTheme="minorHAnsi" w:hAnsiTheme="minorHAnsi" w:cstheme="minorHAnsi"/>
          <w:sz w:val="24"/>
          <w:szCs w:val="24"/>
          <w:lang w:val="es-MX"/>
        </w:rPr>
        <w:t xml:space="preserve">ogística, personal técnico, </w:t>
      </w:r>
      <w:r w:rsidRPr="00CC4636">
        <w:rPr>
          <w:rFonts w:asciiTheme="minorHAnsi" w:hAnsiTheme="minorHAnsi" w:cstheme="minorHAnsi"/>
          <w:sz w:val="24"/>
          <w:szCs w:val="24"/>
          <w:lang w:val="es-MX"/>
        </w:rPr>
        <w:t>retardo de justicia</w:t>
      </w:r>
      <w:r w:rsidR="00244038">
        <w:rPr>
          <w:rFonts w:asciiTheme="minorHAnsi" w:hAnsiTheme="minorHAnsi" w:cstheme="minorHAnsi"/>
          <w:sz w:val="24"/>
          <w:szCs w:val="24"/>
          <w:lang w:val="es-MX"/>
        </w:rPr>
        <w:t xml:space="preserve"> y</w:t>
      </w:r>
      <w:r w:rsidRPr="00CC4636">
        <w:rPr>
          <w:rFonts w:asciiTheme="minorHAnsi" w:hAnsiTheme="minorHAnsi" w:cstheme="minorHAnsi"/>
          <w:sz w:val="24"/>
          <w:szCs w:val="24"/>
          <w:lang w:val="es-MX"/>
        </w:rPr>
        <w:t xml:space="preserve"> violaciones al debido proceso administrativo en el interior de las mismas</w:t>
      </w:r>
      <w:r w:rsidR="008F7622">
        <w:rPr>
          <w:rFonts w:asciiTheme="minorHAnsi" w:hAnsiTheme="minorHAnsi" w:cstheme="minorHAnsi"/>
          <w:sz w:val="24"/>
          <w:szCs w:val="24"/>
          <w:lang w:val="es-MX"/>
        </w:rPr>
        <w:t xml:space="preserve"> entre otras</w:t>
      </w:r>
      <w:r w:rsidRPr="00CC4636">
        <w:rPr>
          <w:rFonts w:asciiTheme="minorHAnsi" w:hAnsiTheme="minorHAnsi" w:cstheme="minorHAnsi"/>
          <w:sz w:val="24"/>
          <w:szCs w:val="24"/>
          <w:lang w:val="es-MX"/>
        </w:rPr>
        <w:t>.-</w:t>
      </w:r>
      <w:r w:rsidR="002C23EE">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Las </w:t>
      </w:r>
      <w:r w:rsidR="008F7622" w:rsidRPr="00CC4636">
        <w:rPr>
          <w:rFonts w:asciiTheme="minorHAnsi" w:hAnsiTheme="minorHAnsi" w:cstheme="minorHAnsi"/>
          <w:sz w:val="24"/>
          <w:szCs w:val="24"/>
          <w:lang w:val="es-MX"/>
        </w:rPr>
        <w:t>Recomendaciones</w:t>
      </w:r>
      <w:r w:rsidRPr="00CC4636">
        <w:rPr>
          <w:rFonts w:asciiTheme="minorHAnsi" w:hAnsiTheme="minorHAnsi" w:cstheme="minorHAnsi"/>
          <w:sz w:val="24"/>
          <w:szCs w:val="24"/>
          <w:lang w:val="es-MX"/>
        </w:rPr>
        <w:t xml:space="preserve"> realizadas </w:t>
      </w:r>
      <w:r w:rsidR="008F7622">
        <w:rPr>
          <w:rFonts w:asciiTheme="minorHAnsi" w:hAnsiTheme="minorHAnsi" w:cstheme="minorHAnsi"/>
          <w:sz w:val="24"/>
          <w:szCs w:val="24"/>
          <w:lang w:val="es-MX"/>
        </w:rPr>
        <w:t xml:space="preserve">sobre </w:t>
      </w:r>
      <w:r w:rsidR="00244038">
        <w:rPr>
          <w:rFonts w:asciiTheme="minorHAnsi" w:hAnsiTheme="minorHAnsi" w:cstheme="minorHAnsi"/>
          <w:sz w:val="24"/>
          <w:szCs w:val="24"/>
          <w:lang w:val="es-MX"/>
        </w:rPr>
        <w:t xml:space="preserve">estos </w:t>
      </w:r>
      <w:r w:rsidR="008F7622">
        <w:rPr>
          <w:rFonts w:asciiTheme="minorHAnsi" w:hAnsiTheme="minorHAnsi" w:cstheme="minorHAnsi"/>
          <w:sz w:val="24"/>
          <w:szCs w:val="24"/>
          <w:lang w:val="es-MX"/>
        </w:rPr>
        <w:t>hallazgos</w:t>
      </w:r>
      <w:r w:rsidR="00244038">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se encuentran plasmadas en el Informe de Visitas Preventivas </w:t>
      </w:r>
      <w:r w:rsidR="00244038">
        <w:rPr>
          <w:rFonts w:asciiTheme="minorHAnsi" w:hAnsiTheme="minorHAnsi" w:cstheme="minorHAnsi"/>
          <w:sz w:val="24"/>
          <w:szCs w:val="24"/>
          <w:lang w:val="es-MX"/>
        </w:rPr>
        <w:t xml:space="preserve">realizadas en </w:t>
      </w:r>
      <w:r w:rsidRPr="00CC4636">
        <w:rPr>
          <w:rFonts w:asciiTheme="minorHAnsi" w:hAnsiTheme="minorHAnsi" w:cstheme="minorHAnsi"/>
          <w:sz w:val="24"/>
          <w:szCs w:val="24"/>
          <w:lang w:val="es-MX"/>
        </w:rPr>
        <w:t xml:space="preserve">centros penales No. 2/2011 que </w:t>
      </w:r>
      <w:r w:rsidR="008F7622">
        <w:rPr>
          <w:rFonts w:asciiTheme="minorHAnsi" w:hAnsiTheme="minorHAnsi" w:cstheme="minorHAnsi"/>
          <w:sz w:val="24"/>
          <w:szCs w:val="24"/>
          <w:lang w:val="es-MX"/>
        </w:rPr>
        <w:t xml:space="preserve">oportunamente </w:t>
      </w:r>
      <w:r w:rsidRPr="00CC4636">
        <w:rPr>
          <w:rFonts w:asciiTheme="minorHAnsi" w:hAnsiTheme="minorHAnsi" w:cstheme="minorHAnsi"/>
          <w:sz w:val="24"/>
          <w:szCs w:val="24"/>
          <w:lang w:val="es-MX"/>
        </w:rPr>
        <w:t xml:space="preserve">se </w:t>
      </w:r>
      <w:proofErr w:type="spellStart"/>
      <w:r w:rsidR="00A07323">
        <w:rPr>
          <w:rFonts w:asciiTheme="minorHAnsi" w:hAnsiTheme="minorHAnsi" w:cstheme="minorHAnsi"/>
          <w:sz w:val="24"/>
          <w:szCs w:val="24"/>
          <w:lang w:val="es-MX"/>
        </w:rPr>
        <w:t>elaboro</w:t>
      </w:r>
      <w:proofErr w:type="spellEnd"/>
      <w:r w:rsidR="00A07323">
        <w:rPr>
          <w:rFonts w:asciiTheme="minorHAnsi" w:hAnsiTheme="minorHAnsi" w:cstheme="minorHAnsi"/>
          <w:sz w:val="24"/>
          <w:szCs w:val="24"/>
          <w:lang w:val="es-MX"/>
        </w:rPr>
        <w:t xml:space="preserve"> y </w:t>
      </w:r>
      <w:r w:rsidR="002C23EE">
        <w:rPr>
          <w:rFonts w:asciiTheme="minorHAnsi" w:hAnsiTheme="minorHAnsi" w:cstheme="minorHAnsi"/>
          <w:sz w:val="24"/>
          <w:szCs w:val="24"/>
          <w:lang w:val="es-MX"/>
        </w:rPr>
        <w:t>comunicó a</w:t>
      </w:r>
      <w:r w:rsidRPr="00CC4636">
        <w:rPr>
          <w:rFonts w:asciiTheme="minorHAnsi" w:hAnsiTheme="minorHAnsi" w:cstheme="minorHAnsi"/>
          <w:sz w:val="24"/>
          <w:szCs w:val="24"/>
          <w:lang w:val="es-MX"/>
        </w:rPr>
        <w:t xml:space="preserve"> </w:t>
      </w:r>
      <w:r w:rsidR="002C23EE">
        <w:rPr>
          <w:rFonts w:asciiTheme="minorHAnsi" w:hAnsiTheme="minorHAnsi" w:cstheme="minorHAnsi"/>
          <w:sz w:val="24"/>
          <w:szCs w:val="24"/>
          <w:lang w:val="es-MX"/>
        </w:rPr>
        <w:t>l</w:t>
      </w:r>
      <w:r w:rsidR="008F7622">
        <w:rPr>
          <w:rFonts w:asciiTheme="minorHAnsi" w:hAnsiTheme="minorHAnsi" w:cstheme="minorHAnsi"/>
          <w:sz w:val="24"/>
          <w:szCs w:val="24"/>
          <w:lang w:val="es-MX"/>
        </w:rPr>
        <w:t>as</w:t>
      </w:r>
      <w:r w:rsidR="002C23EE">
        <w:rPr>
          <w:rFonts w:asciiTheme="minorHAnsi" w:hAnsiTheme="minorHAnsi" w:cstheme="minorHAnsi"/>
          <w:sz w:val="24"/>
          <w:szCs w:val="24"/>
          <w:lang w:val="es-MX"/>
        </w:rPr>
        <w:t xml:space="preserve"> diferentes </w:t>
      </w:r>
      <w:r w:rsidR="008F7622">
        <w:rPr>
          <w:rFonts w:asciiTheme="minorHAnsi" w:hAnsiTheme="minorHAnsi" w:cstheme="minorHAnsi"/>
          <w:sz w:val="24"/>
          <w:szCs w:val="24"/>
          <w:lang w:val="es-MX"/>
        </w:rPr>
        <w:t xml:space="preserve">autoridades </w:t>
      </w:r>
      <w:r w:rsidR="002C23EE">
        <w:rPr>
          <w:rFonts w:asciiTheme="minorHAnsi" w:hAnsiTheme="minorHAnsi" w:cstheme="minorHAnsi"/>
          <w:sz w:val="24"/>
          <w:szCs w:val="24"/>
          <w:lang w:val="es-MX"/>
        </w:rPr>
        <w:t>involucradas.</w:t>
      </w:r>
      <w:bookmarkStart w:id="9" w:name="_GoBack"/>
      <w:bookmarkEnd w:id="9"/>
    </w:p>
    <w:p w:rsidR="00A07323" w:rsidRDefault="00A07323" w:rsidP="005F3D87">
      <w:pPr>
        <w:pStyle w:val="ListParagraph"/>
        <w:spacing w:line="360" w:lineRule="auto"/>
        <w:ind w:left="0"/>
        <w:jc w:val="both"/>
        <w:rPr>
          <w:rFonts w:asciiTheme="minorHAnsi" w:hAnsiTheme="minorHAnsi" w:cstheme="minorHAnsi"/>
          <w:sz w:val="24"/>
          <w:szCs w:val="24"/>
          <w:lang w:val="es-MX"/>
        </w:rPr>
      </w:pPr>
    </w:p>
    <w:p w:rsidR="00450229" w:rsidRDefault="00527AC9" w:rsidP="00450229">
      <w:pPr>
        <w:pStyle w:val="Heading2"/>
        <w:rPr>
          <w:lang w:val="es-MX"/>
        </w:rPr>
      </w:pPr>
      <w:bookmarkStart w:id="10" w:name="_Toc311102137"/>
      <w:r w:rsidRPr="00244038">
        <w:rPr>
          <w:lang w:val="es-MX"/>
        </w:rPr>
        <w:t xml:space="preserve">Visitas </w:t>
      </w:r>
      <w:r>
        <w:rPr>
          <w:lang w:val="es-MX"/>
        </w:rPr>
        <w:t>de Seguimiento</w:t>
      </w:r>
      <w:bookmarkEnd w:id="10"/>
    </w:p>
    <w:p w:rsidR="007F0E64" w:rsidRDefault="002C23EE" w:rsidP="005F3D87">
      <w:pPr>
        <w:pStyle w:val="ListParagraph"/>
        <w:spacing w:line="360" w:lineRule="auto"/>
        <w:ind w:left="0"/>
        <w:jc w:val="both"/>
        <w:rPr>
          <w:rFonts w:asciiTheme="minorHAnsi" w:hAnsiTheme="minorHAnsi" w:cstheme="minorHAnsi"/>
          <w:b/>
          <w:sz w:val="24"/>
          <w:szCs w:val="24"/>
          <w:lang w:val="es-MX"/>
        </w:rPr>
      </w:pPr>
      <w:r>
        <w:rPr>
          <w:rFonts w:asciiTheme="minorHAnsi" w:hAnsiTheme="minorHAnsi" w:cstheme="minorHAnsi"/>
          <w:sz w:val="24"/>
          <w:szCs w:val="24"/>
          <w:lang w:val="es-MX"/>
        </w:rPr>
        <w:t xml:space="preserve">Siempre con fondos nacionales, se realizó </w:t>
      </w:r>
      <w:r w:rsidRPr="002C23EE">
        <w:rPr>
          <w:rFonts w:asciiTheme="minorHAnsi" w:hAnsiTheme="minorHAnsi" w:cstheme="minorHAnsi"/>
          <w:b/>
          <w:sz w:val="24"/>
          <w:szCs w:val="24"/>
          <w:lang w:val="es-MX"/>
        </w:rPr>
        <w:t>visitas de seguimiento</w:t>
      </w:r>
      <w:r>
        <w:rPr>
          <w:rFonts w:asciiTheme="minorHAnsi" w:hAnsiTheme="minorHAnsi" w:cstheme="minorHAnsi"/>
          <w:sz w:val="24"/>
          <w:szCs w:val="24"/>
          <w:lang w:val="es-MX"/>
        </w:rPr>
        <w:t xml:space="preserve"> al Centro penal de San Pedro Sula y Penitenciaría Nacional Masculina; constatándose que las condiciones de los privados de libertad </w:t>
      </w:r>
      <w:r w:rsidR="00A07323">
        <w:rPr>
          <w:rFonts w:asciiTheme="minorHAnsi" w:hAnsiTheme="minorHAnsi" w:cstheme="minorHAnsi"/>
          <w:sz w:val="24"/>
          <w:szCs w:val="24"/>
          <w:lang w:val="es-MX"/>
        </w:rPr>
        <w:t xml:space="preserve">en ambos centros </w:t>
      </w:r>
      <w:r>
        <w:rPr>
          <w:rFonts w:asciiTheme="minorHAnsi" w:hAnsiTheme="minorHAnsi" w:cstheme="minorHAnsi"/>
          <w:sz w:val="24"/>
          <w:szCs w:val="24"/>
          <w:lang w:val="es-MX"/>
        </w:rPr>
        <w:t xml:space="preserve">son las mismas; que los niveles de inseguridad y </w:t>
      </w:r>
      <w:r w:rsidR="00A07323">
        <w:rPr>
          <w:rFonts w:asciiTheme="minorHAnsi" w:hAnsiTheme="minorHAnsi" w:cstheme="minorHAnsi"/>
          <w:sz w:val="24"/>
          <w:szCs w:val="24"/>
          <w:lang w:val="es-MX"/>
        </w:rPr>
        <w:t xml:space="preserve">las </w:t>
      </w:r>
      <w:r>
        <w:rPr>
          <w:rFonts w:asciiTheme="minorHAnsi" w:hAnsiTheme="minorHAnsi" w:cstheme="minorHAnsi"/>
          <w:sz w:val="24"/>
          <w:szCs w:val="24"/>
          <w:lang w:val="es-MX"/>
        </w:rPr>
        <w:t xml:space="preserve">malas prácticas penitenciarias </w:t>
      </w:r>
      <w:r w:rsidR="00A07323">
        <w:rPr>
          <w:rFonts w:asciiTheme="minorHAnsi" w:hAnsiTheme="minorHAnsi" w:cstheme="minorHAnsi"/>
          <w:sz w:val="24"/>
          <w:szCs w:val="24"/>
          <w:lang w:val="es-MX"/>
        </w:rPr>
        <w:t xml:space="preserve">persisten, extremos que repercuten e impactan el sistema de inseguridad del país, e incrementa  </w:t>
      </w:r>
      <w:r w:rsidR="007F0E64">
        <w:rPr>
          <w:rFonts w:asciiTheme="minorHAnsi" w:hAnsiTheme="minorHAnsi" w:cstheme="minorHAnsi"/>
          <w:sz w:val="24"/>
          <w:szCs w:val="24"/>
          <w:lang w:val="es-MX"/>
        </w:rPr>
        <w:t>los niveles de violencia</w:t>
      </w:r>
      <w:r w:rsidRPr="00DD6AC7">
        <w:rPr>
          <w:rFonts w:asciiTheme="minorHAnsi" w:hAnsiTheme="minorHAnsi" w:cstheme="minorHAnsi"/>
          <w:b/>
          <w:sz w:val="24"/>
          <w:szCs w:val="24"/>
          <w:lang w:val="es-MX"/>
        </w:rPr>
        <w:t>.</w:t>
      </w:r>
    </w:p>
    <w:p w:rsidR="007F0E64" w:rsidRDefault="007F0E64" w:rsidP="005F3D87">
      <w:pPr>
        <w:pStyle w:val="ListParagraph"/>
        <w:spacing w:line="360" w:lineRule="auto"/>
        <w:ind w:left="0"/>
        <w:jc w:val="both"/>
        <w:rPr>
          <w:rFonts w:asciiTheme="minorHAnsi" w:hAnsiTheme="minorHAnsi" w:cstheme="minorHAnsi"/>
          <w:b/>
          <w:sz w:val="24"/>
          <w:szCs w:val="24"/>
          <w:lang w:val="es-MX"/>
        </w:rPr>
      </w:pPr>
    </w:p>
    <w:p w:rsidR="007F0E64" w:rsidRDefault="002C23EE"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En virtud que el mandato del MNP no se agota con la población privada de libertad </w:t>
      </w:r>
      <w:r w:rsidR="007F0E64">
        <w:rPr>
          <w:rFonts w:asciiTheme="minorHAnsi" w:hAnsiTheme="minorHAnsi" w:cstheme="minorHAnsi"/>
          <w:sz w:val="24"/>
          <w:szCs w:val="24"/>
          <w:lang w:val="es-MX"/>
        </w:rPr>
        <w:t xml:space="preserve">en </w:t>
      </w:r>
      <w:r>
        <w:rPr>
          <w:rFonts w:asciiTheme="minorHAnsi" w:hAnsiTheme="minorHAnsi" w:cstheme="minorHAnsi"/>
          <w:sz w:val="24"/>
          <w:szCs w:val="24"/>
          <w:lang w:val="es-MX"/>
        </w:rPr>
        <w:t xml:space="preserve"> estatus jurídico de encausados (as), sentenciados (as), se realizó vis</w:t>
      </w:r>
      <w:r w:rsidR="000B33ED" w:rsidRPr="00CC4636">
        <w:rPr>
          <w:rFonts w:asciiTheme="minorHAnsi" w:hAnsiTheme="minorHAnsi" w:cstheme="minorHAnsi"/>
          <w:sz w:val="24"/>
          <w:szCs w:val="24"/>
          <w:lang w:val="es-MX"/>
        </w:rPr>
        <w:t xml:space="preserve">ita preventiva </w:t>
      </w:r>
      <w:r>
        <w:rPr>
          <w:rFonts w:asciiTheme="minorHAnsi" w:hAnsiTheme="minorHAnsi" w:cstheme="minorHAnsi"/>
          <w:sz w:val="24"/>
          <w:szCs w:val="24"/>
          <w:lang w:val="es-MX"/>
        </w:rPr>
        <w:t xml:space="preserve">al </w:t>
      </w:r>
      <w:r w:rsidR="000B33ED" w:rsidRPr="00CC4636">
        <w:rPr>
          <w:rFonts w:asciiTheme="minorHAnsi" w:hAnsiTheme="minorHAnsi" w:cstheme="minorHAnsi"/>
          <w:sz w:val="24"/>
          <w:szCs w:val="24"/>
          <w:lang w:val="es-MX"/>
        </w:rPr>
        <w:t xml:space="preserve"> Centro de Internamiento de menores en </w:t>
      </w:r>
      <w:r w:rsidRPr="00CC4636">
        <w:rPr>
          <w:rFonts w:asciiTheme="minorHAnsi" w:hAnsiTheme="minorHAnsi" w:cstheme="minorHAnsi"/>
          <w:sz w:val="24"/>
          <w:szCs w:val="24"/>
          <w:lang w:val="es-MX"/>
        </w:rPr>
        <w:t>riesgo</w:t>
      </w:r>
      <w:r w:rsidR="000B33ED" w:rsidRPr="00CC4636">
        <w:rPr>
          <w:rFonts w:asciiTheme="minorHAnsi" w:hAnsiTheme="minorHAnsi" w:cstheme="minorHAnsi"/>
          <w:sz w:val="24"/>
          <w:szCs w:val="24"/>
          <w:lang w:val="es-MX"/>
        </w:rPr>
        <w:t xml:space="preserve"> social “Mi Nueva Esperanza”, </w:t>
      </w:r>
      <w:r w:rsidRPr="00CC4636">
        <w:rPr>
          <w:rFonts w:asciiTheme="minorHAnsi" w:hAnsiTheme="minorHAnsi" w:cstheme="minorHAnsi"/>
          <w:sz w:val="24"/>
          <w:szCs w:val="24"/>
          <w:lang w:val="es-MX"/>
        </w:rPr>
        <w:t>verificándose</w:t>
      </w:r>
      <w:r w:rsidR="000B33ED" w:rsidRPr="00CC4636">
        <w:rPr>
          <w:rFonts w:asciiTheme="minorHAnsi" w:hAnsiTheme="minorHAnsi" w:cstheme="minorHAnsi"/>
          <w:sz w:val="24"/>
          <w:szCs w:val="24"/>
          <w:lang w:val="es-MX"/>
        </w:rPr>
        <w:t xml:space="preserve">  que la situación </w:t>
      </w:r>
      <w:r w:rsidR="00DD6AC7">
        <w:rPr>
          <w:rFonts w:asciiTheme="minorHAnsi" w:hAnsiTheme="minorHAnsi" w:cstheme="minorHAnsi"/>
          <w:sz w:val="24"/>
          <w:szCs w:val="24"/>
          <w:lang w:val="es-MX"/>
        </w:rPr>
        <w:t xml:space="preserve">de los niños </w:t>
      </w:r>
      <w:r w:rsidR="000B33ED" w:rsidRPr="00CC4636">
        <w:rPr>
          <w:rFonts w:asciiTheme="minorHAnsi" w:hAnsiTheme="minorHAnsi" w:cstheme="minorHAnsi"/>
          <w:sz w:val="24"/>
          <w:szCs w:val="24"/>
          <w:lang w:val="es-MX"/>
        </w:rPr>
        <w:t xml:space="preserve">en este centro, no dista de la situación que se </w:t>
      </w:r>
      <w:r w:rsidR="000B33ED" w:rsidRPr="00CC4636">
        <w:rPr>
          <w:rFonts w:asciiTheme="minorHAnsi" w:hAnsiTheme="minorHAnsi" w:cstheme="minorHAnsi"/>
          <w:sz w:val="24"/>
          <w:szCs w:val="24"/>
          <w:lang w:val="es-MX"/>
        </w:rPr>
        <w:lastRenderedPageBreak/>
        <w:t>vive en los centros penales visitados</w:t>
      </w:r>
      <w:r w:rsidR="00DD6AC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se </w:t>
      </w:r>
      <w:proofErr w:type="spellStart"/>
      <w:r w:rsidR="000B33ED" w:rsidRPr="00CC4636">
        <w:rPr>
          <w:rFonts w:asciiTheme="minorHAnsi" w:hAnsiTheme="minorHAnsi" w:cstheme="minorHAnsi"/>
          <w:sz w:val="24"/>
          <w:szCs w:val="24"/>
          <w:lang w:val="es-MX"/>
        </w:rPr>
        <w:t>constat</w:t>
      </w:r>
      <w:r w:rsidR="007F0E64">
        <w:rPr>
          <w:rFonts w:asciiTheme="minorHAnsi" w:hAnsiTheme="minorHAnsi" w:cstheme="minorHAnsi"/>
          <w:sz w:val="24"/>
          <w:szCs w:val="24"/>
          <w:lang w:val="es-MX"/>
        </w:rPr>
        <w:t>o</w:t>
      </w:r>
      <w:proofErr w:type="spellEnd"/>
      <w:r w:rsidR="00DD6AC7">
        <w:rPr>
          <w:rFonts w:asciiTheme="minorHAnsi" w:hAnsiTheme="minorHAnsi" w:cstheme="minorHAnsi"/>
          <w:sz w:val="24"/>
          <w:szCs w:val="24"/>
          <w:lang w:val="es-MX"/>
        </w:rPr>
        <w:t xml:space="preserve"> que hay </w:t>
      </w:r>
      <w:r w:rsidR="000B33ED" w:rsidRPr="00CC4636">
        <w:rPr>
          <w:rFonts w:asciiTheme="minorHAnsi" w:hAnsiTheme="minorHAnsi" w:cstheme="minorHAnsi"/>
          <w:sz w:val="24"/>
          <w:szCs w:val="24"/>
          <w:lang w:val="es-MX"/>
        </w:rPr>
        <w:t>ausencia de personal</w:t>
      </w:r>
      <w:r w:rsidR="00DD6AC7">
        <w:rPr>
          <w:rFonts w:asciiTheme="minorHAnsi" w:hAnsiTheme="minorHAnsi" w:cstheme="minorHAnsi"/>
          <w:sz w:val="24"/>
          <w:szCs w:val="24"/>
          <w:lang w:val="es-MX"/>
        </w:rPr>
        <w:t xml:space="preserve"> técnico </w:t>
      </w:r>
      <w:r w:rsidR="000B33ED" w:rsidRPr="00CC4636">
        <w:rPr>
          <w:rFonts w:asciiTheme="minorHAnsi" w:hAnsiTheme="minorHAnsi" w:cstheme="minorHAnsi"/>
          <w:sz w:val="24"/>
          <w:szCs w:val="24"/>
          <w:lang w:val="es-MX"/>
        </w:rPr>
        <w:t>especializado</w:t>
      </w:r>
      <w:r w:rsidR="00DD6AC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deficiente alimentación (cuatro niños comiendo de un solo plato de comida), educación formal insuficiente, ausencia de servicios de salud, a tal grado que </w:t>
      </w:r>
      <w:r w:rsidR="007F0E64">
        <w:rPr>
          <w:rFonts w:asciiTheme="minorHAnsi" w:hAnsiTheme="minorHAnsi" w:cstheme="minorHAnsi"/>
          <w:sz w:val="24"/>
          <w:szCs w:val="24"/>
          <w:lang w:val="es-MX"/>
        </w:rPr>
        <w:t>habían</w:t>
      </w:r>
      <w:r w:rsidR="00DD6AC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44 niños, con problemas </w:t>
      </w:r>
      <w:r w:rsidR="00DD6AC7" w:rsidRPr="00CC4636">
        <w:rPr>
          <w:rFonts w:asciiTheme="minorHAnsi" w:hAnsiTheme="minorHAnsi" w:cstheme="minorHAnsi"/>
          <w:sz w:val="24"/>
          <w:szCs w:val="24"/>
          <w:lang w:val="es-MX"/>
        </w:rPr>
        <w:t>neurológicos</w:t>
      </w:r>
      <w:r w:rsidR="000B33ED" w:rsidRPr="00CC4636">
        <w:rPr>
          <w:rFonts w:asciiTheme="minorHAnsi" w:hAnsiTheme="minorHAnsi" w:cstheme="minorHAnsi"/>
          <w:sz w:val="24"/>
          <w:szCs w:val="24"/>
          <w:lang w:val="es-MX"/>
        </w:rPr>
        <w:t xml:space="preserve"> sin tratamiento, cantidad que representa </w:t>
      </w:r>
      <w:r w:rsidR="00DD6AC7" w:rsidRPr="00CC4636">
        <w:rPr>
          <w:rFonts w:asciiTheme="minorHAnsi" w:hAnsiTheme="minorHAnsi" w:cstheme="minorHAnsi"/>
          <w:sz w:val="24"/>
          <w:szCs w:val="24"/>
          <w:lang w:val="es-MX"/>
        </w:rPr>
        <w:t>más</w:t>
      </w:r>
      <w:r w:rsidR="000B33ED" w:rsidRPr="00CC4636">
        <w:rPr>
          <w:rFonts w:asciiTheme="minorHAnsi" w:hAnsiTheme="minorHAnsi" w:cstheme="minorHAnsi"/>
          <w:sz w:val="24"/>
          <w:szCs w:val="24"/>
          <w:lang w:val="es-MX"/>
        </w:rPr>
        <w:t xml:space="preserve"> de un tercio de total de la población.- Cabe </w:t>
      </w:r>
      <w:r w:rsidR="00DD6AC7">
        <w:rPr>
          <w:rFonts w:asciiTheme="minorHAnsi" w:hAnsiTheme="minorHAnsi" w:cstheme="minorHAnsi"/>
          <w:sz w:val="24"/>
          <w:szCs w:val="24"/>
          <w:lang w:val="es-MX"/>
        </w:rPr>
        <w:t xml:space="preserve">destacar </w:t>
      </w:r>
      <w:r w:rsidR="000B33ED" w:rsidRPr="00CC4636">
        <w:rPr>
          <w:rFonts w:asciiTheme="minorHAnsi" w:hAnsiTheme="minorHAnsi" w:cstheme="minorHAnsi"/>
          <w:sz w:val="24"/>
          <w:szCs w:val="24"/>
          <w:lang w:val="es-MX"/>
        </w:rPr>
        <w:t xml:space="preserve">que </w:t>
      </w:r>
      <w:r w:rsidR="00DD6AC7">
        <w:rPr>
          <w:rFonts w:asciiTheme="minorHAnsi" w:hAnsiTheme="minorHAnsi" w:cstheme="minorHAnsi"/>
          <w:sz w:val="24"/>
          <w:szCs w:val="24"/>
          <w:lang w:val="es-MX"/>
        </w:rPr>
        <w:t>a través de los diferentes medios de comunicación tuvimos conocimiento que este centro se incendió</w:t>
      </w:r>
      <w:r w:rsidR="000B33ED" w:rsidRPr="00CC4636">
        <w:rPr>
          <w:rFonts w:asciiTheme="minorHAnsi" w:hAnsiTheme="minorHAnsi" w:cstheme="minorHAnsi"/>
          <w:sz w:val="24"/>
          <w:szCs w:val="24"/>
          <w:lang w:val="es-MX"/>
        </w:rPr>
        <w:t xml:space="preserve"> aproximadamente un mes después de haber sido visitado</w:t>
      </w:r>
      <w:r w:rsidR="00DD6AC7">
        <w:rPr>
          <w:rFonts w:asciiTheme="minorHAnsi" w:hAnsiTheme="minorHAnsi" w:cstheme="minorHAnsi"/>
          <w:sz w:val="24"/>
          <w:szCs w:val="24"/>
          <w:lang w:val="es-MX"/>
        </w:rPr>
        <w:t xml:space="preserve">; el mismo </w:t>
      </w:r>
      <w:r w:rsidR="000B33ED" w:rsidRPr="00CC4636">
        <w:rPr>
          <w:rFonts w:asciiTheme="minorHAnsi" w:hAnsiTheme="minorHAnsi" w:cstheme="minorHAnsi"/>
          <w:sz w:val="24"/>
          <w:szCs w:val="24"/>
          <w:lang w:val="es-MX"/>
        </w:rPr>
        <w:t xml:space="preserve">alojaba </w:t>
      </w:r>
      <w:r w:rsidR="00DD6AC7">
        <w:rPr>
          <w:rFonts w:asciiTheme="minorHAnsi" w:hAnsiTheme="minorHAnsi" w:cstheme="minorHAnsi"/>
          <w:sz w:val="24"/>
          <w:szCs w:val="24"/>
          <w:lang w:val="es-MX"/>
        </w:rPr>
        <w:t xml:space="preserve">en aquel momento, </w:t>
      </w:r>
      <w:r w:rsidR="000B33ED" w:rsidRPr="00CC4636">
        <w:rPr>
          <w:rFonts w:asciiTheme="minorHAnsi" w:hAnsiTheme="minorHAnsi" w:cstheme="minorHAnsi"/>
          <w:sz w:val="24"/>
          <w:szCs w:val="24"/>
          <w:lang w:val="es-MX"/>
        </w:rPr>
        <w:t>140 niños, cuyas edades oscila</w:t>
      </w:r>
      <w:r w:rsidR="00DD6AC7">
        <w:rPr>
          <w:rFonts w:asciiTheme="minorHAnsi" w:hAnsiTheme="minorHAnsi" w:cstheme="minorHAnsi"/>
          <w:sz w:val="24"/>
          <w:szCs w:val="24"/>
          <w:lang w:val="es-MX"/>
        </w:rPr>
        <w:t xml:space="preserve">ban </w:t>
      </w:r>
      <w:r w:rsidR="000B33ED" w:rsidRPr="00CC4636">
        <w:rPr>
          <w:rFonts w:asciiTheme="minorHAnsi" w:hAnsiTheme="minorHAnsi" w:cstheme="minorHAnsi"/>
          <w:sz w:val="24"/>
          <w:szCs w:val="24"/>
          <w:lang w:val="es-MX"/>
        </w:rPr>
        <w:t xml:space="preserve">entre 30 </w:t>
      </w:r>
      <w:r w:rsidR="00DD6AC7" w:rsidRPr="00CC4636">
        <w:rPr>
          <w:rFonts w:asciiTheme="minorHAnsi" w:hAnsiTheme="minorHAnsi" w:cstheme="minorHAnsi"/>
          <w:sz w:val="24"/>
          <w:szCs w:val="24"/>
          <w:lang w:val="es-MX"/>
        </w:rPr>
        <w:t>días</w:t>
      </w:r>
      <w:r w:rsidR="000B33ED" w:rsidRPr="00CC4636">
        <w:rPr>
          <w:rFonts w:asciiTheme="minorHAnsi" w:hAnsiTheme="minorHAnsi" w:cstheme="minorHAnsi"/>
          <w:sz w:val="24"/>
          <w:szCs w:val="24"/>
          <w:lang w:val="es-MX"/>
        </w:rPr>
        <w:t xml:space="preserve"> de nacidos y 14 años</w:t>
      </w:r>
      <w:r w:rsidR="00DD6AC7">
        <w:rPr>
          <w:rFonts w:asciiTheme="minorHAnsi" w:hAnsiTheme="minorHAnsi" w:cstheme="minorHAnsi"/>
          <w:sz w:val="24"/>
          <w:szCs w:val="24"/>
          <w:lang w:val="es-MX"/>
        </w:rPr>
        <w:t xml:space="preserve"> de edad</w:t>
      </w:r>
      <w:r w:rsidR="000B33ED" w:rsidRPr="00CC4636">
        <w:rPr>
          <w:rFonts w:asciiTheme="minorHAnsi" w:hAnsiTheme="minorHAnsi" w:cstheme="minorHAnsi"/>
          <w:sz w:val="24"/>
          <w:szCs w:val="24"/>
          <w:lang w:val="es-MX"/>
        </w:rPr>
        <w:t xml:space="preserve">; </w:t>
      </w:r>
      <w:r w:rsidR="007F0E64">
        <w:rPr>
          <w:rFonts w:asciiTheme="minorHAnsi" w:hAnsiTheme="minorHAnsi" w:cstheme="minorHAnsi"/>
          <w:sz w:val="24"/>
          <w:szCs w:val="24"/>
          <w:lang w:val="es-MX"/>
        </w:rPr>
        <w:t xml:space="preserve">quienes al </w:t>
      </w:r>
      <w:r w:rsidR="000B33ED" w:rsidRPr="00CC4636">
        <w:rPr>
          <w:rFonts w:asciiTheme="minorHAnsi" w:hAnsiTheme="minorHAnsi" w:cstheme="minorHAnsi"/>
          <w:sz w:val="24"/>
          <w:szCs w:val="24"/>
          <w:lang w:val="es-MX"/>
        </w:rPr>
        <w:t>llegar el cumplimiento de esta edad, son remitidos a</w:t>
      </w:r>
      <w:r w:rsidR="00DD6AC7">
        <w:rPr>
          <w:rFonts w:asciiTheme="minorHAnsi" w:hAnsiTheme="minorHAnsi" w:cstheme="minorHAnsi"/>
          <w:sz w:val="24"/>
          <w:szCs w:val="24"/>
          <w:lang w:val="es-MX"/>
        </w:rPr>
        <w:t xml:space="preserve"> </w:t>
      </w:r>
      <w:r w:rsidR="007F0E64">
        <w:rPr>
          <w:rFonts w:asciiTheme="minorHAnsi" w:hAnsiTheme="minorHAnsi" w:cstheme="minorHAnsi"/>
          <w:sz w:val="24"/>
          <w:szCs w:val="24"/>
          <w:lang w:val="es-MX"/>
        </w:rPr>
        <w:t>un centro de menores del</w:t>
      </w:r>
      <w:r w:rsidR="00DD6AC7">
        <w:rPr>
          <w:rFonts w:asciiTheme="minorHAnsi" w:hAnsiTheme="minorHAnsi" w:cstheme="minorHAnsi"/>
          <w:sz w:val="24"/>
          <w:szCs w:val="24"/>
          <w:lang w:val="es-MX"/>
        </w:rPr>
        <w:t xml:space="preserve"> IHNFA </w:t>
      </w:r>
      <w:r w:rsidR="007F0E64">
        <w:rPr>
          <w:rFonts w:asciiTheme="minorHAnsi" w:hAnsiTheme="minorHAnsi" w:cstheme="minorHAnsi"/>
          <w:sz w:val="24"/>
          <w:szCs w:val="24"/>
          <w:lang w:val="es-MX"/>
        </w:rPr>
        <w:t xml:space="preserve">ubicado en </w:t>
      </w:r>
      <w:r w:rsidR="00DD6AC7">
        <w:rPr>
          <w:rFonts w:asciiTheme="minorHAnsi" w:hAnsiTheme="minorHAnsi" w:cstheme="minorHAnsi"/>
          <w:sz w:val="24"/>
          <w:szCs w:val="24"/>
          <w:lang w:val="es-MX"/>
        </w:rPr>
        <w:t xml:space="preserve">la </w:t>
      </w:r>
      <w:r w:rsidR="000B33ED" w:rsidRPr="00CC4636">
        <w:rPr>
          <w:rFonts w:asciiTheme="minorHAnsi" w:hAnsiTheme="minorHAnsi" w:cstheme="minorHAnsi"/>
          <w:sz w:val="24"/>
          <w:szCs w:val="24"/>
          <w:lang w:val="es-MX"/>
        </w:rPr>
        <w:t>Colonia 21 de Octubre,</w:t>
      </w:r>
      <w:r w:rsidR="007F0E64">
        <w:rPr>
          <w:rFonts w:asciiTheme="minorHAnsi" w:hAnsiTheme="minorHAnsi" w:cstheme="minorHAnsi"/>
          <w:sz w:val="24"/>
          <w:szCs w:val="24"/>
          <w:lang w:val="es-MX"/>
        </w:rPr>
        <w:t xml:space="preserve"> de esta ciudad, </w:t>
      </w:r>
      <w:r w:rsidR="000B33ED" w:rsidRPr="00CC4636">
        <w:rPr>
          <w:rFonts w:asciiTheme="minorHAnsi" w:hAnsiTheme="minorHAnsi" w:cstheme="minorHAnsi"/>
          <w:sz w:val="24"/>
          <w:szCs w:val="24"/>
          <w:lang w:val="es-MX"/>
        </w:rPr>
        <w:t>a quienes no se les da seguimiento según versiones ofrecidas por el personal que trabaja en el centro visitado.</w:t>
      </w:r>
    </w:p>
    <w:p w:rsidR="00450229" w:rsidRDefault="00450229" w:rsidP="005F3D87">
      <w:pPr>
        <w:pStyle w:val="ListParagraph"/>
        <w:spacing w:line="360" w:lineRule="auto"/>
        <w:ind w:left="0"/>
        <w:jc w:val="both"/>
        <w:rPr>
          <w:rFonts w:asciiTheme="minorHAnsi" w:hAnsiTheme="minorHAnsi" w:cstheme="minorHAnsi"/>
          <w:sz w:val="24"/>
          <w:szCs w:val="24"/>
          <w:lang w:val="es-MX"/>
        </w:rPr>
      </w:pPr>
    </w:p>
    <w:p w:rsidR="007F0E64"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Con el objeto de  proteger la integridad física de docentes</w:t>
      </w:r>
      <w:r w:rsidR="00DD6AC7">
        <w:rPr>
          <w:rFonts w:asciiTheme="minorHAnsi" w:hAnsiTheme="minorHAnsi" w:cstheme="minorHAnsi"/>
          <w:sz w:val="24"/>
          <w:szCs w:val="24"/>
          <w:lang w:val="es-MX"/>
        </w:rPr>
        <w:t xml:space="preserve"> que habían sido detenidos </w:t>
      </w:r>
      <w:r w:rsidRPr="00CC4636">
        <w:rPr>
          <w:rFonts w:asciiTheme="minorHAnsi" w:hAnsiTheme="minorHAnsi" w:cstheme="minorHAnsi"/>
          <w:sz w:val="24"/>
          <w:szCs w:val="24"/>
          <w:lang w:val="es-MX"/>
        </w:rPr>
        <w:t>por protestar en las calles exigiendo cumplimiento de derechos gremiales adquiridos,</w:t>
      </w:r>
      <w:r w:rsidR="005163E1" w:rsidRPr="005163E1">
        <w:rPr>
          <w:rFonts w:asciiTheme="minorHAnsi" w:hAnsiTheme="minorHAnsi" w:cstheme="minorHAnsi"/>
          <w:sz w:val="24"/>
          <w:szCs w:val="24"/>
          <w:lang w:val="es-MX"/>
        </w:rPr>
        <w:t xml:space="preserve"> </w:t>
      </w:r>
      <w:r w:rsidR="005163E1" w:rsidRPr="00CC4636">
        <w:rPr>
          <w:rFonts w:asciiTheme="minorHAnsi" w:hAnsiTheme="minorHAnsi" w:cstheme="minorHAnsi"/>
          <w:sz w:val="24"/>
          <w:szCs w:val="24"/>
          <w:lang w:val="es-MX"/>
        </w:rPr>
        <w:t>el 25 de enero del 2011</w:t>
      </w:r>
      <w:r w:rsidR="005163E1">
        <w:rPr>
          <w:rFonts w:asciiTheme="minorHAnsi" w:hAnsiTheme="minorHAnsi" w:cstheme="minorHAnsi"/>
          <w:sz w:val="24"/>
          <w:szCs w:val="24"/>
          <w:lang w:val="es-MX"/>
        </w:rPr>
        <w:t xml:space="preserve"> a las cinco de la tarde, </w:t>
      </w:r>
      <w:r w:rsidRPr="00CC4636">
        <w:rPr>
          <w:rFonts w:asciiTheme="minorHAnsi" w:hAnsiTheme="minorHAnsi" w:cstheme="minorHAnsi"/>
          <w:b/>
          <w:sz w:val="24"/>
          <w:szCs w:val="24"/>
          <w:lang w:val="es-MX"/>
        </w:rPr>
        <w:t xml:space="preserve"> se </w:t>
      </w:r>
      <w:r w:rsidR="00DD6AC7" w:rsidRPr="00CC4636">
        <w:rPr>
          <w:rFonts w:asciiTheme="minorHAnsi" w:hAnsiTheme="minorHAnsi" w:cstheme="minorHAnsi"/>
          <w:b/>
          <w:sz w:val="24"/>
          <w:szCs w:val="24"/>
          <w:lang w:val="es-MX"/>
        </w:rPr>
        <w:t>realizó</w:t>
      </w:r>
      <w:r w:rsidRPr="00CC4636">
        <w:rPr>
          <w:rFonts w:asciiTheme="minorHAnsi" w:hAnsiTheme="minorHAnsi" w:cstheme="minorHAnsi"/>
          <w:b/>
          <w:sz w:val="24"/>
          <w:szCs w:val="24"/>
          <w:lang w:val="es-MX"/>
        </w:rPr>
        <w:t xml:space="preserve"> </w:t>
      </w:r>
      <w:r w:rsidR="00DD6AC7">
        <w:rPr>
          <w:rFonts w:asciiTheme="minorHAnsi" w:hAnsiTheme="minorHAnsi" w:cstheme="minorHAnsi"/>
          <w:b/>
          <w:sz w:val="24"/>
          <w:szCs w:val="24"/>
          <w:lang w:val="es-MX"/>
        </w:rPr>
        <w:t xml:space="preserve">visita sorpresiva y sin previo aviso, </w:t>
      </w:r>
      <w:r w:rsidRPr="00CC4636">
        <w:rPr>
          <w:rFonts w:asciiTheme="minorHAnsi" w:hAnsiTheme="minorHAnsi" w:cstheme="minorHAnsi"/>
          <w:b/>
          <w:sz w:val="24"/>
          <w:szCs w:val="24"/>
          <w:lang w:val="es-MX"/>
        </w:rPr>
        <w:t xml:space="preserve"> </w:t>
      </w:r>
      <w:r w:rsidRPr="00CC4636">
        <w:rPr>
          <w:rFonts w:asciiTheme="minorHAnsi" w:hAnsiTheme="minorHAnsi" w:cstheme="minorHAnsi"/>
          <w:sz w:val="24"/>
          <w:szCs w:val="24"/>
          <w:lang w:val="es-MX"/>
        </w:rPr>
        <w:t xml:space="preserve"> a las oficinas de la Jefatura de la Policía Metropolitana, </w:t>
      </w:r>
      <w:r w:rsidR="005163E1">
        <w:rPr>
          <w:rFonts w:asciiTheme="minorHAnsi" w:hAnsiTheme="minorHAnsi" w:cstheme="minorHAnsi"/>
          <w:sz w:val="24"/>
          <w:szCs w:val="24"/>
          <w:lang w:val="es-MX"/>
        </w:rPr>
        <w:t xml:space="preserve">más conocido como </w:t>
      </w:r>
      <w:r w:rsidRPr="00CC4636">
        <w:rPr>
          <w:rFonts w:asciiTheme="minorHAnsi" w:hAnsiTheme="minorHAnsi" w:cstheme="minorHAnsi"/>
          <w:sz w:val="24"/>
          <w:szCs w:val="24"/>
          <w:lang w:val="es-MX"/>
        </w:rPr>
        <w:t xml:space="preserve">CORE VII, ubicada en el Barrio Los Dolores de la ciudad de Tegucigalpa, </w:t>
      </w:r>
      <w:r w:rsidR="005163E1">
        <w:rPr>
          <w:rFonts w:asciiTheme="minorHAnsi" w:hAnsiTheme="minorHAnsi" w:cstheme="minorHAnsi"/>
          <w:sz w:val="24"/>
          <w:szCs w:val="24"/>
          <w:lang w:val="es-MX"/>
        </w:rPr>
        <w:t>constatándose por testimonio de los Docentes</w:t>
      </w:r>
      <w:r w:rsidRPr="00CC4636">
        <w:rPr>
          <w:rFonts w:asciiTheme="minorHAnsi" w:hAnsiTheme="minorHAnsi" w:cstheme="minorHAnsi"/>
          <w:sz w:val="24"/>
          <w:szCs w:val="24"/>
          <w:lang w:val="es-MX"/>
        </w:rPr>
        <w:t xml:space="preserve">  que al momento de su detención y durante el encarcelamiento no habían sido objeto de tortura, ni malos tratos, </w:t>
      </w:r>
      <w:r w:rsidR="005163E1">
        <w:rPr>
          <w:rFonts w:asciiTheme="minorHAnsi" w:hAnsiTheme="minorHAnsi" w:cstheme="minorHAnsi"/>
          <w:sz w:val="24"/>
          <w:szCs w:val="24"/>
          <w:lang w:val="es-MX"/>
        </w:rPr>
        <w:t xml:space="preserve">logrando en acciones conjuntas con </w:t>
      </w:r>
      <w:r w:rsidRPr="00CC4636">
        <w:rPr>
          <w:rFonts w:asciiTheme="minorHAnsi" w:hAnsiTheme="minorHAnsi" w:cstheme="minorHAnsi"/>
          <w:sz w:val="24"/>
          <w:szCs w:val="24"/>
          <w:lang w:val="es-MX"/>
        </w:rPr>
        <w:t xml:space="preserve">los operadores de justicia </w:t>
      </w:r>
      <w:r w:rsidR="005163E1">
        <w:rPr>
          <w:rFonts w:asciiTheme="minorHAnsi" w:hAnsiTheme="minorHAnsi" w:cstheme="minorHAnsi"/>
          <w:sz w:val="24"/>
          <w:szCs w:val="24"/>
          <w:lang w:val="es-MX"/>
        </w:rPr>
        <w:t xml:space="preserve">involucrados, </w:t>
      </w:r>
      <w:r w:rsidRPr="00CC4636">
        <w:rPr>
          <w:rFonts w:asciiTheme="minorHAnsi" w:hAnsiTheme="minorHAnsi" w:cstheme="minorHAnsi"/>
          <w:sz w:val="24"/>
          <w:szCs w:val="24"/>
          <w:lang w:val="es-MX"/>
        </w:rPr>
        <w:t>que los docentes recuperaran su libertad antes de las 24 horas de su detención.</w:t>
      </w:r>
    </w:p>
    <w:p w:rsidR="007F0E64" w:rsidRDefault="007F0E64" w:rsidP="005F3D87">
      <w:pPr>
        <w:pStyle w:val="ListParagraph"/>
        <w:spacing w:line="360" w:lineRule="auto"/>
        <w:ind w:left="0"/>
        <w:jc w:val="both"/>
        <w:rPr>
          <w:rFonts w:asciiTheme="minorHAnsi" w:hAnsiTheme="minorHAnsi" w:cstheme="minorHAnsi"/>
          <w:sz w:val="24"/>
          <w:szCs w:val="24"/>
          <w:lang w:val="es-MX"/>
        </w:rPr>
      </w:pPr>
    </w:p>
    <w:p w:rsidR="00DF10EA"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Mediante Oficio MNP-CONAPREV Número 082-2011 </w:t>
      </w:r>
      <w:r w:rsidR="007F0E64">
        <w:rPr>
          <w:rFonts w:asciiTheme="minorHAnsi" w:hAnsiTheme="minorHAnsi" w:cstheme="minorHAnsi"/>
          <w:sz w:val="24"/>
          <w:szCs w:val="24"/>
          <w:lang w:val="es-MX"/>
        </w:rPr>
        <w:t xml:space="preserve">el </w:t>
      </w:r>
      <w:r w:rsidRPr="00CC4636">
        <w:rPr>
          <w:rFonts w:asciiTheme="minorHAnsi" w:hAnsiTheme="minorHAnsi" w:cstheme="minorHAnsi"/>
          <w:sz w:val="24"/>
          <w:szCs w:val="24"/>
          <w:lang w:val="es-MX"/>
        </w:rPr>
        <w:t xml:space="preserve">8 de octubre del 2011, </w:t>
      </w:r>
      <w:r w:rsidR="007F0E64">
        <w:rPr>
          <w:rFonts w:asciiTheme="minorHAnsi" w:hAnsiTheme="minorHAnsi" w:cstheme="minorHAnsi"/>
          <w:sz w:val="24"/>
          <w:szCs w:val="24"/>
          <w:lang w:val="es-MX"/>
        </w:rPr>
        <w:t xml:space="preserve">se </w:t>
      </w:r>
      <w:proofErr w:type="spellStart"/>
      <w:r w:rsidR="007F0E64">
        <w:rPr>
          <w:rFonts w:asciiTheme="minorHAnsi" w:hAnsiTheme="minorHAnsi" w:cstheme="minorHAnsi"/>
          <w:sz w:val="24"/>
          <w:szCs w:val="24"/>
          <w:lang w:val="es-MX"/>
        </w:rPr>
        <w:t>solicito</w:t>
      </w:r>
      <w:proofErr w:type="spellEnd"/>
      <w:r w:rsidR="007F0E64">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al señor Director de la Penitenciaría Nacional </w:t>
      </w:r>
      <w:r w:rsidR="007F0E64">
        <w:rPr>
          <w:rFonts w:asciiTheme="minorHAnsi" w:hAnsiTheme="minorHAnsi" w:cstheme="minorHAnsi"/>
          <w:sz w:val="24"/>
          <w:szCs w:val="24"/>
          <w:lang w:val="es-MX"/>
        </w:rPr>
        <w:t xml:space="preserve">Masculina </w:t>
      </w:r>
      <w:r w:rsidRPr="00CC4636">
        <w:rPr>
          <w:rFonts w:asciiTheme="minorHAnsi" w:hAnsiTheme="minorHAnsi" w:cstheme="minorHAnsi"/>
          <w:sz w:val="24"/>
          <w:szCs w:val="24"/>
          <w:lang w:val="es-MX"/>
        </w:rPr>
        <w:t xml:space="preserve">Sub-Comisario Marvin Rajo Galo, </w:t>
      </w:r>
      <w:r w:rsidR="007F0E64">
        <w:rPr>
          <w:rFonts w:asciiTheme="minorHAnsi" w:hAnsiTheme="minorHAnsi" w:cstheme="minorHAnsi"/>
          <w:sz w:val="24"/>
          <w:szCs w:val="24"/>
          <w:lang w:val="es-MX"/>
        </w:rPr>
        <w:t xml:space="preserve">que en el </w:t>
      </w:r>
      <w:r w:rsidRPr="00CC4636">
        <w:rPr>
          <w:rFonts w:asciiTheme="minorHAnsi" w:hAnsiTheme="minorHAnsi" w:cstheme="minorHAnsi"/>
          <w:sz w:val="24"/>
          <w:szCs w:val="24"/>
          <w:lang w:val="es-MX"/>
        </w:rPr>
        <w:t>término de 10 (diez) días hábiles remi</w:t>
      </w:r>
      <w:r w:rsidR="007F0E64">
        <w:rPr>
          <w:rFonts w:asciiTheme="minorHAnsi" w:hAnsiTheme="minorHAnsi" w:cstheme="minorHAnsi"/>
          <w:sz w:val="24"/>
          <w:szCs w:val="24"/>
          <w:lang w:val="es-MX"/>
        </w:rPr>
        <w:t xml:space="preserve">tiera </w:t>
      </w:r>
      <w:r w:rsidRPr="00CC4636">
        <w:rPr>
          <w:rFonts w:asciiTheme="minorHAnsi" w:hAnsiTheme="minorHAnsi" w:cstheme="minorHAnsi"/>
          <w:sz w:val="24"/>
          <w:szCs w:val="24"/>
          <w:lang w:val="es-MX"/>
        </w:rPr>
        <w:t xml:space="preserve">al MNP-CONAPREV, los medios que acrediten la alta peligrosidad de las 10 personas recluidos en el Módulo nivel IV de  Súper Alta Seguridad y que corresponde a los privados de </w:t>
      </w:r>
      <w:r w:rsidR="007F0E64">
        <w:rPr>
          <w:rFonts w:asciiTheme="minorHAnsi" w:hAnsiTheme="minorHAnsi" w:cstheme="minorHAnsi"/>
          <w:sz w:val="24"/>
          <w:szCs w:val="24"/>
          <w:lang w:val="es-MX"/>
        </w:rPr>
        <w:t>l</w:t>
      </w:r>
      <w:r w:rsidRPr="00CC4636">
        <w:rPr>
          <w:rFonts w:asciiTheme="minorHAnsi" w:hAnsiTheme="minorHAnsi" w:cstheme="minorHAnsi"/>
          <w:sz w:val="24"/>
          <w:szCs w:val="24"/>
          <w:lang w:val="es-MX"/>
        </w:rPr>
        <w:t xml:space="preserve">ibertad: </w:t>
      </w:r>
      <w:proofErr w:type="spellStart"/>
      <w:r w:rsidRPr="00CC4636">
        <w:rPr>
          <w:rFonts w:asciiTheme="minorHAnsi" w:hAnsiTheme="minorHAnsi" w:cstheme="minorHAnsi"/>
          <w:b/>
          <w:sz w:val="24"/>
          <w:szCs w:val="24"/>
          <w:lang w:val="es-MX"/>
        </w:rPr>
        <w:t>Celin</w:t>
      </w:r>
      <w:proofErr w:type="spellEnd"/>
      <w:r w:rsidRPr="00CC4636">
        <w:rPr>
          <w:rFonts w:asciiTheme="minorHAnsi" w:hAnsiTheme="minorHAnsi" w:cstheme="minorHAnsi"/>
          <w:b/>
          <w:sz w:val="24"/>
          <w:szCs w:val="24"/>
          <w:lang w:val="es-MX"/>
        </w:rPr>
        <w:t xml:space="preserve"> Eduardo </w:t>
      </w:r>
      <w:proofErr w:type="spellStart"/>
      <w:r w:rsidRPr="00CC4636">
        <w:rPr>
          <w:rFonts w:asciiTheme="minorHAnsi" w:hAnsiTheme="minorHAnsi" w:cstheme="minorHAnsi"/>
          <w:b/>
          <w:sz w:val="24"/>
          <w:szCs w:val="24"/>
          <w:lang w:val="es-MX"/>
        </w:rPr>
        <w:t>Pinot</w:t>
      </w:r>
      <w:proofErr w:type="spellEnd"/>
      <w:r w:rsidR="007F0E64">
        <w:rPr>
          <w:rFonts w:asciiTheme="minorHAnsi" w:hAnsiTheme="minorHAnsi" w:cstheme="minorHAnsi"/>
          <w:b/>
          <w:sz w:val="24"/>
          <w:szCs w:val="24"/>
          <w:lang w:val="es-MX"/>
        </w:rPr>
        <w:t xml:space="preserve">, </w:t>
      </w:r>
      <w:r w:rsidRPr="00CC4636">
        <w:rPr>
          <w:rFonts w:asciiTheme="minorHAnsi" w:hAnsiTheme="minorHAnsi" w:cstheme="minorHAnsi"/>
          <w:b/>
          <w:sz w:val="24"/>
          <w:szCs w:val="24"/>
          <w:lang w:val="es-MX"/>
        </w:rPr>
        <w:t xml:space="preserve">Sergio </w:t>
      </w:r>
      <w:proofErr w:type="spellStart"/>
      <w:r w:rsidRPr="00CC4636">
        <w:rPr>
          <w:rFonts w:asciiTheme="minorHAnsi" w:hAnsiTheme="minorHAnsi" w:cstheme="minorHAnsi"/>
          <w:b/>
          <w:sz w:val="24"/>
          <w:szCs w:val="24"/>
          <w:lang w:val="es-MX"/>
        </w:rPr>
        <w:t>Adamin</w:t>
      </w:r>
      <w:proofErr w:type="spellEnd"/>
      <w:r w:rsidRPr="00CC4636">
        <w:rPr>
          <w:rFonts w:asciiTheme="minorHAnsi" w:hAnsiTheme="minorHAnsi" w:cstheme="minorHAnsi"/>
          <w:b/>
          <w:sz w:val="24"/>
          <w:szCs w:val="24"/>
          <w:lang w:val="es-MX"/>
        </w:rPr>
        <w:t xml:space="preserve"> Rivera</w:t>
      </w:r>
      <w:r w:rsidR="007F0E64">
        <w:rPr>
          <w:rFonts w:asciiTheme="minorHAnsi" w:hAnsiTheme="minorHAnsi" w:cstheme="minorHAnsi"/>
          <w:b/>
          <w:sz w:val="24"/>
          <w:szCs w:val="24"/>
          <w:lang w:val="es-MX"/>
        </w:rPr>
        <w:t xml:space="preserve">, </w:t>
      </w:r>
      <w:proofErr w:type="spellStart"/>
      <w:r w:rsidRPr="00CC4636">
        <w:rPr>
          <w:rFonts w:asciiTheme="minorHAnsi" w:hAnsiTheme="minorHAnsi" w:cstheme="minorHAnsi"/>
          <w:b/>
          <w:sz w:val="24"/>
          <w:szCs w:val="24"/>
          <w:lang w:val="es-MX"/>
        </w:rPr>
        <w:t>Norlín</w:t>
      </w:r>
      <w:proofErr w:type="spellEnd"/>
      <w:r w:rsidRPr="00CC4636">
        <w:rPr>
          <w:rFonts w:asciiTheme="minorHAnsi" w:hAnsiTheme="minorHAnsi" w:cstheme="minorHAnsi"/>
          <w:b/>
          <w:sz w:val="24"/>
          <w:szCs w:val="24"/>
          <w:lang w:val="es-MX"/>
        </w:rPr>
        <w:t xml:space="preserve"> Alcides </w:t>
      </w:r>
      <w:proofErr w:type="spellStart"/>
      <w:r w:rsidRPr="00CC4636">
        <w:rPr>
          <w:rFonts w:asciiTheme="minorHAnsi" w:hAnsiTheme="minorHAnsi" w:cstheme="minorHAnsi"/>
          <w:b/>
          <w:sz w:val="24"/>
          <w:szCs w:val="24"/>
          <w:lang w:val="es-MX"/>
        </w:rPr>
        <w:t>Ardón</w:t>
      </w:r>
      <w:proofErr w:type="spellEnd"/>
      <w:r w:rsidRPr="00CC4636">
        <w:rPr>
          <w:rFonts w:asciiTheme="minorHAnsi" w:hAnsiTheme="minorHAnsi" w:cstheme="minorHAnsi"/>
          <w:b/>
          <w:sz w:val="24"/>
          <w:szCs w:val="24"/>
          <w:lang w:val="es-MX"/>
        </w:rPr>
        <w:t xml:space="preserve"> Varela</w:t>
      </w:r>
      <w:r w:rsidRPr="00CC4636">
        <w:rPr>
          <w:rFonts w:asciiTheme="minorHAnsi" w:hAnsiTheme="minorHAnsi" w:cstheme="minorHAnsi"/>
          <w:sz w:val="24"/>
          <w:szCs w:val="24"/>
          <w:lang w:val="es-MX"/>
        </w:rPr>
        <w:t xml:space="preserve">, </w:t>
      </w:r>
      <w:r w:rsidRPr="00CC4636">
        <w:rPr>
          <w:rFonts w:asciiTheme="minorHAnsi" w:hAnsiTheme="minorHAnsi" w:cstheme="minorHAnsi"/>
          <w:b/>
          <w:sz w:val="24"/>
          <w:szCs w:val="24"/>
          <w:lang w:val="es-MX"/>
        </w:rPr>
        <w:t>José Ramón Chávez,</w:t>
      </w:r>
      <w:r w:rsidRPr="00CC4636">
        <w:rPr>
          <w:rFonts w:asciiTheme="minorHAnsi" w:hAnsiTheme="minorHAnsi" w:cstheme="minorHAnsi"/>
          <w:sz w:val="24"/>
          <w:szCs w:val="24"/>
          <w:lang w:val="es-MX"/>
        </w:rPr>
        <w:t xml:space="preserve">  </w:t>
      </w:r>
      <w:r w:rsidRPr="00CC4636">
        <w:rPr>
          <w:rFonts w:asciiTheme="minorHAnsi" w:hAnsiTheme="minorHAnsi" w:cstheme="minorHAnsi"/>
          <w:b/>
          <w:sz w:val="24"/>
          <w:szCs w:val="24"/>
          <w:lang w:val="es-MX"/>
        </w:rPr>
        <w:t xml:space="preserve">Marco Antonio Reyes </w:t>
      </w:r>
      <w:r w:rsidRPr="00CC4636">
        <w:rPr>
          <w:rFonts w:asciiTheme="minorHAnsi" w:hAnsiTheme="minorHAnsi" w:cstheme="minorHAnsi"/>
          <w:b/>
          <w:sz w:val="24"/>
          <w:szCs w:val="24"/>
          <w:lang w:val="es-MX"/>
        </w:rPr>
        <w:lastRenderedPageBreak/>
        <w:t>Santos</w:t>
      </w:r>
      <w:r w:rsidRPr="00CC4636">
        <w:rPr>
          <w:rFonts w:asciiTheme="minorHAnsi" w:hAnsiTheme="minorHAnsi" w:cstheme="minorHAnsi"/>
          <w:sz w:val="24"/>
          <w:szCs w:val="24"/>
          <w:lang w:val="es-MX"/>
        </w:rPr>
        <w:t xml:space="preserve">, </w:t>
      </w:r>
      <w:r w:rsidRPr="00CC4636">
        <w:rPr>
          <w:rFonts w:asciiTheme="minorHAnsi" w:hAnsiTheme="minorHAnsi" w:cstheme="minorHAnsi"/>
          <w:b/>
          <w:sz w:val="24"/>
          <w:szCs w:val="24"/>
          <w:lang w:val="es-MX"/>
        </w:rPr>
        <w:t>Juan Carlos Castro</w:t>
      </w:r>
      <w:r w:rsidR="007F0E64">
        <w:rPr>
          <w:rFonts w:asciiTheme="minorHAnsi" w:hAnsiTheme="minorHAnsi" w:cstheme="minorHAnsi"/>
          <w:b/>
          <w:sz w:val="24"/>
          <w:szCs w:val="24"/>
          <w:lang w:val="es-MX"/>
        </w:rPr>
        <w:t xml:space="preserve">, </w:t>
      </w:r>
      <w:r w:rsidRPr="00CC4636">
        <w:rPr>
          <w:rFonts w:asciiTheme="minorHAnsi" w:hAnsiTheme="minorHAnsi" w:cstheme="minorHAnsi"/>
          <w:b/>
          <w:sz w:val="24"/>
          <w:szCs w:val="24"/>
          <w:lang w:val="es-MX"/>
        </w:rPr>
        <w:t>Héctor Armando Rodríguez Orellana</w:t>
      </w:r>
      <w:r w:rsidR="005163E1">
        <w:rPr>
          <w:rFonts w:asciiTheme="minorHAnsi" w:hAnsiTheme="minorHAnsi" w:cstheme="minorHAnsi"/>
          <w:b/>
          <w:sz w:val="24"/>
          <w:szCs w:val="24"/>
          <w:lang w:val="es-MX"/>
        </w:rPr>
        <w:t xml:space="preserve">, </w:t>
      </w:r>
      <w:r w:rsidR="005163E1">
        <w:rPr>
          <w:rFonts w:asciiTheme="minorHAnsi" w:hAnsiTheme="minorHAnsi" w:cstheme="minorHAnsi"/>
          <w:sz w:val="24"/>
          <w:szCs w:val="24"/>
          <w:lang w:val="es-MX"/>
        </w:rPr>
        <w:t>dando cuenta la autoridad</w:t>
      </w:r>
      <w:r w:rsidR="00DF10EA">
        <w:rPr>
          <w:rFonts w:asciiTheme="minorHAnsi" w:hAnsiTheme="minorHAnsi" w:cstheme="minorHAnsi"/>
          <w:sz w:val="24"/>
          <w:szCs w:val="24"/>
          <w:lang w:val="es-MX"/>
        </w:rPr>
        <w:t xml:space="preserve"> requerida </w:t>
      </w:r>
      <w:r w:rsidRPr="00CC4636">
        <w:rPr>
          <w:rFonts w:asciiTheme="minorHAnsi" w:hAnsiTheme="minorHAnsi" w:cstheme="minorHAnsi"/>
          <w:sz w:val="24"/>
          <w:szCs w:val="24"/>
          <w:lang w:val="es-MX"/>
        </w:rPr>
        <w:t>mediante OFICIO DNSEP-DPNMAS-457-2011 de fecha 11 de Octubre del 2011</w:t>
      </w:r>
      <w:r w:rsidR="00DF10EA">
        <w:rPr>
          <w:rFonts w:asciiTheme="minorHAnsi" w:hAnsiTheme="minorHAnsi" w:cstheme="minorHAnsi"/>
          <w:sz w:val="24"/>
          <w:szCs w:val="24"/>
          <w:lang w:val="es-MX"/>
        </w:rPr>
        <w:t xml:space="preserve">, </w:t>
      </w:r>
      <w:r w:rsidR="005163E1">
        <w:rPr>
          <w:rFonts w:asciiTheme="minorHAnsi" w:hAnsiTheme="minorHAnsi" w:cstheme="minorHAnsi"/>
          <w:sz w:val="24"/>
          <w:szCs w:val="24"/>
          <w:lang w:val="es-MX"/>
        </w:rPr>
        <w:t xml:space="preserve">de </w:t>
      </w:r>
      <w:r w:rsidRPr="00CC4636">
        <w:rPr>
          <w:rFonts w:asciiTheme="minorHAnsi" w:hAnsiTheme="minorHAnsi" w:cstheme="minorHAnsi"/>
          <w:sz w:val="24"/>
          <w:szCs w:val="24"/>
          <w:lang w:val="es-MX"/>
        </w:rPr>
        <w:t xml:space="preserve">las respectivas Resoluciones Administrativas </w:t>
      </w:r>
      <w:r w:rsidR="005163E1">
        <w:rPr>
          <w:rFonts w:asciiTheme="minorHAnsi" w:hAnsiTheme="minorHAnsi" w:cstheme="minorHAnsi"/>
          <w:sz w:val="24"/>
          <w:szCs w:val="24"/>
          <w:lang w:val="es-MX"/>
        </w:rPr>
        <w:t xml:space="preserve">en donde se ordena el </w:t>
      </w:r>
      <w:r w:rsidRPr="00CC4636">
        <w:rPr>
          <w:rFonts w:asciiTheme="minorHAnsi" w:hAnsiTheme="minorHAnsi" w:cstheme="minorHAnsi"/>
          <w:sz w:val="24"/>
          <w:szCs w:val="24"/>
          <w:lang w:val="es-MX"/>
        </w:rPr>
        <w:t xml:space="preserve">traslado, no así </w:t>
      </w:r>
      <w:r w:rsidR="005163E1">
        <w:rPr>
          <w:rFonts w:asciiTheme="minorHAnsi" w:hAnsiTheme="minorHAnsi" w:cstheme="minorHAnsi"/>
          <w:sz w:val="24"/>
          <w:szCs w:val="24"/>
          <w:lang w:val="es-MX"/>
        </w:rPr>
        <w:t xml:space="preserve">el Dictamen Técnico </w:t>
      </w:r>
      <w:r w:rsidRPr="00CC4636">
        <w:rPr>
          <w:rFonts w:asciiTheme="minorHAnsi" w:hAnsiTheme="minorHAnsi" w:cstheme="minorHAnsi"/>
          <w:sz w:val="24"/>
          <w:szCs w:val="24"/>
          <w:lang w:val="es-MX"/>
        </w:rPr>
        <w:t>que acredite la peligrosidad de los</w:t>
      </w:r>
      <w:r w:rsidR="005163E1">
        <w:rPr>
          <w:rFonts w:asciiTheme="minorHAnsi" w:hAnsiTheme="minorHAnsi" w:cstheme="minorHAnsi"/>
          <w:sz w:val="24"/>
          <w:szCs w:val="24"/>
          <w:lang w:val="es-MX"/>
        </w:rPr>
        <w:t xml:space="preserve"> prisioneros </w:t>
      </w:r>
      <w:r w:rsidRPr="00CC4636">
        <w:rPr>
          <w:rFonts w:asciiTheme="minorHAnsi" w:hAnsiTheme="minorHAnsi" w:cstheme="minorHAnsi"/>
          <w:sz w:val="24"/>
          <w:szCs w:val="24"/>
          <w:lang w:val="es-MX"/>
        </w:rPr>
        <w:t>trasladados</w:t>
      </w:r>
      <w:r w:rsidR="00DF10EA">
        <w:rPr>
          <w:rFonts w:asciiTheme="minorHAnsi" w:hAnsiTheme="minorHAnsi" w:cstheme="minorHAnsi"/>
          <w:sz w:val="24"/>
          <w:szCs w:val="24"/>
          <w:lang w:val="es-MX"/>
        </w:rPr>
        <w:t>.</w:t>
      </w:r>
    </w:p>
    <w:p w:rsidR="00DF10EA" w:rsidRDefault="00DF10EA" w:rsidP="005F3D87">
      <w:pPr>
        <w:pStyle w:val="ListParagraph"/>
        <w:spacing w:line="360" w:lineRule="auto"/>
        <w:ind w:left="0"/>
        <w:jc w:val="both"/>
        <w:rPr>
          <w:rFonts w:asciiTheme="minorHAnsi" w:hAnsiTheme="minorHAnsi" w:cstheme="minorHAnsi"/>
          <w:sz w:val="24"/>
          <w:szCs w:val="24"/>
          <w:lang w:val="es-MX"/>
        </w:rPr>
      </w:pPr>
    </w:p>
    <w:p w:rsidR="000B33ED" w:rsidRPr="00B54015" w:rsidRDefault="000B33ED" w:rsidP="005F3D87">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 xml:space="preserve">A las labores de </w:t>
      </w:r>
      <w:r w:rsidR="00DF10EA" w:rsidRPr="00CC4636">
        <w:rPr>
          <w:rFonts w:asciiTheme="minorHAnsi" w:hAnsiTheme="minorHAnsi" w:cstheme="minorHAnsi"/>
          <w:sz w:val="24"/>
          <w:szCs w:val="24"/>
          <w:lang w:val="es-MX"/>
        </w:rPr>
        <w:t>inspección</w:t>
      </w:r>
      <w:r w:rsidRPr="00CC4636">
        <w:rPr>
          <w:rFonts w:asciiTheme="minorHAnsi" w:hAnsiTheme="minorHAnsi" w:cstheme="minorHAnsi"/>
          <w:sz w:val="24"/>
          <w:szCs w:val="24"/>
          <w:lang w:val="es-MX"/>
        </w:rPr>
        <w:t xml:space="preserve"> y vistas </w:t>
      </w:r>
      <w:r w:rsidR="00DF10EA">
        <w:rPr>
          <w:rFonts w:asciiTheme="minorHAnsi" w:hAnsiTheme="minorHAnsi" w:cstheme="minorHAnsi"/>
          <w:sz w:val="24"/>
          <w:szCs w:val="24"/>
          <w:lang w:val="es-MX"/>
        </w:rPr>
        <w:t xml:space="preserve">relacionadas, </w:t>
      </w:r>
      <w:r w:rsidRPr="00CC4636">
        <w:rPr>
          <w:rFonts w:asciiTheme="minorHAnsi" w:hAnsiTheme="minorHAnsi" w:cstheme="minorHAnsi"/>
          <w:sz w:val="24"/>
          <w:szCs w:val="24"/>
          <w:lang w:val="es-MX"/>
        </w:rPr>
        <w:t>se suman las recomendaciones formuladas por el MNP-CONAPREV mediante oficio 02-2011 de fecha 26 de Septiembre del 2011 dirigido al Secretario de Estado en el Despacho de Seguridad, a quien se le solicito dejar en suspenso temporal</w:t>
      </w:r>
      <w:r w:rsidR="00DF10EA">
        <w:rPr>
          <w:rFonts w:asciiTheme="minorHAnsi" w:hAnsiTheme="minorHAnsi" w:cstheme="minorHAnsi"/>
          <w:sz w:val="24"/>
          <w:szCs w:val="24"/>
          <w:lang w:val="es-MX"/>
        </w:rPr>
        <w:t xml:space="preserve">mente </w:t>
      </w:r>
      <w:r w:rsidRPr="00CC4636">
        <w:rPr>
          <w:rFonts w:asciiTheme="minorHAnsi" w:hAnsiTheme="minorHAnsi" w:cstheme="minorHAnsi"/>
          <w:sz w:val="24"/>
          <w:szCs w:val="24"/>
          <w:lang w:val="es-MX"/>
        </w:rPr>
        <w:t xml:space="preserve">el Acuerdo 027-2011 que contiene el Reglamento Especial para el Funcionamiento del Sistema Penitenciario publicado en el Diario Oficial La Gaceta Número 32,592 </w:t>
      </w:r>
      <w:r w:rsidR="00DF10EA">
        <w:rPr>
          <w:rFonts w:asciiTheme="minorHAnsi" w:hAnsiTheme="minorHAnsi" w:cstheme="minorHAnsi"/>
          <w:sz w:val="24"/>
          <w:szCs w:val="24"/>
          <w:lang w:val="es-MX"/>
        </w:rPr>
        <w:t>en</w:t>
      </w:r>
      <w:r w:rsidRPr="00CC4636">
        <w:rPr>
          <w:rFonts w:asciiTheme="minorHAnsi" w:hAnsiTheme="minorHAnsi" w:cstheme="minorHAnsi"/>
          <w:sz w:val="24"/>
          <w:szCs w:val="24"/>
          <w:lang w:val="es-MX"/>
        </w:rPr>
        <w:t xml:space="preserve"> fecha 12 de agosto del 2011, con el objeto que previo a su aplicación, se generara un espacio de dialogo que permitiera su revisión con todos los operadores de justicia y en los casos que proceda formular propuestas de reformas necesarias para armonizar sus disposiciones con las del Derecho Interno e Internacional.- La Secretaría de Seguridad realizo la </w:t>
      </w:r>
      <w:r w:rsidR="00DF10EA" w:rsidRPr="00CC4636">
        <w:rPr>
          <w:rFonts w:asciiTheme="minorHAnsi" w:hAnsiTheme="minorHAnsi" w:cstheme="minorHAnsi"/>
          <w:sz w:val="24"/>
          <w:szCs w:val="24"/>
          <w:lang w:val="es-MX"/>
        </w:rPr>
        <w:t>socialización</w:t>
      </w:r>
      <w:r w:rsidRPr="00CC4636">
        <w:rPr>
          <w:rFonts w:asciiTheme="minorHAnsi" w:hAnsiTheme="minorHAnsi" w:cstheme="minorHAnsi"/>
          <w:sz w:val="24"/>
          <w:szCs w:val="24"/>
          <w:lang w:val="es-MX"/>
        </w:rPr>
        <w:t xml:space="preserve"> del referido instrumento, sin embargo las conclusiones de dicha </w:t>
      </w:r>
      <w:r w:rsidR="00DF10EA" w:rsidRPr="00CC4636">
        <w:rPr>
          <w:rFonts w:asciiTheme="minorHAnsi" w:hAnsiTheme="minorHAnsi" w:cstheme="minorHAnsi"/>
          <w:sz w:val="24"/>
          <w:szCs w:val="24"/>
          <w:lang w:val="es-MX"/>
        </w:rPr>
        <w:t>socialización</w:t>
      </w:r>
      <w:r w:rsidRPr="00CC4636">
        <w:rPr>
          <w:rFonts w:asciiTheme="minorHAnsi" w:hAnsiTheme="minorHAnsi" w:cstheme="minorHAnsi"/>
          <w:sz w:val="24"/>
          <w:szCs w:val="24"/>
          <w:lang w:val="es-MX"/>
        </w:rPr>
        <w:t xml:space="preserve"> no fue posible discutirlas </w:t>
      </w:r>
      <w:r w:rsidR="00DF10EA">
        <w:rPr>
          <w:rFonts w:asciiTheme="minorHAnsi" w:hAnsiTheme="minorHAnsi" w:cstheme="minorHAnsi"/>
          <w:sz w:val="24"/>
          <w:szCs w:val="24"/>
          <w:lang w:val="es-MX"/>
        </w:rPr>
        <w:t xml:space="preserve">ni consensuarlas </w:t>
      </w:r>
      <w:r w:rsidRPr="00CC4636">
        <w:rPr>
          <w:rFonts w:asciiTheme="minorHAnsi" w:hAnsiTheme="minorHAnsi" w:cstheme="minorHAnsi"/>
          <w:sz w:val="24"/>
          <w:szCs w:val="24"/>
          <w:lang w:val="es-MX"/>
        </w:rPr>
        <w:t>por falta de tiempo.</w:t>
      </w:r>
    </w:p>
    <w:p w:rsidR="00DF10EA" w:rsidRDefault="00DF10EA" w:rsidP="00DF10EA">
      <w:pPr>
        <w:pStyle w:val="ListParagraph"/>
        <w:spacing w:line="360" w:lineRule="auto"/>
        <w:ind w:left="0"/>
        <w:jc w:val="center"/>
        <w:rPr>
          <w:rFonts w:asciiTheme="minorHAnsi" w:hAnsiTheme="minorHAnsi" w:cstheme="minorHAnsi"/>
          <w:b/>
          <w:sz w:val="24"/>
          <w:szCs w:val="24"/>
          <w:lang w:val="es-MX"/>
        </w:rPr>
      </w:pPr>
    </w:p>
    <w:p w:rsidR="000704BC" w:rsidRDefault="000704BC">
      <w:pPr>
        <w:spacing w:after="0" w:line="240" w:lineRule="auto"/>
        <w:rPr>
          <w:rFonts w:ascii="Times New Roman" w:eastAsiaTheme="majorEastAsia" w:hAnsi="Times New Roman" w:cstheme="majorBidi"/>
          <w:b/>
          <w:bCs/>
          <w:smallCaps/>
          <w:color w:val="000000" w:themeColor="text1"/>
          <w:sz w:val="44"/>
          <w:szCs w:val="28"/>
          <w:lang w:val="es-MX"/>
        </w:rPr>
      </w:pPr>
      <w:r>
        <w:rPr>
          <w:lang w:val="es-MX"/>
        </w:rPr>
        <w:br w:type="page"/>
      </w:r>
    </w:p>
    <w:p w:rsidR="000B33ED" w:rsidRDefault="00DF10EA" w:rsidP="000704BC">
      <w:pPr>
        <w:pStyle w:val="Heading1"/>
        <w:rPr>
          <w:lang w:val="es-MX"/>
        </w:rPr>
      </w:pPr>
      <w:bookmarkStart w:id="11" w:name="_Toc311102138"/>
      <w:r w:rsidRPr="00DF10EA">
        <w:rPr>
          <w:lang w:val="es-MX"/>
        </w:rPr>
        <w:lastRenderedPageBreak/>
        <w:t>V</w:t>
      </w:r>
      <w:r w:rsidR="000704BC">
        <w:rPr>
          <w:lang w:val="es-MX"/>
        </w:rPr>
        <w:t>I</w:t>
      </w:r>
      <w:r w:rsidRPr="00DF10EA">
        <w:rPr>
          <w:lang w:val="es-MX"/>
        </w:rPr>
        <w:t>.-</w:t>
      </w:r>
      <w:r w:rsidR="000704BC" w:rsidRPr="00DF10EA">
        <w:rPr>
          <w:lang w:val="es-MX"/>
        </w:rPr>
        <w:t>Seguimiento De Casos</w:t>
      </w:r>
      <w:bookmarkEnd w:id="11"/>
    </w:p>
    <w:p w:rsidR="00DF10EA" w:rsidRPr="00DF10EA" w:rsidRDefault="00DF10EA" w:rsidP="00DF10EA">
      <w:pPr>
        <w:pStyle w:val="ListParagraph"/>
        <w:spacing w:line="360" w:lineRule="auto"/>
        <w:ind w:left="0"/>
        <w:jc w:val="center"/>
        <w:rPr>
          <w:rFonts w:asciiTheme="minorHAnsi" w:hAnsiTheme="minorHAnsi" w:cstheme="minorHAnsi"/>
          <w:b/>
          <w:sz w:val="24"/>
          <w:szCs w:val="24"/>
          <w:lang w:val="es-MX"/>
        </w:rPr>
      </w:pPr>
    </w:p>
    <w:p w:rsidR="0032660E" w:rsidRDefault="000B33ED" w:rsidP="0032660E">
      <w:pPr>
        <w:pStyle w:val="ListParagraph"/>
        <w:spacing w:line="360" w:lineRule="auto"/>
        <w:ind w:left="0"/>
        <w:jc w:val="both"/>
        <w:rPr>
          <w:rFonts w:asciiTheme="minorHAnsi" w:hAnsiTheme="minorHAnsi" w:cstheme="minorHAnsi"/>
          <w:sz w:val="24"/>
          <w:szCs w:val="24"/>
          <w:lang w:val="es-MX"/>
        </w:rPr>
      </w:pPr>
      <w:r w:rsidRPr="00DF10EA">
        <w:rPr>
          <w:rFonts w:asciiTheme="minorHAnsi" w:hAnsiTheme="minorHAnsi" w:cstheme="minorHAnsi"/>
          <w:sz w:val="24"/>
          <w:szCs w:val="24"/>
          <w:lang w:val="es-MX"/>
        </w:rPr>
        <w:t xml:space="preserve">Se da </w:t>
      </w:r>
      <w:r w:rsidR="00DF10EA" w:rsidRPr="00DF10EA">
        <w:rPr>
          <w:rFonts w:asciiTheme="minorHAnsi" w:hAnsiTheme="minorHAnsi" w:cstheme="minorHAnsi"/>
          <w:sz w:val="24"/>
          <w:szCs w:val="24"/>
          <w:lang w:val="es-MX"/>
        </w:rPr>
        <w:t>s</w:t>
      </w:r>
      <w:r w:rsidRPr="00DF10EA">
        <w:rPr>
          <w:rFonts w:asciiTheme="minorHAnsi" w:hAnsiTheme="minorHAnsi" w:cstheme="minorHAnsi"/>
          <w:sz w:val="24"/>
          <w:szCs w:val="24"/>
          <w:lang w:val="es-MX"/>
        </w:rPr>
        <w:t xml:space="preserve">eguimiento al caso </w:t>
      </w:r>
      <w:r w:rsidR="00DF10EA" w:rsidRPr="00DF10EA">
        <w:rPr>
          <w:rFonts w:asciiTheme="minorHAnsi" w:hAnsiTheme="minorHAnsi" w:cstheme="minorHAnsi"/>
          <w:sz w:val="24"/>
          <w:szCs w:val="24"/>
          <w:lang w:val="es-MX"/>
        </w:rPr>
        <w:t xml:space="preserve">del menor </w:t>
      </w:r>
      <w:r w:rsidR="00DF10EA" w:rsidRPr="00DF10EA">
        <w:rPr>
          <w:rFonts w:asciiTheme="minorHAnsi" w:hAnsiTheme="minorHAnsi" w:cstheme="minorHAnsi"/>
          <w:b/>
          <w:sz w:val="24"/>
          <w:szCs w:val="24"/>
          <w:lang w:val="es-MX"/>
        </w:rPr>
        <w:t>SANTOS BERNABÈ CRUZ ALDANA</w:t>
      </w:r>
      <w:r w:rsidR="00DF10EA" w:rsidRPr="00DF10EA">
        <w:rPr>
          <w:rFonts w:asciiTheme="minorHAnsi" w:hAnsiTheme="minorHAnsi" w:cstheme="minorHAnsi"/>
          <w:sz w:val="24"/>
          <w:szCs w:val="24"/>
          <w:lang w:val="es-MX"/>
        </w:rPr>
        <w:t xml:space="preserve">, torturado </w:t>
      </w:r>
      <w:r w:rsidRPr="00DF10EA">
        <w:rPr>
          <w:rFonts w:asciiTheme="minorHAnsi" w:hAnsiTheme="minorHAnsi" w:cstheme="minorHAnsi"/>
          <w:sz w:val="24"/>
          <w:szCs w:val="24"/>
          <w:lang w:val="es-MX"/>
        </w:rPr>
        <w:t xml:space="preserve"> supuestamente </w:t>
      </w:r>
      <w:r w:rsidR="00DF10EA" w:rsidRPr="00DF10EA">
        <w:rPr>
          <w:rFonts w:asciiTheme="minorHAnsi" w:hAnsiTheme="minorHAnsi" w:cstheme="minorHAnsi"/>
          <w:sz w:val="24"/>
          <w:szCs w:val="24"/>
          <w:lang w:val="es-MX"/>
        </w:rPr>
        <w:t xml:space="preserve">por miembros </w:t>
      </w:r>
      <w:r w:rsidR="00DF10EA">
        <w:rPr>
          <w:rFonts w:asciiTheme="minorHAnsi" w:hAnsiTheme="minorHAnsi" w:cstheme="minorHAnsi"/>
          <w:sz w:val="24"/>
          <w:szCs w:val="24"/>
          <w:lang w:val="es-MX"/>
        </w:rPr>
        <w:t xml:space="preserve">policiales y militares </w:t>
      </w:r>
      <w:r w:rsidR="00DF10EA" w:rsidRPr="00DF10EA">
        <w:rPr>
          <w:rFonts w:asciiTheme="minorHAnsi" w:hAnsiTheme="minorHAnsi" w:cstheme="minorHAnsi"/>
          <w:sz w:val="24"/>
          <w:szCs w:val="24"/>
          <w:lang w:val="es-MX"/>
        </w:rPr>
        <w:t xml:space="preserve">del operativo </w:t>
      </w:r>
      <w:proofErr w:type="spellStart"/>
      <w:r w:rsidR="00DF10EA" w:rsidRPr="00DF10EA">
        <w:rPr>
          <w:rFonts w:asciiTheme="minorHAnsi" w:hAnsiTheme="minorHAnsi" w:cstheme="minorHAnsi"/>
          <w:sz w:val="24"/>
          <w:szCs w:val="24"/>
          <w:lang w:val="es-MX"/>
        </w:rPr>
        <w:t>Xatruch</w:t>
      </w:r>
      <w:proofErr w:type="spellEnd"/>
      <w:r w:rsidR="00DF10EA" w:rsidRPr="00DF10EA">
        <w:rPr>
          <w:rFonts w:asciiTheme="minorHAnsi" w:hAnsiTheme="minorHAnsi" w:cstheme="minorHAnsi"/>
          <w:sz w:val="24"/>
          <w:szCs w:val="24"/>
          <w:lang w:val="es-MX"/>
        </w:rPr>
        <w:t xml:space="preserve"> en </w:t>
      </w:r>
      <w:r w:rsidRPr="00DF10EA">
        <w:rPr>
          <w:rFonts w:asciiTheme="minorHAnsi" w:hAnsiTheme="minorHAnsi" w:cstheme="minorHAnsi"/>
          <w:sz w:val="24"/>
          <w:szCs w:val="24"/>
          <w:lang w:val="es-MX"/>
        </w:rPr>
        <w:t xml:space="preserve">la comunidad de Rigores, municipio de </w:t>
      </w:r>
      <w:proofErr w:type="spellStart"/>
      <w:r w:rsidRPr="00DF10EA">
        <w:rPr>
          <w:rFonts w:asciiTheme="minorHAnsi" w:hAnsiTheme="minorHAnsi" w:cstheme="minorHAnsi"/>
          <w:sz w:val="24"/>
          <w:szCs w:val="24"/>
          <w:lang w:val="es-MX"/>
        </w:rPr>
        <w:t>Tocoa</w:t>
      </w:r>
      <w:proofErr w:type="spellEnd"/>
      <w:r w:rsidRPr="00DF10EA">
        <w:rPr>
          <w:rFonts w:asciiTheme="minorHAnsi" w:hAnsiTheme="minorHAnsi" w:cstheme="minorHAnsi"/>
          <w:sz w:val="24"/>
          <w:szCs w:val="24"/>
          <w:lang w:val="es-MX"/>
        </w:rPr>
        <w:t xml:space="preserve"> departamento de Colón</w:t>
      </w:r>
      <w:r w:rsidR="0032660E">
        <w:rPr>
          <w:rFonts w:asciiTheme="minorHAnsi" w:hAnsiTheme="minorHAnsi" w:cstheme="minorHAnsi"/>
          <w:sz w:val="24"/>
          <w:szCs w:val="24"/>
          <w:lang w:val="es-MX"/>
        </w:rPr>
        <w:t xml:space="preserve"> se ha solicitado </w:t>
      </w:r>
      <w:r w:rsidR="00693A6B">
        <w:rPr>
          <w:rFonts w:asciiTheme="minorHAnsi" w:hAnsiTheme="minorHAnsi" w:cstheme="minorHAnsi"/>
          <w:sz w:val="24"/>
          <w:szCs w:val="24"/>
          <w:lang w:val="es-MX"/>
        </w:rPr>
        <w:t xml:space="preserve">información sobre los antecedentes del caso, mediante </w:t>
      </w:r>
      <w:r w:rsidRPr="00CC4636">
        <w:rPr>
          <w:rFonts w:asciiTheme="minorHAnsi" w:hAnsiTheme="minorHAnsi" w:cstheme="minorHAnsi"/>
          <w:sz w:val="24"/>
          <w:szCs w:val="24"/>
          <w:lang w:val="es-MX"/>
        </w:rPr>
        <w:t>oficio</w:t>
      </w:r>
      <w:r w:rsidR="0032660E">
        <w:rPr>
          <w:rFonts w:asciiTheme="minorHAnsi" w:hAnsiTheme="minorHAnsi" w:cstheme="minorHAnsi"/>
          <w:sz w:val="24"/>
          <w:szCs w:val="24"/>
          <w:lang w:val="es-MX"/>
        </w:rPr>
        <w:t>s</w:t>
      </w:r>
      <w:r w:rsidRPr="00CC4636">
        <w:rPr>
          <w:rFonts w:asciiTheme="minorHAnsi" w:hAnsiTheme="minorHAnsi" w:cstheme="minorHAnsi"/>
          <w:sz w:val="24"/>
          <w:szCs w:val="24"/>
          <w:lang w:val="es-MX"/>
        </w:rPr>
        <w:t xml:space="preserve"> No. O87.2011 </w:t>
      </w:r>
      <w:r w:rsidR="0032660E">
        <w:rPr>
          <w:rFonts w:asciiTheme="minorHAnsi" w:hAnsiTheme="minorHAnsi" w:cstheme="minorHAnsi"/>
          <w:sz w:val="24"/>
          <w:szCs w:val="24"/>
          <w:lang w:val="es-MX"/>
        </w:rPr>
        <w:t xml:space="preserve">y </w:t>
      </w:r>
      <w:r w:rsidRPr="00CC4636">
        <w:rPr>
          <w:rFonts w:asciiTheme="minorHAnsi" w:hAnsiTheme="minorHAnsi" w:cstheme="minorHAnsi"/>
          <w:sz w:val="24"/>
          <w:szCs w:val="24"/>
          <w:lang w:val="es-MX"/>
        </w:rPr>
        <w:t>088-2011 dirigido</w:t>
      </w:r>
      <w:r w:rsidR="0032660E">
        <w:rPr>
          <w:rFonts w:asciiTheme="minorHAnsi" w:hAnsiTheme="minorHAnsi" w:cstheme="minorHAnsi"/>
          <w:sz w:val="24"/>
          <w:szCs w:val="24"/>
          <w:lang w:val="es-MX"/>
        </w:rPr>
        <w:t xml:space="preserve">s la Secretaría de Seguridad, Defensa y </w:t>
      </w:r>
      <w:r w:rsidR="0032660E" w:rsidRPr="00CC4636">
        <w:rPr>
          <w:rFonts w:asciiTheme="minorHAnsi" w:hAnsiTheme="minorHAnsi" w:cstheme="minorHAnsi"/>
          <w:sz w:val="24"/>
          <w:szCs w:val="24"/>
          <w:lang w:val="es-MX"/>
        </w:rPr>
        <w:t>Direc</w:t>
      </w:r>
      <w:r w:rsidR="0032660E">
        <w:rPr>
          <w:rFonts w:asciiTheme="minorHAnsi" w:hAnsiTheme="minorHAnsi" w:cstheme="minorHAnsi"/>
          <w:sz w:val="24"/>
          <w:szCs w:val="24"/>
          <w:lang w:val="es-MX"/>
        </w:rPr>
        <w:t xml:space="preserve">ción </w:t>
      </w:r>
      <w:r w:rsidRPr="00CC4636">
        <w:rPr>
          <w:rFonts w:asciiTheme="minorHAnsi" w:hAnsiTheme="minorHAnsi" w:cstheme="minorHAnsi"/>
          <w:sz w:val="24"/>
          <w:szCs w:val="24"/>
          <w:lang w:val="es-MX"/>
        </w:rPr>
        <w:t xml:space="preserve">del Hospital San Isidro de </w:t>
      </w:r>
      <w:proofErr w:type="spellStart"/>
      <w:r w:rsidRPr="00CC4636">
        <w:rPr>
          <w:rFonts w:asciiTheme="minorHAnsi" w:hAnsiTheme="minorHAnsi" w:cstheme="minorHAnsi"/>
          <w:sz w:val="24"/>
          <w:szCs w:val="24"/>
          <w:lang w:val="es-MX"/>
        </w:rPr>
        <w:t>Tocoa</w:t>
      </w:r>
      <w:proofErr w:type="spellEnd"/>
      <w:r w:rsidRPr="00CC4636">
        <w:rPr>
          <w:rFonts w:asciiTheme="minorHAnsi" w:hAnsiTheme="minorHAnsi" w:cstheme="minorHAnsi"/>
          <w:sz w:val="24"/>
          <w:szCs w:val="24"/>
          <w:lang w:val="es-MX"/>
        </w:rPr>
        <w:t xml:space="preserve">, </w:t>
      </w:r>
      <w:r w:rsidR="00693A6B">
        <w:rPr>
          <w:rFonts w:asciiTheme="minorHAnsi" w:hAnsiTheme="minorHAnsi" w:cstheme="minorHAnsi"/>
          <w:sz w:val="24"/>
          <w:szCs w:val="24"/>
          <w:lang w:val="es-MX"/>
        </w:rPr>
        <w:t xml:space="preserve">solicitando </w:t>
      </w:r>
      <w:r w:rsidRPr="00CC4636">
        <w:rPr>
          <w:rFonts w:asciiTheme="minorHAnsi" w:hAnsiTheme="minorHAnsi" w:cstheme="minorHAnsi"/>
          <w:sz w:val="24"/>
          <w:szCs w:val="24"/>
          <w:lang w:val="es-MX"/>
        </w:rPr>
        <w:t>copia del expediente clínico</w:t>
      </w:r>
      <w:r w:rsidR="00693A6B">
        <w:rPr>
          <w:rFonts w:asciiTheme="minorHAnsi" w:hAnsiTheme="minorHAnsi" w:cstheme="minorHAnsi"/>
          <w:sz w:val="24"/>
          <w:szCs w:val="24"/>
          <w:lang w:val="es-MX"/>
        </w:rPr>
        <w:t xml:space="preserve">.-El caso </w:t>
      </w:r>
      <w:r w:rsidR="0032660E">
        <w:rPr>
          <w:rFonts w:asciiTheme="minorHAnsi" w:hAnsiTheme="minorHAnsi" w:cstheme="minorHAnsi"/>
          <w:sz w:val="24"/>
          <w:szCs w:val="24"/>
          <w:lang w:val="es-MX"/>
        </w:rPr>
        <w:t xml:space="preserve">se </w:t>
      </w:r>
      <w:r w:rsidR="0032660E" w:rsidRPr="00CC4636">
        <w:rPr>
          <w:rFonts w:asciiTheme="minorHAnsi" w:hAnsiTheme="minorHAnsi" w:cstheme="minorHAnsi"/>
          <w:sz w:val="24"/>
          <w:szCs w:val="24"/>
          <w:lang w:val="es-MX"/>
        </w:rPr>
        <w:t xml:space="preserve">encuentra </w:t>
      </w:r>
      <w:r w:rsidR="00693A6B">
        <w:rPr>
          <w:rFonts w:asciiTheme="minorHAnsi" w:hAnsiTheme="minorHAnsi" w:cstheme="minorHAnsi"/>
          <w:sz w:val="24"/>
          <w:szCs w:val="24"/>
          <w:lang w:val="es-MX"/>
        </w:rPr>
        <w:t xml:space="preserve">investigación por </w:t>
      </w:r>
      <w:r w:rsidR="0032660E" w:rsidRPr="00CC4636">
        <w:rPr>
          <w:rFonts w:asciiTheme="minorHAnsi" w:hAnsiTheme="minorHAnsi" w:cstheme="minorHAnsi"/>
          <w:sz w:val="24"/>
          <w:szCs w:val="24"/>
          <w:lang w:val="es-MX"/>
        </w:rPr>
        <w:t>la Fiscalía Especial de Derechos Humanos</w:t>
      </w:r>
      <w:r w:rsidR="0032660E">
        <w:rPr>
          <w:rFonts w:asciiTheme="minorHAnsi" w:hAnsiTheme="minorHAnsi" w:cstheme="minorHAnsi"/>
          <w:sz w:val="24"/>
          <w:szCs w:val="24"/>
          <w:lang w:val="es-MX"/>
        </w:rPr>
        <w:t>.</w:t>
      </w:r>
    </w:p>
    <w:p w:rsidR="00693A6B" w:rsidRDefault="00693A6B" w:rsidP="00FB0A85">
      <w:pPr>
        <w:pStyle w:val="ListParagraph"/>
        <w:spacing w:line="360" w:lineRule="auto"/>
        <w:ind w:left="0"/>
        <w:jc w:val="both"/>
        <w:rPr>
          <w:rFonts w:asciiTheme="minorHAnsi" w:hAnsiTheme="minorHAnsi" w:cstheme="minorHAnsi"/>
          <w:b/>
          <w:sz w:val="24"/>
          <w:szCs w:val="24"/>
          <w:lang w:val="es-MX"/>
        </w:rPr>
      </w:pPr>
    </w:p>
    <w:p w:rsidR="000B33ED" w:rsidRPr="00CC4636" w:rsidRDefault="000B33ED" w:rsidP="00FB0A85">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 xml:space="preserve">Mediante oficios números 106, 107 y 108 del 2011, el MNP-CONAPREV </w:t>
      </w:r>
      <w:r w:rsidR="00A65C11">
        <w:rPr>
          <w:rFonts w:asciiTheme="minorHAnsi" w:hAnsiTheme="minorHAnsi" w:cstheme="minorHAnsi"/>
          <w:sz w:val="24"/>
          <w:szCs w:val="24"/>
          <w:lang w:val="es-MX"/>
        </w:rPr>
        <w:t xml:space="preserve">el </w:t>
      </w:r>
      <w:r w:rsidRPr="00CC4636">
        <w:rPr>
          <w:rFonts w:asciiTheme="minorHAnsi" w:hAnsiTheme="minorHAnsi" w:cstheme="minorHAnsi"/>
          <w:sz w:val="24"/>
          <w:szCs w:val="24"/>
          <w:lang w:val="es-MX"/>
        </w:rPr>
        <w:t>26 de noviembre del año 2011, se solicitó a</w:t>
      </w:r>
      <w:r w:rsidR="00A65C11">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l</w:t>
      </w:r>
      <w:r w:rsidR="00A65C11">
        <w:rPr>
          <w:rFonts w:asciiTheme="minorHAnsi" w:hAnsiTheme="minorHAnsi" w:cstheme="minorHAnsi"/>
          <w:sz w:val="24"/>
          <w:szCs w:val="24"/>
          <w:lang w:val="es-MX"/>
        </w:rPr>
        <w:t>a</w:t>
      </w:r>
      <w:r w:rsidRPr="00CC4636">
        <w:rPr>
          <w:rFonts w:asciiTheme="minorHAnsi" w:hAnsiTheme="minorHAnsi" w:cstheme="minorHAnsi"/>
          <w:sz w:val="24"/>
          <w:szCs w:val="24"/>
          <w:lang w:val="es-MX"/>
        </w:rPr>
        <w:t xml:space="preserve"> </w:t>
      </w:r>
      <w:r w:rsidR="00135453" w:rsidRPr="00CC4636">
        <w:rPr>
          <w:rFonts w:asciiTheme="minorHAnsi" w:hAnsiTheme="minorHAnsi" w:cstheme="minorHAnsi"/>
          <w:sz w:val="24"/>
          <w:szCs w:val="24"/>
          <w:lang w:val="es-MX"/>
        </w:rPr>
        <w:t>Direc</w:t>
      </w:r>
      <w:r w:rsidR="00135453">
        <w:rPr>
          <w:rFonts w:asciiTheme="minorHAnsi" w:hAnsiTheme="minorHAnsi" w:cstheme="minorHAnsi"/>
          <w:sz w:val="24"/>
          <w:szCs w:val="24"/>
          <w:lang w:val="es-MX"/>
        </w:rPr>
        <w:t xml:space="preserve">ción </w:t>
      </w:r>
      <w:r w:rsidRPr="00CC4636">
        <w:rPr>
          <w:rFonts w:asciiTheme="minorHAnsi" w:hAnsiTheme="minorHAnsi" w:cstheme="minorHAnsi"/>
          <w:sz w:val="24"/>
          <w:szCs w:val="24"/>
          <w:lang w:val="es-MX"/>
        </w:rPr>
        <w:t>de Servicios Especiales Preventivos</w:t>
      </w:r>
      <w:r w:rsidR="00A65C11">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 </w:t>
      </w:r>
      <w:r w:rsidR="00693A6B" w:rsidRPr="00CC4636">
        <w:rPr>
          <w:rFonts w:asciiTheme="minorHAnsi" w:hAnsiTheme="minorHAnsi" w:cstheme="minorHAnsi"/>
          <w:sz w:val="24"/>
          <w:szCs w:val="24"/>
          <w:lang w:val="es-MX"/>
        </w:rPr>
        <w:t>Coordina</w:t>
      </w:r>
      <w:r w:rsidR="00693A6B">
        <w:rPr>
          <w:rFonts w:asciiTheme="minorHAnsi" w:hAnsiTheme="minorHAnsi" w:cstheme="minorHAnsi"/>
          <w:sz w:val="24"/>
          <w:szCs w:val="24"/>
          <w:lang w:val="es-MX"/>
        </w:rPr>
        <w:t xml:space="preserve">ción </w:t>
      </w:r>
      <w:r w:rsidRPr="00CC4636">
        <w:rPr>
          <w:rFonts w:asciiTheme="minorHAnsi" w:hAnsiTheme="minorHAnsi" w:cstheme="minorHAnsi"/>
          <w:sz w:val="24"/>
          <w:szCs w:val="24"/>
          <w:lang w:val="es-MX"/>
        </w:rPr>
        <w:t xml:space="preserve">Nacional de Jueces de Ejecución y Fiscalía Especial de Derechos Humanos, informe pormenorizado de los hechos ocurridos en el jueves 24 y </w:t>
      </w:r>
      <w:r w:rsidR="00693A6B">
        <w:rPr>
          <w:rFonts w:asciiTheme="minorHAnsi" w:hAnsiTheme="minorHAnsi" w:cstheme="minorHAnsi"/>
          <w:sz w:val="24"/>
          <w:szCs w:val="24"/>
          <w:lang w:val="es-MX"/>
        </w:rPr>
        <w:t>vier</w:t>
      </w:r>
      <w:r w:rsidRPr="00CC4636">
        <w:rPr>
          <w:rFonts w:asciiTheme="minorHAnsi" w:hAnsiTheme="minorHAnsi" w:cstheme="minorHAnsi"/>
          <w:sz w:val="24"/>
          <w:szCs w:val="24"/>
          <w:lang w:val="es-MX"/>
        </w:rPr>
        <w:t xml:space="preserve">nes 25 de noviembre del 2011 </w:t>
      </w:r>
      <w:r w:rsidR="00A65C11">
        <w:rPr>
          <w:rFonts w:asciiTheme="minorHAnsi" w:hAnsiTheme="minorHAnsi" w:cstheme="minorHAnsi"/>
          <w:sz w:val="24"/>
          <w:szCs w:val="24"/>
          <w:lang w:val="es-MX"/>
        </w:rPr>
        <w:t xml:space="preserve">en el </w:t>
      </w:r>
      <w:r w:rsidRPr="00CC4636">
        <w:rPr>
          <w:rFonts w:asciiTheme="minorHAnsi" w:hAnsiTheme="minorHAnsi" w:cstheme="minorHAnsi"/>
          <w:sz w:val="24"/>
          <w:szCs w:val="24"/>
          <w:lang w:val="es-MX"/>
        </w:rPr>
        <w:t xml:space="preserve">interior del Centro Penal de San Pedro Sula, </w:t>
      </w:r>
      <w:r w:rsidR="00A65C11">
        <w:rPr>
          <w:rFonts w:asciiTheme="minorHAnsi" w:hAnsiTheme="minorHAnsi" w:cstheme="minorHAnsi"/>
          <w:sz w:val="24"/>
          <w:szCs w:val="24"/>
          <w:lang w:val="es-MX"/>
        </w:rPr>
        <w:t xml:space="preserve">hechos </w:t>
      </w:r>
      <w:r w:rsidRPr="00CC4636">
        <w:rPr>
          <w:rFonts w:asciiTheme="minorHAnsi" w:hAnsiTheme="minorHAnsi" w:cstheme="minorHAnsi"/>
          <w:sz w:val="24"/>
          <w:szCs w:val="24"/>
          <w:lang w:val="es-MX"/>
        </w:rPr>
        <w:t xml:space="preserve">que </w:t>
      </w:r>
      <w:r w:rsidR="00A65C11">
        <w:rPr>
          <w:rFonts w:asciiTheme="minorHAnsi" w:hAnsiTheme="minorHAnsi" w:cstheme="minorHAnsi"/>
          <w:sz w:val="24"/>
          <w:szCs w:val="24"/>
          <w:lang w:val="es-MX"/>
        </w:rPr>
        <w:t xml:space="preserve">desencadenaron </w:t>
      </w:r>
      <w:r w:rsidRPr="00CC4636">
        <w:rPr>
          <w:rFonts w:asciiTheme="minorHAnsi" w:hAnsiTheme="minorHAnsi" w:cstheme="minorHAnsi"/>
          <w:sz w:val="24"/>
          <w:szCs w:val="24"/>
          <w:lang w:val="es-MX"/>
        </w:rPr>
        <w:t xml:space="preserve">la muerte violenta de tres privados de libertad; así </w:t>
      </w:r>
      <w:r w:rsidR="00A65C11">
        <w:rPr>
          <w:rFonts w:asciiTheme="minorHAnsi" w:hAnsiTheme="minorHAnsi" w:cstheme="minorHAnsi"/>
          <w:sz w:val="24"/>
          <w:szCs w:val="24"/>
          <w:lang w:val="es-MX"/>
        </w:rPr>
        <w:t xml:space="preserve">mismo, </w:t>
      </w:r>
      <w:r w:rsidRPr="00CC4636">
        <w:rPr>
          <w:rFonts w:asciiTheme="minorHAnsi" w:hAnsiTheme="minorHAnsi" w:cstheme="minorHAnsi"/>
          <w:sz w:val="24"/>
          <w:szCs w:val="24"/>
          <w:lang w:val="es-MX"/>
        </w:rPr>
        <w:t>las acciones interpuestas por responsabilidades administrativas, civiles o penales.</w:t>
      </w:r>
    </w:p>
    <w:p w:rsidR="000B33ED" w:rsidRPr="00CC4636" w:rsidRDefault="000B33ED" w:rsidP="005F3D87">
      <w:pPr>
        <w:pStyle w:val="ListParagraph"/>
        <w:spacing w:line="360" w:lineRule="auto"/>
        <w:ind w:left="0"/>
        <w:jc w:val="both"/>
        <w:rPr>
          <w:rFonts w:asciiTheme="minorHAnsi" w:hAnsiTheme="minorHAnsi" w:cstheme="minorHAnsi"/>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190629" w:rsidP="000704BC">
      <w:pPr>
        <w:pStyle w:val="Heading1"/>
        <w:rPr>
          <w:lang w:val="es-MX"/>
        </w:rPr>
      </w:pPr>
      <w:bookmarkStart w:id="12" w:name="_Toc311102139"/>
      <w:r>
        <w:rPr>
          <w:lang w:val="es-MX"/>
        </w:rPr>
        <w:lastRenderedPageBreak/>
        <w:t>V</w:t>
      </w:r>
      <w:r w:rsidR="000704BC">
        <w:rPr>
          <w:lang w:val="es-MX"/>
        </w:rPr>
        <w:t>II</w:t>
      </w:r>
      <w:r w:rsidR="000B33ED" w:rsidRPr="00CC4636">
        <w:rPr>
          <w:lang w:val="es-MX"/>
        </w:rPr>
        <w:t xml:space="preserve">.- </w:t>
      </w:r>
      <w:r w:rsidR="000704BC" w:rsidRPr="00CC4636">
        <w:rPr>
          <w:lang w:val="es-MX"/>
        </w:rPr>
        <w:t xml:space="preserve">Constitución E Integración Del Consejo Consultivo Del </w:t>
      </w:r>
      <w:proofErr w:type="spellStart"/>
      <w:r w:rsidR="000704BC" w:rsidRPr="00CC4636">
        <w:rPr>
          <w:lang w:val="es-MX"/>
        </w:rPr>
        <w:t>Mnp-Conaprev</w:t>
      </w:r>
      <w:bookmarkEnd w:id="12"/>
      <w:proofErr w:type="spellEnd"/>
    </w:p>
    <w:p w:rsidR="00023D56" w:rsidRDefault="000B33ED" w:rsidP="00EE0923">
      <w:pPr>
        <w:spacing w:line="360" w:lineRule="auto"/>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En cumplimiento de lo ordenado en el </w:t>
      </w:r>
      <w:proofErr w:type="spellStart"/>
      <w:r w:rsidRPr="00CC4636">
        <w:rPr>
          <w:rFonts w:asciiTheme="minorHAnsi" w:hAnsiTheme="minorHAnsi" w:cstheme="minorHAnsi"/>
          <w:sz w:val="24"/>
          <w:szCs w:val="24"/>
          <w:lang w:val="es-MX"/>
        </w:rPr>
        <w:t>Articulo</w:t>
      </w:r>
      <w:proofErr w:type="spellEnd"/>
      <w:r w:rsidRPr="00CC4636">
        <w:rPr>
          <w:rFonts w:asciiTheme="minorHAnsi" w:hAnsiTheme="minorHAnsi" w:cstheme="minorHAnsi"/>
          <w:sz w:val="24"/>
          <w:szCs w:val="24"/>
          <w:lang w:val="es-MX"/>
        </w:rPr>
        <w:t xml:space="preserve"> </w:t>
      </w:r>
      <w:r w:rsidR="00A65C11">
        <w:rPr>
          <w:rFonts w:asciiTheme="minorHAnsi" w:hAnsiTheme="minorHAnsi" w:cstheme="minorHAnsi"/>
          <w:sz w:val="24"/>
          <w:szCs w:val="24"/>
          <w:lang w:val="es-MX"/>
        </w:rPr>
        <w:t xml:space="preserve">8 </w:t>
      </w:r>
      <w:r w:rsidRPr="00CC4636">
        <w:rPr>
          <w:rFonts w:asciiTheme="minorHAnsi" w:hAnsiTheme="minorHAnsi" w:cstheme="minorHAnsi"/>
          <w:sz w:val="24"/>
          <w:szCs w:val="24"/>
          <w:lang w:val="es-MX"/>
        </w:rPr>
        <w:t>de la Ley del MNP-CONAPREV</w:t>
      </w:r>
      <w:r w:rsidR="00A65C11">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después de innumerables diligencias, se logró la constitución e integración del Consejo Consultivo del MNP-CONAPREV, acto que se </w:t>
      </w:r>
      <w:proofErr w:type="spellStart"/>
      <w:r w:rsidRPr="00CC4636">
        <w:rPr>
          <w:rFonts w:asciiTheme="minorHAnsi" w:hAnsiTheme="minorHAnsi" w:cstheme="minorHAnsi"/>
          <w:sz w:val="24"/>
          <w:szCs w:val="24"/>
          <w:lang w:val="es-MX"/>
        </w:rPr>
        <w:t>realizo</w:t>
      </w:r>
      <w:proofErr w:type="spellEnd"/>
      <w:r w:rsidRPr="00CC4636">
        <w:rPr>
          <w:rFonts w:asciiTheme="minorHAnsi" w:hAnsiTheme="minorHAnsi" w:cstheme="minorHAnsi"/>
          <w:sz w:val="24"/>
          <w:szCs w:val="24"/>
          <w:lang w:val="es-MX"/>
        </w:rPr>
        <w:t xml:space="preserve"> </w:t>
      </w:r>
      <w:r w:rsidR="00023D56">
        <w:rPr>
          <w:rFonts w:asciiTheme="minorHAnsi" w:hAnsiTheme="minorHAnsi" w:cstheme="minorHAnsi"/>
          <w:sz w:val="24"/>
          <w:szCs w:val="24"/>
          <w:lang w:val="es-MX"/>
        </w:rPr>
        <w:t>en el mes de oct</w:t>
      </w:r>
      <w:r w:rsidRPr="00CC4636">
        <w:rPr>
          <w:rFonts w:asciiTheme="minorHAnsi" w:hAnsiTheme="minorHAnsi" w:cstheme="minorHAnsi"/>
          <w:sz w:val="24"/>
          <w:szCs w:val="24"/>
          <w:lang w:val="es-MX"/>
        </w:rPr>
        <w:t>ubre del año 2011</w:t>
      </w:r>
      <w:r w:rsidR="00023D56">
        <w:rPr>
          <w:rFonts w:asciiTheme="minorHAnsi" w:hAnsiTheme="minorHAnsi" w:cstheme="minorHAnsi"/>
          <w:sz w:val="24"/>
          <w:szCs w:val="24"/>
          <w:lang w:val="es-MX"/>
        </w:rPr>
        <w:t xml:space="preserve"> en el salón de conferencias de la Secretaría del Interior y Población.- El acto fue </w:t>
      </w:r>
      <w:r w:rsidRPr="00CC4636">
        <w:rPr>
          <w:rFonts w:asciiTheme="minorHAnsi" w:hAnsiTheme="minorHAnsi" w:cstheme="minorHAnsi"/>
          <w:sz w:val="24"/>
          <w:szCs w:val="24"/>
          <w:lang w:val="es-MX"/>
        </w:rPr>
        <w:t>presidido por la Abogada Carmen Esperanza Rivera en su condición de Subsecretaria de Estado en el Despachos de Población</w:t>
      </w:r>
      <w:r w:rsidR="00023D56">
        <w:rPr>
          <w:rFonts w:asciiTheme="minorHAnsi" w:hAnsiTheme="minorHAnsi" w:cstheme="minorHAnsi"/>
          <w:sz w:val="24"/>
          <w:szCs w:val="24"/>
          <w:lang w:val="es-MX"/>
        </w:rPr>
        <w:t>.-</w:t>
      </w:r>
    </w:p>
    <w:p w:rsidR="000B33ED" w:rsidRPr="00CC4636" w:rsidRDefault="00023D56" w:rsidP="00EE0923">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000B33ED" w:rsidRPr="00CC4636">
        <w:rPr>
          <w:rFonts w:asciiTheme="minorHAnsi" w:hAnsiTheme="minorHAnsi" w:cstheme="minorHAnsi"/>
          <w:sz w:val="24"/>
          <w:szCs w:val="24"/>
          <w:lang w:val="es-MX"/>
        </w:rPr>
        <w:t xml:space="preserve">l Consejo </w:t>
      </w:r>
      <w:r>
        <w:rPr>
          <w:rFonts w:asciiTheme="minorHAnsi" w:hAnsiTheme="minorHAnsi" w:cstheme="minorHAnsi"/>
          <w:sz w:val="24"/>
          <w:szCs w:val="24"/>
          <w:lang w:val="es-MX"/>
        </w:rPr>
        <w:t xml:space="preserve">Consultivo quedó </w:t>
      </w:r>
      <w:r w:rsidR="000B33ED" w:rsidRPr="00CC4636">
        <w:rPr>
          <w:rFonts w:asciiTheme="minorHAnsi" w:hAnsiTheme="minorHAnsi" w:cstheme="minorHAnsi"/>
          <w:sz w:val="24"/>
          <w:szCs w:val="24"/>
          <w:lang w:val="es-MX"/>
        </w:rPr>
        <w:t xml:space="preserve">integrado </w:t>
      </w:r>
      <w:r>
        <w:rPr>
          <w:rFonts w:asciiTheme="minorHAnsi" w:hAnsiTheme="minorHAnsi" w:cstheme="minorHAnsi"/>
          <w:sz w:val="24"/>
          <w:szCs w:val="24"/>
          <w:lang w:val="es-MX"/>
        </w:rPr>
        <w:t xml:space="preserve">por la </w:t>
      </w:r>
      <w:r w:rsidR="000B33ED" w:rsidRPr="00CC4636">
        <w:rPr>
          <w:rFonts w:asciiTheme="minorHAnsi" w:hAnsiTheme="minorHAnsi" w:cstheme="minorHAnsi"/>
          <w:sz w:val="24"/>
          <w:szCs w:val="24"/>
          <w:lang w:val="es-MX"/>
        </w:rPr>
        <w:t>Abogada Odalis Aleyda Nájera Medina Presidenta Pro</w:t>
      </w:r>
      <w:r>
        <w:rPr>
          <w:rFonts w:asciiTheme="minorHAnsi" w:hAnsiTheme="minorHAnsi" w:cstheme="minorHAnsi"/>
          <w:sz w:val="24"/>
          <w:szCs w:val="24"/>
          <w:lang w:val="es-MX"/>
        </w:rPr>
        <w:t>-</w:t>
      </w:r>
      <w:r w:rsidR="000B33ED" w:rsidRPr="00CC4636">
        <w:rPr>
          <w:rFonts w:asciiTheme="minorHAnsi" w:hAnsiTheme="minorHAnsi" w:cstheme="minorHAnsi"/>
          <w:sz w:val="24"/>
          <w:szCs w:val="24"/>
          <w:lang w:val="es-MX"/>
        </w:rPr>
        <w:t xml:space="preserve">Tempore del MNP- CONAPREV, Abogado Nery Roberto </w:t>
      </w:r>
      <w:r w:rsidRPr="00CC4636">
        <w:rPr>
          <w:rFonts w:asciiTheme="minorHAnsi" w:hAnsiTheme="minorHAnsi" w:cstheme="minorHAnsi"/>
          <w:sz w:val="24"/>
          <w:szCs w:val="24"/>
          <w:lang w:val="es-MX"/>
        </w:rPr>
        <w:t>Velásquez</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Representante del C</w:t>
      </w:r>
      <w:r>
        <w:rPr>
          <w:rFonts w:asciiTheme="minorHAnsi" w:hAnsiTheme="minorHAnsi" w:cstheme="minorHAnsi"/>
          <w:sz w:val="24"/>
          <w:szCs w:val="24"/>
          <w:lang w:val="es-MX"/>
        </w:rPr>
        <w:t xml:space="preserve">omisionado Nacional de Derechos Humanos (CONADEH), la </w:t>
      </w:r>
      <w:r w:rsidR="000B33ED" w:rsidRPr="00CC4636">
        <w:rPr>
          <w:rFonts w:asciiTheme="minorHAnsi" w:hAnsiTheme="minorHAnsi" w:cstheme="minorHAnsi"/>
          <w:sz w:val="24"/>
          <w:szCs w:val="24"/>
          <w:lang w:val="es-MX"/>
        </w:rPr>
        <w:t>Abogada Sandra Yamileth Ponce Aguilera Fiscal Especial de Derechos Humanos;</w:t>
      </w:r>
      <w:r>
        <w:rPr>
          <w:rFonts w:asciiTheme="minorHAnsi" w:hAnsiTheme="minorHAnsi" w:cstheme="minorHAnsi"/>
          <w:sz w:val="24"/>
          <w:szCs w:val="24"/>
          <w:lang w:val="es-MX"/>
        </w:rPr>
        <w:t xml:space="preserve"> el </w:t>
      </w:r>
      <w:r w:rsidR="000B33ED" w:rsidRPr="00CC4636">
        <w:rPr>
          <w:rFonts w:asciiTheme="minorHAnsi" w:hAnsiTheme="minorHAnsi" w:cstheme="minorHAnsi"/>
          <w:sz w:val="24"/>
          <w:szCs w:val="24"/>
          <w:lang w:val="es-MX"/>
        </w:rPr>
        <w:t>Abogado Malcom Eduardo Guzmán Coordinador Nacional de Jueces de Ejecución</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y los señores Marcos </w:t>
      </w:r>
      <w:proofErr w:type="spellStart"/>
      <w:r w:rsidRPr="00CC4636">
        <w:rPr>
          <w:rFonts w:asciiTheme="minorHAnsi" w:hAnsiTheme="minorHAnsi" w:cstheme="minorHAnsi"/>
          <w:sz w:val="24"/>
          <w:szCs w:val="24"/>
          <w:lang w:val="es-MX"/>
        </w:rPr>
        <w:t>Renieri</w:t>
      </w:r>
      <w:proofErr w:type="spellEnd"/>
      <w:r w:rsidR="000B33ED" w:rsidRPr="00CC4636">
        <w:rPr>
          <w:rFonts w:asciiTheme="minorHAnsi" w:hAnsiTheme="minorHAnsi" w:cstheme="minorHAnsi"/>
          <w:sz w:val="24"/>
          <w:szCs w:val="24"/>
          <w:lang w:val="es-MX"/>
        </w:rPr>
        <w:t xml:space="preserve"> Alvarado Sánchez y Roger Joaquín Ordoñez Canales en representación de  organizaciones de sociedad civil que trabajan en la materia objeto del mandato del mecanismo</w:t>
      </w:r>
      <w:r>
        <w:rPr>
          <w:rFonts w:asciiTheme="minorHAnsi" w:hAnsiTheme="minorHAnsi" w:cstheme="minorHAnsi"/>
          <w:sz w:val="24"/>
          <w:szCs w:val="24"/>
          <w:lang w:val="es-MX"/>
        </w:rPr>
        <w:t>.-En a</w:t>
      </w:r>
      <w:r w:rsidR="000B33ED" w:rsidRPr="00CC4636">
        <w:rPr>
          <w:rFonts w:asciiTheme="minorHAnsi" w:hAnsiTheme="minorHAnsi" w:cstheme="minorHAnsi"/>
          <w:sz w:val="24"/>
          <w:szCs w:val="24"/>
          <w:lang w:val="es-MX"/>
        </w:rPr>
        <w:t>cto seguido se procedió a la elección de la Junta Directiva</w:t>
      </w:r>
      <w:r>
        <w:rPr>
          <w:rFonts w:asciiTheme="minorHAnsi" w:hAnsiTheme="minorHAnsi" w:cstheme="minorHAnsi"/>
          <w:sz w:val="24"/>
          <w:szCs w:val="24"/>
          <w:lang w:val="es-MX"/>
        </w:rPr>
        <w:t xml:space="preserve"> del referido consejo</w:t>
      </w:r>
      <w:r w:rsidR="000B33ED" w:rsidRPr="00CC4636">
        <w:rPr>
          <w:rFonts w:asciiTheme="minorHAnsi" w:hAnsiTheme="minorHAnsi" w:cstheme="minorHAnsi"/>
          <w:sz w:val="24"/>
          <w:szCs w:val="24"/>
          <w:lang w:val="es-MX"/>
        </w:rPr>
        <w:t xml:space="preserve">, eligiéndose por unanimidad al Abogado Nery Roberto </w:t>
      </w:r>
      <w:r w:rsidRPr="00CC4636">
        <w:rPr>
          <w:rFonts w:asciiTheme="minorHAnsi" w:hAnsiTheme="minorHAnsi" w:cstheme="minorHAnsi"/>
          <w:sz w:val="24"/>
          <w:szCs w:val="24"/>
          <w:lang w:val="es-MX"/>
        </w:rPr>
        <w:t>Velásquez</w:t>
      </w:r>
      <w:r w:rsidR="000B33ED" w:rsidRPr="00CC4636">
        <w:rPr>
          <w:rFonts w:asciiTheme="minorHAnsi" w:hAnsiTheme="minorHAnsi" w:cstheme="minorHAnsi"/>
          <w:sz w:val="24"/>
          <w:szCs w:val="24"/>
          <w:lang w:val="es-MX"/>
        </w:rPr>
        <w:t xml:space="preserve"> en el cargo de Presidente y Roger Joaquín Ordoñez Canales, Secretario</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cargos que desempeñan Ad honorem por un año a partir del 19 de octubre del 2011, finalizando el 18 de octubre del año 2012.</w:t>
      </w:r>
    </w:p>
    <w:p w:rsidR="00DF10EA" w:rsidRPr="00CC4636" w:rsidRDefault="00DF10EA" w:rsidP="00DF10EA">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En la primera sesión del Consejo Consultivo, se sugirió al Coordinador de los Jueces de Ejecución, que en cumplimiento de sus competencias, regul</w:t>
      </w:r>
      <w:r w:rsidR="00190629">
        <w:rPr>
          <w:rFonts w:asciiTheme="minorHAnsi" w:hAnsiTheme="minorHAnsi" w:cstheme="minorHAnsi"/>
          <w:sz w:val="24"/>
          <w:szCs w:val="24"/>
          <w:lang w:val="es-MX"/>
        </w:rPr>
        <w:t xml:space="preserve">e </w:t>
      </w:r>
      <w:r w:rsidRPr="00CC4636">
        <w:rPr>
          <w:rFonts w:asciiTheme="minorHAnsi" w:hAnsiTheme="minorHAnsi" w:cstheme="minorHAnsi"/>
          <w:sz w:val="24"/>
          <w:szCs w:val="24"/>
          <w:lang w:val="es-MX"/>
        </w:rPr>
        <w:t xml:space="preserve"> el horario y otras medidas de seguridad para proteger la vida </w:t>
      </w:r>
      <w:r w:rsidR="00190629">
        <w:rPr>
          <w:rFonts w:asciiTheme="minorHAnsi" w:hAnsiTheme="minorHAnsi" w:cstheme="minorHAnsi"/>
          <w:sz w:val="24"/>
          <w:szCs w:val="24"/>
          <w:lang w:val="es-MX"/>
        </w:rPr>
        <w:t xml:space="preserve">de los prisioneros </w:t>
      </w:r>
      <w:r w:rsidRPr="00CC4636">
        <w:rPr>
          <w:rFonts w:asciiTheme="minorHAnsi" w:hAnsiTheme="minorHAnsi" w:cstheme="minorHAnsi"/>
          <w:sz w:val="24"/>
          <w:szCs w:val="24"/>
          <w:lang w:val="es-MX"/>
        </w:rPr>
        <w:t>al momento de recuperar su libertad</w:t>
      </w:r>
      <w:r w:rsidR="00190629">
        <w:rPr>
          <w:rFonts w:asciiTheme="minorHAnsi" w:hAnsiTheme="minorHAnsi" w:cstheme="minorHAnsi"/>
          <w:sz w:val="24"/>
          <w:szCs w:val="24"/>
          <w:lang w:val="es-MX"/>
        </w:rPr>
        <w:t>;</w:t>
      </w:r>
      <w:r w:rsidRPr="00CC4636">
        <w:rPr>
          <w:rFonts w:asciiTheme="minorHAnsi" w:hAnsiTheme="minorHAnsi" w:cstheme="minorHAnsi"/>
          <w:sz w:val="24"/>
          <w:szCs w:val="24"/>
          <w:lang w:val="es-MX"/>
        </w:rPr>
        <w:t xml:space="preserve"> en relación </w:t>
      </w:r>
      <w:r w:rsidR="00190629">
        <w:rPr>
          <w:rFonts w:asciiTheme="minorHAnsi" w:hAnsiTheme="minorHAnsi" w:cstheme="minorHAnsi"/>
          <w:sz w:val="24"/>
          <w:szCs w:val="24"/>
          <w:lang w:val="es-MX"/>
        </w:rPr>
        <w:t xml:space="preserve">con </w:t>
      </w:r>
      <w:r w:rsidRPr="00CC4636">
        <w:rPr>
          <w:rFonts w:asciiTheme="minorHAnsi" w:hAnsiTheme="minorHAnsi" w:cstheme="minorHAnsi"/>
          <w:sz w:val="24"/>
          <w:szCs w:val="24"/>
          <w:lang w:val="es-MX"/>
        </w:rPr>
        <w:t>lo anterior</w:t>
      </w:r>
      <w:r w:rsidR="00190629">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el Coordinador Nacional de Jueces de Ejecución, remitió al Director Nacional de Servicios Especiales Preventivos, comunicación, recomendándole que </w:t>
      </w:r>
      <w:r w:rsidRPr="00CC4636">
        <w:rPr>
          <w:rFonts w:asciiTheme="minorHAnsi" w:hAnsiTheme="minorHAnsi" w:cstheme="minorHAnsi"/>
          <w:sz w:val="24"/>
          <w:szCs w:val="24"/>
          <w:lang w:val="es-MX"/>
        </w:rPr>
        <w:lastRenderedPageBreak/>
        <w:t>“se instruya a los Directores de Centros Penales</w:t>
      </w:r>
      <w:r w:rsidR="00190629">
        <w:rPr>
          <w:rFonts w:asciiTheme="minorHAnsi" w:hAnsiTheme="minorHAnsi" w:cstheme="minorHAnsi"/>
          <w:sz w:val="24"/>
          <w:szCs w:val="24"/>
          <w:lang w:val="es-MX"/>
        </w:rPr>
        <w:t xml:space="preserve"> a</w:t>
      </w:r>
      <w:r w:rsidRPr="00CC4636">
        <w:rPr>
          <w:rFonts w:asciiTheme="minorHAnsi" w:hAnsiTheme="minorHAnsi" w:cstheme="minorHAnsi"/>
          <w:sz w:val="24"/>
          <w:szCs w:val="24"/>
          <w:lang w:val="es-MX"/>
        </w:rPr>
        <w:t xml:space="preserve"> ejecutar las salidas ordenadas mediante Cartas de Libertad o Beneficios de Pre liberación en el horario comprendido entre las 7 am y 6 pm, con el objetivo de evitar agresiones y muertes de los liberados tal como ocurrió con la </w:t>
      </w:r>
      <w:r w:rsidRPr="00190629">
        <w:rPr>
          <w:rFonts w:asciiTheme="minorHAnsi" w:hAnsiTheme="minorHAnsi" w:cstheme="minorHAnsi"/>
          <w:sz w:val="24"/>
          <w:szCs w:val="24"/>
          <w:lang w:val="es-MX"/>
        </w:rPr>
        <w:t>muerte de</w:t>
      </w:r>
      <w:r w:rsidRPr="00CC4636">
        <w:rPr>
          <w:rFonts w:asciiTheme="minorHAnsi" w:hAnsiTheme="minorHAnsi" w:cstheme="minorHAnsi"/>
          <w:b/>
          <w:sz w:val="24"/>
          <w:szCs w:val="24"/>
          <w:lang w:val="es-MX"/>
        </w:rPr>
        <w:t xml:space="preserve">: </w:t>
      </w:r>
      <w:proofErr w:type="spellStart"/>
      <w:r w:rsidRPr="00CC4636">
        <w:rPr>
          <w:rFonts w:asciiTheme="minorHAnsi" w:hAnsiTheme="minorHAnsi" w:cstheme="minorHAnsi"/>
          <w:b/>
          <w:sz w:val="24"/>
          <w:szCs w:val="24"/>
          <w:lang w:val="es-MX"/>
        </w:rPr>
        <w:t>Celin</w:t>
      </w:r>
      <w:proofErr w:type="spellEnd"/>
      <w:r w:rsidRPr="00CC4636">
        <w:rPr>
          <w:rFonts w:asciiTheme="minorHAnsi" w:hAnsiTheme="minorHAnsi" w:cstheme="minorHAnsi"/>
          <w:b/>
          <w:sz w:val="24"/>
          <w:szCs w:val="24"/>
          <w:lang w:val="es-MX"/>
        </w:rPr>
        <w:t xml:space="preserve"> Eduardo </w:t>
      </w:r>
      <w:proofErr w:type="spellStart"/>
      <w:r w:rsidRPr="00CC4636">
        <w:rPr>
          <w:rFonts w:asciiTheme="minorHAnsi" w:hAnsiTheme="minorHAnsi" w:cstheme="minorHAnsi"/>
          <w:b/>
          <w:sz w:val="24"/>
          <w:szCs w:val="24"/>
          <w:lang w:val="es-MX"/>
        </w:rPr>
        <w:t>Pinot</w:t>
      </w:r>
      <w:proofErr w:type="spellEnd"/>
      <w:r w:rsidRPr="00CC4636">
        <w:rPr>
          <w:rFonts w:asciiTheme="minorHAnsi" w:hAnsiTheme="minorHAnsi" w:cstheme="minorHAnsi"/>
          <w:b/>
          <w:sz w:val="24"/>
          <w:szCs w:val="24"/>
          <w:lang w:val="es-MX"/>
        </w:rPr>
        <w:t>, y Mario Neftalí Coello Flores qu</w:t>
      </w:r>
      <w:r w:rsidR="00190629">
        <w:rPr>
          <w:rFonts w:asciiTheme="minorHAnsi" w:hAnsiTheme="minorHAnsi" w:cstheme="minorHAnsi"/>
          <w:b/>
          <w:sz w:val="24"/>
          <w:szCs w:val="24"/>
          <w:lang w:val="es-MX"/>
        </w:rPr>
        <w:t>i</w:t>
      </w:r>
      <w:r w:rsidRPr="00CC4636">
        <w:rPr>
          <w:rFonts w:asciiTheme="minorHAnsi" w:hAnsiTheme="minorHAnsi" w:cstheme="minorHAnsi"/>
          <w:b/>
          <w:sz w:val="24"/>
          <w:szCs w:val="24"/>
          <w:lang w:val="es-MX"/>
        </w:rPr>
        <w:t>e</w:t>
      </w:r>
      <w:r w:rsidR="00190629">
        <w:rPr>
          <w:rFonts w:asciiTheme="minorHAnsi" w:hAnsiTheme="minorHAnsi" w:cstheme="minorHAnsi"/>
          <w:b/>
          <w:sz w:val="24"/>
          <w:szCs w:val="24"/>
          <w:lang w:val="es-MX"/>
        </w:rPr>
        <w:t xml:space="preserve">nes </w:t>
      </w:r>
      <w:r w:rsidRPr="00CC4636">
        <w:rPr>
          <w:rFonts w:asciiTheme="minorHAnsi" w:hAnsiTheme="minorHAnsi" w:cstheme="minorHAnsi"/>
          <w:b/>
          <w:sz w:val="24"/>
          <w:szCs w:val="24"/>
          <w:lang w:val="es-MX"/>
        </w:rPr>
        <w:t>perdieron la vida el 14 de octubre del 2011 como a las ocho de la noche”.</w:t>
      </w:r>
    </w:p>
    <w:p w:rsidR="00190629" w:rsidRDefault="00190629" w:rsidP="005F3D87">
      <w:pPr>
        <w:pStyle w:val="ListParagraph"/>
        <w:spacing w:line="360" w:lineRule="auto"/>
        <w:ind w:left="0"/>
        <w:jc w:val="both"/>
        <w:rPr>
          <w:rFonts w:asciiTheme="minorHAnsi" w:hAnsiTheme="minorHAnsi" w:cstheme="minorHAnsi"/>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704BC" w:rsidP="000704BC">
      <w:pPr>
        <w:pStyle w:val="Heading1"/>
        <w:rPr>
          <w:lang w:val="es-MX"/>
        </w:rPr>
      </w:pPr>
      <w:bookmarkStart w:id="13" w:name="_Toc311102140"/>
      <w:r>
        <w:rPr>
          <w:lang w:val="es-MX"/>
        </w:rPr>
        <w:lastRenderedPageBreak/>
        <w:t>VIII.- Actividades Jurisdiccionales</w:t>
      </w:r>
      <w:bookmarkEnd w:id="13"/>
    </w:p>
    <w:p w:rsidR="009A50E5" w:rsidRDefault="009A50E5" w:rsidP="005F3D87">
      <w:pPr>
        <w:pStyle w:val="ListParagraph"/>
        <w:spacing w:line="360" w:lineRule="auto"/>
        <w:ind w:left="0"/>
        <w:jc w:val="both"/>
        <w:rPr>
          <w:rFonts w:asciiTheme="minorHAnsi" w:hAnsiTheme="minorHAnsi" w:cstheme="minorHAnsi"/>
          <w:sz w:val="24"/>
          <w:szCs w:val="24"/>
          <w:lang w:val="es-MX"/>
        </w:rPr>
      </w:pPr>
    </w:p>
    <w:p w:rsidR="00190629"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Se interpuso un Recursos de Amparo ante la Sala Constitucional de la Corte Suprema de Justicia, tendiente a lograr el amparo de los privados de libertad </w:t>
      </w:r>
      <w:r w:rsidR="00190629">
        <w:rPr>
          <w:rFonts w:asciiTheme="minorHAnsi" w:hAnsiTheme="minorHAnsi" w:cstheme="minorHAnsi"/>
          <w:sz w:val="24"/>
          <w:szCs w:val="24"/>
          <w:lang w:val="es-MX"/>
        </w:rPr>
        <w:t xml:space="preserve">que sin seguir los procedimientos establecidos fueron trasladados al </w:t>
      </w:r>
      <w:proofErr w:type="spellStart"/>
      <w:r w:rsidR="00190629">
        <w:rPr>
          <w:rFonts w:asciiTheme="minorHAnsi" w:hAnsiTheme="minorHAnsi" w:cstheme="minorHAnsi"/>
          <w:sz w:val="24"/>
          <w:szCs w:val="24"/>
          <w:lang w:val="es-MX"/>
        </w:rPr>
        <w:t>modulo</w:t>
      </w:r>
      <w:proofErr w:type="spellEnd"/>
      <w:r w:rsidR="00190629">
        <w:rPr>
          <w:rFonts w:asciiTheme="minorHAnsi" w:hAnsiTheme="minorHAnsi" w:cstheme="minorHAnsi"/>
          <w:sz w:val="24"/>
          <w:szCs w:val="24"/>
          <w:lang w:val="es-MX"/>
        </w:rPr>
        <w:t xml:space="preserve"> de máxima seguridad, </w:t>
      </w:r>
      <w:r w:rsidRPr="00CC4636">
        <w:rPr>
          <w:rFonts w:asciiTheme="minorHAnsi" w:hAnsiTheme="minorHAnsi" w:cstheme="minorHAnsi"/>
          <w:sz w:val="24"/>
          <w:szCs w:val="24"/>
          <w:lang w:val="es-MX"/>
        </w:rPr>
        <w:t xml:space="preserve">y la inaplicabilidad del Reglamento General para el Funcionamiento del Sistema Penitenciario, por contravenir el articulado de la Ley de Rehabilitación del Delincuente, las Reglas Mínimas de la Organización de las Naciones Unidas entre otras disposiciones nacionales e internacionales, la Sala nombro de </w:t>
      </w:r>
      <w:r w:rsidR="00190629">
        <w:rPr>
          <w:rFonts w:asciiTheme="minorHAnsi" w:hAnsiTheme="minorHAnsi" w:cstheme="minorHAnsi"/>
          <w:sz w:val="24"/>
          <w:szCs w:val="24"/>
          <w:lang w:val="es-MX"/>
        </w:rPr>
        <w:t>o</w:t>
      </w:r>
      <w:r w:rsidRPr="00CC4636">
        <w:rPr>
          <w:rFonts w:asciiTheme="minorHAnsi" w:hAnsiTheme="minorHAnsi" w:cstheme="minorHAnsi"/>
          <w:sz w:val="24"/>
          <w:szCs w:val="24"/>
          <w:lang w:val="es-MX"/>
        </w:rPr>
        <w:t>ficio Juez Ejecutor</w:t>
      </w:r>
      <w:r w:rsidR="00190629">
        <w:rPr>
          <w:rFonts w:asciiTheme="minorHAnsi" w:hAnsiTheme="minorHAnsi" w:cstheme="minorHAnsi"/>
          <w:sz w:val="24"/>
          <w:szCs w:val="24"/>
          <w:lang w:val="es-MX"/>
        </w:rPr>
        <w:t xml:space="preserve"> al Defensor </w:t>
      </w:r>
      <w:proofErr w:type="spellStart"/>
      <w:r w:rsidR="00190629">
        <w:rPr>
          <w:rFonts w:asciiTheme="minorHAnsi" w:hAnsiTheme="minorHAnsi" w:cstheme="minorHAnsi"/>
          <w:sz w:val="24"/>
          <w:szCs w:val="24"/>
          <w:lang w:val="es-MX"/>
        </w:rPr>
        <w:t>Publico</w:t>
      </w:r>
      <w:proofErr w:type="spellEnd"/>
      <w:r w:rsidRPr="00CC4636">
        <w:rPr>
          <w:rFonts w:asciiTheme="minorHAnsi" w:hAnsiTheme="minorHAnsi" w:cstheme="minorHAnsi"/>
          <w:sz w:val="24"/>
          <w:szCs w:val="24"/>
          <w:lang w:val="es-MX"/>
        </w:rPr>
        <w:t xml:space="preserve"> </w:t>
      </w:r>
      <w:proofErr w:type="spellStart"/>
      <w:r w:rsidRPr="00CC4636">
        <w:rPr>
          <w:rFonts w:asciiTheme="minorHAnsi" w:hAnsiTheme="minorHAnsi" w:cstheme="minorHAnsi"/>
          <w:sz w:val="24"/>
          <w:szCs w:val="24"/>
          <w:lang w:val="es-MX"/>
        </w:rPr>
        <w:t>Selvin</w:t>
      </w:r>
      <w:proofErr w:type="spellEnd"/>
      <w:r w:rsidRPr="00CC4636">
        <w:rPr>
          <w:rFonts w:asciiTheme="minorHAnsi" w:hAnsiTheme="minorHAnsi" w:cstheme="minorHAnsi"/>
          <w:sz w:val="24"/>
          <w:szCs w:val="24"/>
          <w:lang w:val="es-MX"/>
        </w:rPr>
        <w:t xml:space="preserve"> Ruiz</w:t>
      </w:r>
      <w:r w:rsidR="00190629">
        <w:rPr>
          <w:rFonts w:asciiTheme="minorHAnsi" w:hAnsiTheme="minorHAnsi" w:cstheme="minorHAnsi"/>
          <w:sz w:val="24"/>
          <w:szCs w:val="24"/>
          <w:lang w:val="es-MX"/>
        </w:rPr>
        <w:t xml:space="preserve">, cuya falla se encuentra pendiente, </w:t>
      </w:r>
      <w:r w:rsidRPr="00CC4636">
        <w:rPr>
          <w:rFonts w:asciiTheme="minorHAnsi" w:hAnsiTheme="minorHAnsi" w:cstheme="minorHAnsi"/>
          <w:sz w:val="24"/>
          <w:szCs w:val="24"/>
          <w:lang w:val="es-MX"/>
        </w:rPr>
        <w:t>declar</w:t>
      </w:r>
      <w:r w:rsidR="00190629">
        <w:rPr>
          <w:rFonts w:asciiTheme="minorHAnsi" w:hAnsiTheme="minorHAnsi" w:cstheme="minorHAnsi"/>
          <w:sz w:val="24"/>
          <w:szCs w:val="24"/>
          <w:lang w:val="es-MX"/>
        </w:rPr>
        <w:t xml:space="preserve">ando </w:t>
      </w:r>
      <w:r w:rsidRPr="00CC4636">
        <w:rPr>
          <w:rFonts w:asciiTheme="minorHAnsi" w:hAnsiTheme="minorHAnsi" w:cstheme="minorHAnsi"/>
          <w:sz w:val="24"/>
          <w:szCs w:val="24"/>
          <w:lang w:val="es-MX"/>
        </w:rPr>
        <w:t xml:space="preserve">sin lugar la inaplicabilidad del citado reglamento.- </w:t>
      </w:r>
    </w:p>
    <w:p w:rsidR="00190629" w:rsidRDefault="00190629" w:rsidP="005F3D87">
      <w:pPr>
        <w:pStyle w:val="ListParagraph"/>
        <w:spacing w:line="360" w:lineRule="auto"/>
        <w:ind w:left="0"/>
        <w:jc w:val="both"/>
        <w:rPr>
          <w:rFonts w:asciiTheme="minorHAnsi" w:hAnsiTheme="minorHAnsi" w:cstheme="minorHAnsi"/>
          <w:sz w:val="24"/>
          <w:szCs w:val="24"/>
          <w:lang w:val="es-MX"/>
        </w:rPr>
      </w:pPr>
    </w:p>
    <w:p w:rsidR="008E1B40" w:rsidRDefault="00190629"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Cabe </w:t>
      </w:r>
      <w:r w:rsidR="008E1B40">
        <w:rPr>
          <w:rFonts w:asciiTheme="minorHAnsi" w:hAnsiTheme="minorHAnsi" w:cstheme="minorHAnsi"/>
          <w:sz w:val="24"/>
          <w:szCs w:val="24"/>
          <w:lang w:val="es-MX"/>
        </w:rPr>
        <w:t>mencionar</w:t>
      </w:r>
      <w:r>
        <w:rPr>
          <w:rFonts w:asciiTheme="minorHAnsi" w:hAnsiTheme="minorHAnsi" w:cstheme="minorHAnsi"/>
          <w:sz w:val="24"/>
          <w:szCs w:val="24"/>
          <w:lang w:val="es-MX"/>
        </w:rPr>
        <w:t xml:space="preserve"> que el citado reglamento</w:t>
      </w:r>
      <w:r w:rsidR="008E1B40">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se </w:t>
      </w:r>
      <w:r w:rsidR="008E1B40">
        <w:rPr>
          <w:rFonts w:asciiTheme="minorHAnsi" w:hAnsiTheme="minorHAnsi" w:cstheme="minorHAnsi"/>
          <w:sz w:val="24"/>
          <w:szCs w:val="24"/>
          <w:lang w:val="es-MX"/>
        </w:rPr>
        <w:t>continúa</w:t>
      </w:r>
      <w:r>
        <w:rPr>
          <w:rFonts w:asciiTheme="minorHAnsi" w:hAnsiTheme="minorHAnsi" w:cstheme="minorHAnsi"/>
          <w:sz w:val="24"/>
          <w:szCs w:val="24"/>
          <w:lang w:val="es-MX"/>
        </w:rPr>
        <w:t xml:space="preserve"> aplicando, no obstante </w:t>
      </w:r>
      <w:r w:rsidR="008E1B40">
        <w:rPr>
          <w:rFonts w:asciiTheme="minorHAnsi" w:hAnsiTheme="minorHAnsi" w:cstheme="minorHAnsi"/>
          <w:sz w:val="24"/>
          <w:szCs w:val="24"/>
          <w:lang w:val="es-MX"/>
        </w:rPr>
        <w:t xml:space="preserve">que el mismo contraviene disposiciones de orden nacional e internacional, </w:t>
      </w:r>
      <w:r w:rsidR="000B33ED" w:rsidRPr="00CC4636">
        <w:rPr>
          <w:rFonts w:asciiTheme="minorHAnsi" w:hAnsiTheme="minorHAnsi" w:cstheme="minorHAnsi"/>
          <w:sz w:val="24"/>
          <w:szCs w:val="24"/>
          <w:lang w:val="es-MX"/>
        </w:rPr>
        <w:t>con el saldo por ahora de dos amotinamientos en las instalaciones de la Granja Penal de Comayagua</w:t>
      </w:r>
      <w:r w:rsidR="008E1B40">
        <w:rPr>
          <w:rFonts w:asciiTheme="minorHAnsi" w:hAnsiTheme="minorHAnsi" w:cstheme="minorHAnsi"/>
          <w:sz w:val="24"/>
          <w:szCs w:val="24"/>
          <w:lang w:val="es-MX"/>
        </w:rPr>
        <w:t xml:space="preserve"> y </w:t>
      </w:r>
      <w:r w:rsidR="000B33ED" w:rsidRPr="00CC4636">
        <w:rPr>
          <w:rFonts w:asciiTheme="minorHAnsi" w:hAnsiTheme="minorHAnsi" w:cstheme="minorHAnsi"/>
          <w:sz w:val="24"/>
          <w:szCs w:val="24"/>
          <w:lang w:val="es-MX"/>
        </w:rPr>
        <w:t>Centro Penal de San Pedro Sula, el cual fue objeto de intento de incendio.-</w:t>
      </w:r>
    </w:p>
    <w:p w:rsidR="008E1B40" w:rsidRDefault="008E1B40" w:rsidP="005F3D87">
      <w:pPr>
        <w:pStyle w:val="ListParagraph"/>
        <w:spacing w:line="360" w:lineRule="auto"/>
        <w:ind w:left="0"/>
        <w:jc w:val="both"/>
        <w:rPr>
          <w:rFonts w:asciiTheme="minorHAnsi" w:hAnsiTheme="minorHAnsi" w:cstheme="minorHAnsi"/>
          <w:sz w:val="24"/>
          <w:szCs w:val="24"/>
          <w:lang w:val="es-MX"/>
        </w:rPr>
      </w:pPr>
    </w:p>
    <w:p w:rsidR="000B33ED" w:rsidRPr="00CC4636" w:rsidRDefault="008E1B40"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De todos estos hechos, </w:t>
      </w:r>
      <w:r w:rsidR="000B33ED" w:rsidRPr="00CC4636">
        <w:rPr>
          <w:rFonts w:asciiTheme="minorHAnsi" w:hAnsiTheme="minorHAnsi" w:cstheme="minorHAnsi"/>
          <w:sz w:val="24"/>
          <w:szCs w:val="24"/>
          <w:lang w:val="es-MX"/>
        </w:rPr>
        <w:t xml:space="preserve">sobresale la </w:t>
      </w:r>
      <w:r>
        <w:rPr>
          <w:rFonts w:asciiTheme="minorHAnsi" w:hAnsiTheme="minorHAnsi" w:cstheme="minorHAnsi"/>
          <w:sz w:val="24"/>
          <w:szCs w:val="24"/>
          <w:lang w:val="es-MX"/>
        </w:rPr>
        <w:t xml:space="preserve">necesidad de que el </w:t>
      </w:r>
      <w:r w:rsidR="000B33ED" w:rsidRPr="00CC4636">
        <w:rPr>
          <w:rFonts w:asciiTheme="minorHAnsi" w:hAnsiTheme="minorHAnsi" w:cstheme="minorHAnsi"/>
          <w:sz w:val="24"/>
          <w:szCs w:val="24"/>
          <w:lang w:val="es-MX"/>
        </w:rPr>
        <w:t xml:space="preserve">Congreso Nacional apruebe con urgencia la Ley del Sistema Penitenciario que se encuentra en los archivos congelados </w:t>
      </w:r>
      <w:r>
        <w:rPr>
          <w:rFonts w:asciiTheme="minorHAnsi" w:hAnsiTheme="minorHAnsi" w:cstheme="minorHAnsi"/>
          <w:sz w:val="24"/>
          <w:szCs w:val="24"/>
          <w:lang w:val="es-MX"/>
        </w:rPr>
        <w:t xml:space="preserve">de este poder del Estado, desde el año 2004; tarea en la que debemos involucrarnos el MNP, instituciones estatales vinculadas, e instituciones de sociedad civil. </w:t>
      </w:r>
      <w:r w:rsidR="000B33ED" w:rsidRPr="00CC4636">
        <w:rPr>
          <w:rFonts w:asciiTheme="minorHAnsi" w:hAnsiTheme="minorHAnsi" w:cstheme="minorHAnsi"/>
          <w:sz w:val="24"/>
          <w:szCs w:val="24"/>
          <w:lang w:val="es-MX"/>
        </w:rPr>
        <w:t xml:space="preserve">  </w:t>
      </w:r>
    </w:p>
    <w:p w:rsidR="000B33ED" w:rsidRPr="00CC4636" w:rsidRDefault="000B33ED" w:rsidP="005F3D87">
      <w:pPr>
        <w:pStyle w:val="ListParagraph"/>
        <w:spacing w:line="360" w:lineRule="auto"/>
        <w:ind w:left="0"/>
        <w:jc w:val="both"/>
        <w:rPr>
          <w:rFonts w:asciiTheme="minorHAnsi" w:hAnsiTheme="minorHAnsi" w:cstheme="minorHAnsi"/>
          <w:b/>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704BC" w:rsidP="000704BC">
      <w:pPr>
        <w:pStyle w:val="Heading1"/>
        <w:rPr>
          <w:lang w:val="es-MX"/>
        </w:rPr>
      </w:pPr>
      <w:bookmarkStart w:id="14" w:name="_Toc311102141"/>
      <w:r>
        <w:rPr>
          <w:lang w:val="es-MX"/>
        </w:rPr>
        <w:lastRenderedPageBreak/>
        <w:t>IX</w:t>
      </w:r>
      <w:r w:rsidR="000B33ED" w:rsidRPr="00CC4636">
        <w:rPr>
          <w:lang w:val="es-MX"/>
        </w:rPr>
        <w:t xml:space="preserve">.- </w:t>
      </w:r>
      <w:r w:rsidRPr="00CC4636">
        <w:rPr>
          <w:lang w:val="es-MX"/>
        </w:rPr>
        <w:t>Propuestas De Reforma Al Congreso Nacional</w:t>
      </w:r>
      <w:bookmarkEnd w:id="14"/>
    </w:p>
    <w:p w:rsidR="000B33ED" w:rsidRPr="00CC4636" w:rsidRDefault="000B33ED" w:rsidP="0021206A">
      <w:pPr>
        <w:pStyle w:val="ListParagraph"/>
        <w:ind w:left="1065"/>
        <w:rPr>
          <w:rFonts w:asciiTheme="minorHAnsi" w:hAnsiTheme="minorHAnsi" w:cstheme="minorHAnsi"/>
          <w:b/>
          <w:sz w:val="24"/>
          <w:szCs w:val="24"/>
          <w:lang w:val="es-MX"/>
        </w:rPr>
      </w:pPr>
    </w:p>
    <w:p w:rsidR="000B33ED" w:rsidRPr="00CC4636" w:rsidRDefault="000B33ED" w:rsidP="00FF1955">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En conjunto con la Secretaria de Justicia y Derechos Humanos, el CPTRT y  organizaciones de sociedad civil que trabajan el t</w:t>
      </w:r>
      <w:r w:rsidR="008E1B40">
        <w:rPr>
          <w:rFonts w:asciiTheme="minorHAnsi" w:hAnsiTheme="minorHAnsi" w:cstheme="minorHAnsi"/>
          <w:sz w:val="24"/>
          <w:szCs w:val="24"/>
          <w:lang w:val="es-MX"/>
        </w:rPr>
        <w:t xml:space="preserve">ema de privados de libertad, el CONAPREV trabajo en la elaboración del </w:t>
      </w:r>
      <w:r w:rsidRPr="00CC4636">
        <w:rPr>
          <w:rFonts w:asciiTheme="minorHAnsi" w:hAnsiTheme="minorHAnsi" w:cstheme="minorHAnsi"/>
          <w:sz w:val="24"/>
          <w:szCs w:val="24"/>
          <w:lang w:val="es-MX"/>
        </w:rPr>
        <w:t xml:space="preserve">proyecto de reforma del Artículo 209-.A del Código Penal, que </w:t>
      </w:r>
      <w:r w:rsidR="008E1B40">
        <w:rPr>
          <w:rFonts w:asciiTheme="minorHAnsi" w:hAnsiTheme="minorHAnsi" w:cstheme="minorHAnsi"/>
          <w:sz w:val="24"/>
          <w:szCs w:val="24"/>
          <w:lang w:val="es-MX"/>
        </w:rPr>
        <w:t xml:space="preserve">tipifica el delito de tortura; la reforma que iba encaminada a </w:t>
      </w:r>
      <w:r w:rsidRPr="00CC4636">
        <w:rPr>
          <w:rFonts w:asciiTheme="minorHAnsi" w:hAnsiTheme="minorHAnsi" w:cstheme="minorHAnsi"/>
          <w:sz w:val="24"/>
          <w:szCs w:val="24"/>
          <w:lang w:val="es-MX"/>
        </w:rPr>
        <w:t xml:space="preserve">homologar el tipo Penal de Tortura, conforme a la definición </w:t>
      </w:r>
      <w:r w:rsidR="008E1B40">
        <w:rPr>
          <w:rFonts w:asciiTheme="minorHAnsi" w:hAnsiTheme="minorHAnsi" w:cstheme="minorHAnsi"/>
          <w:sz w:val="24"/>
          <w:szCs w:val="24"/>
          <w:lang w:val="es-MX"/>
        </w:rPr>
        <w:t xml:space="preserve">establecida </w:t>
      </w:r>
      <w:r w:rsidRPr="00CC4636">
        <w:rPr>
          <w:rFonts w:asciiTheme="minorHAnsi" w:hAnsiTheme="minorHAnsi" w:cstheme="minorHAnsi"/>
          <w:sz w:val="24"/>
          <w:szCs w:val="24"/>
          <w:lang w:val="es-MX"/>
        </w:rPr>
        <w:t>en la Convención Contra La Tortura</w:t>
      </w:r>
      <w:r w:rsidR="008E1B40">
        <w:rPr>
          <w:rFonts w:asciiTheme="minorHAnsi" w:hAnsiTheme="minorHAnsi" w:cstheme="minorHAnsi"/>
          <w:sz w:val="24"/>
          <w:szCs w:val="24"/>
          <w:lang w:val="es-MX"/>
        </w:rPr>
        <w:t xml:space="preserve">, fue trastocada al momento de ser aprobada por el </w:t>
      </w:r>
      <w:r w:rsidRPr="00CC4636">
        <w:rPr>
          <w:rFonts w:asciiTheme="minorHAnsi" w:hAnsiTheme="minorHAnsi" w:cstheme="minorHAnsi"/>
          <w:sz w:val="24"/>
          <w:szCs w:val="24"/>
          <w:lang w:val="es-MX"/>
        </w:rPr>
        <w:t>Congreso Nacional</w:t>
      </w:r>
      <w:r w:rsidR="008E1B40">
        <w:rPr>
          <w:rFonts w:asciiTheme="minorHAnsi" w:hAnsiTheme="minorHAnsi" w:cstheme="minorHAnsi"/>
          <w:sz w:val="24"/>
          <w:szCs w:val="24"/>
          <w:lang w:val="es-MX"/>
        </w:rPr>
        <w:t xml:space="preserve">, tal como se puede </w:t>
      </w:r>
      <w:r w:rsidR="00FF1955">
        <w:rPr>
          <w:rFonts w:asciiTheme="minorHAnsi" w:hAnsiTheme="minorHAnsi" w:cstheme="minorHAnsi"/>
          <w:sz w:val="24"/>
          <w:szCs w:val="24"/>
          <w:lang w:val="es-MX"/>
        </w:rPr>
        <w:t xml:space="preserve">constatar </w:t>
      </w:r>
      <w:r w:rsidR="008E1B40">
        <w:rPr>
          <w:rFonts w:asciiTheme="minorHAnsi" w:hAnsiTheme="minorHAnsi" w:cstheme="minorHAnsi"/>
          <w:sz w:val="24"/>
          <w:szCs w:val="24"/>
          <w:lang w:val="es-MX"/>
        </w:rPr>
        <w:t xml:space="preserve">en el </w:t>
      </w:r>
      <w:r w:rsidRPr="00CC4636">
        <w:rPr>
          <w:rFonts w:asciiTheme="minorHAnsi" w:hAnsiTheme="minorHAnsi" w:cstheme="minorHAnsi"/>
          <w:sz w:val="24"/>
          <w:szCs w:val="24"/>
          <w:lang w:val="es-MX"/>
        </w:rPr>
        <w:t xml:space="preserve"> Decreto 22-2011</w:t>
      </w:r>
      <w:r w:rsidR="00FF1955">
        <w:rPr>
          <w:rFonts w:asciiTheme="minorHAnsi" w:hAnsiTheme="minorHAnsi" w:cstheme="minorHAnsi"/>
          <w:sz w:val="24"/>
          <w:szCs w:val="24"/>
          <w:lang w:val="es-MX"/>
        </w:rPr>
        <w:t>.</w:t>
      </w:r>
      <w:r w:rsidRPr="00CC4636">
        <w:rPr>
          <w:rFonts w:asciiTheme="minorHAnsi" w:hAnsiTheme="minorHAnsi" w:cstheme="minorHAnsi"/>
          <w:sz w:val="24"/>
          <w:szCs w:val="24"/>
          <w:lang w:val="es-MX"/>
        </w:rPr>
        <w:t xml:space="preserve"> </w:t>
      </w:r>
    </w:p>
    <w:p w:rsidR="000B33ED" w:rsidRPr="00CC4636" w:rsidRDefault="000B33ED" w:rsidP="00B50945">
      <w:pPr>
        <w:pStyle w:val="ListParagraph"/>
        <w:spacing w:line="360" w:lineRule="auto"/>
        <w:ind w:left="1425"/>
        <w:jc w:val="both"/>
        <w:rPr>
          <w:rFonts w:asciiTheme="minorHAnsi" w:hAnsiTheme="minorHAnsi" w:cstheme="minorHAnsi"/>
          <w:b/>
          <w:sz w:val="24"/>
          <w:szCs w:val="24"/>
          <w:lang w:val="es-MX"/>
        </w:rPr>
      </w:pPr>
      <w:r w:rsidRPr="00CC4636">
        <w:rPr>
          <w:rFonts w:asciiTheme="minorHAnsi" w:hAnsiTheme="minorHAnsi" w:cstheme="minorHAnsi"/>
          <w:b/>
          <w:sz w:val="24"/>
          <w:szCs w:val="24"/>
          <w:lang w:val="es-MX"/>
        </w:rPr>
        <w:tab/>
      </w: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704BC" w:rsidP="000704BC">
      <w:pPr>
        <w:pStyle w:val="Heading1"/>
        <w:rPr>
          <w:lang w:val="es-MX"/>
        </w:rPr>
      </w:pPr>
      <w:bookmarkStart w:id="15" w:name="_Toc311102142"/>
      <w:r>
        <w:rPr>
          <w:lang w:val="es-MX"/>
        </w:rPr>
        <w:lastRenderedPageBreak/>
        <w:t>X</w:t>
      </w:r>
      <w:r w:rsidR="00FF1955">
        <w:rPr>
          <w:lang w:val="es-MX"/>
        </w:rPr>
        <w:t>.-</w:t>
      </w:r>
      <w:r w:rsidR="000B33ED" w:rsidRPr="00CC4636">
        <w:rPr>
          <w:lang w:val="es-MX"/>
        </w:rPr>
        <w:t xml:space="preserve"> </w:t>
      </w:r>
      <w:r w:rsidRPr="00CC4636">
        <w:rPr>
          <w:lang w:val="es-MX"/>
        </w:rPr>
        <w:t>Contactos Con El Mecanismo Internacional (SPT)</w:t>
      </w:r>
      <w:bookmarkEnd w:id="15"/>
    </w:p>
    <w:p w:rsidR="000B33ED" w:rsidRPr="00CC4636" w:rsidRDefault="000B33ED" w:rsidP="00B218AF">
      <w:pPr>
        <w:pStyle w:val="ListParagraph"/>
        <w:ind w:left="1065"/>
        <w:rPr>
          <w:rFonts w:asciiTheme="minorHAnsi" w:hAnsiTheme="minorHAnsi" w:cstheme="minorHAnsi"/>
          <w:b/>
          <w:sz w:val="24"/>
          <w:szCs w:val="24"/>
          <w:lang w:val="es-MX"/>
        </w:rPr>
      </w:pPr>
    </w:p>
    <w:p w:rsidR="000B33ED" w:rsidRPr="00CC4636" w:rsidRDefault="00FF1955" w:rsidP="00A66E72">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000B33ED" w:rsidRPr="00CC4636">
        <w:rPr>
          <w:rFonts w:asciiTheme="minorHAnsi" w:hAnsiTheme="minorHAnsi" w:cstheme="minorHAnsi"/>
          <w:sz w:val="24"/>
          <w:szCs w:val="24"/>
          <w:lang w:val="es-MX"/>
        </w:rPr>
        <w:t xml:space="preserve">l 21 de diciembre del año 2010, se </w:t>
      </w:r>
      <w:r>
        <w:rPr>
          <w:rFonts w:asciiTheme="minorHAnsi" w:hAnsiTheme="minorHAnsi" w:cstheme="minorHAnsi"/>
          <w:sz w:val="24"/>
          <w:szCs w:val="24"/>
          <w:lang w:val="es-MX"/>
        </w:rPr>
        <w:t xml:space="preserve">estableció vía videoconferencia, la primera comunicación con el </w:t>
      </w:r>
      <w:r w:rsidR="000B33ED" w:rsidRPr="00CC4636">
        <w:rPr>
          <w:rFonts w:asciiTheme="minorHAnsi" w:hAnsiTheme="minorHAnsi" w:cstheme="minorHAnsi"/>
          <w:sz w:val="24"/>
          <w:szCs w:val="24"/>
          <w:lang w:val="es-MX"/>
        </w:rPr>
        <w:t xml:space="preserve"> Vicepresidente del SPT </w:t>
      </w:r>
      <w:r>
        <w:rPr>
          <w:rFonts w:asciiTheme="minorHAnsi" w:hAnsiTheme="minorHAnsi" w:cstheme="minorHAnsi"/>
          <w:sz w:val="24"/>
          <w:szCs w:val="24"/>
          <w:lang w:val="es-MX"/>
        </w:rPr>
        <w:t xml:space="preserve">Abogado </w:t>
      </w:r>
      <w:r w:rsidR="000B33ED" w:rsidRPr="00CC4636">
        <w:rPr>
          <w:rFonts w:asciiTheme="minorHAnsi" w:hAnsiTheme="minorHAnsi" w:cstheme="minorHAnsi"/>
          <w:sz w:val="24"/>
          <w:szCs w:val="24"/>
          <w:lang w:val="es-MX"/>
        </w:rPr>
        <w:t xml:space="preserve">Mario Coriolano, con la presencia y asistencia de los señores  Antonio Maldonado y Lucas </w:t>
      </w:r>
      <w:r w:rsidRPr="00CC4636">
        <w:rPr>
          <w:rFonts w:asciiTheme="minorHAnsi" w:hAnsiTheme="minorHAnsi" w:cstheme="minorHAnsi"/>
          <w:sz w:val="24"/>
          <w:szCs w:val="24"/>
          <w:lang w:val="es-MX"/>
        </w:rPr>
        <w:t>Valederas</w:t>
      </w:r>
      <w:r w:rsidR="000B33ED" w:rsidRPr="00CC4636">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funcionarios </w:t>
      </w:r>
      <w:r w:rsidR="000B33ED" w:rsidRPr="00CC4636">
        <w:rPr>
          <w:rFonts w:asciiTheme="minorHAnsi" w:hAnsiTheme="minorHAnsi" w:cstheme="minorHAnsi"/>
          <w:sz w:val="24"/>
          <w:szCs w:val="24"/>
          <w:lang w:val="es-MX"/>
        </w:rPr>
        <w:t>de la Oficina del Alto Comisionado de Naciones Unidas para los Derechos Humanos en Honduras</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 enfatizando </w:t>
      </w:r>
      <w:r>
        <w:rPr>
          <w:rFonts w:asciiTheme="minorHAnsi" w:hAnsiTheme="minorHAnsi" w:cstheme="minorHAnsi"/>
          <w:sz w:val="24"/>
          <w:szCs w:val="24"/>
          <w:lang w:val="es-MX"/>
        </w:rPr>
        <w:t xml:space="preserve">el SPT, </w:t>
      </w:r>
      <w:r w:rsidR="000B33ED" w:rsidRPr="00CC4636">
        <w:rPr>
          <w:rFonts w:asciiTheme="minorHAnsi" w:hAnsiTheme="minorHAnsi" w:cstheme="minorHAnsi"/>
          <w:sz w:val="24"/>
          <w:szCs w:val="24"/>
          <w:lang w:val="es-MX"/>
        </w:rPr>
        <w:t>la necesidad de dar seguimiento a las recomendaciones formuladas al Estado de Honduras en su visita del mes de Septiembre del 2009.</w:t>
      </w:r>
    </w:p>
    <w:p w:rsidR="00FF1955" w:rsidRDefault="00FF1955" w:rsidP="00A66E72">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 </w:t>
      </w:r>
    </w:p>
    <w:p w:rsidR="000B33ED" w:rsidRPr="00CC4636" w:rsidRDefault="00FF1955" w:rsidP="00A66E72">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Vía correo electrónico, el 0</w:t>
      </w:r>
      <w:r w:rsidR="000B33ED" w:rsidRPr="00CC4636">
        <w:rPr>
          <w:rFonts w:asciiTheme="minorHAnsi" w:hAnsiTheme="minorHAnsi" w:cstheme="minorHAnsi"/>
          <w:sz w:val="24"/>
          <w:szCs w:val="24"/>
          <w:lang w:val="es-MX"/>
        </w:rPr>
        <w:t xml:space="preserve">7 de septiembre del 2011, </w:t>
      </w:r>
      <w:r>
        <w:rPr>
          <w:rFonts w:asciiTheme="minorHAnsi" w:hAnsiTheme="minorHAnsi" w:cstheme="minorHAnsi"/>
          <w:sz w:val="24"/>
          <w:szCs w:val="24"/>
          <w:lang w:val="es-MX"/>
        </w:rPr>
        <w:t xml:space="preserve">el señor </w:t>
      </w:r>
      <w:r w:rsidR="000B33ED" w:rsidRPr="00CC4636">
        <w:rPr>
          <w:rFonts w:asciiTheme="minorHAnsi" w:hAnsiTheme="minorHAnsi" w:cstheme="minorHAnsi"/>
          <w:sz w:val="24"/>
          <w:szCs w:val="24"/>
          <w:lang w:val="es-MX"/>
        </w:rPr>
        <w:t>Malcolm Evans, Presidente del Sub-Comité para la Prevención de la Tortura</w:t>
      </w:r>
      <w:r>
        <w:rPr>
          <w:rFonts w:asciiTheme="minorHAnsi" w:hAnsiTheme="minorHAnsi" w:cstheme="minorHAnsi"/>
          <w:sz w:val="24"/>
          <w:szCs w:val="24"/>
          <w:lang w:val="es-MX"/>
        </w:rPr>
        <w:t xml:space="preserve"> (SPT), formula invitación </w:t>
      </w:r>
      <w:r w:rsidR="000B33ED" w:rsidRPr="00CC4636">
        <w:rPr>
          <w:rFonts w:asciiTheme="minorHAnsi" w:hAnsiTheme="minorHAnsi" w:cstheme="minorHAnsi"/>
          <w:sz w:val="24"/>
          <w:szCs w:val="24"/>
          <w:lang w:val="es-MX"/>
        </w:rPr>
        <w:t>al MNP-CONAPREV</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a reunión formal y privada el martes 15 de noviembre del 2011 en sala XXI del Palacio de las Naciones Unidas, con sede en Ginebra Suiza</w:t>
      </w:r>
      <w:r>
        <w:rPr>
          <w:rFonts w:asciiTheme="minorHAnsi" w:hAnsiTheme="minorHAnsi" w:cstheme="minorHAnsi"/>
          <w:sz w:val="24"/>
          <w:szCs w:val="24"/>
          <w:lang w:val="es-MX"/>
        </w:rPr>
        <w:t>, con el fin de compartir  experiencias del MNP, y establecer una segunda comunicación</w:t>
      </w:r>
      <w:r w:rsidR="00B70BC1">
        <w:rPr>
          <w:rFonts w:asciiTheme="minorHAnsi" w:hAnsiTheme="minorHAnsi" w:cstheme="minorHAnsi"/>
          <w:sz w:val="24"/>
          <w:szCs w:val="24"/>
          <w:lang w:val="es-MX"/>
        </w:rPr>
        <w:t>.- L</w:t>
      </w:r>
      <w:r>
        <w:rPr>
          <w:rFonts w:asciiTheme="minorHAnsi" w:hAnsiTheme="minorHAnsi" w:cstheme="minorHAnsi"/>
          <w:sz w:val="24"/>
          <w:szCs w:val="24"/>
          <w:lang w:val="es-MX"/>
        </w:rPr>
        <w:t xml:space="preserve">a invitación fue cubierta por la actual presidenta del CONAPREV, quien atendiendo invitación de una </w:t>
      </w:r>
      <w:proofErr w:type="spellStart"/>
      <w:r>
        <w:rPr>
          <w:rFonts w:asciiTheme="minorHAnsi" w:hAnsiTheme="minorHAnsi" w:cstheme="minorHAnsi"/>
          <w:sz w:val="24"/>
          <w:szCs w:val="24"/>
          <w:lang w:val="es-MX"/>
        </w:rPr>
        <w:t>ONg</w:t>
      </w:r>
      <w:proofErr w:type="spellEnd"/>
      <w:r>
        <w:rPr>
          <w:rFonts w:asciiTheme="minorHAnsi" w:hAnsiTheme="minorHAnsi" w:cstheme="minorHAnsi"/>
          <w:sz w:val="24"/>
          <w:szCs w:val="24"/>
          <w:lang w:val="es-MX"/>
        </w:rPr>
        <w:t xml:space="preserve"> internacional, </w:t>
      </w:r>
      <w:r w:rsidR="00B70BC1">
        <w:rPr>
          <w:rFonts w:asciiTheme="minorHAnsi" w:hAnsiTheme="minorHAnsi" w:cstheme="minorHAnsi"/>
          <w:sz w:val="24"/>
          <w:szCs w:val="24"/>
          <w:lang w:val="es-MX"/>
        </w:rPr>
        <w:t>“L</w:t>
      </w:r>
      <w:r>
        <w:rPr>
          <w:rFonts w:asciiTheme="minorHAnsi" w:hAnsiTheme="minorHAnsi" w:cstheme="minorHAnsi"/>
          <w:sz w:val="24"/>
          <w:szCs w:val="24"/>
          <w:lang w:val="es-MX"/>
        </w:rPr>
        <w:t>a Asociación Contra la Prevención de la Tortura (APT)</w:t>
      </w:r>
      <w:r w:rsidR="00B70BC1">
        <w:rPr>
          <w:rFonts w:asciiTheme="minorHAnsi" w:hAnsiTheme="minorHAnsi" w:cstheme="minorHAnsi"/>
          <w:sz w:val="24"/>
          <w:szCs w:val="24"/>
          <w:lang w:val="es-MX"/>
        </w:rPr>
        <w:t>”</w:t>
      </w:r>
      <w:r>
        <w:rPr>
          <w:rFonts w:asciiTheme="minorHAnsi" w:hAnsiTheme="minorHAnsi" w:cstheme="minorHAnsi"/>
          <w:sz w:val="24"/>
          <w:szCs w:val="24"/>
          <w:lang w:val="es-MX"/>
        </w:rPr>
        <w:t>,</w:t>
      </w:r>
      <w:r w:rsidR="00B70BC1">
        <w:rPr>
          <w:rFonts w:asciiTheme="minorHAnsi" w:hAnsiTheme="minorHAnsi" w:cstheme="minorHAnsi"/>
          <w:sz w:val="24"/>
          <w:szCs w:val="24"/>
          <w:lang w:val="es-MX"/>
        </w:rPr>
        <w:t xml:space="preserve"> asistiría para esa fecha a Ginebra Suiza, </w:t>
      </w:r>
      <w:r w:rsidR="000B33ED" w:rsidRPr="00CC4636">
        <w:rPr>
          <w:rFonts w:asciiTheme="minorHAnsi" w:hAnsiTheme="minorHAnsi" w:cstheme="minorHAnsi"/>
          <w:sz w:val="24"/>
          <w:szCs w:val="24"/>
          <w:lang w:val="es-MX"/>
        </w:rPr>
        <w:t>al Foro Mundial sobre el Protocolo Facultativo de la Convención Contra la Tortura</w:t>
      </w:r>
      <w:r w:rsidR="00B70BC1">
        <w:rPr>
          <w:rFonts w:asciiTheme="minorHAnsi" w:hAnsiTheme="minorHAnsi" w:cstheme="minorHAnsi"/>
          <w:sz w:val="24"/>
          <w:szCs w:val="24"/>
          <w:lang w:val="es-MX"/>
        </w:rPr>
        <w:t>.</w:t>
      </w:r>
    </w:p>
    <w:p w:rsidR="00B70BC1" w:rsidRDefault="00B70BC1" w:rsidP="00FB0A85">
      <w:pPr>
        <w:pStyle w:val="ListParagraph"/>
        <w:ind w:left="0"/>
        <w:rPr>
          <w:rFonts w:asciiTheme="minorHAnsi" w:hAnsiTheme="minorHAnsi" w:cstheme="minorHAnsi"/>
          <w:b/>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B70BC1" w:rsidP="000704BC">
      <w:pPr>
        <w:pStyle w:val="Heading1"/>
        <w:rPr>
          <w:lang w:val="es-MX"/>
        </w:rPr>
      </w:pPr>
      <w:bookmarkStart w:id="16" w:name="_Toc311102143"/>
      <w:r>
        <w:rPr>
          <w:lang w:val="es-MX"/>
        </w:rPr>
        <w:lastRenderedPageBreak/>
        <w:t>X</w:t>
      </w:r>
      <w:r w:rsidR="000704BC">
        <w:rPr>
          <w:lang w:val="es-MX"/>
        </w:rPr>
        <w:t>I</w:t>
      </w:r>
      <w:r>
        <w:rPr>
          <w:lang w:val="es-MX"/>
        </w:rPr>
        <w:t>.-</w:t>
      </w:r>
      <w:r w:rsidR="000704BC" w:rsidRPr="00CC4636">
        <w:rPr>
          <w:lang w:val="es-MX"/>
        </w:rPr>
        <w:t>Contactos Con La Comisión Interamericana De Derechos Humanos</w:t>
      </w:r>
      <w:bookmarkEnd w:id="16"/>
    </w:p>
    <w:p w:rsidR="00B70BC1" w:rsidRDefault="00B70BC1" w:rsidP="00B70BC1">
      <w:pPr>
        <w:pStyle w:val="ListParagraph"/>
        <w:spacing w:line="360" w:lineRule="auto"/>
        <w:ind w:left="0"/>
        <w:jc w:val="both"/>
        <w:rPr>
          <w:rFonts w:asciiTheme="minorHAnsi" w:hAnsiTheme="minorHAnsi" w:cstheme="minorHAnsi"/>
          <w:sz w:val="24"/>
          <w:szCs w:val="24"/>
          <w:lang w:val="es-MX"/>
        </w:rPr>
      </w:pPr>
    </w:p>
    <w:p w:rsidR="00B70BC1" w:rsidRPr="00CC4636" w:rsidRDefault="00B70BC1" w:rsidP="00B70BC1">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Los días 29 y 30 de </w:t>
      </w:r>
      <w:r w:rsidRPr="00CC4636">
        <w:rPr>
          <w:rFonts w:asciiTheme="minorHAnsi" w:hAnsiTheme="minorHAnsi" w:cstheme="minorHAnsi"/>
          <w:sz w:val="24"/>
          <w:szCs w:val="24"/>
          <w:lang w:val="es-MX"/>
        </w:rPr>
        <w:t>noviembre del 2011</w:t>
      </w:r>
      <w:r>
        <w:rPr>
          <w:rFonts w:asciiTheme="minorHAnsi" w:hAnsiTheme="minorHAnsi" w:cstheme="minorHAnsi"/>
          <w:sz w:val="24"/>
          <w:szCs w:val="24"/>
          <w:lang w:val="es-MX"/>
        </w:rPr>
        <w:t xml:space="preserve">, se tuvo encuentro con miembros de la Comisión Interamericana de Derechos Humanos (CIDH) y la Organización de Estados Americanos (OEA), con el fin de definir estrategias, sobre </w:t>
      </w:r>
      <w:proofErr w:type="spellStart"/>
      <w:r>
        <w:rPr>
          <w:rFonts w:asciiTheme="minorHAnsi" w:hAnsiTheme="minorHAnsi" w:cstheme="minorHAnsi"/>
          <w:sz w:val="24"/>
          <w:szCs w:val="24"/>
          <w:lang w:val="es-MX"/>
        </w:rPr>
        <w:t>como</w:t>
      </w:r>
      <w:proofErr w:type="spellEnd"/>
      <w:r>
        <w:rPr>
          <w:rFonts w:asciiTheme="minorHAnsi" w:hAnsiTheme="minorHAnsi" w:cstheme="minorHAnsi"/>
          <w:sz w:val="24"/>
          <w:szCs w:val="24"/>
          <w:lang w:val="es-MX"/>
        </w:rPr>
        <w:t xml:space="preserve"> se pueden mejorar las relaciones de cooperación entre los mecanismos del sistema interamericano y universal, y los  Mecanismos Nacionales de Prevención Contra la Tortura.-Las estrategias pueden ser consultadas, en la </w:t>
      </w:r>
      <w:proofErr w:type="spellStart"/>
      <w:r>
        <w:rPr>
          <w:rFonts w:asciiTheme="minorHAnsi" w:hAnsiTheme="minorHAnsi" w:cstheme="minorHAnsi"/>
          <w:sz w:val="24"/>
          <w:szCs w:val="24"/>
          <w:lang w:val="es-MX"/>
        </w:rPr>
        <w:t>pagina</w:t>
      </w:r>
      <w:proofErr w:type="spellEnd"/>
      <w:r>
        <w:rPr>
          <w:rFonts w:asciiTheme="minorHAnsi" w:hAnsiTheme="minorHAnsi" w:cstheme="minorHAnsi"/>
          <w:sz w:val="24"/>
          <w:szCs w:val="24"/>
          <w:lang w:val="es-MX"/>
        </w:rPr>
        <w:t xml:space="preserve"> web de la Comisión.  </w:t>
      </w:r>
    </w:p>
    <w:p w:rsidR="000B33ED" w:rsidRPr="00CC4636" w:rsidRDefault="000B33ED" w:rsidP="00A66E72">
      <w:pPr>
        <w:pStyle w:val="ListParagraph"/>
        <w:spacing w:line="360" w:lineRule="auto"/>
        <w:ind w:left="0"/>
        <w:jc w:val="both"/>
        <w:rPr>
          <w:rFonts w:asciiTheme="minorHAnsi" w:hAnsiTheme="minorHAnsi" w:cstheme="minorHAnsi"/>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A227D0" w:rsidRDefault="00A227D0" w:rsidP="000704BC">
      <w:pPr>
        <w:pStyle w:val="Heading1"/>
        <w:rPr>
          <w:lang w:val="es-MX"/>
        </w:rPr>
      </w:pPr>
      <w:bookmarkStart w:id="17" w:name="_Toc311102144"/>
      <w:r>
        <w:rPr>
          <w:lang w:val="es-MX"/>
        </w:rPr>
        <w:lastRenderedPageBreak/>
        <w:t>X</w:t>
      </w:r>
      <w:r w:rsidR="000704BC">
        <w:rPr>
          <w:lang w:val="es-MX"/>
        </w:rPr>
        <w:t>II</w:t>
      </w:r>
      <w:r>
        <w:rPr>
          <w:lang w:val="es-MX"/>
        </w:rPr>
        <w:t>.-</w:t>
      </w:r>
      <w:r w:rsidR="000704BC">
        <w:rPr>
          <w:lang w:val="es-MX"/>
        </w:rPr>
        <w:t>Desafíos Institucionales</w:t>
      </w:r>
      <w:bookmarkEnd w:id="17"/>
    </w:p>
    <w:p w:rsidR="00A227D0" w:rsidRDefault="00A227D0" w:rsidP="00A227D0">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Durante el primer año de existencia del Mecanismo Nacional de Prevención, se ha podido identificar una serie de necesidades que necesitan ser cubiertas para cumplir con cada una de las atribuciones impuestas en la ley, por ello uno de los principales desafíos institucionales, </w:t>
      </w:r>
      <w:r w:rsidR="0075236C">
        <w:rPr>
          <w:rFonts w:asciiTheme="minorHAnsi" w:hAnsiTheme="minorHAnsi" w:cstheme="minorHAnsi"/>
          <w:sz w:val="24"/>
          <w:szCs w:val="24"/>
          <w:lang w:val="es-MX"/>
        </w:rPr>
        <w:t>es que el Estado dote al MNP de su propio presupuesto y que efectivamente se le situé en la plataforma de instituciones del Estado, de esto depende, que  los objetivos, metas y líneas de acción puedan ser realizadas, abarcar un mayor universo de inspecciones y mejor análisis de los procesos de detención, con miras a construir efectivamente una política de prevención que abarque todos los sectores involucrados (Salud, Educación, Migrantes, menor infractor y menor en riesgo social, mujer, y sistema penitenciario).</w:t>
      </w:r>
    </w:p>
    <w:p w:rsidR="00EF7739" w:rsidRDefault="00EF7739" w:rsidP="0075236C">
      <w:pPr>
        <w:spacing w:line="360" w:lineRule="auto"/>
        <w:jc w:val="center"/>
        <w:rPr>
          <w:rFonts w:asciiTheme="minorHAnsi" w:hAnsiTheme="minorHAnsi" w:cstheme="minorHAnsi"/>
          <w:b/>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B33ED" w:rsidP="000704BC">
      <w:pPr>
        <w:pStyle w:val="Heading1"/>
        <w:rPr>
          <w:lang w:val="es-MX"/>
        </w:rPr>
      </w:pPr>
      <w:bookmarkStart w:id="18" w:name="_Toc311102145"/>
      <w:r w:rsidRPr="00CC4636">
        <w:rPr>
          <w:lang w:val="es-MX"/>
        </w:rPr>
        <w:lastRenderedPageBreak/>
        <w:t>X</w:t>
      </w:r>
      <w:r w:rsidR="000704BC">
        <w:rPr>
          <w:lang w:val="es-MX"/>
        </w:rPr>
        <w:t>I</w:t>
      </w:r>
      <w:r w:rsidR="00EF62ED">
        <w:rPr>
          <w:lang w:val="es-MX"/>
        </w:rPr>
        <w:t>I</w:t>
      </w:r>
      <w:r w:rsidR="000704BC">
        <w:rPr>
          <w:lang w:val="es-MX"/>
        </w:rPr>
        <w:t>I</w:t>
      </w:r>
      <w:r w:rsidRPr="00CC4636">
        <w:rPr>
          <w:lang w:val="es-MX"/>
        </w:rPr>
        <w:t xml:space="preserve">.- </w:t>
      </w:r>
      <w:r w:rsidR="000704BC" w:rsidRPr="00CC4636">
        <w:rPr>
          <w:lang w:val="es-MX"/>
        </w:rPr>
        <w:t>Agradecimiento Especial</w:t>
      </w:r>
      <w:bookmarkEnd w:id="18"/>
    </w:p>
    <w:p w:rsidR="000B33ED" w:rsidRPr="00CC4636" w:rsidRDefault="000B33ED" w:rsidP="005E6E7C">
      <w:pPr>
        <w:spacing w:line="360" w:lineRule="auto"/>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 xml:space="preserve">Honorar </w:t>
      </w:r>
      <w:r w:rsidR="00B70BC1" w:rsidRPr="00CC4636">
        <w:rPr>
          <w:rFonts w:asciiTheme="minorHAnsi" w:hAnsiTheme="minorHAnsi" w:cstheme="minorHAnsi"/>
          <w:sz w:val="24"/>
          <w:szCs w:val="24"/>
          <w:lang w:val="es-MX"/>
        </w:rPr>
        <w:t>honra</w:t>
      </w:r>
      <w:r w:rsidR="00B70BC1">
        <w:rPr>
          <w:rFonts w:asciiTheme="minorHAnsi" w:hAnsiTheme="minorHAnsi" w:cstheme="minorHAnsi"/>
          <w:sz w:val="24"/>
          <w:szCs w:val="24"/>
          <w:lang w:val="es-MX"/>
        </w:rPr>
        <w:t xml:space="preserve">; por ello </w:t>
      </w:r>
      <w:r w:rsidRPr="00CC4636">
        <w:rPr>
          <w:rFonts w:asciiTheme="minorHAnsi" w:hAnsiTheme="minorHAnsi" w:cstheme="minorHAnsi"/>
          <w:sz w:val="24"/>
          <w:szCs w:val="24"/>
          <w:lang w:val="es-MX"/>
        </w:rPr>
        <w:t xml:space="preserve">finalmente queremos dejar </w:t>
      </w:r>
      <w:r w:rsidR="00B70BC1">
        <w:rPr>
          <w:rFonts w:asciiTheme="minorHAnsi" w:hAnsiTheme="minorHAnsi" w:cstheme="minorHAnsi"/>
          <w:sz w:val="24"/>
          <w:szCs w:val="24"/>
          <w:lang w:val="es-MX"/>
        </w:rPr>
        <w:t xml:space="preserve">constancia de </w:t>
      </w:r>
      <w:r w:rsidRPr="00CC4636">
        <w:rPr>
          <w:rFonts w:asciiTheme="minorHAnsi" w:hAnsiTheme="minorHAnsi" w:cstheme="minorHAnsi"/>
          <w:sz w:val="24"/>
          <w:szCs w:val="24"/>
          <w:lang w:val="es-MX"/>
        </w:rPr>
        <w:t>nuestro agradecimiento a l</w:t>
      </w:r>
      <w:r w:rsidR="00A21762">
        <w:rPr>
          <w:rFonts w:asciiTheme="minorHAnsi" w:hAnsiTheme="minorHAnsi" w:cstheme="minorHAnsi"/>
          <w:sz w:val="24"/>
          <w:szCs w:val="24"/>
          <w:lang w:val="es-MX"/>
        </w:rPr>
        <w:t xml:space="preserve">a </w:t>
      </w:r>
      <w:r w:rsidRPr="00CC4636">
        <w:rPr>
          <w:rFonts w:asciiTheme="minorHAnsi" w:hAnsiTheme="minorHAnsi" w:cstheme="minorHAnsi"/>
          <w:sz w:val="24"/>
          <w:szCs w:val="24"/>
          <w:lang w:val="es-MX"/>
        </w:rPr>
        <w:t>Abogada Romelia Belita Espinal Mendoza, quien además de apoyarnos con su  experiencia</w:t>
      </w:r>
      <w:r w:rsidR="00A21762">
        <w:rPr>
          <w:rFonts w:asciiTheme="minorHAnsi" w:hAnsiTheme="minorHAnsi" w:cstheme="minorHAnsi"/>
          <w:sz w:val="24"/>
          <w:szCs w:val="24"/>
          <w:lang w:val="es-MX"/>
        </w:rPr>
        <w:t xml:space="preserve"> y conocimiento </w:t>
      </w:r>
      <w:r w:rsidRPr="00CC4636">
        <w:rPr>
          <w:rFonts w:asciiTheme="minorHAnsi" w:hAnsiTheme="minorHAnsi" w:cstheme="minorHAnsi"/>
          <w:sz w:val="24"/>
          <w:szCs w:val="24"/>
          <w:lang w:val="es-MX"/>
        </w:rPr>
        <w:t xml:space="preserve">como primera Presidenta del </w:t>
      </w:r>
      <w:r w:rsidR="00A21762">
        <w:rPr>
          <w:rFonts w:asciiTheme="minorHAnsi" w:hAnsiTheme="minorHAnsi" w:cstheme="minorHAnsi"/>
          <w:sz w:val="24"/>
          <w:szCs w:val="24"/>
          <w:lang w:val="es-MX"/>
        </w:rPr>
        <w:t xml:space="preserve">comité, gratuitamente nos abrió las puertas de </w:t>
      </w:r>
      <w:r w:rsidRPr="00CC4636">
        <w:rPr>
          <w:rFonts w:asciiTheme="minorHAnsi" w:hAnsiTheme="minorHAnsi" w:cstheme="minorHAnsi"/>
          <w:sz w:val="24"/>
          <w:szCs w:val="24"/>
          <w:lang w:val="es-MX"/>
        </w:rPr>
        <w:t xml:space="preserve"> su </w:t>
      </w:r>
      <w:r w:rsidR="00A21762">
        <w:rPr>
          <w:rFonts w:asciiTheme="minorHAnsi" w:hAnsiTheme="minorHAnsi" w:cstheme="minorHAnsi"/>
          <w:sz w:val="24"/>
          <w:szCs w:val="24"/>
          <w:lang w:val="es-MX"/>
        </w:rPr>
        <w:t>hogar.-P</w:t>
      </w:r>
      <w:r w:rsidRPr="00CC4636">
        <w:rPr>
          <w:rFonts w:asciiTheme="minorHAnsi" w:hAnsiTheme="minorHAnsi" w:cstheme="minorHAnsi"/>
          <w:sz w:val="24"/>
          <w:szCs w:val="24"/>
          <w:lang w:val="es-MX"/>
        </w:rPr>
        <w:t>or espacio de nueve meses</w:t>
      </w:r>
      <w:r w:rsidR="00A21762">
        <w:rPr>
          <w:rFonts w:asciiTheme="minorHAnsi" w:hAnsiTheme="minorHAnsi" w:cstheme="minorHAnsi"/>
          <w:sz w:val="24"/>
          <w:szCs w:val="24"/>
          <w:lang w:val="es-MX"/>
        </w:rPr>
        <w:t>, la casa de habitación de la Abogada Espinal fue nuestra sede, y desde ahí se planificaron y ejecutaron muchas de las actividades que hoy se les comparte</w:t>
      </w:r>
      <w:r w:rsidRPr="00CC4636">
        <w:rPr>
          <w:rFonts w:asciiTheme="minorHAnsi" w:hAnsiTheme="minorHAnsi" w:cstheme="minorHAnsi"/>
          <w:sz w:val="24"/>
          <w:szCs w:val="24"/>
          <w:lang w:val="es-MX"/>
        </w:rPr>
        <w:t>.-</w:t>
      </w:r>
      <w:r w:rsidR="00A21762">
        <w:rPr>
          <w:rFonts w:asciiTheme="minorHAnsi" w:hAnsiTheme="minorHAnsi" w:cstheme="minorHAnsi"/>
          <w:sz w:val="24"/>
          <w:szCs w:val="24"/>
          <w:lang w:val="es-MX"/>
        </w:rPr>
        <w:t xml:space="preserve"> A</w:t>
      </w:r>
      <w:r w:rsidRPr="00CC4636">
        <w:rPr>
          <w:rFonts w:asciiTheme="minorHAnsi" w:hAnsiTheme="minorHAnsi" w:cstheme="minorHAnsi"/>
          <w:sz w:val="24"/>
          <w:szCs w:val="24"/>
          <w:lang w:val="es-MX"/>
        </w:rPr>
        <w:t xml:space="preserve">gradecimiento </w:t>
      </w:r>
      <w:r w:rsidR="006D1A50">
        <w:rPr>
          <w:rFonts w:asciiTheme="minorHAnsi" w:hAnsiTheme="minorHAnsi" w:cstheme="minorHAnsi"/>
          <w:sz w:val="24"/>
          <w:szCs w:val="24"/>
          <w:lang w:val="es-MX"/>
        </w:rPr>
        <w:t xml:space="preserve">que es extensivo a </w:t>
      </w:r>
      <w:r w:rsidRPr="00CC4636">
        <w:rPr>
          <w:rFonts w:asciiTheme="minorHAnsi" w:hAnsiTheme="minorHAnsi" w:cstheme="minorHAnsi"/>
          <w:sz w:val="24"/>
          <w:szCs w:val="24"/>
          <w:lang w:val="es-MX"/>
        </w:rPr>
        <w:t>la AECID, qu</w:t>
      </w:r>
      <w:r w:rsidR="00A21762">
        <w:rPr>
          <w:rFonts w:asciiTheme="minorHAnsi" w:hAnsiTheme="minorHAnsi" w:cstheme="minorHAnsi"/>
          <w:sz w:val="24"/>
          <w:szCs w:val="24"/>
          <w:lang w:val="es-MX"/>
        </w:rPr>
        <w:t>i</w:t>
      </w:r>
      <w:r w:rsidRPr="00CC4636">
        <w:rPr>
          <w:rFonts w:asciiTheme="minorHAnsi" w:hAnsiTheme="minorHAnsi" w:cstheme="minorHAnsi"/>
          <w:sz w:val="24"/>
          <w:szCs w:val="24"/>
          <w:lang w:val="es-MX"/>
        </w:rPr>
        <w:t>e</w:t>
      </w:r>
      <w:r w:rsidR="00A21762">
        <w:rPr>
          <w:rFonts w:asciiTheme="minorHAnsi" w:hAnsiTheme="minorHAnsi" w:cstheme="minorHAnsi"/>
          <w:sz w:val="24"/>
          <w:szCs w:val="24"/>
          <w:lang w:val="es-MX"/>
        </w:rPr>
        <w:t xml:space="preserve">n  financia nuestra sede desde el mes de julio del 2011, </w:t>
      </w:r>
      <w:r w:rsidR="006D1A50">
        <w:rPr>
          <w:rFonts w:asciiTheme="minorHAnsi" w:hAnsiTheme="minorHAnsi" w:cstheme="minorHAnsi"/>
          <w:sz w:val="24"/>
          <w:szCs w:val="24"/>
          <w:lang w:val="es-MX"/>
        </w:rPr>
        <w:t xml:space="preserve">sin esta cooperación, difícilmente </w:t>
      </w:r>
      <w:r w:rsidR="00A21762">
        <w:rPr>
          <w:rFonts w:asciiTheme="minorHAnsi" w:hAnsiTheme="minorHAnsi" w:cstheme="minorHAnsi"/>
          <w:sz w:val="24"/>
          <w:szCs w:val="24"/>
          <w:lang w:val="es-MX"/>
        </w:rPr>
        <w:t xml:space="preserve">el </w:t>
      </w:r>
      <w:r w:rsidR="006D1A50">
        <w:rPr>
          <w:rFonts w:asciiTheme="minorHAnsi" w:hAnsiTheme="minorHAnsi" w:cstheme="minorHAnsi"/>
          <w:sz w:val="24"/>
          <w:szCs w:val="24"/>
          <w:lang w:val="es-MX"/>
        </w:rPr>
        <w:t xml:space="preserve">MNP fuera lo que hoy es en Honduras.  </w:t>
      </w:r>
    </w:p>
    <w:p w:rsidR="000B33ED" w:rsidRPr="00CC4636" w:rsidRDefault="000B33ED" w:rsidP="005E6E7C">
      <w:pPr>
        <w:spacing w:line="360" w:lineRule="auto"/>
        <w:ind w:left="705" w:hanging="705"/>
        <w:rPr>
          <w:rFonts w:asciiTheme="minorHAnsi" w:hAnsiTheme="minorHAnsi" w:cstheme="minorHAnsi"/>
          <w:sz w:val="24"/>
          <w:szCs w:val="24"/>
          <w:lang w:val="es-MX"/>
        </w:rPr>
      </w:pPr>
      <w:r w:rsidRPr="00CC4636">
        <w:rPr>
          <w:rFonts w:asciiTheme="minorHAnsi" w:hAnsiTheme="minorHAnsi" w:cstheme="minorHAnsi"/>
          <w:sz w:val="24"/>
          <w:szCs w:val="24"/>
          <w:lang w:val="es-MX"/>
        </w:rPr>
        <w:t>Tegucigalpa MDC  12 de diciembre del 2011</w:t>
      </w:r>
    </w:p>
    <w:p w:rsidR="000B33ED" w:rsidRPr="00974A01" w:rsidRDefault="000B33ED" w:rsidP="005F7CD4">
      <w:pPr>
        <w:spacing w:line="360" w:lineRule="auto"/>
        <w:ind w:left="705" w:hanging="705"/>
        <w:jc w:val="center"/>
        <w:rPr>
          <w:rFonts w:asciiTheme="minorHAnsi" w:hAnsiTheme="minorHAnsi" w:cstheme="minorHAnsi"/>
          <w:b/>
          <w:sz w:val="24"/>
          <w:szCs w:val="24"/>
          <w:lang w:val="es-MX"/>
        </w:rPr>
      </w:pPr>
    </w:p>
    <w:p w:rsidR="000B33ED" w:rsidRPr="00974A01" w:rsidRDefault="000B33ED" w:rsidP="005F7CD4">
      <w:pPr>
        <w:spacing w:line="360" w:lineRule="auto"/>
        <w:ind w:left="705" w:hanging="705"/>
        <w:jc w:val="both"/>
        <w:rPr>
          <w:rFonts w:asciiTheme="minorHAnsi" w:hAnsiTheme="minorHAnsi" w:cstheme="minorHAnsi"/>
          <w:b/>
          <w:sz w:val="24"/>
          <w:szCs w:val="24"/>
          <w:lang w:val="es-MX"/>
        </w:rPr>
      </w:pPr>
      <w:r w:rsidRPr="00974A01">
        <w:rPr>
          <w:rFonts w:asciiTheme="minorHAnsi" w:hAnsiTheme="minorHAnsi" w:cstheme="minorHAnsi"/>
          <w:b/>
          <w:sz w:val="24"/>
          <w:szCs w:val="24"/>
          <w:lang w:val="es-MX"/>
        </w:rPr>
        <w:t>ODALIS A. NAJERA MEDINA                                         MIGUEL ANGEL ORTIZ RUIZ</w:t>
      </w:r>
    </w:p>
    <w:p w:rsidR="000B33ED" w:rsidRPr="00974A01" w:rsidRDefault="006D1A50" w:rsidP="005F7CD4">
      <w:pPr>
        <w:spacing w:line="360" w:lineRule="auto"/>
        <w:ind w:left="705" w:hanging="705"/>
        <w:jc w:val="both"/>
        <w:rPr>
          <w:rFonts w:asciiTheme="minorHAnsi" w:hAnsiTheme="minorHAnsi" w:cstheme="minorHAnsi"/>
          <w:b/>
          <w:sz w:val="24"/>
          <w:szCs w:val="24"/>
          <w:lang w:val="es-MX"/>
        </w:rPr>
      </w:pPr>
      <w:r w:rsidRPr="00974A01">
        <w:rPr>
          <w:rFonts w:asciiTheme="minorHAnsi" w:hAnsiTheme="minorHAnsi" w:cstheme="minorHAnsi"/>
          <w:b/>
          <w:sz w:val="24"/>
          <w:szCs w:val="24"/>
          <w:lang w:val="es-MX"/>
        </w:rPr>
        <w:t xml:space="preserve">     </w:t>
      </w:r>
      <w:r w:rsidR="000B33ED" w:rsidRPr="00974A01">
        <w:rPr>
          <w:rFonts w:asciiTheme="minorHAnsi" w:hAnsiTheme="minorHAnsi" w:cstheme="minorHAnsi"/>
          <w:b/>
          <w:sz w:val="24"/>
          <w:szCs w:val="24"/>
          <w:lang w:val="es-MX"/>
        </w:rPr>
        <w:t>PRESIDENT</w:t>
      </w:r>
      <w:r w:rsidRPr="00974A01">
        <w:rPr>
          <w:rFonts w:asciiTheme="minorHAnsi" w:hAnsiTheme="minorHAnsi" w:cstheme="minorHAnsi"/>
          <w:b/>
          <w:sz w:val="24"/>
          <w:szCs w:val="24"/>
          <w:lang w:val="es-MX"/>
        </w:rPr>
        <w:t xml:space="preserve">A                        </w:t>
      </w:r>
      <w:r w:rsidR="000B33ED" w:rsidRPr="00974A01">
        <w:rPr>
          <w:rFonts w:asciiTheme="minorHAnsi" w:hAnsiTheme="minorHAnsi" w:cstheme="minorHAnsi"/>
          <w:b/>
          <w:sz w:val="24"/>
          <w:szCs w:val="24"/>
          <w:lang w:val="es-MX"/>
        </w:rPr>
        <w:t xml:space="preserve">                                         </w:t>
      </w:r>
      <w:r w:rsidRPr="00974A01">
        <w:rPr>
          <w:rFonts w:asciiTheme="minorHAnsi" w:hAnsiTheme="minorHAnsi" w:cstheme="minorHAnsi"/>
          <w:b/>
          <w:sz w:val="24"/>
          <w:szCs w:val="24"/>
          <w:lang w:val="es-MX"/>
        </w:rPr>
        <w:t xml:space="preserve">      </w:t>
      </w:r>
      <w:r w:rsidR="000B33ED" w:rsidRPr="00974A01">
        <w:rPr>
          <w:rFonts w:asciiTheme="minorHAnsi" w:hAnsiTheme="minorHAnsi" w:cstheme="minorHAnsi"/>
          <w:b/>
          <w:sz w:val="24"/>
          <w:szCs w:val="24"/>
          <w:lang w:val="es-MX"/>
        </w:rPr>
        <w:t xml:space="preserve">SECRETARIO  </w:t>
      </w:r>
    </w:p>
    <w:p w:rsidR="000B33ED" w:rsidRPr="00CC4636" w:rsidRDefault="000B33ED" w:rsidP="003F40A4">
      <w:pPr>
        <w:spacing w:line="360" w:lineRule="auto"/>
        <w:jc w:val="both"/>
        <w:rPr>
          <w:rFonts w:asciiTheme="minorHAnsi" w:hAnsiTheme="minorHAnsi" w:cstheme="minorHAnsi"/>
          <w:sz w:val="24"/>
          <w:szCs w:val="24"/>
          <w:lang w:val="es-MX"/>
        </w:rPr>
      </w:pPr>
    </w:p>
    <w:sectPr w:rsidR="000B33ED" w:rsidRPr="00CC4636" w:rsidSect="00527AC9">
      <w:headerReference w:type="default" r:id="rId12"/>
      <w:footerReference w:type="defaul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7" w:rsidRDefault="00F12C37" w:rsidP="002176DC">
      <w:pPr>
        <w:spacing w:after="0" w:line="240" w:lineRule="auto"/>
      </w:pPr>
      <w:r>
        <w:separator/>
      </w:r>
    </w:p>
  </w:endnote>
  <w:endnote w:type="continuationSeparator" w:id="0">
    <w:p w:rsidR="00F12C37" w:rsidRDefault="00F12C37" w:rsidP="0021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C2" w:rsidRDefault="00C03AC2">
    <w:pPr>
      <w:pStyle w:val="Footer"/>
    </w:pPr>
  </w:p>
  <w:p w:rsidR="00B83302" w:rsidRDefault="00B83302">
    <w:pPr>
      <w:pStyle w:val="Footer"/>
    </w:pPr>
  </w:p>
  <w:p w:rsidR="000704BC" w:rsidRDefault="00244038">
    <w:pPr>
      <w:pStyle w:val="Footer"/>
      <w:rPr>
        <w:i/>
        <w:sz w:val="20"/>
      </w:rPr>
    </w:pPr>
    <w:r w:rsidRPr="00B83302">
      <w:rPr>
        <w:i/>
        <w:noProof/>
        <w:sz w:val="20"/>
        <w:lang w:val="en-GB" w:eastAsia="en-GB"/>
      </w:rPr>
      <mc:AlternateContent>
        <mc:Choice Requires="wps">
          <w:drawing>
            <wp:anchor distT="0" distB="0" distL="114300" distR="114300" simplePos="0" relativeHeight="251660288" behindDoc="0" locked="0" layoutInCell="1" allowOverlap="1" wp14:anchorId="6D78D320" wp14:editId="4F4854A1">
              <wp:simplePos x="0" y="0"/>
              <wp:positionH relativeFrom="margin">
                <wp:align>center</wp:align>
              </wp:positionH>
              <wp:positionV relativeFrom="page">
                <wp:posOffset>12198350</wp:posOffset>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244038" w:rsidRPr="00E601AD" w:rsidRDefault="00244038">
                          <w:pPr>
                            <w:jc w:val="center"/>
                            <w:rPr>
                              <w:color w:val="4F81BD"/>
                            </w:rPr>
                          </w:pPr>
                          <w:r>
                            <w:fldChar w:fldCharType="begin"/>
                          </w:r>
                          <w:r>
                            <w:instrText>PAGE    \* MERGEFORMAT</w:instrText>
                          </w:r>
                          <w:r>
                            <w:fldChar w:fldCharType="separate"/>
                          </w:r>
                          <w:r w:rsidR="006118A5" w:rsidRPr="006118A5">
                            <w:rPr>
                              <w:noProof/>
                              <w:color w:val="4F81BD"/>
                              <w:lang w:val="es-ES"/>
                            </w:rPr>
                            <w:t>1</w:t>
                          </w:r>
                          <w:r>
                            <w:rPr>
                              <w:noProof/>
                              <w:color w:val="4F81BD"/>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8" type="#_x0000_t107" style="position:absolute;margin-left:0;margin-top:960.5pt;width:101pt;height:27.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zztgIAAJA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" filled="f" fillcolor="#17365d" strokecolor="#71a0dc">
              <v:textbox>
                <w:txbxContent>
                  <w:p w:rsidR="00244038" w:rsidRPr="00E601AD" w:rsidRDefault="00244038">
                    <w:pPr>
                      <w:jc w:val="center"/>
                      <w:rPr>
                        <w:color w:val="4F81BD"/>
                      </w:rPr>
                    </w:pPr>
                    <w:r>
                      <w:fldChar w:fldCharType="begin"/>
                    </w:r>
                    <w:r>
                      <w:instrText>PAGE    \* MERGEFORMAT</w:instrText>
                    </w:r>
                    <w:r>
                      <w:fldChar w:fldCharType="separate"/>
                    </w:r>
                    <w:r w:rsidR="006118A5" w:rsidRPr="006118A5">
                      <w:rPr>
                        <w:noProof/>
                        <w:color w:val="4F81BD"/>
                        <w:lang w:val="es-ES"/>
                      </w:rPr>
                      <w:t>1</w:t>
                    </w:r>
                    <w:r>
                      <w:rPr>
                        <w:noProof/>
                        <w:color w:val="4F81BD"/>
                        <w:lang w:val="es-ES"/>
                      </w:rPr>
                      <w:fldChar w:fldCharType="end"/>
                    </w:r>
                  </w:p>
                </w:txbxContent>
              </v:textbox>
              <w10:wrap anchorx="margin" anchory="page"/>
            </v:shape>
          </w:pict>
        </mc:Fallback>
      </mc:AlternateContent>
    </w:r>
    <w:r w:rsidR="00A227D0" w:rsidRPr="00B83302">
      <w:rPr>
        <w:i/>
        <w:sz w:val="20"/>
      </w:rPr>
      <w:t>Residencial Tres Caminos, calle principal, esquina  opuesta del C</w:t>
    </w:r>
    <w:r w:rsidR="000704BC">
      <w:rPr>
        <w:i/>
        <w:sz w:val="20"/>
      </w:rPr>
      <w:t>olegio de Psicólogos de Hondura.</w:t>
    </w:r>
    <w:r w:rsidR="00A227D0" w:rsidRPr="00B83302">
      <w:rPr>
        <w:i/>
        <w:sz w:val="20"/>
      </w:rPr>
      <w:t xml:space="preserve"> </w:t>
    </w:r>
  </w:p>
  <w:p w:rsidR="00244038" w:rsidRPr="00B83302" w:rsidRDefault="00A227D0">
    <w:pPr>
      <w:pStyle w:val="Footer"/>
      <w:rPr>
        <w:rFonts w:asciiTheme="minorHAnsi" w:hAnsiTheme="minorHAnsi" w:cstheme="minorHAnsi"/>
        <w:i/>
        <w:sz w:val="28"/>
      </w:rPr>
    </w:pPr>
    <w:r w:rsidRPr="00B83302">
      <w:rPr>
        <w:i/>
        <w:sz w:val="20"/>
      </w:rPr>
      <w:t xml:space="preserve">Teléfono No. 2235-9492, 2235-6678 </w:t>
    </w:r>
    <w:r w:rsidR="00C03AC2" w:rsidRPr="00B83302">
      <w:rPr>
        <w:i/>
        <w:sz w:val="20"/>
      </w:rPr>
      <w:tab/>
    </w:r>
    <w:r w:rsidR="00C03AC2" w:rsidRPr="00B83302">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7" w:rsidRDefault="00F12C37" w:rsidP="002176DC">
      <w:pPr>
        <w:spacing w:after="0" w:line="240" w:lineRule="auto"/>
      </w:pPr>
      <w:r>
        <w:separator/>
      </w:r>
    </w:p>
  </w:footnote>
  <w:footnote w:type="continuationSeparator" w:id="0">
    <w:p w:rsidR="00F12C37" w:rsidRDefault="00F12C37" w:rsidP="00217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02" w:rsidRDefault="00B83302">
    <w:pPr>
      <w:pStyle w:val="Header"/>
      <w:rPr>
        <w:rFonts w:ascii="Arial" w:hAnsi="Arial" w:cs="Arial"/>
        <w:noProof/>
        <w:color w:val="1122CC"/>
        <w:lang w:val="es-ES" w:eastAsia="es-ES"/>
      </w:rPr>
    </w:pPr>
    <w:r w:rsidRPr="00C03AC2">
      <w:rPr>
        <w:rFonts w:ascii="Arial" w:hAnsi="Arial" w:cs="Arial"/>
        <w:noProof/>
        <w:color w:val="1122CC"/>
        <w:lang w:val="en-GB" w:eastAsia="en-GB"/>
      </w:rPr>
      <mc:AlternateContent>
        <mc:Choice Requires="wps">
          <w:drawing>
            <wp:anchor distT="0" distB="0" distL="114300" distR="114300" simplePos="0" relativeHeight="251662336" behindDoc="0" locked="0" layoutInCell="1" allowOverlap="1" wp14:anchorId="09EDE350" wp14:editId="06362F42">
              <wp:simplePos x="0" y="0"/>
              <wp:positionH relativeFrom="column">
                <wp:posOffset>4377691</wp:posOffset>
              </wp:positionH>
              <wp:positionV relativeFrom="paragraph">
                <wp:posOffset>217170</wp:posOffset>
              </wp:positionV>
              <wp:extent cx="1257300" cy="2952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noFill/>
                        <a:miter lim="800000"/>
                        <a:headEnd/>
                        <a:tailEnd/>
                      </a:ln>
                    </wps:spPr>
                    <wps:txbx>
                      <w:txbxContent>
                        <w:p w:rsidR="00C03AC2" w:rsidRDefault="00C03AC2" w:rsidP="00C03AC2">
                          <w:pPr>
                            <w:jc w:val="right"/>
                          </w:pPr>
                          <w:r w:rsidRPr="00C03AC2">
                            <w:rPr>
                              <w:rFonts w:asciiTheme="minorHAnsi" w:hAnsiTheme="minorHAnsi" w:cstheme="minorHAnsi"/>
                              <w:i/>
                              <w:sz w:val="20"/>
                            </w:rPr>
                            <w:t>Página No.</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PAGE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1</w:t>
                          </w:r>
                          <w:r w:rsidRPr="00C03AC2">
                            <w:rPr>
                              <w:rStyle w:val="PageNumber"/>
                              <w:rFonts w:asciiTheme="minorHAnsi" w:hAnsiTheme="minorHAnsi" w:cstheme="minorHAnsi"/>
                            </w:rPr>
                            <w:fldChar w:fldCharType="end"/>
                          </w:r>
                          <w:r w:rsidRPr="00C03AC2">
                            <w:rPr>
                              <w:rStyle w:val="PageNumber"/>
                              <w:rFonts w:asciiTheme="minorHAnsi" w:hAnsiTheme="minorHAnsi" w:cstheme="minorHAnsi"/>
                            </w:rPr>
                            <w:t>/</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NUMPAGES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24</w:t>
                          </w:r>
                          <w:r w:rsidRPr="00C03AC2">
                            <w:rPr>
                              <w:rStyle w:val="PageNumber"/>
                              <w:rFonts w:asciiTheme="minorHAnsi" w:hAnsiTheme="minorHAnsi" w:cstheme="minorHAns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4.7pt;margin-top:17.1pt;width:9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" stroked="f">
              <v:textbox>
                <w:txbxContent>
                  <w:p w:rsidR="00C03AC2" w:rsidRDefault="00C03AC2" w:rsidP="00C03AC2">
                    <w:pPr>
                      <w:jc w:val="right"/>
                    </w:pPr>
                    <w:r w:rsidRPr="00C03AC2">
                      <w:rPr>
                        <w:rFonts w:asciiTheme="minorHAnsi" w:hAnsiTheme="minorHAnsi" w:cstheme="minorHAnsi"/>
                        <w:i/>
                        <w:sz w:val="20"/>
                      </w:rPr>
                      <w:t>Página No.</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PAGE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1</w:t>
                    </w:r>
                    <w:r w:rsidRPr="00C03AC2">
                      <w:rPr>
                        <w:rStyle w:val="PageNumber"/>
                        <w:rFonts w:asciiTheme="minorHAnsi" w:hAnsiTheme="minorHAnsi" w:cstheme="minorHAnsi"/>
                      </w:rPr>
                      <w:fldChar w:fldCharType="end"/>
                    </w:r>
                    <w:r w:rsidRPr="00C03AC2">
                      <w:rPr>
                        <w:rStyle w:val="PageNumber"/>
                        <w:rFonts w:asciiTheme="minorHAnsi" w:hAnsiTheme="minorHAnsi" w:cstheme="minorHAnsi"/>
                      </w:rPr>
                      <w:t>/</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NUMPAGES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24</w:t>
                    </w:r>
                    <w:r w:rsidRPr="00C03AC2">
                      <w:rPr>
                        <w:rStyle w:val="PageNumber"/>
                        <w:rFonts w:asciiTheme="minorHAnsi" w:hAnsiTheme="minorHAnsi" w:cstheme="minorHAnsi"/>
                      </w:rPr>
                      <w:fldChar w:fldCharType="end"/>
                    </w:r>
                  </w:p>
                </w:txbxContent>
              </v:textbox>
            </v:shape>
          </w:pict>
        </mc:Fallback>
      </mc:AlternateContent>
    </w:r>
    <w:r w:rsidR="00C03AC2" w:rsidRPr="00C03AC2">
      <w:rPr>
        <w:rFonts w:ascii="Arial" w:hAnsi="Arial" w:cs="Arial"/>
        <w:noProof/>
        <w:color w:val="1122CC"/>
        <w:lang w:val="en-GB" w:eastAsia="en-GB"/>
      </w:rPr>
      <mc:AlternateContent>
        <mc:Choice Requires="wps">
          <w:drawing>
            <wp:anchor distT="0" distB="0" distL="114300" distR="114300" simplePos="0" relativeHeight="251664384" behindDoc="0" locked="0" layoutInCell="1" allowOverlap="1" wp14:anchorId="67BFBD7B" wp14:editId="41D514F7">
              <wp:simplePos x="0" y="0"/>
              <wp:positionH relativeFrom="column">
                <wp:posOffset>976630</wp:posOffset>
              </wp:positionH>
              <wp:positionV relativeFrom="paragraph">
                <wp:posOffset>55245</wp:posOffset>
              </wp:positionV>
              <wp:extent cx="3705225" cy="476250"/>
              <wp:effectExtent l="0" t="0" r="952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76250"/>
                      </a:xfrm>
                      <a:prstGeom prst="rect">
                        <a:avLst/>
                      </a:prstGeom>
                      <a:solidFill>
                        <a:srgbClr val="FFFFFF"/>
                      </a:solidFill>
                      <a:ln w="9525">
                        <a:noFill/>
                        <a:miter lim="800000"/>
                        <a:headEnd/>
                        <a:tailEnd/>
                      </a:ln>
                    </wps:spPr>
                    <wps:txbx>
                      <w:txbxContent>
                        <w:p w:rsidR="00C03AC2" w:rsidRPr="00C03AC2" w:rsidRDefault="00C03AC2" w:rsidP="00C03AC2">
                          <w:pPr>
                            <w:spacing w:after="0" w:line="240" w:lineRule="auto"/>
                            <w:jc w:val="center"/>
                            <w:rPr>
                              <w:i/>
                            </w:rPr>
                          </w:pPr>
                          <w:r w:rsidRPr="00C03AC2">
                            <w:rPr>
                              <w:rFonts w:asciiTheme="minorHAnsi" w:hAnsiTheme="minorHAnsi" w:cstheme="minorHAnsi"/>
                              <w:i/>
                              <w:sz w:val="20"/>
                            </w:rPr>
                            <w:t xml:space="preserve">Informe a la Nación del MNP-CONAPREV, </w:t>
                          </w:r>
                          <w:r w:rsidRPr="00C03AC2">
                            <w:rPr>
                              <w:i/>
                            </w:rPr>
                            <w:t>Honduras C.A.</w:t>
                          </w:r>
                        </w:p>
                        <w:p w:rsidR="00C03AC2" w:rsidRPr="00C03AC2" w:rsidRDefault="00C03AC2" w:rsidP="00C03AC2">
                          <w:pPr>
                            <w:jc w:val="center"/>
                            <w:rPr>
                              <w:i/>
                            </w:rPr>
                          </w:pPr>
                          <w:r w:rsidRPr="00C03AC2">
                            <w:rPr>
                              <w:i/>
                            </w:rPr>
                            <w:t>Primer año de labor 2010-2011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9pt;margin-top:4.35pt;width:291.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" stroked="f">
              <v:textbox>
                <w:txbxContent>
                  <w:p w:rsidR="00C03AC2" w:rsidRPr="00C03AC2" w:rsidRDefault="00C03AC2" w:rsidP="00C03AC2">
                    <w:pPr>
                      <w:spacing w:after="0" w:line="240" w:lineRule="auto"/>
                      <w:jc w:val="center"/>
                      <w:rPr>
                        <w:i/>
                      </w:rPr>
                    </w:pPr>
                    <w:r w:rsidRPr="00C03AC2">
                      <w:rPr>
                        <w:rFonts w:asciiTheme="minorHAnsi" w:hAnsiTheme="minorHAnsi" w:cstheme="minorHAnsi"/>
                        <w:i/>
                        <w:sz w:val="20"/>
                      </w:rPr>
                      <w:t xml:space="preserve">Informe a la Nación del MNP-CONAPREV, </w:t>
                    </w:r>
                    <w:r w:rsidRPr="00C03AC2">
                      <w:rPr>
                        <w:i/>
                      </w:rPr>
                      <w:t>Honduras C.A.</w:t>
                    </w:r>
                  </w:p>
                  <w:p w:rsidR="00C03AC2" w:rsidRPr="00C03AC2" w:rsidRDefault="00C03AC2" w:rsidP="00C03AC2">
                    <w:pPr>
                      <w:jc w:val="center"/>
                      <w:rPr>
                        <w:i/>
                      </w:rPr>
                    </w:pPr>
                    <w:r w:rsidRPr="00C03AC2">
                      <w:rPr>
                        <w:i/>
                      </w:rPr>
                      <w:t>Primer año de labor 2010-2011</w:t>
                    </w:r>
                  </w:p>
                </w:txbxContent>
              </v:textbox>
            </v:shape>
          </w:pict>
        </mc:Fallback>
      </mc:AlternateContent>
    </w:r>
    <w:r w:rsidR="00244038">
      <w:rPr>
        <w:noProof/>
        <w:lang w:val="en-GB" w:eastAsia="en-GB"/>
      </w:rPr>
      <w:drawing>
        <wp:inline distT="0" distB="0" distL="0" distR="0" wp14:anchorId="2692162F" wp14:editId="4D69C35E">
          <wp:extent cx="819150" cy="609600"/>
          <wp:effectExtent l="0" t="0" r="0" b="0"/>
          <wp:docPr id="4" name="1 Imagen" descr="LOGO%20CONAPREV[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20CONAPREV[1].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rsidR="00A227D0">
      <w:rPr>
        <w:rFonts w:ascii="Arial" w:hAnsi="Arial" w:cs="Arial"/>
        <w:noProof/>
        <w:color w:val="1122CC"/>
        <w:lang w:val="es-ES" w:eastAsia="es-ES"/>
      </w:rPr>
      <w:t xml:space="preserve">    </w:t>
    </w:r>
  </w:p>
  <w:p w:rsidR="00244038" w:rsidRDefault="00A227D0">
    <w:pPr>
      <w:pStyle w:val="Header"/>
    </w:pPr>
    <w:r>
      <w:rPr>
        <w:rFonts w:ascii="Arial" w:hAnsi="Arial" w:cs="Arial"/>
        <w:noProof/>
        <w:color w:val="1122CC"/>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666"/>
    <w:multiLevelType w:val="hybridMultilevel"/>
    <w:tmpl w:val="569E6B10"/>
    <w:lvl w:ilvl="0" w:tplc="B55619C4">
      <w:start w:val="1"/>
      <w:numFmt w:val="decimal"/>
      <w:lvlText w:val="%1)"/>
      <w:lvlJc w:val="left"/>
      <w:pPr>
        <w:ind w:left="1785" w:hanging="360"/>
      </w:pPr>
      <w:rPr>
        <w:rFonts w:ascii="Times New Roman" w:eastAsia="Times New Roman" w:hAnsi="Times New Roman" w:cs="Times New Roman"/>
      </w:rPr>
    </w:lvl>
    <w:lvl w:ilvl="1" w:tplc="480A0019" w:tentative="1">
      <w:start w:val="1"/>
      <w:numFmt w:val="lowerLetter"/>
      <w:lvlText w:val="%2."/>
      <w:lvlJc w:val="left"/>
      <w:pPr>
        <w:ind w:left="2505" w:hanging="360"/>
      </w:pPr>
      <w:rPr>
        <w:rFonts w:cs="Times New Roman"/>
      </w:rPr>
    </w:lvl>
    <w:lvl w:ilvl="2" w:tplc="480A001B" w:tentative="1">
      <w:start w:val="1"/>
      <w:numFmt w:val="lowerRoman"/>
      <w:lvlText w:val="%3."/>
      <w:lvlJc w:val="right"/>
      <w:pPr>
        <w:ind w:left="3225" w:hanging="180"/>
      </w:pPr>
      <w:rPr>
        <w:rFonts w:cs="Times New Roman"/>
      </w:rPr>
    </w:lvl>
    <w:lvl w:ilvl="3" w:tplc="480A000F" w:tentative="1">
      <w:start w:val="1"/>
      <w:numFmt w:val="decimal"/>
      <w:lvlText w:val="%4."/>
      <w:lvlJc w:val="left"/>
      <w:pPr>
        <w:ind w:left="3945" w:hanging="360"/>
      </w:pPr>
      <w:rPr>
        <w:rFonts w:cs="Times New Roman"/>
      </w:rPr>
    </w:lvl>
    <w:lvl w:ilvl="4" w:tplc="480A0019" w:tentative="1">
      <w:start w:val="1"/>
      <w:numFmt w:val="lowerLetter"/>
      <w:lvlText w:val="%5."/>
      <w:lvlJc w:val="left"/>
      <w:pPr>
        <w:ind w:left="4665" w:hanging="360"/>
      </w:pPr>
      <w:rPr>
        <w:rFonts w:cs="Times New Roman"/>
      </w:rPr>
    </w:lvl>
    <w:lvl w:ilvl="5" w:tplc="480A001B" w:tentative="1">
      <w:start w:val="1"/>
      <w:numFmt w:val="lowerRoman"/>
      <w:lvlText w:val="%6."/>
      <w:lvlJc w:val="right"/>
      <w:pPr>
        <w:ind w:left="5385" w:hanging="180"/>
      </w:pPr>
      <w:rPr>
        <w:rFonts w:cs="Times New Roman"/>
      </w:rPr>
    </w:lvl>
    <w:lvl w:ilvl="6" w:tplc="480A000F" w:tentative="1">
      <w:start w:val="1"/>
      <w:numFmt w:val="decimal"/>
      <w:lvlText w:val="%7."/>
      <w:lvlJc w:val="left"/>
      <w:pPr>
        <w:ind w:left="6105" w:hanging="360"/>
      </w:pPr>
      <w:rPr>
        <w:rFonts w:cs="Times New Roman"/>
      </w:rPr>
    </w:lvl>
    <w:lvl w:ilvl="7" w:tplc="480A0019" w:tentative="1">
      <w:start w:val="1"/>
      <w:numFmt w:val="lowerLetter"/>
      <w:lvlText w:val="%8."/>
      <w:lvlJc w:val="left"/>
      <w:pPr>
        <w:ind w:left="6825" w:hanging="360"/>
      </w:pPr>
      <w:rPr>
        <w:rFonts w:cs="Times New Roman"/>
      </w:rPr>
    </w:lvl>
    <w:lvl w:ilvl="8" w:tplc="480A001B" w:tentative="1">
      <w:start w:val="1"/>
      <w:numFmt w:val="lowerRoman"/>
      <w:lvlText w:val="%9."/>
      <w:lvlJc w:val="right"/>
      <w:pPr>
        <w:ind w:left="7545" w:hanging="180"/>
      </w:pPr>
      <w:rPr>
        <w:rFonts w:cs="Times New Roman"/>
      </w:rPr>
    </w:lvl>
  </w:abstractNum>
  <w:abstractNum w:abstractNumId="1">
    <w:nsid w:val="09000716"/>
    <w:multiLevelType w:val="hybridMultilevel"/>
    <w:tmpl w:val="8F289EBA"/>
    <w:lvl w:ilvl="0" w:tplc="1090DBA2">
      <w:start w:val="3"/>
      <w:numFmt w:val="upperLetter"/>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
    <w:nsid w:val="0A3A73CD"/>
    <w:multiLevelType w:val="hybridMultilevel"/>
    <w:tmpl w:val="419C9386"/>
    <w:lvl w:ilvl="0" w:tplc="7EAABC38">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3">
    <w:nsid w:val="0CC7578D"/>
    <w:multiLevelType w:val="hybridMultilevel"/>
    <w:tmpl w:val="8F2C3822"/>
    <w:lvl w:ilvl="0" w:tplc="AD948390">
      <w:start w:val="1"/>
      <w:numFmt w:val="decimal"/>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4">
    <w:nsid w:val="0F136F6F"/>
    <w:multiLevelType w:val="hybridMultilevel"/>
    <w:tmpl w:val="78049E90"/>
    <w:lvl w:ilvl="0" w:tplc="6178A0A8">
      <w:start w:val="1"/>
      <w:numFmt w:val="lowerLetter"/>
      <w:lvlText w:val="%1)"/>
      <w:lvlJc w:val="left"/>
      <w:pPr>
        <w:ind w:left="1065" w:hanging="360"/>
      </w:pPr>
      <w:rPr>
        <w:rFonts w:ascii="Times New Roman" w:eastAsia="Times New Roman" w:hAnsi="Times New Roman" w:cs="Times New Roman"/>
      </w:rPr>
    </w:lvl>
    <w:lvl w:ilvl="1" w:tplc="480A0019">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5">
    <w:nsid w:val="1C8266AD"/>
    <w:multiLevelType w:val="hybridMultilevel"/>
    <w:tmpl w:val="2D6ABDFE"/>
    <w:lvl w:ilvl="0" w:tplc="B120A3B0">
      <w:start w:val="2"/>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6">
    <w:nsid w:val="1E124FAA"/>
    <w:multiLevelType w:val="hybridMultilevel"/>
    <w:tmpl w:val="39C0022C"/>
    <w:lvl w:ilvl="0" w:tplc="7EC607CA">
      <w:start w:val="1"/>
      <w:numFmt w:val="decimal"/>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7">
    <w:nsid w:val="22D20DD1"/>
    <w:multiLevelType w:val="hybridMultilevel"/>
    <w:tmpl w:val="BC1E5494"/>
    <w:lvl w:ilvl="0" w:tplc="A6B0429C">
      <w:start w:val="1"/>
      <w:numFmt w:val="upp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8">
    <w:nsid w:val="244B0551"/>
    <w:multiLevelType w:val="hybridMultilevel"/>
    <w:tmpl w:val="D8E089CC"/>
    <w:lvl w:ilvl="0" w:tplc="51C8CB88">
      <w:start w:val="1"/>
      <w:numFmt w:val="decimal"/>
      <w:lvlText w:val="%1)"/>
      <w:lvlJc w:val="left"/>
      <w:pPr>
        <w:ind w:left="1425" w:hanging="360"/>
      </w:pPr>
      <w:rPr>
        <w:rFonts w:cs="Times New Roman" w:hint="default"/>
        <w:b w:val="0"/>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9">
    <w:nsid w:val="254178F2"/>
    <w:multiLevelType w:val="hybridMultilevel"/>
    <w:tmpl w:val="8750AB6C"/>
    <w:lvl w:ilvl="0" w:tplc="0D4A11A6">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0">
    <w:nsid w:val="27367CD8"/>
    <w:multiLevelType w:val="hybridMultilevel"/>
    <w:tmpl w:val="77B4ABCC"/>
    <w:lvl w:ilvl="0" w:tplc="2856F21E">
      <w:start w:val="1"/>
      <w:numFmt w:val="decimal"/>
      <w:lvlText w:val="%1)"/>
      <w:lvlJc w:val="left"/>
      <w:pPr>
        <w:ind w:left="1065" w:hanging="360"/>
      </w:pPr>
      <w:rPr>
        <w:rFonts w:ascii="Times New Roman" w:eastAsia="Times New Roman" w:hAnsi="Times New Roman" w:cs="Times New Roman"/>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1">
    <w:nsid w:val="2B6F7E7C"/>
    <w:multiLevelType w:val="hybridMultilevel"/>
    <w:tmpl w:val="5456E2B0"/>
    <w:lvl w:ilvl="0" w:tplc="B888CB8C">
      <w:start w:val="1"/>
      <w:numFmt w:val="upp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2">
    <w:nsid w:val="2C237C6F"/>
    <w:multiLevelType w:val="hybridMultilevel"/>
    <w:tmpl w:val="C0F62E06"/>
    <w:lvl w:ilvl="0" w:tplc="BA807480">
      <w:start w:val="1"/>
      <w:numFmt w:val="upp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3">
    <w:nsid w:val="2FB330EF"/>
    <w:multiLevelType w:val="hybridMultilevel"/>
    <w:tmpl w:val="550889AA"/>
    <w:lvl w:ilvl="0" w:tplc="65A83FCE">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4">
    <w:nsid w:val="3388173B"/>
    <w:multiLevelType w:val="hybridMultilevel"/>
    <w:tmpl w:val="638A0404"/>
    <w:lvl w:ilvl="0" w:tplc="D908B0F6">
      <w:start w:val="1"/>
      <w:numFmt w:val="decimal"/>
      <w:lvlText w:val="%1)"/>
      <w:lvlJc w:val="left"/>
      <w:pPr>
        <w:ind w:left="2145" w:hanging="360"/>
      </w:pPr>
      <w:rPr>
        <w:rFonts w:cs="Times New Roman" w:hint="default"/>
      </w:rPr>
    </w:lvl>
    <w:lvl w:ilvl="1" w:tplc="480A0019" w:tentative="1">
      <w:start w:val="1"/>
      <w:numFmt w:val="lowerLetter"/>
      <w:lvlText w:val="%2."/>
      <w:lvlJc w:val="left"/>
      <w:pPr>
        <w:ind w:left="2865" w:hanging="360"/>
      </w:pPr>
      <w:rPr>
        <w:rFonts w:cs="Times New Roman"/>
      </w:rPr>
    </w:lvl>
    <w:lvl w:ilvl="2" w:tplc="480A001B" w:tentative="1">
      <w:start w:val="1"/>
      <w:numFmt w:val="lowerRoman"/>
      <w:lvlText w:val="%3."/>
      <w:lvlJc w:val="right"/>
      <w:pPr>
        <w:ind w:left="3585" w:hanging="180"/>
      </w:pPr>
      <w:rPr>
        <w:rFonts w:cs="Times New Roman"/>
      </w:rPr>
    </w:lvl>
    <w:lvl w:ilvl="3" w:tplc="480A000F" w:tentative="1">
      <w:start w:val="1"/>
      <w:numFmt w:val="decimal"/>
      <w:lvlText w:val="%4."/>
      <w:lvlJc w:val="left"/>
      <w:pPr>
        <w:ind w:left="4305" w:hanging="360"/>
      </w:pPr>
      <w:rPr>
        <w:rFonts w:cs="Times New Roman"/>
      </w:rPr>
    </w:lvl>
    <w:lvl w:ilvl="4" w:tplc="480A0019" w:tentative="1">
      <w:start w:val="1"/>
      <w:numFmt w:val="lowerLetter"/>
      <w:lvlText w:val="%5."/>
      <w:lvlJc w:val="left"/>
      <w:pPr>
        <w:ind w:left="5025" w:hanging="360"/>
      </w:pPr>
      <w:rPr>
        <w:rFonts w:cs="Times New Roman"/>
      </w:rPr>
    </w:lvl>
    <w:lvl w:ilvl="5" w:tplc="480A001B" w:tentative="1">
      <w:start w:val="1"/>
      <w:numFmt w:val="lowerRoman"/>
      <w:lvlText w:val="%6."/>
      <w:lvlJc w:val="right"/>
      <w:pPr>
        <w:ind w:left="5745" w:hanging="180"/>
      </w:pPr>
      <w:rPr>
        <w:rFonts w:cs="Times New Roman"/>
      </w:rPr>
    </w:lvl>
    <w:lvl w:ilvl="6" w:tplc="480A000F" w:tentative="1">
      <w:start w:val="1"/>
      <w:numFmt w:val="decimal"/>
      <w:lvlText w:val="%7."/>
      <w:lvlJc w:val="left"/>
      <w:pPr>
        <w:ind w:left="6465" w:hanging="360"/>
      </w:pPr>
      <w:rPr>
        <w:rFonts w:cs="Times New Roman"/>
      </w:rPr>
    </w:lvl>
    <w:lvl w:ilvl="7" w:tplc="480A0019" w:tentative="1">
      <w:start w:val="1"/>
      <w:numFmt w:val="lowerLetter"/>
      <w:lvlText w:val="%8."/>
      <w:lvlJc w:val="left"/>
      <w:pPr>
        <w:ind w:left="7185" w:hanging="360"/>
      </w:pPr>
      <w:rPr>
        <w:rFonts w:cs="Times New Roman"/>
      </w:rPr>
    </w:lvl>
    <w:lvl w:ilvl="8" w:tplc="480A001B" w:tentative="1">
      <w:start w:val="1"/>
      <w:numFmt w:val="lowerRoman"/>
      <w:lvlText w:val="%9."/>
      <w:lvlJc w:val="right"/>
      <w:pPr>
        <w:ind w:left="7905" w:hanging="180"/>
      </w:pPr>
      <w:rPr>
        <w:rFonts w:cs="Times New Roman"/>
      </w:rPr>
    </w:lvl>
  </w:abstractNum>
  <w:abstractNum w:abstractNumId="15">
    <w:nsid w:val="42532FD7"/>
    <w:multiLevelType w:val="hybridMultilevel"/>
    <w:tmpl w:val="A492FE44"/>
    <w:lvl w:ilvl="0" w:tplc="E5CEA6FC">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76B0C56"/>
    <w:multiLevelType w:val="hybridMultilevel"/>
    <w:tmpl w:val="E7146BFA"/>
    <w:lvl w:ilvl="0" w:tplc="65922E42">
      <w:start w:val="1"/>
      <w:numFmt w:val="decimal"/>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7">
    <w:nsid w:val="4ABB21FB"/>
    <w:multiLevelType w:val="hybridMultilevel"/>
    <w:tmpl w:val="42BE0408"/>
    <w:lvl w:ilvl="0" w:tplc="D5EC66DA">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8">
    <w:nsid w:val="541A2816"/>
    <w:multiLevelType w:val="hybridMultilevel"/>
    <w:tmpl w:val="6480ECA6"/>
    <w:lvl w:ilvl="0" w:tplc="1868AA58">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9">
    <w:nsid w:val="58DE0E21"/>
    <w:multiLevelType w:val="hybridMultilevel"/>
    <w:tmpl w:val="74E05118"/>
    <w:lvl w:ilvl="0" w:tplc="1FDCB6B2">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0">
    <w:nsid w:val="5B6C7595"/>
    <w:multiLevelType w:val="hybridMultilevel"/>
    <w:tmpl w:val="0DE6790A"/>
    <w:lvl w:ilvl="0" w:tplc="C0146F58">
      <w:start w:val="1"/>
      <w:numFmt w:val="lowerLetter"/>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1">
    <w:nsid w:val="5B9954E6"/>
    <w:multiLevelType w:val="hybridMultilevel"/>
    <w:tmpl w:val="24788DA6"/>
    <w:lvl w:ilvl="0" w:tplc="FF3E853E">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2">
    <w:nsid w:val="5CCC53D0"/>
    <w:multiLevelType w:val="hybridMultilevel"/>
    <w:tmpl w:val="57C0FBB6"/>
    <w:lvl w:ilvl="0" w:tplc="8EBA10AE">
      <w:start w:val="1"/>
      <w:numFmt w:val="lowerLetter"/>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3">
    <w:nsid w:val="5D525B7D"/>
    <w:multiLevelType w:val="hybridMultilevel"/>
    <w:tmpl w:val="29B211B4"/>
    <w:lvl w:ilvl="0" w:tplc="1B4814E0">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4">
    <w:nsid w:val="60D64EF9"/>
    <w:multiLevelType w:val="hybridMultilevel"/>
    <w:tmpl w:val="B2FAAFA8"/>
    <w:lvl w:ilvl="0" w:tplc="7A04521E">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5">
    <w:nsid w:val="61703FDD"/>
    <w:multiLevelType w:val="hybridMultilevel"/>
    <w:tmpl w:val="8C622746"/>
    <w:lvl w:ilvl="0" w:tplc="CB3EC57A">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6">
    <w:nsid w:val="630E4BCB"/>
    <w:multiLevelType w:val="hybridMultilevel"/>
    <w:tmpl w:val="FD9E4514"/>
    <w:lvl w:ilvl="0" w:tplc="72A45AE2">
      <w:start w:val="1"/>
      <w:numFmt w:val="low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27">
    <w:nsid w:val="682644B3"/>
    <w:multiLevelType w:val="hybridMultilevel"/>
    <w:tmpl w:val="BA66795C"/>
    <w:lvl w:ilvl="0" w:tplc="9A8453E4">
      <w:start w:val="1"/>
      <w:numFmt w:val="upp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28">
    <w:nsid w:val="6D48404C"/>
    <w:multiLevelType w:val="hybridMultilevel"/>
    <w:tmpl w:val="6C1CEB9E"/>
    <w:lvl w:ilvl="0" w:tplc="3216065C">
      <w:start w:val="1"/>
      <w:numFmt w:val="upp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9">
    <w:nsid w:val="6EFB6ACA"/>
    <w:multiLevelType w:val="hybridMultilevel"/>
    <w:tmpl w:val="D6EEEEA4"/>
    <w:lvl w:ilvl="0" w:tplc="12C8F6B2">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30">
    <w:nsid w:val="71DF37BE"/>
    <w:multiLevelType w:val="hybridMultilevel"/>
    <w:tmpl w:val="64A0E894"/>
    <w:lvl w:ilvl="0" w:tplc="31726614">
      <w:start w:val="1"/>
      <w:numFmt w:val="lowerLetter"/>
      <w:lvlText w:val="%1)"/>
      <w:lvlJc w:val="left"/>
      <w:pPr>
        <w:ind w:left="1785" w:hanging="360"/>
      </w:pPr>
      <w:rPr>
        <w:rFonts w:cs="Times New Roman" w:hint="default"/>
      </w:rPr>
    </w:lvl>
    <w:lvl w:ilvl="1" w:tplc="480A0019" w:tentative="1">
      <w:start w:val="1"/>
      <w:numFmt w:val="lowerLetter"/>
      <w:lvlText w:val="%2."/>
      <w:lvlJc w:val="left"/>
      <w:pPr>
        <w:ind w:left="2505" w:hanging="360"/>
      </w:pPr>
      <w:rPr>
        <w:rFonts w:cs="Times New Roman"/>
      </w:rPr>
    </w:lvl>
    <w:lvl w:ilvl="2" w:tplc="480A001B" w:tentative="1">
      <w:start w:val="1"/>
      <w:numFmt w:val="lowerRoman"/>
      <w:lvlText w:val="%3."/>
      <w:lvlJc w:val="right"/>
      <w:pPr>
        <w:ind w:left="3225" w:hanging="180"/>
      </w:pPr>
      <w:rPr>
        <w:rFonts w:cs="Times New Roman"/>
      </w:rPr>
    </w:lvl>
    <w:lvl w:ilvl="3" w:tplc="480A000F" w:tentative="1">
      <w:start w:val="1"/>
      <w:numFmt w:val="decimal"/>
      <w:lvlText w:val="%4."/>
      <w:lvlJc w:val="left"/>
      <w:pPr>
        <w:ind w:left="3945" w:hanging="360"/>
      </w:pPr>
      <w:rPr>
        <w:rFonts w:cs="Times New Roman"/>
      </w:rPr>
    </w:lvl>
    <w:lvl w:ilvl="4" w:tplc="480A0019" w:tentative="1">
      <w:start w:val="1"/>
      <w:numFmt w:val="lowerLetter"/>
      <w:lvlText w:val="%5."/>
      <w:lvlJc w:val="left"/>
      <w:pPr>
        <w:ind w:left="4665" w:hanging="360"/>
      </w:pPr>
      <w:rPr>
        <w:rFonts w:cs="Times New Roman"/>
      </w:rPr>
    </w:lvl>
    <w:lvl w:ilvl="5" w:tplc="480A001B" w:tentative="1">
      <w:start w:val="1"/>
      <w:numFmt w:val="lowerRoman"/>
      <w:lvlText w:val="%6."/>
      <w:lvlJc w:val="right"/>
      <w:pPr>
        <w:ind w:left="5385" w:hanging="180"/>
      </w:pPr>
      <w:rPr>
        <w:rFonts w:cs="Times New Roman"/>
      </w:rPr>
    </w:lvl>
    <w:lvl w:ilvl="6" w:tplc="480A000F" w:tentative="1">
      <w:start w:val="1"/>
      <w:numFmt w:val="decimal"/>
      <w:lvlText w:val="%7."/>
      <w:lvlJc w:val="left"/>
      <w:pPr>
        <w:ind w:left="6105" w:hanging="360"/>
      </w:pPr>
      <w:rPr>
        <w:rFonts w:cs="Times New Roman"/>
      </w:rPr>
    </w:lvl>
    <w:lvl w:ilvl="7" w:tplc="480A0019" w:tentative="1">
      <w:start w:val="1"/>
      <w:numFmt w:val="lowerLetter"/>
      <w:lvlText w:val="%8."/>
      <w:lvlJc w:val="left"/>
      <w:pPr>
        <w:ind w:left="6825" w:hanging="360"/>
      </w:pPr>
      <w:rPr>
        <w:rFonts w:cs="Times New Roman"/>
      </w:rPr>
    </w:lvl>
    <w:lvl w:ilvl="8" w:tplc="480A001B" w:tentative="1">
      <w:start w:val="1"/>
      <w:numFmt w:val="lowerRoman"/>
      <w:lvlText w:val="%9."/>
      <w:lvlJc w:val="right"/>
      <w:pPr>
        <w:ind w:left="7545" w:hanging="180"/>
      </w:pPr>
      <w:rPr>
        <w:rFonts w:cs="Times New Roman"/>
      </w:rPr>
    </w:lvl>
  </w:abstractNum>
  <w:abstractNum w:abstractNumId="31">
    <w:nsid w:val="79963303"/>
    <w:multiLevelType w:val="hybridMultilevel"/>
    <w:tmpl w:val="0B02B2A2"/>
    <w:lvl w:ilvl="0" w:tplc="851AACF0">
      <w:start w:val="1"/>
      <w:numFmt w:val="upperRoman"/>
      <w:lvlText w:val="%1."/>
      <w:lvlJc w:val="left"/>
      <w:pPr>
        <w:ind w:left="1080" w:hanging="72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4"/>
  </w:num>
  <w:num w:numId="4">
    <w:abstractNumId w:val="24"/>
  </w:num>
  <w:num w:numId="5">
    <w:abstractNumId w:val="5"/>
  </w:num>
  <w:num w:numId="6">
    <w:abstractNumId w:val="10"/>
  </w:num>
  <w:num w:numId="7">
    <w:abstractNumId w:val="1"/>
  </w:num>
  <w:num w:numId="8">
    <w:abstractNumId w:val="27"/>
  </w:num>
  <w:num w:numId="9">
    <w:abstractNumId w:val="11"/>
  </w:num>
  <w:num w:numId="10">
    <w:abstractNumId w:val="17"/>
  </w:num>
  <w:num w:numId="11">
    <w:abstractNumId w:val="3"/>
  </w:num>
  <w:num w:numId="12">
    <w:abstractNumId w:val="23"/>
  </w:num>
  <w:num w:numId="13">
    <w:abstractNumId w:val="21"/>
  </w:num>
  <w:num w:numId="14">
    <w:abstractNumId w:val="16"/>
  </w:num>
  <w:num w:numId="15">
    <w:abstractNumId w:val="18"/>
  </w:num>
  <w:num w:numId="16">
    <w:abstractNumId w:val="29"/>
  </w:num>
  <w:num w:numId="17">
    <w:abstractNumId w:val="22"/>
  </w:num>
  <w:num w:numId="18">
    <w:abstractNumId w:val="20"/>
  </w:num>
  <w:num w:numId="19">
    <w:abstractNumId w:val="6"/>
  </w:num>
  <w:num w:numId="20">
    <w:abstractNumId w:val="25"/>
  </w:num>
  <w:num w:numId="21">
    <w:abstractNumId w:val="19"/>
  </w:num>
  <w:num w:numId="22">
    <w:abstractNumId w:val="9"/>
  </w:num>
  <w:num w:numId="23">
    <w:abstractNumId w:val="0"/>
  </w:num>
  <w:num w:numId="24">
    <w:abstractNumId w:val="13"/>
  </w:num>
  <w:num w:numId="25">
    <w:abstractNumId w:val="30"/>
  </w:num>
  <w:num w:numId="26">
    <w:abstractNumId w:val="8"/>
  </w:num>
  <w:num w:numId="27">
    <w:abstractNumId w:val="2"/>
  </w:num>
  <w:num w:numId="28">
    <w:abstractNumId w:val="14"/>
  </w:num>
  <w:num w:numId="29">
    <w:abstractNumId w:val="31"/>
  </w:num>
  <w:num w:numId="30">
    <w:abstractNumId w:val="28"/>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5D"/>
    <w:rsid w:val="00023D56"/>
    <w:rsid w:val="0002488E"/>
    <w:rsid w:val="00062C37"/>
    <w:rsid w:val="00067790"/>
    <w:rsid w:val="000704BC"/>
    <w:rsid w:val="000725D0"/>
    <w:rsid w:val="0007588C"/>
    <w:rsid w:val="00091E23"/>
    <w:rsid w:val="000A00E2"/>
    <w:rsid w:val="000A2FF4"/>
    <w:rsid w:val="000A4CFE"/>
    <w:rsid w:val="000B33ED"/>
    <w:rsid w:val="000C18BC"/>
    <w:rsid w:val="000D701A"/>
    <w:rsid w:val="000E5342"/>
    <w:rsid w:val="000E7795"/>
    <w:rsid w:val="000E7890"/>
    <w:rsid w:val="00101326"/>
    <w:rsid w:val="00104896"/>
    <w:rsid w:val="001252CE"/>
    <w:rsid w:val="001309BA"/>
    <w:rsid w:val="0013279C"/>
    <w:rsid w:val="00135453"/>
    <w:rsid w:val="00140E27"/>
    <w:rsid w:val="00142D00"/>
    <w:rsid w:val="00150B88"/>
    <w:rsid w:val="0017631F"/>
    <w:rsid w:val="0018252D"/>
    <w:rsid w:val="00187DF5"/>
    <w:rsid w:val="00190629"/>
    <w:rsid w:val="001C04B9"/>
    <w:rsid w:val="001C208F"/>
    <w:rsid w:val="001C2BD4"/>
    <w:rsid w:val="001D5DCD"/>
    <w:rsid w:val="001D695E"/>
    <w:rsid w:val="001F002D"/>
    <w:rsid w:val="001F1DE8"/>
    <w:rsid w:val="001F3C7F"/>
    <w:rsid w:val="001F7371"/>
    <w:rsid w:val="001F7994"/>
    <w:rsid w:val="00202653"/>
    <w:rsid w:val="0021206A"/>
    <w:rsid w:val="002176DC"/>
    <w:rsid w:val="00217CA6"/>
    <w:rsid w:val="002278AD"/>
    <w:rsid w:val="00242700"/>
    <w:rsid w:val="00243BEF"/>
    <w:rsid w:val="00244038"/>
    <w:rsid w:val="002464B4"/>
    <w:rsid w:val="002608A6"/>
    <w:rsid w:val="00264811"/>
    <w:rsid w:val="0028734E"/>
    <w:rsid w:val="002C23EE"/>
    <w:rsid w:val="002C29B1"/>
    <w:rsid w:val="002C36ED"/>
    <w:rsid w:val="002C5117"/>
    <w:rsid w:val="002C5788"/>
    <w:rsid w:val="002E3E6B"/>
    <w:rsid w:val="002E76F9"/>
    <w:rsid w:val="00310D79"/>
    <w:rsid w:val="00311890"/>
    <w:rsid w:val="00325162"/>
    <w:rsid w:val="0032660E"/>
    <w:rsid w:val="00333489"/>
    <w:rsid w:val="003356E4"/>
    <w:rsid w:val="00335EA9"/>
    <w:rsid w:val="003422F4"/>
    <w:rsid w:val="00365FAD"/>
    <w:rsid w:val="0037026F"/>
    <w:rsid w:val="00371266"/>
    <w:rsid w:val="00372530"/>
    <w:rsid w:val="003748AC"/>
    <w:rsid w:val="003808DD"/>
    <w:rsid w:val="0038175D"/>
    <w:rsid w:val="00383A0C"/>
    <w:rsid w:val="003C3139"/>
    <w:rsid w:val="003E4D75"/>
    <w:rsid w:val="003F044C"/>
    <w:rsid w:val="003F40A4"/>
    <w:rsid w:val="00400154"/>
    <w:rsid w:val="00432AF1"/>
    <w:rsid w:val="00433A74"/>
    <w:rsid w:val="00434DA0"/>
    <w:rsid w:val="0043544E"/>
    <w:rsid w:val="00443725"/>
    <w:rsid w:val="00444637"/>
    <w:rsid w:val="00450229"/>
    <w:rsid w:val="00450CDF"/>
    <w:rsid w:val="00455B80"/>
    <w:rsid w:val="004650B6"/>
    <w:rsid w:val="00473706"/>
    <w:rsid w:val="00475687"/>
    <w:rsid w:val="0049037F"/>
    <w:rsid w:val="00492ED9"/>
    <w:rsid w:val="004973F3"/>
    <w:rsid w:val="004C11DC"/>
    <w:rsid w:val="004E40F6"/>
    <w:rsid w:val="004E6C0A"/>
    <w:rsid w:val="00511D0C"/>
    <w:rsid w:val="00512E1D"/>
    <w:rsid w:val="005163E1"/>
    <w:rsid w:val="005231B5"/>
    <w:rsid w:val="00527AC9"/>
    <w:rsid w:val="00535573"/>
    <w:rsid w:val="0053688B"/>
    <w:rsid w:val="005372BB"/>
    <w:rsid w:val="0056732D"/>
    <w:rsid w:val="00573179"/>
    <w:rsid w:val="005806AC"/>
    <w:rsid w:val="00591975"/>
    <w:rsid w:val="005A25FB"/>
    <w:rsid w:val="005A7014"/>
    <w:rsid w:val="005B1D66"/>
    <w:rsid w:val="005C0B7F"/>
    <w:rsid w:val="005C4A95"/>
    <w:rsid w:val="005D3BB9"/>
    <w:rsid w:val="005D4760"/>
    <w:rsid w:val="005D535E"/>
    <w:rsid w:val="005D790A"/>
    <w:rsid w:val="005E278A"/>
    <w:rsid w:val="005E661A"/>
    <w:rsid w:val="005E6E7C"/>
    <w:rsid w:val="005F3D87"/>
    <w:rsid w:val="005F6CCC"/>
    <w:rsid w:val="005F7CD4"/>
    <w:rsid w:val="00602B91"/>
    <w:rsid w:val="00606EA4"/>
    <w:rsid w:val="006118A5"/>
    <w:rsid w:val="0062019A"/>
    <w:rsid w:val="00641173"/>
    <w:rsid w:val="00641656"/>
    <w:rsid w:val="00642716"/>
    <w:rsid w:val="00645FE1"/>
    <w:rsid w:val="00677EAA"/>
    <w:rsid w:val="006830E8"/>
    <w:rsid w:val="00693A6B"/>
    <w:rsid w:val="00696A4C"/>
    <w:rsid w:val="006A693E"/>
    <w:rsid w:val="006D1A50"/>
    <w:rsid w:val="006D7FE5"/>
    <w:rsid w:val="006E44B2"/>
    <w:rsid w:val="0070032C"/>
    <w:rsid w:val="00707DFE"/>
    <w:rsid w:val="007106EC"/>
    <w:rsid w:val="00721BEB"/>
    <w:rsid w:val="0074212D"/>
    <w:rsid w:val="00745E18"/>
    <w:rsid w:val="0075236C"/>
    <w:rsid w:val="00755BD4"/>
    <w:rsid w:val="0077483F"/>
    <w:rsid w:val="0077553F"/>
    <w:rsid w:val="007776FF"/>
    <w:rsid w:val="0078783B"/>
    <w:rsid w:val="007930AA"/>
    <w:rsid w:val="007A36DE"/>
    <w:rsid w:val="007A6441"/>
    <w:rsid w:val="007B6F70"/>
    <w:rsid w:val="007B7152"/>
    <w:rsid w:val="007E0343"/>
    <w:rsid w:val="007E2965"/>
    <w:rsid w:val="007E439C"/>
    <w:rsid w:val="007F0A64"/>
    <w:rsid w:val="007F0E64"/>
    <w:rsid w:val="007F7F19"/>
    <w:rsid w:val="00801793"/>
    <w:rsid w:val="00805960"/>
    <w:rsid w:val="00805F8F"/>
    <w:rsid w:val="00823C56"/>
    <w:rsid w:val="0084378C"/>
    <w:rsid w:val="008476D4"/>
    <w:rsid w:val="008536B4"/>
    <w:rsid w:val="00860690"/>
    <w:rsid w:val="00860D60"/>
    <w:rsid w:val="00864526"/>
    <w:rsid w:val="00870294"/>
    <w:rsid w:val="00871CD2"/>
    <w:rsid w:val="00880CA1"/>
    <w:rsid w:val="00886447"/>
    <w:rsid w:val="00893A41"/>
    <w:rsid w:val="008A1F97"/>
    <w:rsid w:val="008B049C"/>
    <w:rsid w:val="008B1D0B"/>
    <w:rsid w:val="008B30FB"/>
    <w:rsid w:val="008C4EE9"/>
    <w:rsid w:val="008D173C"/>
    <w:rsid w:val="008E1B40"/>
    <w:rsid w:val="008E49E1"/>
    <w:rsid w:val="008F7622"/>
    <w:rsid w:val="00921ECC"/>
    <w:rsid w:val="00945062"/>
    <w:rsid w:val="00945264"/>
    <w:rsid w:val="00950E69"/>
    <w:rsid w:val="00974A01"/>
    <w:rsid w:val="009865F9"/>
    <w:rsid w:val="00986695"/>
    <w:rsid w:val="00991C22"/>
    <w:rsid w:val="009929D2"/>
    <w:rsid w:val="009A2765"/>
    <w:rsid w:val="009A50E5"/>
    <w:rsid w:val="009B2183"/>
    <w:rsid w:val="009B5F3A"/>
    <w:rsid w:val="009B6476"/>
    <w:rsid w:val="009D0989"/>
    <w:rsid w:val="009E046B"/>
    <w:rsid w:val="009F0E3D"/>
    <w:rsid w:val="00A067B3"/>
    <w:rsid w:val="00A07323"/>
    <w:rsid w:val="00A21762"/>
    <w:rsid w:val="00A227D0"/>
    <w:rsid w:val="00A6210A"/>
    <w:rsid w:val="00A65C11"/>
    <w:rsid w:val="00A66E72"/>
    <w:rsid w:val="00A73DDE"/>
    <w:rsid w:val="00A75184"/>
    <w:rsid w:val="00A82A2B"/>
    <w:rsid w:val="00A94B0B"/>
    <w:rsid w:val="00A97A82"/>
    <w:rsid w:val="00AA2183"/>
    <w:rsid w:val="00AB309A"/>
    <w:rsid w:val="00AB6D9D"/>
    <w:rsid w:val="00AC018C"/>
    <w:rsid w:val="00AC1D2E"/>
    <w:rsid w:val="00AE6CAA"/>
    <w:rsid w:val="00AF20C4"/>
    <w:rsid w:val="00AF538F"/>
    <w:rsid w:val="00B168E3"/>
    <w:rsid w:val="00B218AF"/>
    <w:rsid w:val="00B22CC6"/>
    <w:rsid w:val="00B23729"/>
    <w:rsid w:val="00B350E8"/>
    <w:rsid w:val="00B3539B"/>
    <w:rsid w:val="00B464C7"/>
    <w:rsid w:val="00B50945"/>
    <w:rsid w:val="00B515D2"/>
    <w:rsid w:val="00B54015"/>
    <w:rsid w:val="00B55087"/>
    <w:rsid w:val="00B70BC1"/>
    <w:rsid w:val="00B80063"/>
    <w:rsid w:val="00B83302"/>
    <w:rsid w:val="00B97FDD"/>
    <w:rsid w:val="00BC5287"/>
    <w:rsid w:val="00BD727E"/>
    <w:rsid w:val="00BD746A"/>
    <w:rsid w:val="00BE028D"/>
    <w:rsid w:val="00BF2AA3"/>
    <w:rsid w:val="00BF3D0E"/>
    <w:rsid w:val="00C0396A"/>
    <w:rsid w:val="00C03AC2"/>
    <w:rsid w:val="00C153FD"/>
    <w:rsid w:val="00C3262E"/>
    <w:rsid w:val="00C34AB0"/>
    <w:rsid w:val="00C36E36"/>
    <w:rsid w:val="00C44DF4"/>
    <w:rsid w:val="00C520FE"/>
    <w:rsid w:val="00C563C0"/>
    <w:rsid w:val="00C61D8C"/>
    <w:rsid w:val="00C75A55"/>
    <w:rsid w:val="00C75EB9"/>
    <w:rsid w:val="00C77BBD"/>
    <w:rsid w:val="00CA567B"/>
    <w:rsid w:val="00CB1D69"/>
    <w:rsid w:val="00CB3BFA"/>
    <w:rsid w:val="00CC4636"/>
    <w:rsid w:val="00CD0A88"/>
    <w:rsid w:val="00CE0167"/>
    <w:rsid w:val="00CE20BF"/>
    <w:rsid w:val="00CF1AD4"/>
    <w:rsid w:val="00CF585A"/>
    <w:rsid w:val="00D036EB"/>
    <w:rsid w:val="00D069C7"/>
    <w:rsid w:val="00D27B3D"/>
    <w:rsid w:val="00D318EB"/>
    <w:rsid w:val="00D40EC6"/>
    <w:rsid w:val="00D42BCD"/>
    <w:rsid w:val="00D44CFC"/>
    <w:rsid w:val="00D554B1"/>
    <w:rsid w:val="00D65A4C"/>
    <w:rsid w:val="00D7141A"/>
    <w:rsid w:val="00D835D1"/>
    <w:rsid w:val="00D8417F"/>
    <w:rsid w:val="00D90A21"/>
    <w:rsid w:val="00D91C54"/>
    <w:rsid w:val="00D92865"/>
    <w:rsid w:val="00D950D8"/>
    <w:rsid w:val="00D953B7"/>
    <w:rsid w:val="00DA1F34"/>
    <w:rsid w:val="00DA23D0"/>
    <w:rsid w:val="00DA4B34"/>
    <w:rsid w:val="00DA7C23"/>
    <w:rsid w:val="00DB10B4"/>
    <w:rsid w:val="00DB39AD"/>
    <w:rsid w:val="00DB4C3D"/>
    <w:rsid w:val="00DB5A85"/>
    <w:rsid w:val="00DD16E9"/>
    <w:rsid w:val="00DD6AC7"/>
    <w:rsid w:val="00DE0F77"/>
    <w:rsid w:val="00DE2A30"/>
    <w:rsid w:val="00DF10EA"/>
    <w:rsid w:val="00E02DC6"/>
    <w:rsid w:val="00E05973"/>
    <w:rsid w:val="00E05BDE"/>
    <w:rsid w:val="00E25EB7"/>
    <w:rsid w:val="00E345CB"/>
    <w:rsid w:val="00E3597A"/>
    <w:rsid w:val="00E47493"/>
    <w:rsid w:val="00E561B8"/>
    <w:rsid w:val="00E601AD"/>
    <w:rsid w:val="00E63C28"/>
    <w:rsid w:val="00E703DE"/>
    <w:rsid w:val="00E740AF"/>
    <w:rsid w:val="00E744A1"/>
    <w:rsid w:val="00E83B81"/>
    <w:rsid w:val="00EA769A"/>
    <w:rsid w:val="00EB53C8"/>
    <w:rsid w:val="00EC0DF8"/>
    <w:rsid w:val="00ED3BDE"/>
    <w:rsid w:val="00EE0923"/>
    <w:rsid w:val="00EF328D"/>
    <w:rsid w:val="00EF62ED"/>
    <w:rsid w:val="00EF7739"/>
    <w:rsid w:val="00F012E3"/>
    <w:rsid w:val="00F02E24"/>
    <w:rsid w:val="00F12C37"/>
    <w:rsid w:val="00F14967"/>
    <w:rsid w:val="00F266BB"/>
    <w:rsid w:val="00F30FB6"/>
    <w:rsid w:val="00F53880"/>
    <w:rsid w:val="00F5459E"/>
    <w:rsid w:val="00F55C97"/>
    <w:rsid w:val="00F6175B"/>
    <w:rsid w:val="00F65B18"/>
    <w:rsid w:val="00FB0A85"/>
    <w:rsid w:val="00FB3FCB"/>
    <w:rsid w:val="00FE2662"/>
    <w:rsid w:val="00FE2ADD"/>
    <w:rsid w:val="00FE5241"/>
    <w:rsid w:val="00FF195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HN" w:eastAsia="es-H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1A"/>
    <w:pPr>
      <w:spacing w:after="200" w:line="276" w:lineRule="auto"/>
    </w:pPr>
    <w:rPr>
      <w:lang w:eastAsia="en-US"/>
    </w:rPr>
  </w:style>
  <w:style w:type="paragraph" w:styleId="Heading1">
    <w:name w:val="heading 1"/>
    <w:basedOn w:val="Normal"/>
    <w:next w:val="Normal"/>
    <w:link w:val="Heading1Char"/>
    <w:qFormat/>
    <w:locked/>
    <w:rsid w:val="00B83302"/>
    <w:pPr>
      <w:keepNext/>
      <w:keepLines/>
      <w:spacing w:before="240" w:after="240"/>
      <w:jc w:val="center"/>
      <w:outlineLvl w:val="0"/>
    </w:pPr>
    <w:rPr>
      <w:rFonts w:ascii="Times New Roman" w:eastAsiaTheme="majorEastAsia" w:hAnsi="Times New Roman" w:cstheme="majorBidi"/>
      <w:b/>
      <w:bCs/>
      <w:smallCaps/>
      <w:color w:val="000000" w:themeColor="text1"/>
      <w:sz w:val="44"/>
      <w:szCs w:val="28"/>
    </w:rPr>
  </w:style>
  <w:style w:type="paragraph" w:styleId="Heading2">
    <w:name w:val="heading 2"/>
    <w:basedOn w:val="Normal"/>
    <w:next w:val="Normal"/>
    <w:link w:val="Heading2Char"/>
    <w:unhideWhenUsed/>
    <w:qFormat/>
    <w:locked/>
    <w:rsid w:val="00527AC9"/>
    <w:pPr>
      <w:keepNext/>
      <w:keepLines/>
      <w:spacing w:after="240"/>
      <w:outlineLvl w:val="1"/>
    </w:pPr>
    <w:rPr>
      <w:rFonts w:eastAsiaTheme="majorEastAsia" w:cstheme="majorBidi"/>
      <w:b/>
      <w:bCs/>
      <w: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46A"/>
    <w:pPr>
      <w:ind w:left="720"/>
      <w:contextualSpacing/>
    </w:pPr>
  </w:style>
  <w:style w:type="paragraph" w:styleId="Header">
    <w:name w:val="header"/>
    <w:basedOn w:val="Normal"/>
    <w:link w:val="HeaderChar"/>
    <w:uiPriority w:val="99"/>
    <w:rsid w:val="002176D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2176DC"/>
    <w:rPr>
      <w:rFonts w:cs="Times New Roman"/>
    </w:rPr>
  </w:style>
  <w:style w:type="paragraph" w:styleId="Footer">
    <w:name w:val="footer"/>
    <w:basedOn w:val="Normal"/>
    <w:link w:val="FooterChar"/>
    <w:uiPriority w:val="99"/>
    <w:rsid w:val="002176D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176DC"/>
    <w:rPr>
      <w:rFonts w:cs="Times New Roman"/>
    </w:rPr>
  </w:style>
  <w:style w:type="paragraph" w:styleId="BalloonText">
    <w:name w:val="Balloon Text"/>
    <w:basedOn w:val="Normal"/>
    <w:link w:val="BalloonTextChar"/>
    <w:uiPriority w:val="99"/>
    <w:semiHidden/>
    <w:rsid w:val="0021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6DC"/>
    <w:rPr>
      <w:rFonts w:ascii="Tahoma" w:hAnsi="Tahoma" w:cs="Tahoma"/>
      <w:sz w:val="16"/>
      <w:szCs w:val="16"/>
    </w:rPr>
  </w:style>
  <w:style w:type="character" w:styleId="Emphasis">
    <w:name w:val="Emphasis"/>
    <w:basedOn w:val="DefaultParagraphFont"/>
    <w:qFormat/>
    <w:locked/>
    <w:rsid w:val="00CC4636"/>
    <w:rPr>
      <w:i/>
      <w:iCs/>
    </w:rPr>
  </w:style>
  <w:style w:type="paragraph" w:styleId="NoSpacing">
    <w:name w:val="No Spacing"/>
    <w:uiPriority w:val="1"/>
    <w:qFormat/>
    <w:rsid w:val="00CC4636"/>
    <w:rPr>
      <w:lang w:eastAsia="en-US"/>
    </w:rPr>
  </w:style>
  <w:style w:type="character" w:customStyle="1" w:styleId="Heading1Char">
    <w:name w:val="Heading 1 Char"/>
    <w:basedOn w:val="DefaultParagraphFont"/>
    <w:link w:val="Heading1"/>
    <w:rsid w:val="00B83302"/>
    <w:rPr>
      <w:rFonts w:ascii="Times New Roman" w:eastAsiaTheme="majorEastAsia" w:hAnsi="Times New Roman" w:cstheme="majorBidi"/>
      <w:b/>
      <w:bCs/>
      <w:smallCaps/>
      <w:color w:val="000000" w:themeColor="text1"/>
      <w:sz w:val="44"/>
      <w:szCs w:val="28"/>
      <w:lang w:eastAsia="en-US"/>
    </w:rPr>
  </w:style>
  <w:style w:type="character" w:customStyle="1" w:styleId="Heading2Char">
    <w:name w:val="Heading 2 Char"/>
    <w:basedOn w:val="DefaultParagraphFont"/>
    <w:link w:val="Heading2"/>
    <w:rsid w:val="00527AC9"/>
    <w:rPr>
      <w:rFonts w:eastAsiaTheme="majorEastAsia" w:cstheme="majorBidi"/>
      <w:b/>
      <w:bCs/>
      <w:i/>
      <w:color w:val="000000" w:themeColor="text1"/>
      <w:sz w:val="32"/>
      <w:szCs w:val="26"/>
      <w:lang w:eastAsia="en-US"/>
    </w:rPr>
  </w:style>
  <w:style w:type="character" w:styleId="PageNumber">
    <w:name w:val="page number"/>
    <w:rsid w:val="00C03AC2"/>
    <w:rPr>
      <w:rFonts w:ascii="Times New Roman" w:hAnsi="Times New Roman"/>
      <w:i/>
      <w:sz w:val="20"/>
    </w:rPr>
  </w:style>
  <w:style w:type="paragraph" w:styleId="TOCHeading">
    <w:name w:val="TOC Heading"/>
    <w:basedOn w:val="Heading1"/>
    <w:next w:val="Normal"/>
    <w:uiPriority w:val="39"/>
    <w:semiHidden/>
    <w:unhideWhenUsed/>
    <w:qFormat/>
    <w:rsid w:val="007F0A64"/>
    <w:pPr>
      <w:spacing w:before="480" w:after="0"/>
      <w:jc w:val="both"/>
      <w:outlineLvl w:val="9"/>
    </w:pPr>
    <w:rPr>
      <w:rFonts w:asciiTheme="majorHAnsi" w:hAnsiTheme="majorHAnsi"/>
      <w:smallCaps w:val="0"/>
      <w:color w:val="auto"/>
      <w:sz w:val="28"/>
      <w:lang w:val="es-ES"/>
    </w:rPr>
  </w:style>
  <w:style w:type="paragraph" w:styleId="TOC1">
    <w:name w:val="toc 1"/>
    <w:basedOn w:val="Normal"/>
    <w:next w:val="Normal"/>
    <w:autoRedefine/>
    <w:uiPriority w:val="39"/>
    <w:unhideWhenUsed/>
    <w:locked/>
    <w:rsid w:val="007F0A64"/>
    <w:pPr>
      <w:tabs>
        <w:tab w:val="right" w:leader="dot" w:pos="8828"/>
      </w:tabs>
      <w:spacing w:after="100" w:line="360" w:lineRule="auto"/>
      <w:jc w:val="both"/>
    </w:pPr>
    <w:rPr>
      <w:rFonts w:ascii="Times New Roman" w:eastAsia="Times New Roman" w:hAnsi="Times New Roman"/>
      <w:sz w:val="24"/>
      <w:szCs w:val="24"/>
      <w:lang w:val="es-ES_tradnl"/>
    </w:rPr>
  </w:style>
  <w:style w:type="paragraph" w:styleId="TOC3">
    <w:name w:val="toc 3"/>
    <w:basedOn w:val="Normal"/>
    <w:next w:val="Normal"/>
    <w:autoRedefine/>
    <w:uiPriority w:val="39"/>
    <w:unhideWhenUsed/>
    <w:locked/>
    <w:rsid w:val="007F0A64"/>
    <w:pPr>
      <w:spacing w:after="100" w:line="240" w:lineRule="auto"/>
      <w:ind w:left="480"/>
      <w:jc w:val="both"/>
    </w:pPr>
    <w:rPr>
      <w:rFonts w:ascii="Times New Roman" w:eastAsia="Times New Roman" w:hAnsi="Times New Roman"/>
      <w:sz w:val="24"/>
      <w:szCs w:val="24"/>
      <w:lang w:val="es-ES_tradnl"/>
    </w:rPr>
  </w:style>
  <w:style w:type="character" w:styleId="Hyperlink">
    <w:name w:val="Hyperlink"/>
    <w:basedOn w:val="DefaultParagraphFont"/>
    <w:uiPriority w:val="99"/>
    <w:unhideWhenUsed/>
    <w:rsid w:val="007F0A64"/>
    <w:rPr>
      <w:color w:val="0000FF" w:themeColor="hyperlink"/>
      <w:u w:val="single"/>
    </w:rPr>
  </w:style>
  <w:style w:type="paragraph" w:styleId="TOC2">
    <w:name w:val="toc 2"/>
    <w:basedOn w:val="Normal"/>
    <w:next w:val="Normal"/>
    <w:autoRedefine/>
    <w:uiPriority w:val="39"/>
    <w:unhideWhenUsed/>
    <w:locked/>
    <w:rsid w:val="007F0A64"/>
    <w:pPr>
      <w:spacing w:after="100" w:line="240" w:lineRule="auto"/>
      <w:ind w:left="240"/>
      <w:jc w:val="both"/>
    </w:pPr>
    <w:rPr>
      <w:rFonts w:ascii="Times New Roman" w:eastAsia="Times New Roman" w:hAnsi="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HN" w:eastAsia="es-H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1A"/>
    <w:pPr>
      <w:spacing w:after="200" w:line="276" w:lineRule="auto"/>
    </w:pPr>
    <w:rPr>
      <w:lang w:eastAsia="en-US"/>
    </w:rPr>
  </w:style>
  <w:style w:type="paragraph" w:styleId="Heading1">
    <w:name w:val="heading 1"/>
    <w:basedOn w:val="Normal"/>
    <w:next w:val="Normal"/>
    <w:link w:val="Heading1Char"/>
    <w:qFormat/>
    <w:locked/>
    <w:rsid w:val="00B83302"/>
    <w:pPr>
      <w:keepNext/>
      <w:keepLines/>
      <w:spacing w:before="240" w:after="240"/>
      <w:jc w:val="center"/>
      <w:outlineLvl w:val="0"/>
    </w:pPr>
    <w:rPr>
      <w:rFonts w:ascii="Times New Roman" w:eastAsiaTheme="majorEastAsia" w:hAnsi="Times New Roman" w:cstheme="majorBidi"/>
      <w:b/>
      <w:bCs/>
      <w:smallCaps/>
      <w:color w:val="000000" w:themeColor="text1"/>
      <w:sz w:val="44"/>
      <w:szCs w:val="28"/>
    </w:rPr>
  </w:style>
  <w:style w:type="paragraph" w:styleId="Heading2">
    <w:name w:val="heading 2"/>
    <w:basedOn w:val="Normal"/>
    <w:next w:val="Normal"/>
    <w:link w:val="Heading2Char"/>
    <w:unhideWhenUsed/>
    <w:qFormat/>
    <w:locked/>
    <w:rsid w:val="00527AC9"/>
    <w:pPr>
      <w:keepNext/>
      <w:keepLines/>
      <w:spacing w:after="240"/>
      <w:outlineLvl w:val="1"/>
    </w:pPr>
    <w:rPr>
      <w:rFonts w:eastAsiaTheme="majorEastAsia" w:cstheme="majorBidi"/>
      <w:b/>
      <w:bCs/>
      <w: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46A"/>
    <w:pPr>
      <w:ind w:left="720"/>
      <w:contextualSpacing/>
    </w:pPr>
  </w:style>
  <w:style w:type="paragraph" w:styleId="Header">
    <w:name w:val="header"/>
    <w:basedOn w:val="Normal"/>
    <w:link w:val="HeaderChar"/>
    <w:uiPriority w:val="99"/>
    <w:rsid w:val="002176D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2176DC"/>
    <w:rPr>
      <w:rFonts w:cs="Times New Roman"/>
    </w:rPr>
  </w:style>
  <w:style w:type="paragraph" w:styleId="Footer">
    <w:name w:val="footer"/>
    <w:basedOn w:val="Normal"/>
    <w:link w:val="FooterChar"/>
    <w:uiPriority w:val="99"/>
    <w:rsid w:val="002176D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176DC"/>
    <w:rPr>
      <w:rFonts w:cs="Times New Roman"/>
    </w:rPr>
  </w:style>
  <w:style w:type="paragraph" w:styleId="BalloonText">
    <w:name w:val="Balloon Text"/>
    <w:basedOn w:val="Normal"/>
    <w:link w:val="BalloonTextChar"/>
    <w:uiPriority w:val="99"/>
    <w:semiHidden/>
    <w:rsid w:val="0021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6DC"/>
    <w:rPr>
      <w:rFonts w:ascii="Tahoma" w:hAnsi="Tahoma" w:cs="Tahoma"/>
      <w:sz w:val="16"/>
      <w:szCs w:val="16"/>
    </w:rPr>
  </w:style>
  <w:style w:type="character" w:styleId="Emphasis">
    <w:name w:val="Emphasis"/>
    <w:basedOn w:val="DefaultParagraphFont"/>
    <w:qFormat/>
    <w:locked/>
    <w:rsid w:val="00CC4636"/>
    <w:rPr>
      <w:i/>
      <w:iCs/>
    </w:rPr>
  </w:style>
  <w:style w:type="paragraph" w:styleId="NoSpacing">
    <w:name w:val="No Spacing"/>
    <w:uiPriority w:val="1"/>
    <w:qFormat/>
    <w:rsid w:val="00CC4636"/>
    <w:rPr>
      <w:lang w:eastAsia="en-US"/>
    </w:rPr>
  </w:style>
  <w:style w:type="character" w:customStyle="1" w:styleId="Heading1Char">
    <w:name w:val="Heading 1 Char"/>
    <w:basedOn w:val="DefaultParagraphFont"/>
    <w:link w:val="Heading1"/>
    <w:rsid w:val="00B83302"/>
    <w:rPr>
      <w:rFonts w:ascii="Times New Roman" w:eastAsiaTheme="majorEastAsia" w:hAnsi="Times New Roman" w:cstheme="majorBidi"/>
      <w:b/>
      <w:bCs/>
      <w:smallCaps/>
      <w:color w:val="000000" w:themeColor="text1"/>
      <w:sz w:val="44"/>
      <w:szCs w:val="28"/>
      <w:lang w:eastAsia="en-US"/>
    </w:rPr>
  </w:style>
  <w:style w:type="character" w:customStyle="1" w:styleId="Heading2Char">
    <w:name w:val="Heading 2 Char"/>
    <w:basedOn w:val="DefaultParagraphFont"/>
    <w:link w:val="Heading2"/>
    <w:rsid w:val="00527AC9"/>
    <w:rPr>
      <w:rFonts w:eastAsiaTheme="majorEastAsia" w:cstheme="majorBidi"/>
      <w:b/>
      <w:bCs/>
      <w:i/>
      <w:color w:val="000000" w:themeColor="text1"/>
      <w:sz w:val="32"/>
      <w:szCs w:val="26"/>
      <w:lang w:eastAsia="en-US"/>
    </w:rPr>
  </w:style>
  <w:style w:type="character" w:styleId="PageNumber">
    <w:name w:val="page number"/>
    <w:rsid w:val="00C03AC2"/>
    <w:rPr>
      <w:rFonts w:ascii="Times New Roman" w:hAnsi="Times New Roman"/>
      <w:i/>
      <w:sz w:val="20"/>
    </w:rPr>
  </w:style>
  <w:style w:type="paragraph" w:styleId="TOCHeading">
    <w:name w:val="TOC Heading"/>
    <w:basedOn w:val="Heading1"/>
    <w:next w:val="Normal"/>
    <w:uiPriority w:val="39"/>
    <w:semiHidden/>
    <w:unhideWhenUsed/>
    <w:qFormat/>
    <w:rsid w:val="007F0A64"/>
    <w:pPr>
      <w:spacing w:before="480" w:after="0"/>
      <w:jc w:val="both"/>
      <w:outlineLvl w:val="9"/>
    </w:pPr>
    <w:rPr>
      <w:rFonts w:asciiTheme="majorHAnsi" w:hAnsiTheme="majorHAnsi"/>
      <w:smallCaps w:val="0"/>
      <w:color w:val="auto"/>
      <w:sz w:val="28"/>
      <w:lang w:val="es-ES"/>
    </w:rPr>
  </w:style>
  <w:style w:type="paragraph" w:styleId="TOC1">
    <w:name w:val="toc 1"/>
    <w:basedOn w:val="Normal"/>
    <w:next w:val="Normal"/>
    <w:autoRedefine/>
    <w:uiPriority w:val="39"/>
    <w:unhideWhenUsed/>
    <w:locked/>
    <w:rsid w:val="007F0A64"/>
    <w:pPr>
      <w:tabs>
        <w:tab w:val="right" w:leader="dot" w:pos="8828"/>
      </w:tabs>
      <w:spacing w:after="100" w:line="360" w:lineRule="auto"/>
      <w:jc w:val="both"/>
    </w:pPr>
    <w:rPr>
      <w:rFonts w:ascii="Times New Roman" w:eastAsia="Times New Roman" w:hAnsi="Times New Roman"/>
      <w:sz w:val="24"/>
      <w:szCs w:val="24"/>
      <w:lang w:val="es-ES_tradnl"/>
    </w:rPr>
  </w:style>
  <w:style w:type="paragraph" w:styleId="TOC3">
    <w:name w:val="toc 3"/>
    <w:basedOn w:val="Normal"/>
    <w:next w:val="Normal"/>
    <w:autoRedefine/>
    <w:uiPriority w:val="39"/>
    <w:unhideWhenUsed/>
    <w:locked/>
    <w:rsid w:val="007F0A64"/>
    <w:pPr>
      <w:spacing w:after="100" w:line="240" w:lineRule="auto"/>
      <w:ind w:left="480"/>
      <w:jc w:val="both"/>
    </w:pPr>
    <w:rPr>
      <w:rFonts w:ascii="Times New Roman" w:eastAsia="Times New Roman" w:hAnsi="Times New Roman"/>
      <w:sz w:val="24"/>
      <w:szCs w:val="24"/>
      <w:lang w:val="es-ES_tradnl"/>
    </w:rPr>
  </w:style>
  <w:style w:type="character" w:styleId="Hyperlink">
    <w:name w:val="Hyperlink"/>
    <w:basedOn w:val="DefaultParagraphFont"/>
    <w:uiPriority w:val="99"/>
    <w:unhideWhenUsed/>
    <w:rsid w:val="007F0A64"/>
    <w:rPr>
      <w:color w:val="0000FF" w:themeColor="hyperlink"/>
      <w:u w:val="single"/>
    </w:rPr>
  </w:style>
  <w:style w:type="paragraph" w:styleId="TOC2">
    <w:name w:val="toc 2"/>
    <w:basedOn w:val="Normal"/>
    <w:next w:val="Normal"/>
    <w:autoRedefine/>
    <w:uiPriority w:val="39"/>
    <w:unhideWhenUsed/>
    <w:locked/>
    <w:rsid w:val="007F0A64"/>
    <w:pPr>
      <w:spacing w:after="100" w:line="240" w:lineRule="auto"/>
      <w:ind w:left="240"/>
      <w:jc w:val="both"/>
    </w:pPr>
    <w:rPr>
      <w:rFonts w:ascii="Times New Roman" w:eastAsia="Times New Roman" w:hAnsi="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F3EFE7-0B0C-4960-A285-0BB2212224A8}"/>
</file>

<file path=customXml/itemProps2.xml><?xml version="1.0" encoding="utf-8"?>
<ds:datastoreItem xmlns:ds="http://schemas.openxmlformats.org/officeDocument/2006/customXml" ds:itemID="{95A89950-5F07-4EE4-91F4-13D4DA9E2FEC}"/>
</file>

<file path=customXml/itemProps3.xml><?xml version="1.0" encoding="utf-8"?>
<ds:datastoreItem xmlns:ds="http://schemas.openxmlformats.org/officeDocument/2006/customXml" ds:itemID="{C2B15F56-F4FC-4859-A0F0-E6199CCA0919}"/>
</file>

<file path=customXml/itemProps4.xml><?xml version="1.0" encoding="utf-8"?>
<ds:datastoreItem xmlns:ds="http://schemas.openxmlformats.org/officeDocument/2006/customXml" ds:itemID="{FF084F06-AB5B-4E4B-AE63-06AA9785C784}"/>
</file>

<file path=docProps/app.xml><?xml version="1.0" encoding="utf-8"?>
<Properties xmlns="http://schemas.openxmlformats.org/officeDocument/2006/extended-properties" xmlns:vt="http://schemas.openxmlformats.org/officeDocument/2006/docPropsVTypes">
  <Template>Normal</Template>
  <TotalTime>2</TotalTime>
  <Pages>24</Pages>
  <Words>4647</Words>
  <Characters>26956</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t:lpstr>
      <vt:lpstr>I</vt:lpstr>
    </vt:vector>
  </TitlesOfParts>
  <Company>Microsoft</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Usuario</dc:creator>
  <cp:lastModifiedBy>Hernan Vales</cp:lastModifiedBy>
  <cp:revision>2</cp:revision>
  <cp:lastPrinted>2011-12-07T16:25:00Z</cp:lastPrinted>
  <dcterms:created xsi:type="dcterms:W3CDTF">2012-02-03T08:45:00Z</dcterms:created>
  <dcterms:modified xsi:type="dcterms:W3CDTF">2012-02-03T08:45:00Z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