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9C33D" w14:textId="77777777" w:rsidR="00744F94" w:rsidRPr="00610E54" w:rsidRDefault="00744F94" w:rsidP="00610E54">
      <w:pPr>
        <w:widowControl w:val="0"/>
        <w:autoSpaceDE w:val="0"/>
        <w:autoSpaceDN w:val="0"/>
        <w:adjustRightInd w:val="0"/>
        <w:spacing w:after="240" w:line="276" w:lineRule="auto"/>
        <w:jc w:val="both"/>
        <w:rPr>
          <w:rFonts w:ascii="Times New Roman" w:hAnsi="Times New Roman" w:cs="Times New Roman"/>
        </w:rPr>
      </w:pPr>
      <w:r w:rsidRPr="00610E54">
        <w:rPr>
          <w:rFonts w:ascii="Times New Roman" w:hAnsi="Times New Roman" w:cs="Times New Roman"/>
          <w:noProof/>
        </w:rPr>
        <w:drawing>
          <wp:anchor distT="0" distB="0" distL="114300" distR="114300" simplePos="0" relativeHeight="251659264" behindDoc="0" locked="0" layoutInCell="1" allowOverlap="1" wp14:anchorId="3CF7E519" wp14:editId="0D1CC6A1">
            <wp:simplePos x="0" y="0"/>
            <wp:positionH relativeFrom="column">
              <wp:posOffset>1943100</wp:posOffset>
            </wp:positionH>
            <wp:positionV relativeFrom="paragraph">
              <wp:posOffset>-114300</wp:posOffset>
            </wp:positionV>
            <wp:extent cx="1438275" cy="1222375"/>
            <wp:effectExtent l="0" t="0" r="9525" b="0"/>
            <wp:wrapSquare wrapText="bothSides"/>
            <wp:docPr id="2" name="Picture 2" descr="http://upload.wikimedia.org/wikipedia/commons/thumb/8/8e/Coat_of_arms_of_Namibia.svg/345px-Coat_of_arms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upload.wikimedia.org/wikipedia/commons/thumb/8/8e/Coat_of_arms_of_Namibia.svg/345px-Coat_of_arms_of_Namibia.svg.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38275"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3D945" w14:textId="77777777" w:rsidR="00744F94" w:rsidRPr="00610E54" w:rsidRDefault="00744F94" w:rsidP="00610E54">
      <w:pPr>
        <w:widowControl w:val="0"/>
        <w:autoSpaceDE w:val="0"/>
        <w:autoSpaceDN w:val="0"/>
        <w:adjustRightInd w:val="0"/>
        <w:spacing w:after="240" w:line="276" w:lineRule="auto"/>
        <w:jc w:val="both"/>
        <w:rPr>
          <w:rFonts w:ascii="Times New Roman" w:hAnsi="Times New Roman" w:cs="Times New Roman"/>
        </w:rPr>
      </w:pPr>
    </w:p>
    <w:p w14:paraId="14530B4E" w14:textId="77777777" w:rsidR="00744F94" w:rsidRPr="00610E54" w:rsidRDefault="00744F94" w:rsidP="00610E54">
      <w:pPr>
        <w:widowControl w:val="0"/>
        <w:autoSpaceDE w:val="0"/>
        <w:autoSpaceDN w:val="0"/>
        <w:adjustRightInd w:val="0"/>
        <w:spacing w:after="240" w:line="276" w:lineRule="auto"/>
        <w:jc w:val="both"/>
        <w:rPr>
          <w:rFonts w:ascii="Times New Roman" w:hAnsi="Times New Roman" w:cs="Times New Roman"/>
        </w:rPr>
      </w:pPr>
    </w:p>
    <w:p w14:paraId="50E55DA4" w14:textId="77777777" w:rsidR="00610E54" w:rsidRDefault="00610E54" w:rsidP="00610E54">
      <w:pPr>
        <w:widowControl w:val="0"/>
        <w:autoSpaceDE w:val="0"/>
        <w:autoSpaceDN w:val="0"/>
        <w:adjustRightInd w:val="0"/>
        <w:spacing w:after="240"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0A464029" w14:textId="77777777" w:rsidR="00744F94" w:rsidRPr="00610E54" w:rsidRDefault="00610E54" w:rsidP="00610E54">
      <w:pPr>
        <w:widowControl w:val="0"/>
        <w:autoSpaceDE w:val="0"/>
        <w:autoSpaceDN w:val="0"/>
        <w:adjustRightInd w:val="0"/>
        <w:spacing w:after="240"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14F69" w:rsidRPr="00610E54">
        <w:rPr>
          <w:rFonts w:ascii="Times New Roman" w:hAnsi="Times New Roman" w:cs="Times New Roman"/>
        </w:rPr>
        <w:t>Republic of Namibia</w:t>
      </w:r>
    </w:p>
    <w:p w14:paraId="441827BB" w14:textId="77777777" w:rsidR="00744F94" w:rsidRPr="00610E54" w:rsidRDefault="00744F94" w:rsidP="00610E54">
      <w:pPr>
        <w:spacing w:line="276" w:lineRule="auto"/>
        <w:jc w:val="both"/>
        <w:rPr>
          <w:rFonts w:ascii="Times New Roman" w:hAnsi="Times New Roman" w:cs="Times New Roman"/>
        </w:rPr>
      </w:pPr>
      <w:r w:rsidRPr="00610E54">
        <w:rPr>
          <w:rFonts w:ascii="Times New Roman" w:hAnsi="Times New Roman" w:cs="Times New Roman"/>
        </w:rPr>
        <w:t>Statement by</w:t>
      </w:r>
      <w:r w:rsidR="00914F69" w:rsidRPr="00610E54">
        <w:rPr>
          <w:rFonts w:ascii="Times New Roman" w:hAnsi="Times New Roman" w:cs="Times New Roman"/>
          <w:b/>
          <w:i/>
          <w:lang w:val="en-GB"/>
        </w:rPr>
        <w:t xml:space="preserve"> Ms. </w:t>
      </w:r>
      <w:proofErr w:type="spellStart"/>
      <w:r w:rsidR="00914F69" w:rsidRPr="00610E54">
        <w:rPr>
          <w:rFonts w:ascii="Times New Roman" w:hAnsi="Times New Roman" w:cs="Times New Roman"/>
          <w:b/>
          <w:i/>
          <w:lang w:val="en-GB"/>
        </w:rPr>
        <w:t>Gladice</w:t>
      </w:r>
      <w:proofErr w:type="spellEnd"/>
      <w:r w:rsidR="00914F69" w:rsidRPr="00610E54">
        <w:rPr>
          <w:rFonts w:ascii="Times New Roman" w:hAnsi="Times New Roman" w:cs="Times New Roman"/>
          <w:b/>
          <w:i/>
          <w:lang w:val="en-GB"/>
        </w:rPr>
        <w:t xml:space="preserve"> Pickering, Ministry of Justice</w:t>
      </w:r>
      <w:r w:rsidRPr="00610E54">
        <w:rPr>
          <w:rFonts w:ascii="Times New Roman" w:hAnsi="Times New Roman" w:cs="Times New Roman"/>
          <w:b/>
          <w:i/>
          <w:lang w:val="en-GB"/>
        </w:rPr>
        <w:t>,</w:t>
      </w:r>
      <w:r w:rsidR="00D736C5" w:rsidRPr="00610E54">
        <w:rPr>
          <w:rFonts w:ascii="Times New Roman" w:hAnsi="Times New Roman" w:cs="Times New Roman"/>
        </w:rPr>
        <w:t xml:space="preserve"> </w:t>
      </w:r>
      <w:r w:rsidR="004628E7" w:rsidRPr="00610E54">
        <w:rPr>
          <w:rFonts w:ascii="Times New Roman" w:hAnsi="Times New Roman" w:cs="Times New Roman"/>
        </w:rPr>
        <w:t>6th</w:t>
      </w:r>
      <w:r w:rsidRPr="00610E54">
        <w:rPr>
          <w:rFonts w:ascii="Times New Roman" w:hAnsi="Times New Roman" w:cs="Times New Roman"/>
        </w:rPr>
        <w:t xml:space="preserve"> session of the</w:t>
      </w:r>
      <w:r w:rsidR="004628E7" w:rsidRPr="00610E54">
        <w:rPr>
          <w:rFonts w:ascii="Times New Roman" w:hAnsi="Times New Roman" w:cs="Times New Roman"/>
        </w:rPr>
        <w:t xml:space="preserve"> Open-Ended</w:t>
      </w:r>
      <w:r w:rsidRPr="00610E54">
        <w:rPr>
          <w:rFonts w:ascii="Times New Roman" w:hAnsi="Times New Roman" w:cs="Times New Roman"/>
        </w:rPr>
        <w:t xml:space="preserve"> </w:t>
      </w:r>
      <w:r w:rsidR="004628E7" w:rsidRPr="00610E54">
        <w:rPr>
          <w:rFonts w:ascii="Times New Roman" w:hAnsi="Times New Roman" w:cs="Times New Roman"/>
        </w:rPr>
        <w:t>IG</w:t>
      </w:r>
      <w:r w:rsidR="004628E7" w:rsidRPr="00610E54">
        <w:rPr>
          <w:rFonts w:ascii="Times New Roman" w:hAnsi="Times New Roman" w:cs="Times New Roman"/>
          <w:lang w:val="en-GB"/>
        </w:rPr>
        <w:t>WG on Transnational C</w:t>
      </w:r>
      <w:r w:rsidR="00F227E3" w:rsidRPr="00610E54">
        <w:rPr>
          <w:rFonts w:ascii="Times New Roman" w:hAnsi="Times New Roman" w:cs="Times New Roman"/>
          <w:lang w:val="en-GB"/>
        </w:rPr>
        <w:t xml:space="preserve">orporations and </w:t>
      </w:r>
      <w:r w:rsidR="004628E7" w:rsidRPr="00610E54">
        <w:rPr>
          <w:rFonts w:ascii="Times New Roman" w:hAnsi="Times New Roman" w:cs="Times New Roman"/>
          <w:lang w:val="en-GB"/>
        </w:rPr>
        <w:t>Other Business Enterprises with respect to Human R</w:t>
      </w:r>
      <w:r w:rsidR="00F227E3" w:rsidRPr="00610E54">
        <w:rPr>
          <w:rFonts w:ascii="Times New Roman" w:hAnsi="Times New Roman" w:cs="Times New Roman"/>
          <w:lang w:val="en-GB"/>
        </w:rPr>
        <w:t>ights</w:t>
      </w:r>
      <w:r w:rsidR="00914F69" w:rsidRPr="00610E54">
        <w:rPr>
          <w:rFonts w:ascii="Times New Roman" w:hAnsi="Times New Roman" w:cs="Times New Roman"/>
        </w:rPr>
        <w:t>, Geneva, 27</w:t>
      </w:r>
      <w:r w:rsidR="004628E7" w:rsidRPr="00610E54">
        <w:rPr>
          <w:rFonts w:ascii="Times New Roman" w:hAnsi="Times New Roman" w:cs="Times New Roman"/>
        </w:rPr>
        <w:t xml:space="preserve"> October</w:t>
      </w:r>
      <w:r w:rsidR="00CA48E5" w:rsidRPr="00610E54">
        <w:rPr>
          <w:rFonts w:ascii="Times New Roman" w:hAnsi="Times New Roman" w:cs="Times New Roman"/>
        </w:rPr>
        <w:t xml:space="preserve"> 2020</w:t>
      </w:r>
    </w:p>
    <w:p w14:paraId="6DB90BAB" w14:textId="77777777" w:rsidR="004116BA" w:rsidRPr="00610E54" w:rsidRDefault="004116BA" w:rsidP="00610E54">
      <w:pPr>
        <w:pStyle w:val="NormalWeb"/>
        <w:spacing w:line="276" w:lineRule="auto"/>
        <w:jc w:val="both"/>
        <w:rPr>
          <w:rFonts w:ascii="Times New Roman" w:eastAsiaTheme="minorHAnsi" w:hAnsi="Times New Roman"/>
          <w:sz w:val="24"/>
          <w:szCs w:val="24"/>
        </w:rPr>
      </w:pPr>
      <w:r w:rsidRPr="00610E54">
        <w:rPr>
          <w:rFonts w:ascii="Times New Roman" w:eastAsiaTheme="minorHAnsi" w:hAnsi="Times New Roman"/>
          <w:sz w:val="24"/>
          <w:szCs w:val="24"/>
        </w:rPr>
        <w:t xml:space="preserve">Mr. Chair, </w:t>
      </w:r>
    </w:p>
    <w:p w14:paraId="6F019E0C" w14:textId="77777777" w:rsidR="00914F69" w:rsidRPr="00610E54" w:rsidRDefault="00914F69" w:rsidP="00610E54">
      <w:pPr>
        <w:pStyle w:val="NormalWeb"/>
        <w:spacing w:line="276" w:lineRule="auto"/>
        <w:jc w:val="both"/>
        <w:rPr>
          <w:rFonts w:ascii="Times New Roman" w:eastAsiaTheme="minorHAnsi" w:hAnsi="Times New Roman"/>
          <w:sz w:val="24"/>
          <w:szCs w:val="24"/>
        </w:rPr>
      </w:pPr>
      <w:r w:rsidRPr="00610E54">
        <w:rPr>
          <w:rFonts w:ascii="Times New Roman" w:eastAsiaTheme="minorHAnsi" w:hAnsi="Times New Roman"/>
          <w:sz w:val="24"/>
          <w:szCs w:val="24"/>
        </w:rPr>
        <w:t xml:space="preserve">Namibia would like to make the following intervention on Articles </w:t>
      </w:r>
      <w:r w:rsidR="005710FB" w:rsidRPr="00610E54">
        <w:rPr>
          <w:rFonts w:ascii="Times New Roman" w:eastAsiaTheme="minorHAnsi" w:hAnsi="Times New Roman"/>
          <w:sz w:val="24"/>
          <w:szCs w:val="24"/>
        </w:rPr>
        <w:t>3 &amp; 4:</w:t>
      </w:r>
    </w:p>
    <w:p w14:paraId="2C19272D" w14:textId="77777777" w:rsidR="005710FB" w:rsidRPr="00610E54" w:rsidRDefault="005710FB" w:rsidP="00610E54">
      <w:pPr>
        <w:pStyle w:val="NormalWeb"/>
        <w:spacing w:line="276" w:lineRule="auto"/>
        <w:jc w:val="both"/>
        <w:rPr>
          <w:rFonts w:ascii="Times New Roman" w:eastAsiaTheme="minorHAnsi" w:hAnsi="Times New Roman"/>
          <w:sz w:val="24"/>
          <w:szCs w:val="24"/>
        </w:rPr>
      </w:pPr>
      <w:r w:rsidRPr="00610E54">
        <w:rPr>
          <w:rFonts w:ascii="Times New Roman" w:eastAsiaTheme="minorHAnsi" w:hAnsi="Times New Roman"/>
          <w:sz w:val="24"/>
          <w:szCs w:val="24"/>
        </w:rPr>
        <w:t xml:space="preserve">Article 3 – Scope: </w:t>
      </w:r>
    </w:p>
    <w:p w14:paraId="5C00A3B7" w14:textId="77777777" w:rsidR="00880193" w:rsidRPr="00610E54" w:rsidRDefault="00F124F6" w:rsidP="00610E54">
      <w:pPr>
        <w:widowControl w:val="0"/>
        <w:autoSpaceDE w:val="0"/>
        <w:autoSpaceDN w:val="0"/>
        <w:adjustRightInd w:val="0"/>
        <w:spacing w:after="240" w:line="276" w:lineRule="auto"/>
        <w:jc w:val="both"/>
        <w:rPr>
          <w:rFonts w:ascii="Times New Roman" w:hAnsi="Times New Roman" w:cs="Times New Roman"/>
        </w:rPr>
      </w:pPr>
      <w:r w:rsidRPr="00610E54">
        <w:rPr>
          <w:rFonts w:ascii="Times New Roman" w:hAnsi="Times New Roman" w:cs="Times New Roman"/>
        </w:rPr>
        <w:t xml:space="preserve">We appreciate the incorporation of the term </w:t>
      </w:r>
      <w:r w:rsidR="00641A35" w:rsidRPr="00610E54">
        <w:rPr>
          <w:rFonts w:ascii="Times New Roman" w:hAnsi="Times New Roman" w:cs="Times New Roman"/>
        </w:rPr>
        <w:t>‘</w:t>
      </w:r>
      <w:r w:rsidR="00641A35" w:rsidRPr="00610E54">
        <w:rPr>
          <w:rFonts w:ascii="Times New Roman" w:hAnsi="Times New Roman" w:cs="Times New Roman"/>
          <w:b/>
          <w:bCs/>
        </w:rPr>
        <w:t>transnational corporations and other business enterprises</w:t>
      </w:r>
      <w:r w:rsidR="00641A35" w:rsidRPr="00610E54">
        <w:rPr>
          <w:rFonts w:ascii="Times New Roman" w:hAnsi="Times New Roman" w:cs="Times New Roman"/>
        </w:rPr>
        <w:t xml:space="preserve">’ </w:t>
      </w:r>
      <w:r w:rsidRPr="00610E54">
        <w:rPr>
          <w:rFonts w:ascii="Times New Roman" w:hAnsi="Times New Roman" w:cs="Times New Roman"/>
        </w:rPr>
        <w:t xml:space="preserve">in the second revised draft as it takes us closer to the </w:t>
      </w:r>
      <w:r w:rsidR="005B4439">
        <w:rPr>
          <w:rFonts w:ascii="Times New Roman" w:hAnsi="Times New Roman" w:cs="Times New Roman"/>
        </w:rPr>
        <w:t xml:space="preserve">objective </w:t>
      </w:r>
      <w:r w:rsidRPr="00610E54">
        <w:rPr>
          <w:rFonts w:ascii="Times New Roman" w:hAnsi="Times New Roman" w:cs="Times New Roman"/>
        </w:rPr>
        <w:t>anticipated in HRC Resolution 26/9</w:t>
      </w:r>
      <w:r w:rsidR="00641A35" w:rsidRPr="00610E54">
        <w:rPr>
          <w:rFonts w:ascii="Times New Roman" w:hAnsi="Times New Roman" w:cs="Times New Roman"/>
        </w:rPr>
        <w:t xml:space="preserve">. </w:t>
      </w:r>
      <w:r w:rsidRPr="00610E54">
        <w:rPr>
          <w:rFonts w:ascii="Times New Roman" w:hAnsi="Times New Roman" w:cs="Times New Roman"/>
        </w:rPr>
        <w:t>We further welcome the link between</w:t>
      </w:r>
      <w:r w:rsidR="00641A35" w:rsidRPr="00610E54">
        <w:rPr>
          <w:rFonts w:ascii="Times New Roman" w:hAnsi="Times New Roman" w:cs="Times New Roman"/>
        </w:rPr>
        <w:t xml:space="preserve"> </w:t>
      </w:r>
      <w:r w:rsidR="00641A35" w:rsidRPr="00610E54">
        <w:rPr>
          <w:rFonts w:ascii="Times New Roman" w:hAnsi="Times New Roman" w:cs="Times New Roman"/>
          <w:b/>
          <w:bCs/>
        </w:rPr>
        <w:t xml:space="preserve">‘other business enterprises’ </w:t>
      </w:r>
      <w:r w:rsidR="00641A35" w:rsidRPr="00610E54">
        <w:rPr>
          <w:rFonts w:ascii="Times New Roman" w:hAnsi="Times New Roman" w:cs="Times New Roman"/>
        </w:rPr>
        <w:t xml:space="preserve">with the definition of </w:t>
      </w:r>
      <w:r w:rsidR="00641A35" w:rsidRPr="00610E54">
        <w:rPr>
          <w:rFonts w:ascii="Times New Roman" w:hAnsi="Times New Roman" w:cs="Times New Roman"/>
          <w:b/>
          <w:bCs/>
        </w:rPr>
        <w:t xml:space="preserve">‘business activities of transnational character’ </w:t>
      </w:r>
      <w:r w:rsidR="00641A35" w:rsidRPr="00610E54">
        <w:rPr>
          <w:rFonts w:ascii="Times New Roman" w:hAnsi="Times New Roman" w:cs="Times New Roman"/>
        </w:rPr>
        <w:t>as incorporated in Art. 1.4.</w:t>
      </w:r>
      <w:r w:rsidRPr="00610E54">
        <w:rPr>
          <w:rFonts w:ascii="Times New Roman" w:hAnsi="Times New Roman" w:cs="Times New Roman"/>
        </w:rPr>
        <w:t xml:space="preserve"> as our focus should remain on the transnational character of the businesses</w:t>
      </w:r>
      <w:r w:rsidR="005B4439">
        <w:rPr>
          <w:rFonts w:ascii="Times New Roman" w:hAnsi="Times New Roman" w:cs="Times New Roman"/>
        </w:rPr>
        <w:t>. W</w:t>
      </w:r>
      <w:r w:rsidR="004F4E21" w:rsidRPr="00610E54">
        <w:rPr>
          <w:rFonts w:ascii="Times New Roman" w:hAnsi="Times New Roman" w:cs="Times New Roman"/>
        </w:rPr>
        <w:t xml:space="preserve">e might </w:t>
      </w:r>
      <w:r w:rsidR="005B4439">
        <w:rPr>
          <w:rFonts w:ascii="Times New Roman" w:hAnsi="Times New Roman" w:cs="Times New Roman"/>
        </w:rPr>
        <w:t xml:space="preserve">however </w:t>
      </w:r>
      <w:r w:rsidR="004F4E21" w:rsidRPr="00610E54">
        <w:rPr>
          <w:rFonts w:ascii="Times New Roman" w:hAnsi="Times New Roman" w:cs="Times New Roman"/>
        </w:rPr>
        <w:t xml:space="preserve">want to consider </w:t>
      </w:r>
      <w:r w:rsidR="005B4439">
        <w:rPr>
          <w:rFonts w:ascii="Times New Roman" w:hAnsi="Times New Roman" w:cs="Times New Roman"/>
        </w:rPr>
        <w:t>that some</w:t>
      </w:r>
      <w:r w:rsidR="00880193" w:rsidRPr="00610E54">
        <w:rPr>
          <w:rFonts w:ascii="Times New Roman" w:hAnsi="Times New Roman" w:cs="Times New Roman"/>
        </w:rPr>
        <w:t xml:space="preserve"> articles </w:t>
      </w:r>
      <w:r w:rsidR="004F4E21" w:rsidRPr="00610E54">
        <w:rPr>
          <w:rFonts w:ascii="Times New Roman" w:hAnsi="Times New Roman" w:cs="Times New Roman"/>
        </w:rPr>
        <w:t xml:space="preserve">of the instrument </w:t>
      </w:r>
      <w:r w:rsidR="00880193" w:rsidRPr="00610E54">
        <w:rPr>
          <w:rFonts w:ascii="Times New Roman" w:hAnsi="Times New Roman" w:cs="Times New Roman"/>
        </w:rPr>
        <w:t>will be</w:t>
      </w:r>
      <w:r w:rsidR="005B4439">
        <w:rPr>
          <w:rFonts w:ascii="Times New Roman" w:hAnsi="Times New Roman" w:cs="Times New Roman"/>
        </w:rPr>
        <w:t xml:space="preserve"> more or even exclusively</w:t>
      </w:r>
      <w:r w:rsidR="00880193" w:rsidRPr="00610E54">
        <w:rPr>
          <w:rFonts w:ascii="Times New Roman" w:hAnsi="Times New Roman" w:cs="Times New Roman"/>
        </w:rPr>
        <w:t xml:space="preserve"> applicable </w:t>
      </w:r>
      <w:r w:rsidR="004F4E21" w:rsidRPr="00610E54">
        <w:rPr>
          <w:rFonts w:ascii="Times New Roman" w:hAnsi="Times New Roman" w:cs="Times New Roman"/>
        </w:rPr>
        <w:t xml:space="preserve">to those businesses that conduct business of a transnational character and not to all businesses in general. </w:t>
      </w:r>
      <w:r w:rsidR="005B4439">
        <w:rPr>
          <w:rFonts w:ascii="Times New Roman" w:hAnsi="Times New Roman" w:cs="Times New Roman"/>
        </w:rPr>
        <w:t xml:space="preserve">The reason for this endeavor is that we are seeking to close a gap in the international legal framework in respect of human rights due diligence of transnational corporations and remedies for victims in that regard. </w:t>
      </w:r>
    </w:p>
    <w:p w14:paraId="1F95906E" w14:textId="77777777" w:rsidR="00656783" w:rsidRDefault="00327526" w:rsidP="00610E54">
      <w:pPr>
        <w:spacing w:line="276" w:lineRule="auto"/>
        <w:jc w:val="both"/>
        <w:rPr>
          <w:rFonts w:ascii="Times New Roman" w:hAnsi="Times New Roman" w:cs="Times New Roman"/>
        </w:rPr>
      </w:pPr>
      <w:r w:rsidRPr="00610E54">
        <w:rPr>
          <w:rFonts w:ascii="Times New Roman" w:hAnsi="Times New Roman" w:cs="Times New Roman"/>
        </w:rPr>
        <w:t>In terms of Article 3.2, State Parties may establish in their law, a non-discri</w:t>
      </w:r>
      <w:r w:rsidR="004F4E21" w:rsidRPr="00610E54">
        <w:rPr>
          <w:rFonts w:ascii="Times New Roman" w:hAnsi="Times New Roman" w:cs="Times New Roman"/>
        </w:rPr>
        <w:t xml:space="preserve">minatory basis to differentiate </w:t>
      </w:r>
      <w:r w:rsidRPr="00610E54">
        <w:rPr>
          <w:rFonts w:ascii="Times New Roman" w:hAnsi="Times New Roman" w:cs="Times New Roman"/>
        </w:rPr>
        <w:t>how busi</w:t>
      </w:r>
      <w:r w:rsidR="005B4439">
        <w:rPr>
          <w:rFonts w:ascii="Times New Roman" w:hAnsi="Times New Roman" w:cs="Times New Roman"/>
        </w:rPr>
        <w:t>ness enterprises discharge their</w:t>
      </w:r>
      <w:r w:rsidRPr="00610E54">
        <w:rPr>
          <w:rFonts w:ascii="Times New Roman" w:hAnsi="Times New Roman" w:cs="Times New Roman"/>
        </w:rPr>
        <w:t xml:space="preserve"> obligations commensurate with their size, sector, operational </w:t>
      </w:r>
      <w:proofErr w:type="gramStart"/>
      <w:r w:rsidRPr="00610E54">
        <w:rPr>
          <w:rFonts w:ascii="Times New Roman" w:hAnsi="Times New Roman" w:cs="Times New Roman"/>
        </w:rPr>
        <w:t>context</w:t>
      </w:r>
      <w:proofErr w:type="gramEnd"/>
      <w:r w:rsidRPr="00610E54">
        <w:rPr>
          <w:rFonts w:ascii="Times New Roman" w:hAnsi="Times New Roman" w:cs="Times New Roman"/>
        </w:rPr>
        <w:t xml:space="preserve"> and the severity of impacts on human rights. </w:t>
      </w:r>
      <w:r w:rsidR="005B4439">
        <w:rPr>
          <w:rFonts w:ascii="Times New Roman" w:hAnsi="Times New Roman" w:cs="Times New Roman"/>
        </w:rPr>
        <w:t>We do</w:t>
      </w:r>
      <w:r w:rsidR="004F4E21" w:rsidRPr="00610E54">
        <w:rPr>
          <w:rFonts w:ascii="Times New Roman" w:hAnsi="Times New Roman" w:cs="Times New Roman"/>
        </w:rPr>
        <w:t xml:space="preserve"> understand the</w:t>
      </w:r>
      <w:r w:rsidR="00656783" w:rsidRPr="00610E54">
        <w:rPr>
          <w:rFonts w:ascii="Times New Roman" w:hAnsi="Times New Roman" w:cs="Times New Roman"/>
        </w:rPr>
        <w:t xml:space="preserve"> explanatory notes which refer us to the United Nations Guiding </w:t>
      </w:r>
      <w:proofErr w:type="gramStart"/>
      <w:r w:rsidR="00656783" w:rsidRPr="00610E54">
        <w:rPr>
          <w:rFonts w:ascii="Times New Roman" w:hAnsi="Times New Roman" w:cs="Times New Roman"/>
        </w:rPr>
        <w:t>Principles</w:t>
      </w:r>
      <w:proofErr w:type="gramEnd"/>
      <w:r w:rsidR="00656783" w:rsidRPr="00610E54">
        <w:rPr>
          <w:rFonts w:ascii="Times New Roman" w:hAnsi="Times New Roman" w:cs="Times New Roman"/>
        </w:rPr>
        <w:t xml:space="preserve"> and which gives States Parties flexibility in the implementation of their obligations under Article 6 on the basis as set out. </w:t>
      </w:r>
      <w:r w:rsidR="005B4439">
        <w:rPr>
          <w:rFonts w:ascii="Times New Roman" w:hAnsi="Times New Roman" w:cs="Times New Roman"/>
        </w:rPr>
        <w:t>Our understanding is further that t</w:t>
      </w:r>
      <w:r w:rsidR="00656783" w:rsidRPr="00610E54">
        <w:rPr>
          <w:rFonts w:ascii="Times New Roman" w:hAnsi="Times New Roman" w:cs="Times New Roman"/>
        </w:rPr>
        <w:t xml:space="preserve">his </w:t>
      </w:r>
      <w:r w:rsidR="005B4439">
        <w:rPr>
          <w:rFonts w:ascii="Times New Roman" w:hAnsi="Times New Roman" w:cs="Times New Roman"/>
        </w:rPr>
        <w:t xml:space="preserve">approach </w:t>
      </w:r>
      <w:r w:rsidR="00656783" w:rsidRPr="00610E54">
        <w:rPr>
          <w:rFonts w:ascii="Times New Roman" w:hAnsi="Times New Roman" w:cs="Times New Roman"/>
        </w:rPr>
        <w:t>can enable States to place more emphasis on businesses with a hi</w:t>
      </w:r>
      <w:r w:rsidR="005B4439">
        <w:rPr>
          <w:rFonts w:ascii="Times New Roman" w:hAnsi="Times New Roman" w:cs="Times New Roman"/>
        </w:rPr>
        <w:t>gher risk of severity of impact. C</w:t>
      </w:r>
      <w:r w:rsidR="00656783" w:rsidRPr="00610E54">
        <w:rPr>
          <w:rFonts w:ascii="Times New Roman" w:hAnsi="Times New Roman" w:cs="Times New Roman"/>
        </w:rPr>
        <w:t xml:space="preserve">aution should </w:t>
      </w:r>
      <w:r w:rsidR="005B4439">
        <w:rPr>
          <w:rFonts w:ascii="Times New Roman" w:hAnsi="Times New Roman" w:cs="Times New Roman"/>
        </w:rPr>
        <w:t xml:space="preserve">however </w:t>
      </w:r>
      <w:r w:rsidR="00656783" w:rsidRPr="00610E54">
        <w:rPr>
          <w:rFonts w:ascii="Times New Roman" w:hAnsi="Times New Roman" w:cs="Times New Roman"/>
        </w:rPr>
        <w:t xml:space="preserve">be applied to avoid losing sight of smaller entities that </w:t>
      </w:r>
      <w:r w:rsidR="00B152D1">
        <w:rPr>
          <w:rFonts w:ascii="Times New Roman" w:hAnsi="Times New Roman" w:cs="Times New Roman"/>
        </w:rPr>
        <w:t xml:space="preserve">can </w:t>
      </w:r>
      <w:r w:rsidR="00656783" w:rsidRPr="00610E54">
        <w:rPr>
          <w:rFonts w:ascii="Times New Roman" w:hAnsi="Times New Roman" w:cs="Times New Roman"/>
        </w:rPr>
        <w:t xml:space="preserve">also </w:t>
      </w:r>
      <w:r w:rsidR="00B152D1">
        <w:rPr>
          <w:rFonts w:ascii="Times New Roman" w:hAnsi="Times New Roman" w:cs="Times New Roman"/>
        </w:rPr>
        <w:t>cause</w:t>
      </w:r>
      <w:r w:rsidR="00656783" w:rsidRPr="00610E54">
        <w:rPr>
          <w:rFonts w:ascii="Times New Roman" w:hAnsi="Times New Roman" w:cs="Times New Roman"/>
        </w:rPr>
        <w:t xml:space="preserve"> harm, even if at a lesser degree. </w:t>
      </w:r>
    </w:p>
    <w:p w14:paraId="47D2837C" w14:textId="77777777" w:rsidR="001E63E6" w:rsidRDefault="001E63E6" w:rsidP="00610E54">
      <w:pPr>
        <w:spacing w:line="276" w:lineRule="auto"/>
        <w:jc w:val="both"/>
        <w:rPr>
          <w:rFonts w:ascii="Times New Roman" w:hAnsi="Times New Roman" w:cs="Times New Roman"/>
        </w:rPr>
      </w:pPr>
    </w:p>
    <w:p w14:paraId="720AF65F" w14:textId="77777777" w:rsidR="00327526" w:rsidRPr="00610E54" w:rsidRDefault="00327526" w:rsidP="00610E54">
      <w:pPr>
        <w:pStyle w:val="Default"/>
        <w:spacing w:line="276" w:lineRule="auto"/>
        <w:jc w:val="both"/>
        <w:rPr>
          <w:rFonts w:ascii="Times New Roman" w:eastAsia="Calibri" w:hAnsi="Times New Roman" w:cs="Times New Roman"/>
        </w:rPr>
      </w:pPr>
    </w:p>
    <w:p w14:paraId="299AA1E9" w14:textId="77777777" w:rsidR="00585A6E" w:rsidRPr="00610E54" w:rsidRDefault="00656783" w:rsidP="001E63E6">
      <w:pPr>
        <w:widowControl w:val="0"/>
        <w:autoSpaceDE w:val="0"/>
        <w:autoSpaceDN w:val="0"/>
        <w:adjustRightInd w:val="0"/>
        <w:spacing w:after="240" w:line="276" w:lineRule="auto"/>
        <w:jc w:val="both"/>
        <w:rPr>
          <w:rFonts w:ascii="Times New Roman" w:hAnsi="Times New Roman" w:cs="Times New Roman"/>
        </w:rPr>
      </w:pPr>
      <w:r w:rsidRPr="00610E54">
        <w:rPr>
          <w:rFonts w:ascii="Times New Roman" w:hAnsi="Times New Roman" w:cs="Times New Roman"/>
        </w:rPr>
        <w:t xml:space="preserve">Namibia welcomes the inclusion </w:t>
      </w:r>
      <w:r w:rsidR="00585A6E" w:rsidRPr="00610E54">
        <w:rPr>
          <w:rFonts w:ascii="Times New Roman" w:hAnsi="Times New Roman" w:cs="Times New Roman"/>
        </w:rPr>
        <w:t xml:space="preserve">of customary international law </w:t>
      </w:r>
      <w:r w:rsidRPr="00610E54">
        <w:rPr>
          <w:rFonts w:ascii="Times New Roman" w:hAnsi="Times New Roman" w:cs="Times New Roman"/>
        </w:rPr>
        <w:t xml:space="preserve">in Article 3.3 as this has the potential of expanding the spectrum of rights </w:t>
      </w:r>
      <w:r w:rsidR="00B152D1">
        <w:rPr>
          <w:rFonts w:ascii="Times New Roman" w:hAnsi="Times New Roman" w:cs="Times New Roman"/>
        </w:rPr>
        <w:t xml:space="preserve">and remedies </w:t>
      </w:r>
      <w:r w:rsidRPr="00610E54">
        <w:rPr>
          <w:rFonts w:ascii="Times New Roman" w:hAnsi="Times New Roman" w:cs="Times New Roman"/>
        </w:rPr>
        <w:t xml:space="preserve">for victims. </w:t>
      </w:r>
      <w:r w:rsidR="00585A6E" w:rsidRPr="00610E54">
        <w:rPr>
          <w:rFonts w:ascii="Times New Roman" w:hAnsi="Times New Roman" w:cs="Times New Roman"/>
        </w:rPr>
        <w:t>Article 38 of the Statute of the Inter</w:t>
      </w:r>
      <w:r w:rsidRPr="00610E54">
        <w:rPr>
          <w:rFonts w:ascii="Times New Roman" w:hAnsi="Times New Roman" w:cs="Times New Roman"/>
        </w:rPr>
        <w:t>national Court of Justice</w:t>
      </w:r>
      <w:r w:rsidR="00585A6E" w:rsidRPr="00610E54">
        <w:rPr>
          <w:rFonts w:ascii="Times New Roman" w:hAnsi="Times New Roman" w:cs="Times New Roman"/>
        </w:rPr>
        <w:t xml:space="preserve"> </w:t>
      </w:r>
      <w:proofErr w:type="spellStart"/>
      <w:r w:rsidR="00585A6E" w:rsidRPr="00610E54">
        <w:rPr>
          <w:rFonts w:ascii="Times New Roman" w:hAnsi="Times New Roman" w:cs="Times New Roman"/>
        </w:rPr>
        <w:t>recognises</w:t>
      </w:r>
      <w:proofErr w:type="spellEnd"/>
      <w:r w:rsidR="00585A6E" w:rsidRPr="00610E54">
        <w:rPr>
          <w:rFonts w:ascii="Times New Roman" w:hAnsi="Times New Roman" w:cs="Times New Roman"/>
        </w:rPr>
        <w:t xml:space="preserve"> </w:t>
      </w:r>
      <w:r w:rsidR="00585A6E" w:rsidRPr="00610E54">
        <w:rPr>
          <w:rFonts w:ascii="Times New Roman" w:hAnsi="Times New Roman" w:cs="Times New Roman"/>
          <w:b/>
          <w:bCs/>
        </w:rPr>
        <w:t>international custom as</w:t>
      </w:r>
      <w:r w:rsidR="00B152D1">
        <w:rPr>
          <w:rFonts w:ascii="Times New Roman" w:hAnsi="Times New Roman" w:cs="Times New Roman"/>
          <w:b/>
          <w:bCs/>
        </w:rPr>
        <w:t xml:space="preserve"> a</w:t>
      </w:r>
      <w:r w:rsidR="00585A6E" w:rsidRPr="00610E54">
        <w:rPr>
          <w:rFonts w:ascii="Times New Roman" w:hAnsi="Times New Roman" w:cs="Times New Roman"/>
          <w:b/>
          <w:bCs/>
        </w:rPr>
        <w:t xml:space="preserve"> source of international </w:t>
      </w:r>
      <w:r w:rsidR="00B152D1" w:rsidRPr="00610E54">
        <w:rPr>
          <w:rFonts w:ascii="Times New Roman" w:hAnsi="Times New Roman" w:cs="Times New Roman"/>
          <w:b/>
          <w:bCs/>
        </w:rPr>
        <w:t>law</w:t>
      </w:r>
      <w:r w:rsidR="00B152D1" w:rsidRPr="00610E54">
        <w:rPr>
          <w:rFonts w:ascii="Times New Roman" w:hAnsi="Times New Roman" w:cs="Times New Roman"/>
        </w:rPr>
        <w:t>;</w:t>
      </w:r>
      <w:r w:rsidRPr="00610E54">
        <w:rPr>
          <w:rFonts w:ascii="Times New Roman" w:hAnsi="Times New Roman" w:cs="Times New Roman"/>
        </w:rPr>
        <w:t xml:space="preserve"> therefore, we regard this inclusion as a step forward.  </w:t>
      </w:r>
      <w:r w:rsidR="00585A6E" w:rsidRPr="00610E54">
        <w:rPr>
          <w:rFonts w:ascii="Times New Roman" w:hAnsi="Times New Roman" w:cs="Times New Roman"/>
        </w:rPr>
        <w:t xml:space="preserve"> </w:t>
      </w:r>
    </w:p>
    <w:p w14:paraId="2C4223D0" w14:textId="77777777" w:rsidR="00585A6E" w:rsidRPr="00610E54" w:rsidRDefault="00B152D1" w:rsidP="00610E54">
      <w:pPr>
        <w:spacing w:line="276" w:lineRule="auto"/>
        <w:jc w:val="both"/>
        <w:rPr>
          <w:rFonts w:ascii="Times New Roman" w:hAnsi="Times New Roman" w:cs="Times New Roman"/>
          <w:color w:val="000000" w:themeColor="text1"/>
          <w:shd w:val="clear" w:color="auto" w:fill="FFFFFF"/>
        </w:rPr>
      </w:pPr>
      <w:r>
        <w:rPr>
          <w:rFonts w:ascii="Times New Roman" w:hAnsi="Times New Roman" w:cs="Times New Roman"/>
        </w:rPr>
        <w:t>We are</w:t>
      </w:r>
      <w:r w:rsidR="00610E54" w:rsidRPr="00610E54">
        <w:rPr>
          <w:rFonts w:ascii="Times New Roman" w:hAnsi="Times New Roman" w:cs="Times New Roman"/>
        </w:rPr>
        <w:t xml:space="preserve"> satisfied that the reference to “all internationally recognized human rights and fundamental freedoms emanating from the Universal Declaration of Human Rights” sufficiently covers the scop</w:t>
      </w:r>
      <w:r>
        <w:rPr>
          <w:rFonts w:ascii="Times New Roman" w:hAnsi="Times New Roman" w:cs="Times New Roman"/>
        </w:rPr>
        <w:t xml:space="preserve">e of rights to be protected and </w:t>
      </w:r>
      <w:r w:rsidR="00610E54" w:rsidRPr="00610E54">
        <w:rPr>
          <w:rFonts w:ascii="Times New Roman" w:hAnsi="Times New Roman" w:cs="Times New Roman"/>
        </w:rPr>
        <w:t>fear that setting a criteria of being a state party to core human rights instruments might cause a variance in the consistency of application of the instrument, whi</w:t>
      </w:r>
      <w:r>
        <w:rPr>
          <w:rFonts w:ascii="Times New Roman" w:hAnsi="Times New Roman" w:cs="Times New Roman"/>
        </w:rPr>
        <w:t>ch can adversely impact on the access</w:t>
      </w:r>
      <w:r w:rsidR="00610E54" w:rsidRPr="00610E54">
        <w:rPr>
          <w:rFonts w:ascii="Times New Roman" w:hAnsi="Times New Roman" w:cs="Times New Roman"/>
        </w:rPr>
        <w:t xml:space="preserve"> of </w:t>
      </w:r>
      <w:r>
        <w:rPr>
          <w:rFonts w:ascii="Times New Roman" w:hAnsi="Times New Roman" w:cs="Times New Roman"/>
        </w:rPr>
        <w:t xml:space="preserve">justice for </w:t>
      </w:r>
      <w:r w:rsidR="00610E54" w:rsidRPr="00610E54">
        <w:rPr>
          <w:rFonts w:ascii="Times New Roman" w:hAnsi="Times New Roman" w:cs="Times New Roman"/>
        </w:rPr>
        <w:t xml:space="preserve">victims. </w:t>
      </w:r>
    </w:p>
    <w:p w14:paraId="0064B6F0" w14:textId="77777777" w:rsidR="00585A6E" w:rsidRPr="00610E54" w:rsidRDefault="00585A6E" w:rsidP="00610E54">
      <w:pPr>
        <w:spacing w:line="276" w:lineRule="auto"/>
        <w:jc w:val="both"/>
        <w:rPr>
          <w:rFonts w:ascii="Times New Roman" w:hAnsi="Times New Roman" w:cs="Times New Roman"/>
          <w:color w:val="000000" w:themeColor="text1"/>
        </w:rPr>
      </w:pPr>
    </w:p>
    <w:p w14:paraId="32CAB688" w14:textId="77777777" w:rsidR="001E63E6" w:rsidRDefault="001E63E6" w:rsidP="00610E54">
      <w:pPr>
        <w:spacing w:line="276" w:lineRule="auto"/>
        <w:jc w:val="both"/>
        <w:rPr>
          <w:rFonts w:ascii="Times New Roman" w:hAnsi="Times New Roman" w:cs="Times New Roman"/>
        </w:rPr>
      </w:pPr>
      <w:r>
        <w:rPr>
          <w:rFonts w:ascii="Times New Roman" w:hAnsi="Times New Roman" w:cs="Times New Roman"/>
        </w:rPr>
        <w:t>Article 4 – Rights of Victims:</w:t>
      </w:r>
    </w:p>
    <w:p w14:paraId="25C952BB" w14:textId="77777777" w:rsidR="001E63E6" w:rsidRDefault="001E63E6" w:rsidP="00610E54">
      <w:pPr>
        <w:spacing w:line="276" w:lineRule="auto"/>
        <w:jc w:val="both"/>
        <w:rPr>
          <w:rFonts w:ascii="Times New Roman" w:hAnsi="Times New Roman" w:cs="Times New Roman"/>
        </w:rPr>
      </w:pPr>
    </w:p>
    <w:p w14:paraId="37779132" w14:textId="77777777" w:rsidR="00914F69" w:rsidRPr="00610E54" w:rsidRDefault="00610E54" w:rsidP="00610E54">
      <w:pPr>
        <w:spacing w:line="276" w:lineRule="auto"/>
        <w:jc w:val="both"/>
        <w:rPr>
          <w:rFonts w:ascii="Times New Roman" w:hAnsi="Times New Roman" w:cs="Times New Roman"/>
        </w:rPr>
      </w:pPr>
      <w:r w:rsidRPr="00610E54">
        <w:rPr>
          <w:rFonts w:ascii="Times New Roman" w:hAnsi="Times New Roman" w:cs="Times New Roman"/>
        </w:rPr>
        <w:t xml:space="preserve">The </w:t>
      </w:r>
      <w:r w:rsidR="00B152D1" w:rsidRPr="00610E54">
        <w:rPr>
          <w:rFonts w:ascii="Times New Roman" w:hAnsi="Times New Roman" w:cs="Times New Roman"/>
        </w:rPr>
        <w:t>array</w:t>
      </w:r>
      <w:r w:rsidRPr="00610E54">
        <w:rPr>
          <w:rFonts w:ascii="Times New Roman" w:hAnsi="Times New Roman" w:cs="Times New Roman"/>
        </w:rPr>
        <w:t xml:space="preserve"> of rights that victims have in terms of Article 4 is welcomed, especially the provision that victims are also guaranteed their right to life, personal integrity, freedom of opinion and expression, peaceful assembly and association, and free movement, which are fundamental human rights</w:t>
      </w:r>
      <w:r w:rsidR="00B152D1">
        <w:rPr>
          <w:rFonts w:ascii="Times New Roman" w:hAnsi="Times New Roman" w:cs="Times New Roman"/>
        </w:rPr>
        <w:t xml:space="preserve"> enshrined in the Namibian Constitution</w:t>
      </w:r>
      <w:r w:rsidRPr="00610E54">
        <w:rPr>
          <w:rFonts w:ascii="Times New Roman" w:hAnsi="Times New Roman" w:cs="Times New Roman"/>
        </w:rPr>
        <w:t xml:space="preserve">. </w:t>
      </w:r>
    </w:p>
    <w:p w14:paraId="010A0D06" w14:textId="77777777" w:rsidR="004116BA" w:rsidRPr="00610E54" w:rsidRDefault="00F23C71" w:rsidP="00610E54">
      <w:pPr>
        <w:pStyle w:val="NormalWeb"/>
        <w:spacing w:line="276" w:lineRule="auto"/>
        <w:jc w:val="both"/>
        <w:rPr>
          <w:rFonts w:ascii="Times New Roman" w:hAnsi="Times New Roman"/>
          <w:sz w:val="24"/>
          <w:szCs w:val="24"/>
        </w:rPr>
      </w:pPr>
      <w:r w:rsidRPr="00610E54">
        <w:rPr>
          <w:rFonts w:ascii="Times New Roman" w:hAnsi="Times New Roman"/>
          <w:sz w:val="24"/>
          <w:szCs w:val="24"/>
        </w:rPr>
        <w:t>These are our submissions on the Articles under discussion, Mr. Chair.</w:t>
      </w:r>
    </w:p>
    <w:p w14:paraId="79A25B32" w14:textId="77777777" w:rsidR="00693195" w:rsidRPr="00610E54" w:rsidRDefault="00E7320D" w:rsidP="00610E54">
      <w:pPr>
        <w:pStyle w:val="NormalWeb"/>
        <w:spacing w:line="276" w:lineRule="auto"/>
        <w:jc w:val="both"/>
        <w:rPr>
          <w:rFonts w:ascii="Times New Roman" w:hAnsi="Times New Roman"/>
          <w:sz w:val="24"/>
          <w:szCs w:val="24"/>
        </w:rPr>
      </w:pPr>
      <w:r w:rsidRPr="00610E54">
        <w:rPr>
          <w:rFonts w:ascii="Times New Roman" w:hAnsi="Times New Roman"/>
          <w:sz w:val="24"/>
          <w:szCs w:val="24"/>
        </w:rPr>
        <w:t>I thank you</w:t>
      </w:r>
      <w:r w:rsidR="005F26EC" w:rsidRPr="00610E54">
        <w:rPr>
          <w:rFonts w:ascii="Times New Roman" w:hAnsi="Times New Roman"/>
          <w:sz w:val="24"/>
          <w:szCs w:val="24"/>
        </w:rPr>
        <w:t>.</w:t>
      </w:r>
    </w:p>
    <w:p w14:paraId="649179F6" w14:textId="77777777" w:rsidR="00693195" w:rsidRPr="00610E54" w:rsidRDefault="00693195" w:rsidP="00610E54">
      <w:pPr>
        <w:pStyle w:val="NormalWeb"/>
        <w:spacing w:line="276" w:lineRule="auto"/>
        <w:jc w:val="both"/>
        <w:rPr>
          <w:rFonts w:ascii="Times New Roman" w:hAnsi="Times New Roman"/>
          <w:sz w:val="24"/>
          <w:szCs w:val="24"/>
        </w:rPr>
      </w:pPr>
    </w:p>
    <w:p w14:paraId="3C00ADDB" w14:textId="77777777" w:rsidR="00693195" w:rsidRPr="00610E54" w:rsidRDefault="00693195" w:rsidP="00610E54">
      <w:pPr>
        <w:pStyle w:val="NormalWeb"/>
        <w:spacing w:line="276" w:lineRule="auto"/>
        <w:jc w:val="both"/>
        <w:rPr>
          <w:rFonts w:ascii="Times New Roman" w:hAnsi="Times New Roman"/>
          <w:sz w:val="24"/>
          <w:szCs w:val="24"/>
        </w:rPr>
      </w:pPr>
      <w:r w:rsidRPr="00610E54">
        <w:rPr>
          <w:rFonts w:ascii="Times New Roman" w:hAnsi="Times New Roman"/>
          <w:sz w:val="24"/>
          <w:szCs w:val="24"/>
        </w:rPr>
        <w:t xml:space="preserve"> </w:t>
      </w:r>
    </w:p>
    <w:p w14:paraId="011A7C16" w14:textId="77777777" w:rsidR="00D67A8E" w:rsidRPr="00610E54" w:rsidRDefault="00D67A8E" w:rsidP="00610E54">
      <w:pPr>
        <w:widowControl w:val="0"/>
        <w:autoSpaceDE w:val="0"/>
        <w:autoSpaceDN w:val="0"/>
        <w:adjustRightInd w:val="0"/>
        <w:spacing w:after="240" w:line="276" w:lineRule="auto"/>
        <w:jc w:val="both"/>
        <w:rPr>
          <w:rFonts w:ascii="Times New Roman" w:hAnsi="Times New Roman" w:cs="Times New Roman"/>
        </w:rPr>
      </w:pPr>
    </w:p>
    <w:p w14:paraId="7016FD14" w14:textId="77777777" w:rsidR="002460BF" w:rsidRPr="00610E54" w:rsidRDefault="002460BF" w:rsidP="00610E54">
      <w:pPr>
        <w:pStyle w:val="SingleTxt"/>
        <w:tabs>
          <w:tab w:val="clear" w:pos="1267"/>
          <w:tab w:val="left" w:pos="0"/>
        </w:tabs>
        <w:spacing w:line="276" w:lineRule="auto"/>
        <w:ind w:left="0" w:right="0"/>
        <w:rPr>
          <w:sz w:val="24"/>
          <w:szCs w:val="24"/>
        </w:rPr>
      </w:pPr>
    </w:p>
    <w:sectPr w:rsidR="002460BF" w:rsidRPr="00610E54" w:rsidSect="00104A3C">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233C" w14:textId="77777777" w:rsidR="00F41331" w:rsidRDefault="00F41331" w:rsidP="002D1D0A">
      <w:r>
        <w:separator/>
      </w:r>
    </w:p>
  </w:endnote>
  <w:endnote w:type="continuationSeparator" w:id="0">
    <w:p w14:paraId="11966F71" w14:textId="77777777" w:rsidR="00F41331" w:rsidRDefault="00F41331" w:rsidP="002D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9B4B6" w14:textId="77777777" w:rsidR="00F41331" w:rsidRDefault="00F41331" w:rsidP="002D1D0A">
      <w:r>
        <w:separator/>
      </w:r>
    </w:p>
  </w:footnote>
  <w:footnote w:type="continuationSeparator" w:id="0">
    <w:p w14:paraId="53E74517" w14:textId="77777777" w:rsidR="00F41331" w:rsidRDefault="00F41331" w:rsidP="002D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2163E" w14:textId="77777777" w:rsidR="005B4439" w:rsidRDefault="005B4439" w:rsidP="00BB09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4C1AA5" w14:textId="77777777" w:rsidR="005B4439" w:rsidRDefault="005B4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9627" w14:textId="77777777" w:rsidR="005B4439" w:rsidRDefault="005B4439" w:rsidP="00BB09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773A">
      <w:rPr>
        <w:rStyle w:val="PageNumber"/>
        <w:noProof/>
      </w:rPr>
      <w:t>1</w:t>
    </w:r>
    <w:r>
      <w:rPr>
        <w:rStyle w:val="PageNumber"/>
      </w:rPr>
      <w:fldChar w:fldCharType="end"/>
    </w:r>
  </w:p>
  <w:p w14:paraId="08754A89" w14:textId="77777777" w:rsidR="005B4439" w:rsidRDefault="005B4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4493B"/>
    <w:multiLevelType w:val="multilevel"/>
    <w:tmpl w:val="52D6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0A"/>
    <w:rsid w:val="00004153"/>
    <w:rsid w:val="00015868"/>
    <w:rsid w:val="00033E0C"/>
    <w:rsid w:val="0005218E"/>
    <w:rsid w:val="000973C2"/>
    <w:rsid w:val="000C6857"/>
    <w:rsid w:val="000E7585"/>
    <w:rsid w:val="00104A3C"/>
    <w:rsid w:val="001144E4"/>
    <w:rsid w:val="00126D14"/>
    <w:rsid w:val="00155EFE"/>
    <w:rsid w:val="00157757"/>
    <w:rsid w:val="00197F7B"/>
    <w:rsid w:val="001C58C2"/>
    <w:rsid w:val="001E52CE"/>
    <w:rsid w:val="001E63E6"/>
    <w:rsid w:val="00243A2D"/>
    <w:rsid w:val="002460BF"/>
    <w:rsid w:val="00276C47"/>
    <w:rsid w:val="002B662D"/>
    <w:rsid w:val="002D1D0A"/>
    <w:rsid w:val="00327526"/>
    <w:rsid w:val="00357703"/>
    <w:rsid w:val="00365522"/>
    <w:rsid w:val="003A2A01"/>
    <w:rsid w:val="003D2FEA"/>
    <w:rsid w:val="003F3A98"/>
    <w:rsid w:val="004116BA"/>
    <w:rsid w:val="004628E7"/>
    <w:rsid w:val="004D2F9D"/>
    <w:rsid w:val="004E6901"/>
    <w:rsid w:val="004F4E21"/>
    <w:rsid w:val="00552DE5"/>
    <w:rsid w:val="005710FB"/>
    <w:rsid w:val="00581782"/>
    <w:rsid w:val="00585A6E"/>
    <w:rsid w:val="00593E40"/>
    <w:rsid w:val="005B4439"/>
    <w:rsid w:val="005C0881"/>
    <w:rsid w:val="005C707F"/>
    <w:rsid w:val="005D6CD4"/>
    <w:rsid w:val="005E304F"/>
    <w:rsid w:val="005F0704"/>
    <w:rsid w:val="005F26EC"/>
    <w:rsid w:val="00601264"/>
    <w:rsid w:val="00610E54"/>
    <w:rsid w:val="00615B1F"/>
    <w:rsid w:val="00625728"/>
    <w:rsid w:val="00641A35"/>
    <w:rsid w:val="0065119A"/>
    <w:rsid w:val="00655FE4"/>
    <w:rsid w:val="00656783"/>
    <w:rsid w:val="00693195"/>
    <w:rsid w:val="006A3A55"/>
    <w:rsid w:val="006B4FBA"/>
    <w:rsid w:val="00724296"/>
    <w:rsid w:val="00730C4F"/>
    <w:rsid w:val="00740CBA"/>
    <w:rsid w:val="00741793"/>
    <w:rsid w:val="00744F94"/>
    <w:rsid w:val="00764767"/>
    <w:rsid w:val="007774F7"/>
    <w:rsid w:val="007B5047"/>
    <w:rsid w:val="007E5EC9"/>
    <w:rsid w:val="007F05F9"/>
    <w:rsid w:val="008072A7"/>
    <w:rsid w:val="00850D05"/>
    <w:rsid w:val="008526DF"/>
    <w:rsid w:val="0087006E"/>
    <w:rsid w:val="00880193"/>
    <w:rsid w:val="00882E75"/>
    <w:rsid w:val="0089687A"/>
    <w:rsid w:val="008A1493"/>
    <w:rsid w:val="008D0E6B"/>
    <w:rsid w:val="008D5ADE"/>
    <w:rsid w:val="008E7B10"/>
    <w:rsid w:val="00914F69"/>
    <w:rsid w:val="0091672E"/>
    <w:rsid w:val="00920B8C"/>
    <w:rsid w:val="00922EA3"/>
    <w:rsid w:val="00924613"/>
    <w:rsid w:val="0099773A"/>
    <w:rsid w:val="009E0FA7"/>
    <w:rsid w:val="009E7767"/>
    <w:rsid w:val="00A01291"/>
    <w:rsid w:val="00A6290A"/>
    <w:rsid w:val="00A670C4"/>
    <w:rsid w:val="00A775C8"/>
    <w:rsid w:val="00AA627D"/>
    <w:rsid w:val="00AC39F4"/>
    <w:rsid w:val="00AE4EC0"/>
    <w:rsid w:val="00B00254"/>
    <w:rsid w:val="00B026AB"/>
    <w:rsid w:val="00B152D1"/>
    <w:rsid w:val="00BB0918"/>
    <w:rsid w:val="00BB0DA1"/>
    <w:rsid w:val="00C019EA"/>
    <w:rsid w:val="00C350E6"/>
    <w:rsid w:val="00C47B1B"/>
    <w:rsid w:val="00C556DC"/>
    <w:rsid w:val="00C75C44"/>
    <w:rsid w:val="00CA48E5"/>
    <w:rsid w:val="00CF4C66"/>
    <w:rsid w:val="00CF6144"/>
    <w:rsid w:val="00D67A8E"/>
    <w:rsid w:val="00D736C5"/>
    <w:rsid w:val="00D76082"/>
    <w:rsid w:val="00DE1177"/>
    <w:rsid w:val="00E61852"/>
    <w:rsid w:val="00E7320D"/>
    <w:rsid w:val="00EA436C"/>
    <w:rsid w:val="00EA4D68"/>
    <w:rsid w:val="00EC5F1D"/>
    <w:rsid w:val="00F02988"/>
    <w:rsid w:val="00F124F6"/>
    <w:rsid w:val="00F227E3"/>
    <w:rsid w:val="00F23C71"/>
    <w:rsid w:val="00F375A1"/>
    <w:rsid w:val="00F41331"/>
    <w:rsid w:val="00F55A59"/>
    <w:rsid w:val="00F8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76F29"/>
  <w14:defaultImageDpi w14:val="300"/>
  <w15:docId w15:val="{9ED9457F-91E5-4DBE-9250-5382183E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2D1D0A"/>
    <w:rPr>
      <w:spacing w:val="-5"/>
      <w:w w:val="130"/>
      <w:position w:val="-4"/>
      <w:vertAlign w:val="superscript"/>
    </w:rPr>
  </w:style>
  <w:style w:type="paragraph" w:styleId="FootnoteText">
    <w:name w:val="footnote text"/>
    <w:basedOn w:val="Normal"/>
    <w:link w:val="FootnoteTextChar"/>
    <w:semiHidden/>
    <w:rsid w:val="002D1D0A"/>
    <w:pPr>
      <w:widowControl w:val="0"/>
      <w:tabs>
        <w:tab w:val="right" w:pos="418"/>
      </w:tabs>
      <w:suppressAutoHyphens/>
      <w:spacing w:line="210" w:lineRule="exact"/>
      <w:ind w:left="475" w:hanging="475"/>
    </w:pPr>
    <w:rPr>
      <w:rFonts w:ascii="Times New Roman" w:eastAsia="Calibri" w:hAnsi="Times New Roman" w:cs="Times New Roman"/>
      <w:spacing w:val="5"/>
      <w:w w:val="104"/>
      <w:kern w:val="14"/>
      <w:sz w:val="17"/>
      <w:szCs w:val="20"/>
      <w:lang w:val="en-GB"/>
    </w:rPr>
  </w:style>
  <w:style w:type="character" w:customStyle="1" w:styleId="FootnoteTextChar">
    <w:name w:val="Footnote Text Char"/>
    <w:basedOn w:val="DefaultParagraphFont"/>
    <w:link w:val="FootnoteText"/>
    <w:semiHidden/>
    <w:rsid w:val="002D1D0A"/>
    <w:rPr>
      <w:rFonts w:ascii="Times New Roman" w:eastAsia="Calibri" w:hAnsi="Times New Roman" w:cs="Times New Roman"/>
      <w:spacing w:val="5"/>
      <w:w w:val="104"/>
      <w:kern w:val="14"/>
      <w:sz w:val="17"/>
      <w:szCs w:val="20"/>
      <w:lang w:val="en-GB"/>
    </w:rPr>
  </w:style>
  <w:style w:type="paragraph" w:customStyle="1" w:styleId="SingleTxt">
    <w:name w:val="__Single Txt"/>
    <w:basedOn w:val="Normal"/>
    <w:rsid w:val="002D1D0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Calibri" w:hAnsi="Times New Roman" w:cs="Times New Roman"/>
      <w:spacing w:val="4"/>
      <w:w w:val="103"/>
      <w:kern w:val="14"/>
      <w:sz w:val="20"/>
      <w:szCs w:val="20"/>
      <w:lang w:val="en-GB"/>
    </w:rPr>
  </w:style>
  <w:style w:type="character" w:styleId="Hyperlink">
    <w:name w:val="Hyperlink"/>
    <w:rsid w:val="000C6857"/>
    <w:rPr>
      <w:color w:val="0000FF"/>
      <w:u w:val="none"/>
    </w:rPr>
  </w:style>
  <w:style w:type="paragraph" w:styleId="NormalWeb">
    <w:name w:val="Normal (Web)"/>
    <w:basedOn w:val="Normal"/>
    <w:uiPriority w:val="99"/>
    <w:unhideWhenUsed/>
    <w:rsid w:val="002460B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93E40"/>
    <w:pPr>
      <w:tabs>
        <w:tab w:val="center" w:pos="4320"/>
        <w:tab w:val="right" w:pos="8640"/>
      </w:tabs>
    </w:pPr>
  </w:style>
  <w:style w:type="character" w:customStyle="1" w:styleId="HeaderChar">
    <w:name w:val="Header Char"/>
    <w:basedOn w:val="DefaultParagraphFont"/>
    <w:link w:val="Header"/>
    <w:uiPriority w:val="99"/>
    <w:rsid w:val="00593E40"/>
  </w:style>
  <w:style w:type="character" w:styleId="PageNumber">
    <w:name w:val="page number"/>
    <w:basedOn w:val="DefaultParagraphFont"/>
    <w:uiPriority w:val="99"/>
    <w:semiHidden/>
    <w:unhideWhenUsed/>
    <w:rsid w:val="00593E40"/>
  </w:style>
  <w:style w:type="paragraph" w:styleId="BalloonText">
    <w:name w:val="Balloon Text"/>
    <w:basedOn w:val="Normal"/>
    <w:link w:val="BalloonTextChar"/>
    <w:uiPriority w:val="99"/>
    <w:semiHidden/>
    <w:unhideWhenUsed/>
    <w:rsid w:val="003A2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A01"/>
    <w:rPr>
      <w:rFonts w:ascii="Lucida Grande" w:hAnsi="Lucida Grande" w:cs="Lucida Grande"/>
      <w:sz w:val="18"/>
      <w:szCs w:val="18"/>
    </w:rPr>
  </w:style>
  <w:style w:type="paragraph" w:customStyle="1" w:styleId="Default">
    <w:name w:val="Default"/>
    <w:rsid w:val="00327526"/>
    <w:pPr>
      <w:pBdr>
        <w:top w:val="nil"/>
        <w:left w:val="nil"/>
        <w:bottom w:val="nil"/>
        <w:right w:val="nil"/>
        <w:between w:val="nil"/>
        <w:bar w:val="nil"/>
      </w:pBdr>
      <w:spacing w:after="160" w:line="259" w:lineRule="auto"/>
    </w:pPr>
    <w:rPr>
      <w:rFonts w:ascii="Garamond" w:eastAsia="Arial Unicode MS" w:hAnsi="Garamond" w:cs="Arial Unicode MS"/>
      <w:color w:val="000000"/>
      <w:u w:color="000000"/>
      <w:bdr w:val="nil"/>
      <w:lang w:val="en-GB"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326590">
      <w:bodyDiv w:val="1"/>
      <w:marLeft w:val="0"/>
      <w:marRight w:val="0"/>
      <w:marTop w:val="0"/>
      <w:marBottom w:val="0"/>
      <w:divBdr>
        <w:top w:val="none" w:sz="0" w:space="0" w:color="auto"/>
        <w:left w:val="none" w:sz="0" w:space="0" w:color="auto"/>
        <w:bottom w:val="none" w:sz="0" w:space="0" w:color="auto"/>
        <w:right w:val="none" w:sz="0" w:space="0" w:color="auto"/>
      </w:divBdr>
      <w:divsChild>
        <w:div w:id="1642616135">
          <w:marLeft w:val="0"/>
          <w:marRight w:val="0"/>
          <w:marTop w:val="0"/>
          <w:marBottom w:val="0"/>
          <w:divBdr>
            <w:top w:val="none" w:sz="0" w:space="0" w:color="auto"/>
            <w:left w:val="none" w:sz="0" w:space="0" w:color="auto"/>
            <w:bottom w:val="none" w:sz="0" w:space="0" w:color="auto"/>
            <w:right w:val="none" w:sz="0" w:space="0" w:color="auto"/>
          </w:divBdr>
          <w:divsChild>
            <w:div w:id="1612323467">
              <w:marLeft w:val="0"/>
              <w:marRight w:val="0"/>
              <w:marTop w:val="0"/>
              <w:marBottom w:val="0"/>
              <w:divBdr>
                <w:top w:val="none" w:sz="0" w:space="0" w:color="auto"/>
                <w:left w:val="none" w:sz="0" w:space="0" w:color="auto"/>
                <w:bottom w:val="none" w:sz="0" w:space="0" w:color="auto"/>
                <w:right w:val="none" w:sz="0" w:space="0" w:color="auto"/>
              </w:divBdr>
              <w:divsChild>
                <w:div w:id="21125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701">
      <w:bodyDiv w:val="1"/>
      <w:marLeft w:val="0"/>
      <w:marRight w:val="0"/>
      <w:marTop w:val="0"/>
      <w:marBottom w:val="0"/>
      <w:divBdr>
        <w:top w:val="none" w:sz="0" w:space="0" w:color="auto"/>
        <w:left w:val="none" w:sz="0" w:space="0" w:color="auto"/>
        <w:bottom w:val="none" w:sz="0" w:space="0" w:color="auto"/>
        <w:right w:val="none" w:sz="0" w:space="0" w:color="auto"/>
      </w:divBdr>
      <w:divsChild>
        <w:div w:id="1674842748">
          <w:marLeft w:val="0"/>
          <w:marRight w:val="0"/>
          <w:marTop w:val="0"/>
          <w:marBottom w:val="0"/>
          <w:divBdr>
            <w:top w:val="none" w:sz="0" w:space="0" w:color="auto"/>
            <w:left w:val="none" w:sz="0" w:space="0" w:color="auto"/>
            <w:bottom w:val="none" w:sz="0" w:space="0" w:color="auto"/>
            <w:right w:val="none" w:sz="0" w:space="0" w:color="auto"/>
          </w:divBdr>
          <w:divsChild>
            <w:div w:id="45954211">
              <w:marLeft w:val="0"/>
              <w:marRight w:val="0"/>
              <w:marTop w:val="0"/>
              <w:marBottom w:val="0"/>
              <w:divBdr>
                <w:top w:val="none" w:sz="0" w:space="0" w:color="auto"/>
                <w:left w:val="none" w:sz="0" w:space="0" w:color="auto"/>
                <w:bottom w:val="none" w:sz="0" w:space="0" w:color="auto"/>
                <w:right w:val="none" w:sz="0" w:space="0" w:color="auto"/>
              </w:divBdr>
              <w:divsChild>
                <w:div w:id="14820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7375">
      <w:bodyDiv w:val="1"/>
      <w:marLeft w:val="0"/>
      <w:marRight w:val="0"/>
      <w:marTop w:val="0"/>
      <w:marBottom w:val="0"/>
      <w:divBdr>
        <w:top w:val="none" w:sz="0" w:space="0" w:color="auto"/>
        <w:left w:val="none" w:sz="0" w:space="0" w:color="auto"/>
        <w:bottom w:val="none" w:sz="0" w:space="0" w:color="auto"/>
        <w:right w:val="none" w:sz="0" w:space="0" w:color="auto"/>
      </w:divBdr>
      <w:divsChild>
        <w:div w:id="1608734837">
          <w:marLeft w:val="0"/>
          <w:marRight w:val="0"/>
          <w:marTop w:val="0"/>
          <w:marBottom w:val="0"/>
          <w:divBdr>
            <w:top w:val="none" w:sz="0" w:space="0" w:color="auto"/>
            <w:left w:val="none" w:sz="0" w:space="0" w:color="auto"/>
            <w:bottom w:val="none" w:sz="0" w:space="0" w:color="auto"/>
            <w:right w:val="none" w:sz="0" w:space="0" w:color="auto"/>
          </w:divBdr>
          <w:divsChild>
            <w:div w:id="1808627339">
              <w:marLeft w:val="0"/>
              <w:marRight w:val="0"/>
              <w:marTop w:val="0"/>
              <w:marBottom w:val="0"/>
              <w:divBdr>
                <w:top w:val="none" w:sz="0" w:space="0" w:color="auto"/>
                <w:left w:val="none" w:sz="0" w:space="0" w:color="auto"/>
                <w:bottom w:val="none" w:sz="0" w:space="0" w:color="auto"/>
                <w:right w:val="none" w:sz="0" w:space="0" w:color="auto"/>
              </w:divBdr>
              <w:divsChild>
                <w:div w:id="19224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70732">
      <w:bodyDiv w:val="1"/>
      <w:marLeft w:val="0"/>
      <w:marRight w:val="0"/>
      <w:marTop w:val="0"/>
      <w:marBottom w:val="0"/>
      <w:divBdr>
        <w:top w:val="none" w:sz="0" w:space="0" w:color="auto"/>
        <w:left w:val="none" w:sz="0" w:space="0" w:color="auto"/>
        <w:bottom w:val="none" w:sz="0" w:space="0" w:color="auto"/>
        <w:right w:val="none" w:sz="0" w:space="0" w:color="auto"/>
      </w:divBdr>
      <w:divsChild>
        <w:div w:id="1584483554">
          <w:marLeft w:val="0"/>
          <w:marRight w:val="0"/>
          <w:marTop w:val="0"/>
          <w:marBottom w:val="0"/>
          <w:divBdr>
            <w:top w:val="none" w:sz="0" w:space="0" w:color="auto"/>
            <w:left w:val="none" w:sz="0" w:space="0" w:color="auto"/>
            <w:bottom w:val="none" w:sz="0" w:space="0" w:color="auto"/>
            <w:right w:val="none" w:sz="0" w:space="0" w:color="auto"/>
          </w:divBdr>
          <w:divsChild>
            <w:div w:id="1291133003">
              <w:marLeft w:val="0"/>
              <w:marRight w:val="0"/>
              <w:marTop w:val="0"/>
              <w:marBottom w:val="0"/>
              <w:divBdr>
                <w:top w:val="none" w:sz="0" w:space="0" w:color="auto"/>
                <w:left w:val="none" w:sz="0" w:space="0" w:color="auto"/>
                <w:bottom w:val="none" w:sz="0" w:space="0" w:color="auto"/>
                <w:right w:val="none" w:sz="0" w:space="0" w:color="auto"/>
              </w:divBdr>
              <w:divsChild>
                <w:div w:id="19934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58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753">
          <w:marLeft w:val="0"/>
          <w:marRight w:val="0"/>
          <w:marTop w:val="0"/>
          <w:marBottom w:val="0"/>
          <w:divBdr>
            <w:top w:val="none" w:sz="0" w:space="0" w:color="auto"/>
            <w:left w:val="none" w:sz="0" w:space="0" w:color="auto"/>
            <w:bottom w:val="none" w:sz="0" w:space="0" w:color="auto"/>
            <w:right w:val="none" w:sz="0" w:space="0" w:color="auto"/>
          </w:divBdr>
          <w:divsChild>
            <w:div w:id="1583947774">
              <w:marLeft w:val="0"/>
              <w:marRight w:val="0"/>
              <w:marTop w:val="0"/>
              <w:marBottom w:val="0"/>
              <w:divBdr>
                <w:top w:val="none" w:sz="0" w:space="0" w:color="auto"/>
                <w:left w:val="none" w:sz="0" w:space="0" w:color="auto"/>
                <w:bottom w:val="none" w:sz="0" w:space="0" w:color="auto"/>
                <w:right w:val="none" w:sz="0" w:space="0" w:color="auto"/>
              </w:divBdr>
              <w:divsChild>
                <w:div w:id="6758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5091">
      <w:bodyDiv w:val="1"/>
      <w:marLeft w:val="0"/>
      <w:marRight w:val="0"/>
      <w:marTop w:val="0"/>
      <w:marBottom w:val="0"/>
      <w:divBdr>
        <w:top w:val="none" w:sz="0" w:space="0" w:color="auto"/>
        <w:left w:val="none" w:sz="0" w:space="0" w:color="auto"/>
        <w:bottom w:val="none" w:sz="0" w:space="0" w:color="auto"/>
        <w:right w:val="none" w:sz="0" w:space="0" w:color="auto"/>
      </w:divBdr>
      <w:divsChild>
        <w:div w:id="1135567239">
          <w:marLeft w:val="0"/>
          <w:marRight w:val="0"/>
          <w:marTop w:val="0"/>
          <w:marBottom w:val="0"/>
          <w:divBdr>
            <w:top w:val="none" w:sz="0" w:space="0" w:color="auto"/>
            <w:left w:val="none" w:sz="0" w:space="0" w:color="auto"/>
            <w:bottom w:val="none" w:sz="0" w:space="0" w:color="auto"/>
            <w:right w:val="none" w:sz="0" w:space="0" w:color="auto"/>
          </w:divBdr>
          <w:divsChild>
            <w:div w:id="1754008008">
              <w:marLeft w:val="0"/>
              <w:marRight w:val="0"/>
              <w:marTop w:val="0"/>
              <w:marBottom w:val="0"/>
              <w:divBdr>
                <w:top w:val="none" w:sz="0" w:space="0" w:color="auto"/>
                <w:left w:val="none" w:sz="0" w:space="0" w:color="auto"/>
                <w:bottom w:val="none" w:sz="0" w:space="0" w:color="auto"/>
                <w:right w:val="none" w:sz="0" w:space="0" w:color="auto"/>
              </w:divBdr>
              <w:divsChild>
                <w:div w:id="7207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1760">
      <w:bodyDiv w:val="1"/>
      <w:marLeft w:val="0"/>
      <w:marRight w:val="0"/>
      <w:marTop w:val="0"/>
      <w:marBottom w:val="0"/>
      <w:divBdr>
        <w:top w:val="none" w:sz="0" w:space="0" w:color="auto"/>
        <w:left w:val="none" w:sz="0" w:space="0" w:color="auto"/>
        <w:bottom w:val="none" w:sz="0" w:space="0" w:color="auto"/>
        <w:right w:val="none" w:sz="0" w:space="0" w:color="auto"/>
      </w:divBdr>
      <w:divsChild>
        <w:div w:id="745613983">
          <w:marLeft w:val="0"/>
          <w:marRight w:val="0"/>
          <w:marTop w:val="0"/>
          <w:marBottom w:val="0"/>
          <w:divBdr>
            <w:top w:val="none" w:sz="0" w:space="0" w:color="auto"/>
            <w:left w:val="none" w:sz="0" w:space="0" w:color="auto"/>
            <w:bottom w:val="none" w:sz="0" w:space="0" w:color="auto"/>
            <w:right w:val="none" w:sz="0" w:space="0" w:color="auto"/>
          </w:divBdr>
          <w:divsChild>
            <w:div w:id="968126823">
              <w:marLeft w:val="0"/>
              <w:marRight w:val="0"/>
              <w:marTop w:val="0"/>
              <w:marBottom w:val="0"/>
              <w:divBdr>
                <w:top w:val="none" w:sz="0" w:space="0" w:color="auto"/>
                <w:left w:val="none" w:sz="0" w:space="0" w:color="auto"/>
                <w:bottom w:val="none" w:sz="0" w:space="0" w:color="auto"/>
                <w:right w:val="none" w:sz="0" w:space="0" w:color="auto"/>
              </w:divBdr>
              <w:divsChild>
                <w:div w:id="18510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8064">
      <w:bodyDiv w:val="1"/>
      <w:marLeft w:val="0"/>
      <w:marRight w:val="0"/>
      <w:marTop w:val="0"/>
      <w:marBottom w:val="0"/>
      <w:divBdr>
        <w:top w:val="none" w:sz="0" w:space="0" w:color="auto"/>
        <w:left w:val="none" w:sz="0" w:space="0" w:color="auto"/>
        <w:bottom w:val="none" w:sz="0" w:space="0" w:color="auto"/>
        <w:right w:val="none" w:sz="0" w:space="0" w:color="auto"/>
      </w:divBdr>
      <w:divsChild>
        <w:div w:id="1633486553">
          <w:marLeft w:val="0"/>
          <w:marRight w:val="0"/>
          <w:marTop w:val="0"/>
          <w:marBottom w:val="0"/>
          <w:divBdr>
            <w:top w:val="none" w:sz="0" w:space="0" w:color="auto"/>
            <w:left w:val="none" w:sz="0" w:space="0" w:color="auto"/>
            <w:bottom w:val="none" w:sz="0" w:space="0" w:color="auto"/>
            <w:right w:val="none" w:sz="0" w:space="0" w:color="auto"/>
          </w:divBdr>
          <w:divsChild>
            <w:div w:id="154106237">
              <w:marLeft w:val="0"/>
              <w:marRight w:val="0"/>
              <w:marTop w:val="0"/>
              <w:marBottom w:val="0"/>
              <w:divBdr>
                <w:top w:val="none" w:sz="0" w:space="0" w:color="auto"/>
                <w:left w:val="none" w:sz="0" w:space="0" w:color="auto"/>
                <w:bottom w:val="none" w:sz="0" w:space="0" w:color="auto"/>
                <w:right w:val="none" w:sz="0" w:space="0" w:color="auto"/>
              </w:divBdr>
              <w:divsChild>
                <w:div w:id="738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8726">
      <w:bodyDiv w:val="1"/>
      <w:marLeft w:val="0"/>
      <w:marRight w:val="0"/>
      <w:marTop w:val="0"/>
      <w:marBottom w:val="0"/>
      <w:divBdr>
        <w:top w:val="none" w:sz="0" w:space="0" w:color="auto"/>
        <w:left w:val="none" w:sz="0" w:space="0" w:color="auto"/>
        <w:bottom w:val="none" w:sz="0" w:space="0" w:color="auto"/>
        <w:right w:val="none" w:sz="0" w:space="0" w:color="auto"/>
      </w:divBdr>
      <w:divsChild>
        <w:div w:id="1894343885">
          <w:marLeft w:val="0"/>
          <w:marRight w:val="0"/>
          <w:marTop w:val="0"/>
          <w:marBottom w:val="0"/>
          <w:divBdr>
            <w:top w:val="none" w:sz="0" w:space="0" w:color="auto"/>
            <w:left w:val="none" w:sz="0" w:space="0" w:color="auto"/>
            <w:bottom w:val="none" w:sz="0" w:space="0" w:color="auto"/>
            <w:right w:val="none" w:sz="0" w:space="0" w:color="auto"/>
          </w:divBdr>
          <w:divsChild>
            <w:div w:id="439955799">
              <w:marLeft w:val="0"/>
              <w:marRight w:val="0"/>
              <w:marTop w:val="0"/>
              <w:marBottom w:val="0"/>
              <w:divBdr>
                <w:top w:val="none" w:sz="0" w:space="0" w:color="auto"/>
                <w:left w:val="none" w:sz="0" w:space="0" w:color="auto"/>
                <w:bottom w:val="none" w:sz="0" w:space="0" w:color="auto"/>
                <w:right w:val="none" w:sz="0" w:space="0" w:color="auto"/>
              </w:divBdr>
              <w:divsChild>
                <w:div w:id="20202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5864">
      <w:bodyDiv w:val="1"/>
      <w:marLeft w:val="0"/>
      <w:marRight w:val="0"/>
      <w:marTop w:val="0"/>
      <w:marBottom w:val="0"/>
      <w:divBdr>
        <w:top w:val="none" w:sz="0" w:space="0" w:color="auto"/>
        <w:left w:val="none" w:sz="0" w:space="0" w:color="auto"/>
        <w:bottom w:val="none" w:sz="0" w:space="0" w:color="auto"/>
        <w:right w:val="none" w:sz="0" w:space="0" w:color="auto"/>
      </w:divBdr>
      <w:divsChild>
        <w:div w:id="1382247026">
          <w:marLeft w:val="0"/>
          <w:marRight w:val="0"/>
          <w:marTop w:val="0"/>
          <w:marBottom w:val="0"/>
          <w:divBdr>
            <w:top w:val="none" w:sz="0" w:space="0" w:color="auto"/>
            <w:left w:val="none" w:sz="0" w:space="0" w:color="auto"/>
            <w:bottom w:val="none" w:sz="0" w:space="0" w:color="auto"/>
            <w:right w:val="none" w:sz="0" w:space="0" w:color="auto"/>
          </w:divBdr>
          <w:divsChild>
            <w:div w:id="1402673583">
              <w:marLeft w:val="0"/>
              <w:marRight w:val="0"/>
              <w:marTop w:val="0"/>
              <w:marBottom w:val="0"/>
              <w:divBdr>
                <w:top w:val="none" w:sz="0" w:space="0" w:color="auto"/>
                <w:left w:val="none" w:sz="0" w:space="0" w:color="auto"/>
                <w:bottom w:val="none" w:sz="0" w:space="0" w:color="auto"/>
                <w:right w:val="none" w:sz="0" w:space="0" w:color="auto"/>
              </w:divBdr>
              <w:divsChild>
                <w:div w:id="727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87946">
      <w:bodyDiv w:val="1"/>
      <w:marLeft w:val="0"/>
      <w:marRight w:val="0"/>
      <w:marTop w:val="0"/>
      <w:marBottom w:val="0"/>
      <w:divBdr>
        <w:top w:val="none" w:sz="0" w:space="0" w:color="auto"/>
        <w:left w:val="none" w:sz="0" w:space="0" w:color="auto"/>
        <w:bottom w:val="none" w:sz="0" w:space="0" w:color="auto"/>
        <w:right w:val="none" w:sz="0" w:space="0" w:color="auto"/>
      </w:divBdr>
      <w:divsChild>
        <w:div w:id="1598908251">
          <w:marLeft w:val="0"/>
          <w:marRight w:val="0"/>
          <w:marTop w:val="0"/>
          <w:marBottom w:val="0"/>
          <w:divBdr>
            <w:top w:val="none" w:sz="0" w:space="0" w:color="auto"/>
            <w:left w:val="none" w:sz="0" w:space="0" w:color="auto"/>
            <w:bottom w:val="none" w:sz="0" w:space="0" w:color="auto"/>
            <w:right w:val="none" w:sz="0" w:space="0" w:color="auto"/>
          </w:divBdr>
          <w:divsChild>
            <w:div w:id="1530216078">
              <w:marLeft w:val="0"/>
              <w:marRight w:val="0"/>
              <w:marTop w:val="0"/>
              <w:marBottom w:val="0"/>
              <w:divBdr>
                <w:top w:val="none" w:sz="0" w:space="0" w:color="auto"/>
                <w:left w:val="none" w:sz="0" w:space="0" w:color="auto"/>
                <w:bottom w:val="none" w:sz="0" w:space="0" w:color="auto"/>
                <w:right w:val="none" w:sz="0" w:space="0" w:color="auto"/>
              </w:divBdr>
              <w:divsChild>
                <w:div w:id="2177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0592">
      <w:bodyDiv w:val="1"/>
      <w:marLeft w:val="0"/>
      <w:marRight w:val="0"/>
      <w:marTop w:val="0"/>
      <w:marBottom w:val="0"/>
      <w:divBdr>
        <w:top w:val="none" w:sz="0" w:space="0" w:color="auto"/>
        <w:left w:val="none" w:sz="0" w:space="0" w:color="auto"/>
        <w:bottom w:val="none" w:sz="0" w:space="0" w:color="auto"/>
        <w:right w:val="none" w:sz="0" w:space="0" w:color="auto"/>
      </w:divBdr>
      <w:divsChild>
        <w:div w:id="1674332697">
          <w:marLeft w:val="0"/>
          <w:marRight w:val="0"/>
          <w:marTop w:val="0"/>
          <w:marBottom w:val="0"/>
          <w:divBdr>
            <w:top w:val="none" w:sz="0" w:space="0" w:color="auto"/>
            <w:left w:val="none" w:sz="0" w:space="0" w:color="auto"/>
            <w:bottom w:val="none" w:sz="0" w:space="0" w:color="auto"/>
            <w:right w:val="none" w:sz="0" w:space="0" w:color="auto"/>
          </w:divBdr>
          <w:divsChild>
            <w:div w:id="13190271">
              <w:marLeft w:val="0"/>
              <w:marRight w:val="0"/>
              <w:marTop w:val="0"/>
              <w:marBottom w:val="0"/>
              <w:divBdr>
                <w:top w:val="none" w:sz="0" w:space="0" w:color="auto"/>
                <w:left w:val="none" w:sz="0" w:space="0" w:color="auto"/>
                <w:bottom w:val="none" w:sz="0" w:space="0" w:color="auto"/>
                <w:right w:val="none" w:sz="0" w:space="0" w:color="auto"/>
              </w:divBdr>
              <w:divsChild>
                <w:div w:id="19543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7545">
      <w:bodyDiv w:val="1"/>
      <w:marLeft w:val="0"/>
      <w:marRight w:val="0"/>
      <w:marTop w:val="0"/>
      <w:marBottom w:val="0"/>
      <w:divBdr>
        <w:top w:val="none" w:sz="0" w:space="0" w:color="auto"/>
        <w:left w:val="none" w:sz="0" w:space="0" w:color="auto"/>
        <w:bottom w:val="none" w:sz="0" w:space="0" w:color="auto"/>
        <w:right w:val="none" w:sz="0" w:space="0" w:color="auto"/>
      </w:divBdr>
      <w:divsChild>
        <w:div w:id="519468175">
          <w:marLeft w:val="0"/>
          <w:marRight w:val="0"/>
          <w:marTop w:val="0"/>
          <w:marBottom w:val="0"/>
          <w:divBdr>
            <w:top w:val="none" w:sz="0" w:space="0" w:color="auto"/>
            <w:left w:val="none" w:sz="0" w:space="0" w:color="auto"/>
            <w:bottom w:val="none" w:sz="0" w:space="0" w:color="auto"/>
            <w:right w:val="none" w:sz="0" w:space="0" w:color="auto"/>
          </w:divBdr>
          <w:divsChild>
            <w:div w:id="1710839464">
              <w:marLeft w:val="0"/>
              <w:marRight w:val="0"/>
              <w:marTop w:val="0"/>
              <w:marBottom w:val="0"/>
              <w:divBdr>
                <w:top w:val="none" w:sz="0" w:space="0" w:color="auto"/>
                <w:left w:val="none" w:sz="0" w:space="0" w:color="auto"/>
                <w:bottom w:val="none" w:sz="0" w:space="0" w:color="auto"/>
                <w:right w:val="none" w:sz="0" w:space="0" w:color="auto"/>
              </w:divBdr>
              <w:divsChild>
                <w:div w:id="437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6580">
      <w:bodyDiv w:val="1"/>
      <w:marLeft w:val="0"/>
      <w:marRight w:val="0"/>
      <w:marTop w:val="0"/>
      <w:marBottom w:val="0"/>
      <w:divBdr>
        <w:top w:val="none" w:sz="0" w:space="0" w:color="auto"/>
        <w:left w:val="none" w:sz="0" w:space="0" w:color="auto"/>
        <w:bottom w:val="none" w:sz="0" w:space="0" w:color="auto"/>
        <w:right w:val="none" w:sz="0" w:space="0" w:color="auto"/>
      </w:divBdr>
      <w:divsChild>
        <w:div w:id="1210917539">
          <w:marLeft w:val="0"/>
          <w:marRight w:val="0"/>
          <w:marTop w:val="0"/>
          <w:marBottom w:val="0"/>
          <w:divBdr>
            <w:top w:val="none" w:sz="0" w:space="0" w:color="auto"/>
            <w:left w:val="none" w:sz="0" w:space="0" w:color="auto"/>
            <w:bottom w:val="none" w:sz="0" w:space="0" w:color="auto"/>
            <w:right w:val="none" w:sz="0" w:space="0" w:color="auto"/>
          </w:divBdr>
          <w:divsChild>
            <w:div w:id="1319184802">
              <w:marLeft w:val="0"/>
              <w:marRight w:val="0"/>
              <w:marTop w:val="0"/>
              <w:marBottom w:val="0"/>
              <w:divBdr>
                <w:top w:val="none" w:sz="0" w:space="0" w:color="auto"/>
                <w:left w:val="none" w:sz="0" w:space="0" w:color="auto"/>
                <w:bottom w:val="none" w:sz="0" w:space="0" w:color="auto"/>
                <w:right w:val="none" w:sz="0" w:space="0" w:color="auto"/>
              </w:divBdr>
              <w:divsChild>
                <w:div w:id="12657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8045">
      <w:bodyDiv w:val="1"/>
      <w:marLeft w:val="0"/>
      <w:marRight w:val="0"/>
      <w:marTop w:val="0"/>
      <w:marBottom w:val="0"/>
      <w:divBdr>
        <w:top w:val="none" w:sz="0" w:space="0" w:color="auto"/>
        <w:left w:val="none" w:sz="0" w:space="0" w:color="auto"/>
        <w:bottom w:val="none" w:sz="0" w:space="0" w:color="auto"/>
        <w:right w:val="none" w:sz="0" w:space="0" w:color="auto"/>
      </w:divBdr>
      <w:divsChild>
        <w:div w:id="2046559878">
          <w:marLeft w:val="0"/>
          <w:marRight w:val="0"/>
          <w:marTop w:val="0"/>
          <w:marBottom w:val="0"/>
          <w:divBdr>
            <w:top w:val="none" w:sz="0" w:space="0" w:color="auto"/>
            <w:left w:val="none" w:sz="0" w:space="0" w:color="auto"/>
            <w:bottom w:val="none" w:sz="0" w:space="0" w:color="auto"/>
            <w:right w:val="none" w:sz="0" w:space="0" w:color="auto"/>
          </w:divBdr>
          <w:divsChild>
            <w:div w:id="14384463">
              <w:marLeft w:val="0"/>
              <w:marRight w:val="0"/>
              <w:marTop w:val="0"/>
              <w:marBottom w:val="0"/>
              <w:divBdr>
                <w:top w:val="none" w:sz="0" w:space="0" w:color="auto"/>
                <w:left w:val="none" w:sz="0" w:space="0" w:color="auto"/>
                <w:bottom w:val="none" w:sz="0" w:space="0" w:color="auto"/>
                <w:right w:val="none" w:sz="0" w:space="0" w:color="auto"/>
              </w:divBdr>
              <w:divsChild>
                <w:div w:id="11796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7340">
      <w:bodyDiv w:val="1"/>
      <w:marLeft w:val="0"/>
      <w:marRight w:val="0"/>
      <w:marTop w:val="0"/>
      <w:marBottom w:val="0"/>
      <w:divBdr>
        <w:top w:val="none" w:sz="0" w:space="0" w:color="auto"/>
        <w:left w:val="none" w:sz="0" w:space="0" w:color="auto"/>
        <w:bottom w:val="none" w:sz="0" w:space="0" w:color="auto"/>
        <w:right w:val="none" w:sz="0" w:space="0" w:color="auto"/>
      </w:divBdr>
      <w:divsChild>
        <w:div w:id="345644680">
          <w:marLeft w:val="0"/>
          <w:marRight w:val="0"/>
          <w:marTop w:val="0"/>
          <w:marBottom w:val="0"/>
          <w:divBdr>
            <w:top w:val="none" w:sz="0" w:space="0" w:color="auto"/>
            <w:left w:val="none" w:sz="0" w:space="0" w:color="auto"/>
            <w:bottom w:val="none" w:sz="0" w:space="0" w:color="auto"/>
            <w:right w:val="none" w:sz="0" w:space="0" w:color="auto"/>
          </w:divBdr>
          <w:divsChild>
            <w:div w:id="1930850112">
              <w:marLeft w:val="0"/>
              <w:marRight w:val="0"/>
              <w:marTop w:val="0"/>
              <w:marBottom w:val="0"/>
              <w:divBdr>
                <w:top w:val="none" w:sz="0" w:space="0" w:color="auto"/>
                <w:left w:val="none" w:sz="0" w:space="0" w:color="auto"/>
                <w:bottom w:val="none" w:sz="0" w:space="0" w:color="auto"/>
                <w:right w:val="none" w:sz="0" w:space="0" w:color="auto"/>
              </w:divBdr>
              <w:divsChild>
                <w:div w:id="9128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3766">
      <w:bodyDiv w:val="1"/>
      <w:marLeft w:val="0"/>
      <w:marRight w:val="0"/>
      <w:marTop w:val="0"/>
      <w:marBottom w:val="0"/>
      <w:divBdr>
        <w:top w:val="none" w:sz="0" w:space="0" w:color="auto"/>
        <w:left w:val="none" w:sz="0" w:space="0" w:color="auto"/>
        <w:bottom w:val="none" w:sz="0" w:space="0" w:color="auto"/>
        <w:right w:val="none" w:sz="0" w:space="0" w:color="auto"/>
      </w:divBdr>
      <w:divsChild>
        <w:div w:id="95295285">
          <w:marLeft w:val="0"/>
          <w:marRight w:val="0"/>
          <w:marTop w:val="0"/>
          <w:marBottom w:val="0"/>
          <w:divBdr>
            <w:top w:val="none" w:sz="0" w:space="0" w:color="auto"/>
            <w:left w:val="none" w:sz="0" w:space="0" w:color="auto"/>
            <w:bottom w:val="none" w:sz="0" w:space="0" w:color="auto"/>
            <w:right w:val="none" w:sz="0" w:space="0" w:color="auto"/>
          </w:divBdr>
          <w:divsChild>
            <w:div w:id="979457450">
              <w:marLeft w:val="0"/>
              <w:marRight w:val="0"/>
              <w:marTop w:val="0"/>
              <w:marBottom w:val="0"/>
              <w:divBdr>
                <w:top w:val="none" w:sz="0" w:space="0" w:color="auto"/>
                <w:left w:val="none" w:sz="0" w:space="0" w:color="auto"/>
                <w:bottom w:val="none" w:sz="0" w:space="0" w:color="auto"/>
                <w:right w:val="none" w:sz="0" w:space="0" w:color="auto"/>
              </w:divBdr>
              <w:divsChild>
                <w:div w:id="5446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04508">
      <w:bodyDiv w:val="1"/>
      <w:marLeft w:val="0"/>
      <w:marRight w:val="0"/>
      <w:marTop w:val="0"/>
      <w:marBottom w:val="0"/>
      <w:divBdr>
        <w:top w:val="none" w:sz="0" w:space="0" w:color="auto"/>
        <w:left w:val="none" w:sz="0" w:space="0" w:color="auto"/>
        <w:bottom w:val="none" w:sz="0" w:space="0" w:color="auto"/>
        <w:right w:val="none" w:sz="0" w:space="0" w:color="auto"/>
      </w:divBdr>
      <w:divsChild>
        <w:div w:id="786042263">
          <w:marLeft w:val="0"/>
          <w:marRight w:val="0"/>
          <w:marTop w:val="0"/>
          <w:marBottom w:val="0"/>
          <w:divBdr>
            <w:top w:val="none" w:sz="0" w:space="0" w:color="auto"/>
            <w:left w:val="none" w:sz="0" w:space="0" w:color="auto"/>
            <w:bottom w:val="none" w:sz="0" w:space="0" w:color="auto"/>
            <w:right w:val="none" w:sz="0" w:space="0" w:color="auto"/>
          </w:divBdr>
          <w:divsChild>
            <w:div w:id="2125348703">
              <w:marLeft w:val="0"/>
              <w:marRight w:val="0"/>
              <w:marTop w:val="0"/>
              <w:marBottom w:val="0"/>
              <w:divBdr>
                <w:top w:val="none" w:sz="0" w:space="0" w:color="auto"/>
                <w:left w:val="none" w:sz="0" w:space="0" w:color="auto"/>
                <w:bottom w:val="none" w:sz="0" w:space="0" w:color="auto"/>
                <w:right w:val="none" w:sz="0" w:space="0" w:color="auto"/>
              </w:divBdr>
              <w:divsChild>
                <w:div w:id="3237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5878">
      <w:bodyDiv w:val="1"/>
      <w:marLeft w:val="0"/>
      <w:marRight w:val="0"/>
      <w:marTop w:val="0"/>
      <w:marBottom w:val="0"/>
      <w:divBdr>
        <w:top w:val="none" w:sz="0" w:space="0" w:color="auto"/>
        <w:left w:val="none" w:sz="0" w:space="0" w:color="auto"/>
        <w:bottom w:val="none" w:sz="0" w:space="0" w:color="auto"/>
        <w:right w:val="none" w:sz="0" w:space="0" w:color="auto"/>
      </w:divBdr>
      <w:divsChild>
        <w:div w:id="634797710">
          <w:marLeft w:val="0"/>
          <w:marRight w:val="0"/>
          <w:marTop w:val="0"/>
          <w:marBottom w:val="0"/>
          <w:divBdr>
            <w:top w:val="none" w:sz="0" w:space="0" w:color="auto"/>
            <w:left w:val="none" w:sz="0" w:space="0" w:color="auto"/>
            <w:bottom w:val="none" w:sz="0" w:space="0" w:color="auto"/>
            <w:right w:val="none" w:sz="0" w:space="0" w:color="auto"/>
          </w:divBdr>
          <w:divsChild>
            <w:div w:id="1693145639">
              <w:marLeft w:val="0"/>
              <w:marRight w:val="0"/>
              <w:marTop w:val="0"/>
              <w:marBottom w:val="0"/>
              <w:divBdr>
                <w:top w:val="none" w:sz="0" w:space="0" w:color="auto"/>
                <w:left w:val="none" w:sz="0" w:space="0" w:color="auto"/>
                <w:bottom w:val="none" w:sz="0" w:space="0" w:color="auto"/>
                <w:right w:val="none" w:sz="0" w:space="0" w:color="auto"/>
              </w:divBdr>
              <w:divsChild>
                <w:div w:id="5615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3624">
      <w:bodyDiv w:val="1"/>
      <w:marLeft w:val="0"/>
      <w:marRight w:val="0"/>
      <w:marTop w:val="0"/>
      <w:marBottom w:val="0"/>
      <w:divBdr>
        <w:top w:val="none" w:sz="0" w:space="0" w:color="auto"/>
        <w:left w:val="none" w:sz="0" w:space="0" w:color="auto"/>
        <w:bottom w:val="none" w:sz="0" w:space="0" w:color="auto"/>
        <w:right w:val="none" w:sz="0" w:space="0" w:color="auto"/>
      </w:divBdr>
      <w:divsChild>
        <w:div w:id="160124993">
          <w:marLeft w:val="0"/>
          <w:marRight w:val="0"/>
          <w:marTop w:val="0"/>
          <w:marBottom w:val="0"/>
          <w:divBdr>
            <w:top w:val="none" w:sz="0" w:space="0" w:color="auto"/>
            <w:left w:val="none" w:sz="0" w:space="0" w:color="auto"/>
            <w:bottom w:val="none" w:sz="0" w:space="0" w:color="auto"/>
            <w:right w:val="none" w:sz="0" w:space="0" w:color="auto"/>
          </w:divBdr>
          <w:divsChild>
            <w:div w:id="1228223962">
              <w:marLeft w:val="0"/>
              <w:marRight w:val="0"/>
              <w:marTop w:val="0"/>
              <w:marBottom w:val="0"/>
              <w:divBdr>
                <w:top w:val="none" w:sz="0" w:space="0" w:color="auto"/>
                <w:left w:val="none" w:sz="0" w:space="0" w:color="auto"/>
                <w:bottom w:val="none" w:sz="0" w:space="0" w:color="auto"/>
                <w:right w:val="none" w:sz="0" w:space="0" w:color="auto"/>
              </w:divBdr>
              <w:divsChild>
                <w:div w:id="20407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2029">
      <w:bodyDiv w:val="1"/>
      <w:marLeft w:val="0"/>
      <w:marRight w:val="0"/>
      <w:marTop w:val="0"/>
      <w:marBottom w:val="0"/>
      <w:divBdr>
        <w:top w:val="none" w:sz="0" w:space="0" w:color="auto"/>
        <w:left w:val="none" w:sz="0" w:space="0" w:color="auto"/>
        <w:bottom w:val="none" w:sz="0" w:space="0" w:color="auto"/>
        <w:right w:val="none" w:sz="0" w:space="0" w:color="auto"/>
      </w:divBdr>
      <w:divsChild>
        <w:div w:id="261226522">
          <w:marLeft w:val="0"/>
          <w:marRight w:val="0"/>
          <w:marTop w:val="0"/>
          <w:marBottom w:val="0"/>
          <w:divBdr>
            <w:top w:val="none" w:sz="0" w:space="0" w:color="auto"/>
            <w:left w:val="none" w:sz="0" w:space="0" w:color="auto"/>
            <w:bottom w:val="none" w:sz="0" w:space="0" w:color="auto"/>
            <w:right w:val="none" w:sz="0" w:space="0" w:color="auto"/>
          </w:divBdr>
          <w:divsChild>
            <w:div w:id="677923408">
              <w:marLeft w:val="0"/>
              <w:marRight w:val="0"/>
              <w:marTop w:val="0"/>
              <w:marBottom w:val="0"/>
              <w:divBdr>
                <w:top w:val="none" w:sz="0" w:space="0" w:color="auto"/>
                <w:left w:val="none" w:sz="0" w:space="0" w:color="auto"/>
                <w:bottom w:val="none" w:sz="0" w:space="0" w:color="auto"/>
                <w:right w:val="none" w:sz="0" w:space="0" w:color="auto"/>
              </w:divBdr>
              <w:divsChild>
                <w:div w:id="19217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74546">
      <w:bodyDiv w:val="1"/>
      <w:marLeft w:val="0"/>
      <w:marRight w:val="0"/>
      <w:marTop w:val="0"/>
      <w:marBottom w:val="0"/>
      <w:divBdr>
        <w:top w:val="none" w:sz="0" w:space="0" w:color="auto"/>
        <w:left w:val="none" w:sz="0" w:space="0" w:color="auto"/>
        <w:bottom w:val="none" w:sz="0" w:space="0" w:color="auto"/>
        <w:right w:val="none" w:sz="0" w:space="0" w:color="auto"/>
      </w:divBdr>
      <w:divsChild>
        <w:div w:id="1039284234">
          <w:marLeft w:val="0"/>
          <w:marRight w:val="0"/>
          <w:marTop w:val="0"/>
          <w:marBottom w:val="0"/>
          <w:divBdr>
            <w:top w:val="none" w:sz="0" w:space="0" w:color="auto"/>
            <w:left w:val="none" w:sz="0" w:space="0" w:color="auto"/>
            <w:bottom w:val="none" w:sz="0" w:space="0" w:color="auto"/>
            <w:right w:val="none" w:sz="0" w:space="0" w:color="auto"/>
          </w:divBdr>
          <w:divsChild>
            <w:div w:id="2115709479">
              <w:marLeft w:val="0"/>
              <w:marRight w:val="0"/>
              <w:marTop w:val="0"/>
              <w:marBottom w:val="0"/>
              <w:divBdr>
                <w:top w:val="none" w:sz="0" w:space="0" w:color="auto"/>
                <w:left w:val="none" w:sz="0" w:space="0" w:color="auto"/>
                <w:bottom w:val="none" w:sz="0" w:space="0" w:color="auto"/>
                <w:right w:val="none" w:sz="0" w:space="0" w:color="auto"/>
              </w:divBdr>
              <w:divsChild>
                <w:div w:id="20896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Users/gladice/Documents/http://upload.wikimedia.org/wikipedia/commons/thumb/8/8e/Coat_of_arms_of_Namibia.svg/345px-Coat_of_arms_of_Namibia.svg.pn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E2AE5F-19F3-4374-93FF-5E98BCC69ECF}"/>
</file>

<file path=customXml/itemProps2.xml><?xml version="1.0" encoding="utf-8"?>
<ds:datastoreItem xmlns:ds="http://schemas.openxmlformats.org/officeDocument/2006/customXml" ds:itemID="{C10494E3-BCEF-4967-9B7C-3CB938C8383E}"/>
</file>

<file path=customXml/itemProps3.xml><?xml version="1.0" encoding="utf-8"?>
<ds:datastoreItem xmlns:ds="http://schemas.openxmlformats.org/officeDocument/2006/customXml" ds:itemID="{2847DD94-54E7-4F9B-9EA9-1F476D992022}"/>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Office Word</Application>
  <DocSecurity>0</DocSecurity>
  <Lines>23</Lines>
  <Paragraphs>6</Paragraphs>
  <ScaleCrop>false</ScaleCrop>
  <Company>MINISTRY OF JUSTICE</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Gladice Pickering</dc:creator>
  <cp:keywords/>
  <dc:description/>
  <cp:lastModifiedBy>Ben Shingenge</cp:lastModifiedBy>
  <cp:revision>2</cp:revision>
  <dcterms:created xsi:type="dcterms:W3CDTF">2020-10-27T08:16:00Z</dcterms:created>
  <dcterms:modified xsi:type="dcterms:W3CDTF">2020-10-27T08:16:00Z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