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5B600" w14:textId="77777777" w:rsidR="007B0C46" w:rsidRPr="00ED5012" w:rsidRDefault="007B0C46" w:rsidP="007B0C46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ED5012">
        <w:rPr>
          <w:rFonts w:ascii="Times New Roman" w:hAnsi="Times New Roman" w:cs="Times New Roman"/>
          <w:b/>
          <w:sz w:val="28"/>
          <w:szCs w:val="28"/>
          <w:u w:val="single"/>
        </w:rPr>
        <w:t>Check</w:t>
      </w:r>
      <w:r w:rsidRPr="00ED501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ED5012">
        <w:rPr>
          <w:rFonts w:ascii="Times New Roman" w:hAnsi="Times New Roman" w:cs="Times New Roman"/>
          <w:b/>
          <w:sz w:val="28"/>
          <w:szCs w:val="28"/>
          <w:u w:val="single"/>
        </w:rPr>
        <w:t>against</w:t>
      </w:r>
      <w:r w:rsidRPr="00ED501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ED5012">
        <w:rPr>
          <w:rFonts w:ascii="Times New Roman" w:hAnsi="Times New Roman" w:cs="Times New Roman"/>
          <w:b/>
          <w:sz w:val="28"/>
          <w:szCs w:val="28"/>
          <w:u w:val="single"/>
        </w:rPr>
        <w:t>delivery</w:t>
      </w:r>
    </w:p>
    <w:p w14:paraId="1793E9C1" w14:textId="77777777" w:rsidR="007B0C46" w:rsidRPr="00ED5012" w:rsidRDefault="007B0C46" w:rsidP="007B0C46">
      <w:pPr>
        <w:spacing w:line="360" w:lineRule="auto"/>
        <w:ind w:firstLine="709"/>
        <w:jc w:val="right"/>
        <w:rPr>
          <w:rFonts w:ascii="Times New Roman" w:hAnsi="Times New Roman" w:cs="Times New Roman"/>
          <w:sz w:val="12"/>
          <w:szCs w:val="12"/>
          <w:lang w:val="ru-RU"/>
        </w:rPr>
      </w:pPr>
    </w:p>
    <w:p w14:paraId="207B5D18" w14:textId="77777777" w:rsidR="007B0C46" w:rsidRPr="00ED5012" w:rsidRDefault="007B0C46" w:rsidP="0033197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5012">
        <w:rPr>
          <w:rFonts w:ascii="Times New Roman" w:hAnsi="Times New Roman" w:cs="Times New Roman"/>
          <w:b/>
          <w:sz w:val="28"/>
          <w:szCs w:val="28"/>
          <w:lang w:val="ru-RU"/>
        </w:rPr>
        <w:t>Выступление представителя Российской Федерации</w:t>
      </w:r>
    </w:p>
    <w:p w14:paraId="37AF1C3D" w14:textId="169051AA" w:rsidR="007B0C46" w:rsidRPr="00ED5012" w:rsidRDefault="00901A4A" w:rsidP="0033197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5012">
        <w:rPr>
          <w:rFonts w:ascii="Times New Roman" w:hAnsi="Times New Roman" w:cs="Times New Roman"/>
          <w:b/>
          <w:sz w:val="28"/>
          <w:szCs w:val="28"/>
          <w:lang w:val="ru-RU"/>
        </w:rPr>
        <w:t>на 6</w:t>
      </w:r>
      <w:r w:rsidR="007B0C46" w:rsidRPr="00ED5012">
        <w:rPr>
          <w:rFonts w:ascii="Times New Roman" w:hAnsi="Times New Roman" w:cs="Times New Roman"/>
          <w:b/>
          <w:sz w:val="28"/>
          <w:szCs w:val="28"/>
          <w:lang w:val="ru-RU"/>
        </w:rPr>
        <w:t>-й сессии Межправительственной рабочей группы по разработке юридически обязывающего документа о транснациональных корпорациях и других предприятиях в контексте прав человека</w:t>
      </w:r>
    </w:p>
    <w:p w14:paraId="53DB24AE" w14:textId="77777777" w:rsidR="0033197F" w:rsidRPr="00ED5012" w:rsidRDefault="0033197F" w:rsidP="0033197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91AFCDB" w14:textId="36720661" w:rsidR="0033197F" w:rsidRPr="00ED5012" w:rsidRDefault="001250ED" w:rsidP="001250E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501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901A4A" w:rsidRPr="00ED5012">
        <w:rPr>
          <w:rFonts w:ascii="Times New Roman" w:hAnsi="Times New Roman" w:cs="Times New Roman"/>
          <w:sz w:val="28"/>
          <w:szCs w:val="28"/>
          <w:lang w:val="ru-RU"/>
        </w:rPr>
        <w:t>татьи 16</w:t>
      </w:r>
      <w:r w:rsidRPr="00ED5012">
        <w:rPr>
          <w:rFonts w:ascii="Times New Roman" w:hAnsi="Times New Roman" w:cs="Times New Roman"/>
          <w:sz w:val="28"/>
          <w:szCs w:val="28"/>
          <w:lang w:val="ru-RU"/>
        </w:rPr>
        <w:t>-2</w:t>
      </w:r>
      <w:r w:rsidR="00901A4A" w:rsidRPr="00ED501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936E6" w:rsidRPr="00ED50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B6328A3" w14:textId="77777777" w:rsidR="007B0C46" w:rsidRPr="00ED5012" w:rsidRDefault="007B0C46" w:rsidP="007B0C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61ACF34" w14:textId="77777777" w:rsidR="007B0C46" w:rsidRPr="00ED5012" w:rsidRDefault="00031F6A" w:rsidP="007B0C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012">
        <w:rPr>
          <w:rFonts w:ascii="Times New Roman" w:hAnsi="Times New Roman" w:cs="Times New Roman"/>
          <w:sz w:val="28"/>
          <w:szCs w:val="28"/>
          <w:lang w:val="ru-RU"/>
        </w:rPr>
        <w:t>Благодарю Вас, господин Председатель,</w:t>
      </w:r>
    </w:p>
    <w:p w14:paraId="311120C2" w14:textId="65C3B6BD" w:rsidR="001250ED" w:rsidRPr="00ED5012" w:rsidRDefault="001250ED" w:rsidP="001250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012">
        <w:rPr>
          <w:rFonts w:ascii="Times New Roman" w:hAnsi="Times New Roman" w:cs="Times New Roman"/>
          <w:sz w:val="28"/>
          <w:szCs w:val="28"/>
          <w:lang w:val="ru-RU"/>
        </w:rPr>
        <w:t>В отношении заключительн</w:t>
      </w:r>
      <w:r w:rsidR="00901A4A" w:rsidRPr="00ED5012">
        <w:rPr>
          <w:rFonts w:ascii="Times New Roman" w:hAnsi="Times New Roman" w:cs="Times New Roman"/>
          <w:sz w:val="28"/>
          <w:szCs w:val="28"/>
          <w:lang w:val="ru-RU"/>
        </w:rPr>
        <w:t>ых положений проекта конвенции</w:t>
      </w:r>
      <w:r w:rsidRPr="00ED5012">
        <w:rPr>
          <w:rFonts w:ascii="Times New Roman" w:hAnsi="Times New Roman" w:cs="Times New Roman"/>
          <w:sz w:val="28"/>
          <w:szCs w:val="28"/>
          <w:lang w:val="ru-RU"/>
        </w:rPr>
        <w:t xml:space="preserve"> хотелось бы отметить, что наиболее предпочтительным было бы закрепление порядка разрешения споров по толкованию и реализации будущей конвенции исключительно посредством консультаций и переговоров. Кроме того, отмечаем, что требуется дополнительное разъяснение в отношении применения норм международного гуманитарного права для толкования положений буду</w:t>
      </w:r>
      <w:r w:rsidR="00901A4A" w:rsidRPr="00ED5012">
        <w:rPr>
          <w:rFonts w:ascii="Times New Roman" w:hAnsi="Times New Roman" w:cs="Times New Roman"/>
          <w:sz w:val="28"/>
          <w:szCs w:val="28"/>
          <w:lang w:val="ru-RU"/>
        </w:rPr>
        <w:t>щей Конвенции (пункт 5 статьи 16</w:t>
      </w:r>
      <w:r w:rsidRPr="00ED5012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bookmarkStart w:id="0" w:name="_GoBack"/>
      <w:bookmarkEnd w:id="0"/>
    </w:p>
    <w:p w14:paraId="79228EC9" w14:textId="644DDDF5" w:rsidR="001250ED" w:rsidRPr="00ED5012" w:rsidRDefault="001250ED" w:rsidP="001250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012">
        <w:rPr>
          <w:rFonts w:ascii="Times New Roman" w:hAnsi="Times New Roman" w:cs="Times New Roman"/>
          <w:sz w:val="28"/>
          <w:szCs w:val="28"/>
          <w:lang w:val="ru-RU"/>
        </w:rPr>
        <w:t xml:space="preserve">Не убеждены также в целесообразности отнесения мигрантов к категориям лиц, подверженных повышенным рискам нарушения </w:t>
      </w:r>
      <w:r w:rsidR="00901A4A" w:rsidRPr="00ED5012">
        <w:rPr>
          <w:rFonts w:ascii="Times New Roman" w:hAnsi="Times New Roman" w:cs="Times New Roman"/>
          <w:sz w:val="28"/>
          <w:szCs w:val="28"/>
          <w:lang w:val="ru-RU"/>
        </w:rPr>
        <w:t>прав человека (пункт 4 статьи 16</w:t>
      </w:r>
      <w:r w:rsidRPr="00ED5012">
        <w:rPr>
          <w:rFonts w:ascii="Times New Roman" w:hAnsi="Times New Roman" w:cs="Times New Roman"/>
          <w:sz w:val="28"/>
          <w:szCs w:val="28"/>
          <w:lang w:val="ru-RU"/>
        </w:rPr>
        <w:t xml:space="preserve"> проекта конвенции). Как представляется, сам по себе факт миграции (смены страны проживания) ещё не ставит данных лиц в особо уязвимое положение с точки зрения прав человека.</w:t>
      </w:r>
    </w:p>
    <w:p w14:paraId="4E5E4D05" w14:textId="6077C750" w:rsidR="001250ED" w:rsidRPr="00ED5012" w:rsidRDefault="001250ED" w:rsidP="001250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012">
        <w:rPr>
          <w:rFonts w:ascii="Times New Roman" w:hAnsi="Times New Roman" w:cs="Times New Roman"/>
          <w:sz w:val="28"/>
          <w:szCs w:val="28"/>
          <w:lang w:val="ru-RU"/>
        </w:rPr>
        <w:t xml:space="preserve">Вызывает вопросы и порядок голосования в Конференции сторон конвенции, предоставляющий излишние преимущества региональным организациям (таким как ЕС), которые автоматически наделяются всеми голосами своих государств-членов, участвующих в конвенции, без сдерживающих механизмов, </w:t>
      </w:r>
      <w:proofErr w:type="gramStart"/>
      <w:r w:rsidRPr="00ED5012">
        <w:rPr>
          <w:rFonts w:ascii="Times New Roman" w:hAnsi="Times New Roman" w:cs="Times New Roman"/>
          <w:sz w:val="28"/>
          <w:szCs w:val="28"/>
          <w:lang w:val="ru-RU"/>
        </w:rPr>
        <w:t>гарантировавших бы</w:t>
      </w:r>
      <w:proofErr w:type="gramEnd"/>
      <w:r w:rsidRPr="00ED5012">
        <w:rPr>
          <w:rFonts w:ascii="Times New Roman" w:hAnsi="Times New Roman" w:cs="Times New Roman"/>
          <w:sz w:val="28"/>
          <w:szCs w:val="28"/>
          <w:lang w:val="ru-RU"/>
        </w:rPr>
        <w:t xml:space="preserve"> права друг</w:t>
      </w:r>
      <w:r w:rsidR="00901A4A" w:rsidRPr="00ED5012">
        <w:rPr>
          <w:rFonts w:ascii="Times New Roman" w:hAnsi="Times New Roman" w:cs="Times New Roman"/>
          <w:sz w:val="28"/>
          <w:szCs w:val="28"/>
          <w:lang w:val="ru-RU"/>
        </w:rPr>
        <w:t>их государств (пункт 3 статьи 19</w:t>
      </w:r>
      <w:r w:rsidRPr="00ED5012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5FCD009D" w14:textId="569D80F1" w:rsidR="00660BFB" w:rsidRPr="00ED5012" w:rsidRDefault="00660BFB" w:rsidP="00031F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012">
        <w:rPr>
          <w:rFonts w:ascii="Times New Roman" w:hAnsi="Times New Roman" w:cs="Times New Roman"/>
          <w:sz w:val="28"/>
          <w:szCs w:val="28"/>
          <w:lang w:val="ru-RU"/>
        </w:rPr>
        <w:t>Благодарю Вас.</w:t>
      </w:r>
    </w:p>
    <w:sectPr w:rsidR="00660BFB" w:rsidRPr="00ED5012" w:rsidSect="00ED5012">
      <w:headerReference w:type="default" r:id="rId7"/>
      <w:pgSz w:w="11900" w:h="16840"/>
      <w:pgMar w:top="1701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5FBCF" w14:textId="77777777" w:rsidR="001737F1" w:rsidRDefault="001737F1" w:rsidP="003A338E">
      <w:r>
        <w:separator/>
      </w:r>
    </w:p>
  </w:endnote>
  <w:endnote w:type="continuationSeparator" w:id="0">
    <w:p w14:paraId="263F79D2" w14:textId="77777777" w:rsidR="001737F1" w:rsidRDefault="001737F1" w:rsidP="003A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60D5D" w14:textId="77777777" w:rsidR="001737F1" w:rsidRDefault="001737F1" w:rsidP="003A338E">
      <w:r>
        <w:separator/>
      </w:r>
    </w:p>
  </w:footnote>
  <w:footnote w:type="continuationSeparator" w:id="0">
    <w:p w14:paraId="10004F6D" w14:textId="77777777" w:rsidR="001737F1" w:rsidRDefault="001737F1" w:rsidP="003A3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07974"/>
      <w:docPartObj>
        <w:docPartGallery w:val="Page Numbers (Top of Page)"/>
        <w:docPartUnique/>
      </w:docPartObj>
    </w:sdtPr>
    <w:sdtEndPr/>
    <w:sdtContent>
      <w:p w14:paraId="2523A9D0" w14:textId="157D5006" w:rsidR="003A338E" w:rsidRDefault="003A338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012" w:rsidRPr="00ED5012">
          <w:rPr>
            <w:noProof/>
            <w:lang w:val="ru-RU"/>
          </w:rPr>
          <w:t>2</w:t>
        </w:r>
        <w:r>
          <w:fldChar w:fldCharType="end"/>
        </w:r>
      </w:p>
    </w:sdtContent>
  </w:sdt>
  <w:p w14:paraId="183203C5" w14:textId="77777777" w:rsidR="003A338E" w:rsidRDefault="003A33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6A"/>
    <w:rsid w:val="00031F6A"/>
    <w:rsid w:val="000D4692"/>
    <w:rsid w:val="001250ED"/>
    <w:rsid w:val="001737F1"/>
    <w:rsid w:val="002B726E"/>
    <w:rsid w:val="002F7F11"/>
    <w:rsid w:val="0033197F"/>
    <w:rsid w:val="003A338E"/>
    <w:rsid w:val="00432FF2"/>
    <w:rsid w:val="005B559E"/>
    <w:rsid w:val="00660BFB"/>
    <w:rsid w:val="006B12C9"/>
    <w:rsid w:val="007473C5"/>
    <w:rsid w:val="007B0C46"/>
    <w:rsid w:val="007C2D54"/>
    <w:rsid w:val="008B2771"/>
    <w:rsid w:val="00901A4A"/>
    <w:rsid w:val="0092103B"/>
    <w:rsid w:val="00933C9E"/>
    <w:rsid w:val="009A0359"/>
    <w:rsid w:val="00AF2206"/>
    <w:rsid w:val="00B179B7"/>
    <w:rsid w:val="00C32506"/>
    <w:rsid w:val="00C936E6"/>
    <w:rsid w:val="00CF2995"/>
    <w:rsid w:val="00DC3FFE"/>
    <w:rsid w:val="00E276FE"/>
    <w:rsid w:val="00E54BC9"/>
    <w:rsid w:val="00EA1108"/>
    <w:rsid w:val="00ED5012"/>
    <w:rsid w:val="00F50FB4"/>
    <w:rsid w:val="00F5312C"/>
    <w:rsid w:val="00FA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14D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3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338E"/>
  </w:style>
  <w:style w:type="paragraph" w:styleId="a5">
    <w:name w:val="footer"/>
    <w:basedOn w:val="a"/>
    <w:link w:val="a6"/>
    <w:uiPriority w:val="99"/>
    <w:unhideWhenUsed/>
    <w:rsid w:val="003A33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3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3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338E"/>
  </w:style>
  <w:style w:type="paragraph" w:styleId="a5">
    <w:name w:val="footer"/>
    <w:basedOn w:val="a"/>
    <w:link w:val="a6"/>
    <w:uiPriority w:val="99"/>
    <w:unhideWhenUsed/>
    <w:rsid w:val="003A33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3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DCDC01-D62E-4AFB-A65D-C2C0FF33E3A9}"/>
</file>

<file path=customXml/itemProps2.xml><?xml version="1.0" encoding="utf-8"?>
<ds:datastoreItem xmlns:ds="http://schemas.openxmlformats.org/officeDocument/2006/customXml" ds:itemID="{FA724165-CCF2-414B-A625-D21C8DBF1521}"/>
</file>

<file path=customXml/itemProps3.xml><?xml version="1.0" encoding="utf-8"?>
<ds:datastoreItem xmlns:ds="http://schemas.openxmlformats.org/officeDocument/2006/customXml" ds:itemID="{F1F52492-E10A-4BFD-8E89-A70258C776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d</dc:creator>
  <cp:lastModifiedBy>ДГПЧ</cp:lastModifiedBy>
  <cp:revision>3</cp:revision>
  <cp:lastPrinted>2019-10-12T14:49:00Z</cp:lastPrinted>
  <dcterms:created xsi:type="dcterms:W3CDTF">2020-10-15T12:49:00Z</dcterms:created>
  <dcterms:modified xsi:type="dcterms:W3CDTF">2020-10-19T11:59:00Z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