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F22C" w14:textId="77777777" w:rsidR="000E3BC6" w:rsidRPr="000E3BC6" w:rsidRDefault="000E3BC6" w:rsidP="000E3BC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  <w:highlight w:val="yellow"/>
        </w:rPr>
      </w:pPr>
      <w:r w:rsidRPr="000E3BC6">
        <w:rPr>
          <w:rFonts w:ascii="Calibri-Light" w:hAnsi="Calibri-Light" w:cs="Calibri-Light"/>
          <w:sz w:val="21"/>
          <w:szCs w:val="21"/>
          <w:highlight w:val="yellow"/>
        </w:rPr>
        <w:t>Friday, 30 October, item 4 “</w:t>
      </w:r>
      <w:r w:rsidRPr="000E3BC6">
        <w:rPr>
          <w:rFonts w:ascii="Calibri-Bold" w:hAnsi="Calibri-Bold" w:cs="Calibri-Bold"/>
          <w:b/>
          <w:bCs/>
          <w:sz w:val="21"/>
          <w:szCs w:val="21"/>
          <w:highlight w:val="yellow"/>
        </w:rPr>
        <w:t>Articles from 16 to 24</w:t>
      </w:r>
      <w:r w:rsidRPr="000E3BC6">
        <w:rPr>
          <w:rFonts w:ascii="Calibri-Light" w:hAnsi="Calibri-Light" w:cs="Calibri-Light"/>
          <w:sz w:val="21"/>
          <w:szCs w:val="21"/>
          <w:highlight w:val="yellow"/>
        </w:rPr>
        <w:t>”: IOE (ECOSOC Status), Speaker is Mr Matthias</w:t>
      </w:r>
    </w:p>
    <w:p w14:paraId="629F0F47" w14:textId="0B3237DD" w:rsidR="007268A0" w:rsidRDefault="000E3BC6" w:rsidP="000E3BC6">
      <w:pPr>
        <w:spacing w:after="0" w:line="360" w:lineRule="auto"/>
        <w:rPr>
          <w:rFonts w:cstheme="minorHAnsi"/>
        </w:rPr>
      </w:pPr>
      <w:r w:rsidRPr="000E3BC6">
        <w:rPr>
          <w:rFonts w:ascii="Calibri-Light" w:hAnsi="Calibri-Light" w:cs="Calibri-Light"/>
          <w:sz w:val="21"/>
          <w:szCs w:val="21"/>
          <w:highlight w:val="yellow"/>
        </w:rPr>
        <w:t>Thorns in person delivery</w:t>
      </w:r>
    </w:p>
    <w:p w14:paraId="10154D06" w14:textId="1C388CBD" w:rsidR="000E3BC6" w:rsidRDefault="000E3BC6" w:rsidP="000E3BC6">
      <w:pPr>
        <w:spacing w:after="0" w:line="360" w:lineRule="auto"/>
        <w:rPr>
          <w:rFonts w:cstheme="minorHAnsi"/>
        </w:rPr>
      </w:pPr>
    </w:p>
    <w:p w14:paraId="407BF2EC" w14:textId="5FAFAE29" w:rsidR="000E3BC6" w:rsidRPr="000E3BC6" w:rsidRDefault="000E3BC6" w:rsidP="000E3BC6">
      <w:pPr>
        <w:spacing w:after="0" w:line="360" w:lineRule="auto"/>
        <w:rPr>
          <w:rFonts w:cstheme="minorHAnsi"/>
        </w:rPr>
      </w:pPr>
      <w:r>
        <w:rPr>
          <w:rFonts w:cstheme="minorHAnsi"/>
        </w:rPr>
        <w:t>Dear Chair</w:t>
      </w:r>
      <w:bookmarkStart w:id="0" w:name="_GoBack"/>
      <w:bookmarkEnd w:id="0"/>
    </w:p>
    <w:p w14:paraId="7636A47A" w14:textId="6959BFC5" w:rsidR="00483706" w:rsidRPr="000E3BC6" w:rsidRDefault="000E3BC6" w:rsidP="000E3BC6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As expressed already </w:t>
      </w:r>
      <w:r w:rsidR="00483706" w:rsidRPr="000E3BC6">
        <w:rPr>
          <w:rFonts w:cstheme="minorHAnsi"/>
        </w:rPr>
        <w:t xml:space="preserve">Premature to discuss Institutional arrangements </w:t>
      </w:r>
      <w:proofErr w:type="gramStart"/>
      <w:r w:rsidR="00483706" w:rsidRPr="000E3BC6">
        <w:rPr>
          <w:rFonts w:cstheme="minorHAnsi"/>
        </w:rPr>
        <w:t>in view of the fact that</w:t>
      </w:r>
      <w:proofErr w:type="gramEnd"/>
      <w:r w:rsidR="00483706" w:rsidRPr="000E3BC6">
        <w:rPr>
          <w:rFonts w:cstheme="minorHAnsi"/>
        </w:rPr>
        <w:t xml:space="preserve"> there is no agreement about the basics of the content of draft treaty, such as </w:t>
      </w:r>
      <w:proofErr w:type="spellStart"/>
      <w:r w:rsidR="00483706" w:rsidRPr="000E3BC6">
        <w:rPr>
          <w:rFonts w:cstheme="minorHAnsi"/>
        </w:rPr>
        <w:t>definitons</w:t>
      </w:r>
      <w:proofErr w:type="spellEnd"/>
      <w:r w:rsidR="00483706" w:rsidRPr="000E3BC6">
        <w:rPr>
          <w:rFonts w:cstheme="minorHAnsi"/>
        </w:rPr>
        <w:t>, scope, jurisdiction, and so on. What we have seen in the last days is that states are far apart on crucial issues.</w:t>
      </w:r>
      <w:r w:rsidR="0036067F" w:rsidRPr="000E3BC6">
        <w:rPr>
          <w:rFonts w:cstheme="minorHAnsi"/>
        </w:rPr>
        <w:t xml:space="preserve"> And that the draft text in fronts of us is far away from having the support of a critical mass of governments.</w:t>
      </w:r>
    </w:p>
    <w:p w14:paraId="2AD8DB7A" w14:textId="0898396B" w:rsidR="00483706" w:rsidRPr="000E3BC6" w:rsidRDefault="00483706" w:rsidP="000E3BC6">
      <w:pPr>
        <w:spacing w:after="0" w:line="360" w:lineRule="auto"/>
        <w:rPr>
          <w:rFonts w:cstheme="minorHAnsi"/>
        </w:rPr>
      </w:pPr>
    </w:p>
    <w:p w14:paraId="52DF67C1" w14:textId="0908DEC8" w:rsidR="00263A05" w:rsidRPr="000E3BC6" w:rsidRDefault="00263A05" w:rsidP="000E3BC6">
      <w:pPr>
        <w:spacing w:after="0" w:line="360" w:lineRule="auto"/>
        <w:rPr>
          <w:rFonts w:cstheme="minorHAnsi"/>
        </w:rPr>
      </w:pPr>
      <w:r w:rsidRPr="000E3BC6">
        <w:rPr>
          <w:rFonts w:cstheme="minorHAnsi"/>
        </w:rPr>
        <w:t xml:space="preserve">Let me </w:t>
      </w:r>
      <w:r w:rsidR="000E3BC6">
        <w:rPr>
          <w:rFonts w:cstheme="minorHAnsi"/>
        </w:rPr>
        <w:t xml:space="preserve">nevertheless </w:t>
      </w:r>
      <w:r w:rsidRPr="000E3BC6">
        <w:rPr>
          <w:rFonts w:cstheme="minorHAnsi"/>
        </w:rPr>
        <w:t>comment on art 16, para</w:t>
      </w:r>
      <w:r w:rsidR="000E3BC6">
        <w:rPr>
          <w:rFonts w:cstheme="minorHAnsi"/>
        </w:rPr>
        <w:t xml:space="preserve"> </w:t>
      </w:r>
      <w:r w:rsidRPr="000E3BC6">
        <w:rPr>
          <w:rFonts w:cstheme="minorHAnsi"/>
        </w:rPr>
        <w:t>4: If you have a list of vulnerable people there is always the danger that some</w:t>
      </w:r>
      <w:r w:rsidR="000E3BC6">
        <w:rPr>
          <w:rFonts w:cstheme="minorHAnsi"/>
        </w:rPr>
        <w:t xml:space="preserve"> groups </w:t>
      </w:r>
      <w:r w:rsidRPr="000E3BC6">
        <w:rPr>
          <w:rFonts w:cstheme="minorHAnsi"/>
        </w:rPr>
        <w:t xml:space="preserve">are not </w:t>
      </w:r>
      <w:r w:rsidR="000E3BC6">
        <w:rPr>
          <w:rFonts w:cstheme="minorHAnsi"/>
        </w:rPr>
        <w:t>mentioned</w:t>
      </w:r>
      <w:r w:rsidRPr="000E3BC6">
        <w:rPr>
          <w:rFonts w:cstheme="minorHAnsi"/>
        </w:rPr>
        <w:t xml:space="preserve">. I appreciate that the list starts with the words </w:t>
      </w:r>
      <w:r w:rsidR="000E3BC6">
        <w:rPr>
          <w:rFonts w:cstheme="minorHAnsi"/>
        </w:rPr>
        <w:t>“</w:t>
      </w:r>
      <w:r w:rsidRPr="000E3BC6">
        <w:rPr>
          <w:rFonts w:cstheme="minorHAnsi"/>
        </w:rPr>
        <w:t>such as</w:t>
      </w:r>
      <w:r w:rsidR="000E3BC6">
        <w:rPr>
          <w:rFonts w:cstheme="minorHAnsi"/>
        </w:rPr>
        <w:t>”</w:t>
      </w:r>
      <w:r w:rsidRPr="000E3BC6">
        <w:rPr>
          <w:rFonts w:cstheme="minorHAnsi"/>
        </w:rPr>
        <w:t>, which shows that th</w:t>
      </w:r>
      <w:r w:rsidR="000E3BC6">
        <w:rPr>
          <w:rFonts w:cstheme="minorHAnsi"/>
        </w:rPr>
        <w:t>ese</w:t>
      </w:r>
      <w:r w:rsidRPr="000E3BC6">
        <w:rPr>
          <w:rFonts w:cstheme="minorHAnsi"/>
        </w:rPr>
        <w:t xml:space="preserve"> are only ex</w:t>
      </w:r>
      <w:r w:rsidR="000E3BC6">
        <w:rPr>
          <w:rFonts w:cstheme="minorHAnsi"/>
        </w:rPr>
        <w:t>amples</w:t>
      </w:r>
      <w:r w:rsidRPr="000E3BC6">
        <w:rPr>
          <w:rFonts w:cstheme="minorHAnsi"/>
        </w:rPr>
        <w:t>. Still, o</w:t>
      </w:r>
      <w:r w:rsidR="000E3BC6">
        <w:rPr>
          <w:rFonts w:cstheme="minorHAnsi"/>
        </w:rPr>
        <w:t>n</w:t>
      </w:r>
      <w:r w:rsidRPr="000E3BC6">
        <w:rPr>
          <w:rFonts w:cstheme="minorHAnsi"/>
        </w:rPr>
        <w:t>e group which for sure should be mentioned is the LGTBI Community. H</w:t>
      </w:r>
      <w:r w:rsidR="000E3BC6">
        <w:rPr>
          <w:rFonts w:cstheme="minorHAnsi"/>
        </w:rPr>
        <w:t>o</w:t>
      </w:r>
      <w:r w:rsidRPr="000E3BC6">
        <w:rPr>
          <w:rFonts w:cstheme="minorHAnsi"/>
        </w:rPr>
        <w:t>mo</w:t>
      </w:r>
      <w:r w:rsidR="000E3BC6">
        <w:rPr>
          <w:rFonts w:cstheme="minorHAnsi"/>
        </w:rPr>
        <w:t>sex</w:t>
      </w:r>
      <w:r w:rsidRPr="000E3BC6">
        <w:rPr>
          <w:rFonts w:cstheme="minorHAnsi"/>
        </w:rPr>
        <w:t>uality is criminalized in more than 70 countries around the world. This is far more than one thi</w:t>
      </w:r>
      <w:r w:rsidR="000E3BC6">
        <w:rPr>
          <w:rFonts w:cstheme="minorHAnsi"/>
        </w:rPr>
        <w:t>rd</w:t>
      </w:r>
      <w:r w:rsidRPr="000E3BC6">
        <w:rPr>
          <w:rFonts w:cstheme="minorHAnsi"/>
        </w:rPr>
        <w:t xml:space="preserve"> of all countries. This shows how vulnerable </w:t>
      </w:r>
      <w:r w:rsidR="000E3BC6">
        <w:rPr>
          <w:rFonts w:cstheme="minorHAnsi"/>
        </w:rPr>
        <w:t>this community is</w:t>
      </w:r>
      <w:r w:rsidRPr="000E3BC6">
        <w:rPr>
          <w:rFonts w:cstheme="minorHAnsi"/>
        </w:rPr>
        <w:t>.</w:t>
      </w:r>
    </w:p>
    <w:p w14:paraId="144A9B54" w14:textId="0D35B10C" w:rsidR="00263A05" w:rsidRPr="000E3BC6" w:rsidRDefault="00263A05" w:rsidP="000E3BC6">
      <w:pPr>
        <w:spacing w:after="0" w:line="360" w:lineRule="auto"/>
        <w:rPr>
          <w:rFonts w:cstheme="minorHAnsi"/>
        </w:rPr>
      </w:pPr>
    </w:p>
    <w:p w14:paraId="5FD5D06E" w14:textId="37F0C569" w:rsidR="00263A05" w:rsidRPr="000E3BC6" w:rsidRDefault="00263A05" w:rsidP="000E3BC6">
      <w:pPr>
        <w:spacing w:after="0" w:line="360" w:lineRule="auto"/>
        <w:rPr>
          <w:rFonts w:cstheme="minorHAnsi"/>
        </w:rPr>
      </w:pPr>
      <w:r w:rsidRPr="000E3BC6">
        <w:rPr>
          <w:rFonts w:cstheme="minorHAnsi"/>
        </w:rPr>
        <w:t xml:space="preserve">However, this leads me to the wider question how a company can ensure diversity and non-discrimination in an environment where the state`s law </w:t>
      </w:r>
      <w:proofErr w:type="gramStart"/>
      <w:r w:rsidRPr="000E3BC6">
        <w:rPr>
          <w:rFonts w:cstheme="minorHAnsi"/>
        </w:rPr>
        <w:t>are</w:t>
      </w:r>
      <w:proofErr w:type="gramEnd"/>
      <w:r w:rsidRPr="000E3BC6">
        <w:rPr>
          <w:rFonts w:cstheme="minorHAnsi"/>
        </w:rPr>
        <w:t xml:space="preserve"> not respecting bas</w:t>
      </w:r>
      <w:r w:rsidR="000E3BC6">
        <w:rPr>
          <w:rFonts w:cstheme="minorHAnsi"/>
        </w:rPr>
        <w:t>i</w:t>
      </w:r>
      <w:r w:rsidRPr="000E3BC6">
        <w:rPr>
          <w:rFonts w:cstheme="minorHAnsi"/>
        </w:rPr>
        <w:t>c human rights. And I would like to quote again from the report of the UN Working Group to the Human R</w:t>
      </w:r>
      <w:r w:rsidR="000E3BC6">
        <w:rPr>
          <w:rFonts w:cstheme="minorHAnsi"/>
        </w:rPr>
        <w:t>i</w:t>
      </w:r>
      <w:r w:rsidRPr="000E3BC6">
        <w:rPr>
          <w:rFonts w:cstheme="minorHAnsi"/>
        </w:rPr>
        <w:t>ghts Council:</w:t>
      </w:r>
    </w:p>
    <w:p w14:paraId="51A04D8B" w14:textId="0DCBADC8" w:rsidR="00263A05" w:rsidRPr="000E3BC6" w:rsidRDefault="00263A05" w:rsidP="000E3BC6">
      <w:pPr>
        <w:spacing w:after="0" w:line="360" w:lineRule="auto"/>
        <w:rPr>
          <w:rFonts w:cstheme="minorHAnsi"/>
        </w:rPr>
      </w:pPr>
    </w:p>
    <w:p w14:paraId="16978194" w14:textId="57688EAC" w:rsidR="00263A05" w:rsidRPr="000E3BC6" w:rsidRDefault="000E3BC6" w:rsidP="000E3BC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 </w:t>
      </w:r>
      <w:r w:rsidR="00263A05" w:rsidRPr="000E3BC6">
        <w:rPr>
          <w:rFonts w:cstheme="minorHAnsi"/>
        </w:rPr>
        <w:t>quote: “</w:t>
      </w:r>
      <w:r w:rsidR="00263A05" w:rsidRPr="000E3BC6">
        <w:rPr>
          <w:rFonts w:cstheme="minorHAnsi"/>
          <w:i/>
        </w:rPr>
        <w:t xml:space="preserve">A lack of government leadership in addressing governance gaps remains the biggest challenge. A fundamental issue is that host Governments are not fulfilling their duty to protect human rights, either failing to pass legislation that meets international human rights and </w:t>
      </w:r>
      <w:proofErr w:type="spellStart"/>
      <w:r w:rsidR="00263A05" w:rsidRPr="000E3BC6">
        <w:rPr>
          <w:rFonts w:cstheme="minorHAnsi"/>
          <w:i/>
        </w:rPr>
        <w:t>labour</w:t>
      </w:r>
      <w:proofErr w:type="spellEnd"/>
      <w:r w:rsidR="00263A05" w:rsidRPr="000E3BC6">
        <w:rPr>
          <w:rFonts w:cstheme="minorHAnsi"/>
          <w:i/>
        </w:rPr>
        <w:t xml:space="preserve"> standards, passing legislation that is inconsistent, or failing to enforce legislation that would protect workers and affected communities</w:t>
      </w:r>
      <w:r w:rsidR="00263A05" w:rsidRPr="000E3BC6">
        <w:rPr>
          <w:rFonts w:cstheme="minorHAnsi"/>
        </w:rPr>
        <w:t>.”</w:t>
      </w:r>
    </w:p>
    <w:p w14:paraId="59D694CA" w14:textId="4D52CCED" w:rsidR="00263A05" w:rsidRPr="000E3BC6" w:rsidRDefault="00263A05" w:rsidP="000E3BC6">
      <w:pPr>
        <w:spacing w:after="0" w:line="360" w:lineRule="auto"/>
        <w:rPr>
          <w:rFonts w:cstheme="minorHAnsi"/>
        </w:rPr>
      </w:pPr>
    </w:p>
    <w:p w14:paraId="7C8C88D8" w14:textId="2F2EF8FB" w:rsidR="00263A05" w:rsidRPr="000E3BC6" w:rsidRDefault="00263A05" w:rsidP="000E3BC6">
      <w:pPr>
        <w:spacing w:after="0" w:line="360" w:lineRule="auto"/>
        <w:rPr>
          <w:rFonts w:cstheme="minorHAnsi"/>
        </w:rPr>
      </w:pPr>
      <w:r w:rsidRPr="000E3BC6">
        <w:rPr>
          <w:rFonts w:cstheme="minorHAnsi"/>
        </w:rPr>
        <w:t>This is the biggest problem we need to address. We need to str</w:t>
      </w:r>
      <w:r w:rsidR="000E3BC6">
        <w:rPr>
          <w:rFonts w:cstheme="minorHAnsi"/>
        </w:rPr>
        <w:t>en</w:t>
      </w:r>
      <w:r w:rsidRPr="000E3BC6">
        <w:rPr>
          <w:rFonts w:cstheme="minorHAnsi"/>
        </w:rPr>
        <w:t>g</w:t>
      </w:r>
      <w:r w:rsidR="000E3BC6">
        <w:rPr>
          <w:rFonts w:cstheme="minorHAnsi"/>
        </w:rPr>
        <w:t>then</w:t>
      </w:r>
      <w:r w:rsidRPr="000E3BC6">
        <w:rPr>
          <w:rFonts w:cstheme="minorHAnsi"/>
        </w:rPr>
        <w:t xml:space="preserve"> acc</w:t>
      </w:r>
      <w:r w:rsidR="000E3BC6">
        <w:rPr>
          <w:rFonts w:cstheme="minorHAnsi"/>
        </w:rPr>
        <w:t>o</w:t>
      </w:r>
      <w:r w:rsidRPr="000E3BC6">
        <w:rPr>
          <w:rFonts w:cstheme="minorHAnsi"/>
        </w:rPr>
        <w:t>untab</w:t>
      </w:r>
      <w:r w:rsidR="000E3BC6">
        <w:rPr>
          <w:rFonts w:cstheme="minorHAnsi"/>
        </w:rPr>
        <w:t>ility</w:t>
      </w:r>
      <w:r w:rsidRPr="000E3BC6">
        <w:rPr>
          <w:rFonts w:cstheme="minorHAnsi"/>
        </w:rPr>
        <w:t xml:space="preserve"> by governments to implement and enforce human rights in their country. The IOE, its members in 150 countries and the more than 50 m</w:t>
      </w:r>
      <w:r w:rsidR="000E3BC6">
        <w:rPr>
          <w:rFonts w:cstheme="minorHAnsi"/>
        </w:rPr>
        <w:t>i</w:t>
      </w:r>
      <w:r w:rsidRPr="000E3BC6">
        <w:rPr>
          <w:rFonts w:cstheme="minorHAnsi"/>
        </w:rPr>
        <w:t xml:space="preserve">llion companies they represent are committed to </w:t>
      </w:r>
      <w:r w:rsidRPr="000E3BC6">
        <w:rPr>
          <w:rFonts w:cstheme="minorHAnsi"/>
        </w:rPr>
        <w:t>mov</w:t>
      </w:r>
      <w:r w:rsidRPr="000E3BC6">
        <w:rPr>
          <w:rFonts w:cstheme="minorHAnsi"/>
        </w:rPr>
        <w:t>e</w:t>
      </w:r>
      <w:r w:rsidRPr="000E3BC6">
        <w:rPr>
          <w:rFonts w:cstheme="minorHAnsi"/>
        </w:rPr>
        <w:t xml:space="preserve"> the human rights agenda forward</w:t>
      </w:r>
      <w:r w:rsidRPr="000E3BC6">
        <w:rPr>
          <w:rFonts w:cstheme="minorHAnsi"/>
        </w:rPr>
        <w:t>.</w:t>
      </w:r>
    </w:p>
    <w:p w14:paraId="444F8027" w14:textId="38F43A66" w:rsidR="00263A05" w:rsidRPr="000E3BC6" w:rsidRDefault="00263A05" w:rsidP="000E3BC6">
      <w:pPr>
        <w:spacing w:after="0" w:line="360" w:lineRule="auto"/>
        <w:rPr>
          <w:rFonts w:cstheme="minorHAnsi"/>
        </w:rPr>
      </w:pPr>
    </w:p>
    <w:p w14:paraId="6EC79E32" w14:textId="728687BD" w:rsidR="00263A05" w:rsidRPr="000E3BC6" w:rsidRDefault="00263A05" w:rsidP="000E3BC6">
      <w:pPr>
        <w:spacing w:after="0" w:line="360" w:lineRule="auto"/>
        <w:jc w:val="both"/>
        <w:rPr>
          <w:rFonts w:cstheme="minorHAnsi"/>
          <w:lang w:val="en-GB"/>
        </w:rPr>
      </w:pPr>
      <w:r w:rsidRPr="000E3BC6">
        <w:rPr>
          <w:rFonts w:cstheme="minorHAnsi"/>
          <w:lang w:val="en-GB"/>
        </w:rPr>
        <w:t>A</w:t>
      </w:r>
      <w:r w:rsidR="000E3BC6">
        <w:rPr>
          <w:rFonts w:cstheme="minorHAnsi"/>
          <w:lang w:val="en-GB"/>
        </w:rPr>
        <w:t>s</w:t>
      </w:r>
      <w:r w:rsidRPr="000E3BC6">
        <w:rPr>
          <w:rFonts w:cstheme="minorHAnsi"/>
          <w:lang w:val="en-GB"/>
        </w:rPr>
        <w:t xml:space="preserve"> we have stressed in the first session on M</w:t>
      </w:r>
      <w:r w:rsidR="000E3BC6">
        <w:rPr>
          <w:rFonts w:cstheme="minorHAnsi"/>
          <w:lang w:val="en-GB"/>
        </w:rPr>
        <w:t>o</w:t>
      </w:r>
      <w:r w:rsidRPr="000E3BC6">
        <w:rPr>
          <w:rFonts w:cstheme="minorHAnsi"/>
          <w:lang w:val="en-GB"/>
        </w:rPr>
        <w:t>nday:</w:t>
      </w:r>
      <w:r w:rsidRPr="000E3BC6">
        <w:rPr>
          <w:rFonts w:cstheme="minorHAnsi"/>
          <w:lang w:val="en-GB"/>
        </w:rPr>
        <w:t xml:space="preserve"> What is needed now is leadership to reverse direction. A full reboot has the chance to bring relevant countries into the room which have been outside so far and </w:t>
      </w:r>
      <w:r w:rsidRPr="000E3BC6">
        <w:rPr>
          <w:rFonts w:cstheme="minorHAnsi"/>
          <w:lang w:val="en-GB"/>
        </w:rPr>
        <w:lastRenderedPageBreak/>
        <w:t xml:space="preserve">to turn the discussions into real global and inclusive discourse. </w:t>
      </w:r>
      <w:r w:rsidR="000E690C" w:rsidRPr="000E3BC6">
        <w:rPr>
          <w:rFonts w:cstheme="minorHAnsi"/>
          <w:lang w:val="en-GB"/>
        </w:rPr>
        <w:t>Business is committed to help in this re</w:t>
      </w:r>
      <w:r w:rsidR="000E3BC6">
        <w:rPr>
          <w:rFonts w:cstheme="minorHAnsi"/>
          <w:lang w:val="en-GB"/>
        </w:rPr>
        <w:t>gard</w:t>
      </w:r>
      <w:r w:rsidR="000E690C" w:rsidRPr="000E3BC6">
        <w:rPr>
          <w:rFonts w:cstheme="minorHAnsi"/>
          <w:lang w:val="en-GB"/>
        </w:rPr>
        <w:t>.</w:t>
      </w:r>
    </w:p>
    <w:p w14:paraId="3A6ACD9E" w14:textId="2E5EFA78" w:rsidR="000E690C" w:rsidRPr="000E3BC6" w:rsidRDefault="000E690C" w:rsidP="000E3BC6">
      <w:pPr>
        <w:spacing w:after="0" w:line="360" w:lineRule="auto"/>
        <w:jc w:val="both"/>
        <w:rPr>
          <w:rFonts w:cstheme="minorHAnsi"/>
          <w:lang w:val="en-GB"/>
        </w:rPr>
      </w:pPr>
    </w:p>
    <w:p w14:paraId="0CBB9FCB" w14:textId="039A8563" w:rsidR="000E690C" w:rsidRPr="000E3BC6" w:rsidRDefault="000E690C" w:rsidP="000E3BC6">
      <w:pPr>
        <w:spacing w:after="0" w:line="360" w:lineRule="auto"/>
        <w:jc w:val="both"/>
        <w:rPr>
          <w:rFonts w:cstheme="minorHAnsi"/>
          <w:lang w:val="en-GB"/>
        </w:rPr>
      </w:pPr>
      <w:r w:rsidRPr="000E3BC6">
        <w:rPr>
          <w:rFonts w:cstheme="minorHAnsi"/>
          <w:lang w:val="en-GB"/>
        </w:rPr>
        <w:t>Thank you</w:t>
      </w:r>
    </w:p>
    <w:p w14:paraId="0C7139EB" w14:textId="77777777" w:rsidR="00263A05" w:rsidRPr="000E3BC6" w:rsidRDefault="00263A05" w:rsidP="000E3BC6">
      <w:pPr>
        <w:spacing w:after="0" w:line="360" w:lineRule="auto"/>
        <w:rPr>
          <w:rFonts w:cstheme="minorHAnsi"/>
          <w:lang w:val="en-GB"/>
        </w:rPr>
      </w:pPr>
    </w:p>
    <w:sectPr w:rsidR="00263A05" w:rsidRPr="000E3B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06"/>
    <w:rsid w:val="000E3BC6"/>
    <w:rsid w:val="000E690C"/>
    <w:rsid w:val="00263A05"/>
    <w:rsid w:val="0035110D"/>
    <w:rsid w:val="0036067F"/>
    <w:rsid w:val="00483706"/>
    <w:rsid w:val="005C50EC"/>
    <w:rsid w:val="007268A0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F6AB"/>
  <w15:chartTrackingRefBased/>
  <w15:docId w15:val="{4FC2315E-8786-4A74-974C-3E6820D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894A58-2E3D-4809-874F-C36ECB8E1375}"/>
</file>

<file path=customXml/itemProps2.xml><?xml version="1.0" encoding="utf-8"?>
<ds:datastoreItem xmlns:ds="http://schemas.openxmlformats.org/officeDocument/2006/customXml" ds:itemID="{CE94B24D-F6F1-4139-B563-37DAD44DE93D}"/>
</file>

<file path=customXml/itemProps3.xml><?xml version="1.0" encoding="utf-8"?>
<ds:datastoreItem xmlns:ds="http://schemas.openxmlformats.org/officeDocument/2006/customXml" ds:itemID="{86F9C960-EFE6-49F3-BE35-E246A700E5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Thorns</dc:creator>
  <cp:keywords/>
  <dc:description/>
  <cp:lastModifiedBy>Matthias Thorns</cp:lastModifiedBy>
  <cp:revision>4</cp:revision>
  <dcterms:created xsi:type="dcterms:W3CDTF">2020-10-30T09:45:00Z</dcterms:created>
  <dcterms:modified xsi:type="dcterms:W3CDTF">2020-10-30T09:59:00Z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