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83B9A" w14:textId="77777777" w:rsidR="00DE5434" w:rsidRPr="001C2C54" w:rsidRDefault="00DE5434" w:rsidP="00DE5434">
      <w:pPr>
        <w:pStyle w:val="Corpotesto"/>
        <w:spacing w:after="0" w:line="100" w:lineRule="atLeast"/>
        <w:jc w:val="both"/>
        <w:rPr>
          <w:rStyle w:val="t12"/>
          <w:rFonts w:eastAsia="Ubuntu"/>
          <w:b/>
          <w:bCs/>
          <w:color w:val="000000"/>
          <w:kern w:val="2"/>
          <w:sz w:val="24"/>
          <w:szCs w:val="24"/>
          <w:lang w:val="fr-FR" w:eastAsia="zh-CN"/>
        </w:rPr>
      </w:pPr>
      <w:r w:rsidRPr="001C2C54">
        <w:rPr>
          <w:rStyle w:val="t12"/>
          <w:rFonts w:eastAsia="Ubuntu"/>
          <w:b/>
          <w:bCs/>
          <w:color w:val="000000"/>
          <w:kern w:val="2"/>
          <w:sz w:val="24"/>
          <w:szCs w:val="24"/>
          <w:lang w:val="fr-FR" w:eastAsia="zh-CN"/>
        </w:rPr>
        <w:t>Oral statement – Centre Europe tiers monde (CETIM)</w:t>
      </w:r>
    </w:p>
    <w:p w14:paraId="2B435704" w14:textId="3EA1987A" w:rsidR="00DE5434" w:rsidRPr="001C2C54" w:rsidRDefault="00DE5434" w:rsidP="00DE5434">
      <w:pPr>
        <w:pStyle w:val="Corpotesto"/>
        <w:spacing w:after="0" w:line="100" w:lineRule="atLeast"/>
        <w:jc w:val="both"/>
        <w:rPr>
          <w:rStyle w:val="t12"/>
          <w:rFonts w:eastAsia="Ubuntu"/>
          <w:b/>
          <w:bCs/>
          <w:color w:val="000000"/>
          <w:kern w:val="2"/>
          <w:sz w:val="24"/>
          <w:szCs w:val="24"/>
          <w:lang w:val="en-US" w:eastAsia="zh-CN"/>
        </w:rPr>
      </w:pPr>
      <w:r w:rsidRPr="001C2C54">
        <w:rPr>
          <w:rStyle w:val="t12"/>
          <w:rFonts w:eastAsia="Ubuntu"/>
          <w:b/>
          <w:bCs/>
          <w:color w:val="000000"/>
          <w:kern w:val="2"/>
          <w:sz w:val="24"/>
          <w:szCs w:val="24"/>
          <w:lang w:val="en-US" w:eastAsia="zh-CN"/>
        </w:rPr>
        <w:t>Friday 30</w:t>
      </w:r>
      <w:r w:rsidRPr="001C2C54">
        <w:rPr>
          <w:rStyle w:val="t12"/>
          <w:rFonts w:eastAsia="Ubuntu"/>
          <w:b/>
          <w:bCs/>
          <w:color w:val="000000"/>
          <w:kern w:val="2"/>
          <w:sz w:val="24"/>
          <w:szCs w:val="24"/>
          <w:lang w:val="en-US" w:eastAsia="zh-CN"/>
        </w:rPr>
        <w:t xml:space="preserve">th </w:t>
      </w:r>
      <w:r w:rsidRPr="001C2C54">
        <w:rPr>
          <w:rStyle w:val="t12"/>
          <w:rFonts w:eastAsia="Ubuntu"/>
          <w:b/>
          <w:bCs/>
          <w:color w:val="000000"/>
          <w:kern w:val="2"/>
          <w:sz w:val="24"/>
          <w:szCs w:val="24"/>
          <w:lang w:val="en-US" w:eastAsia="zh-CN"/>
        </w:rPr>
        <w:t>morning</w:t>
      </w:r>
    </w:p>
    <w:p w14:paraId="516E06A6" w14:textId="7683C8B1" w:rsidR="00DE5434" w:rsidRPr="001C2C54" w:rsidRDefault="00DE5434" w:rsidP="00DE5434">
      <w:pPr>
        <w:pStyle w:val="Corpotesto"/>
        <w:spacing w:after="0" w:line="100" w:lineRule="atLeast"/>
        <w:jc w:val="both"/>
        <w:rPr>
          <w:rStyle w:val="t12"/>
          <w:rFonts w:eastAsia="Ubuntu"/>
          <w:b/>
          <w:bCs/>
          <w:color w:val="000000"/>
          <w:kern w:val="2"/>
          <w:sz w:val="24"/>
          <w:szCs w:val="24"/>
          <w:lang w:val="en-US" w:eastAsia="zh-CN"/>
        </w:rPr>
      </w:pPr>
      <w:r w:rsidRPr="001C2C54">
        <w:rPr>
          <w:rStyle w:val="t12"/>
          <w:rFonts w:eastAsia="Ubuntu"/>
          <w:b/>
          <w:bCs/>
          <w:color w:val="000000"/>
          <w:kern w:val="2"/>
          <w:sz w:val="24"/>
          <w:szCs w:val="24"/>
          <w:lang w:val="en-US" w:eastAsia="zh-CN"/>
        </w:rPr>
        <w:t>Article 1</w:t>
      </w:r>
      <w:r w:rsidRPr="001C2C54">
        <w:rPr>
          <w:rStyle w:val="t12"/>
          <w:rFonts w:eastAsia="Ubuntu"/>
          <w:b/>
          <w:bCs/>
          <w:color w:val="000000"/>
          <w:kern w:val="2"/>
          <w:sz w:val="24"/>
          <w:szCs w:val="24"/>
          <w:lang w:val="en-US" w:eastAsia="zh-CN"/>
        </w:rPr>
        <w:t>6-24</w:t>
      </w:r>
      <w:r w:rsidRPr="001C2C54">
        <w:rPr>
          <w:rStyle w:val="t12"/>
          <w:rFonts w:eastAsia="Ubuntu"/>
          <w:b/>
          <w:bCs/>
          <w:color w:val="000000"/>
          <w:kern w:val="2"/>
          <w:sz w:val="24"/>
          <w:szCs w:val="24"/>
          <w:lang w:val="en-US" w:eastAsia="zh-CN"/>
        </w:rPr>
        <w:t xml:space="preserve"> </w:t>
      </w:r>
    </w:p>
    <w:p w14:paraId="0501F21D" w14:textId="77777777" w:rsidR="00DE5434" w:rsidRPr="001C2C54" w:rsidRDefault="00DE5434" w:rsidP="00DE5434">
      <w:pPr>
        <w:pStyle w:val="Corpotesto"/>
        <w:spacing w:after="0" w:line="100" w:lineRule="atLeast"/>
        <w:jc w:val="both"/>
        <w:rPr>
          <w:rStyle w:val="t12"/>
          <w:rFonts w:eastAsia="Ubuntu"/>
          <w:b/>
          <w:bCs/>
          <w:color w:val="000000"/>
          <w:kern w:val="2"/>
          <w:sz w:val="24"/>
          <w:szCs w:val="24"/>
          <w:lang w:val="en-US" w:eastAsia="zh-CN"/>
        </w:rPr>
      </w:pPr>
      <w:r w:rsidRPr="001C2C54">
        <w:rPr>
          <w:rStyle w:val="t12"/>
          <w:rFonts w:eastAsia="Ubuntu"/>
          <w:b/>
          <w:bCs/>
          <w:color w:val="000000"/>
          <w:kern w:val="2"/>
          <w:sz w:val="24"/>
          <w:szCs w:val="24"/>
          <w:lang w:val="en-US" w:eastAsia="zh-CN"/>
        </w:rPr>
        <w:t>Speaker : Raffaele Morgantini</w:t>
      </w:r>
    </w:p>
    <w:p w14:paraId="2E441245" w14:textId="77777777" w:rsidR="0041056C" w:rsidRPr="001C2C54" w:rsidRDefault="0041056C">
      <w:pPr>
        <w:pStyle w:val="Textbody"/>
        <w:spacing w:after="0" w:line="240" w:lineRule="auto"/>
        <w:jc w:val="both"/>
        <w:rPr>
          <w:rFonts w:ascii="Times New Roman" w:hAnsi="Times New Roman"/>
        </w:rPr>
      </w:pPr>
    </w:p>
    <w:p w14:paraId="5E978E61" w14:textId="0467F668" w:rsidR="0041056C" w:rsidRPr="001C2C54" w:rsidRDefault="00DE5434">
      <w:pPr>
        <w:pStyle w:val="Textbody"/>
        <w:spacing w:after="0" w:line="240" w:lineRule="auto"/>
        <w:jc w:val="both"/>
        <w:rPr>
          <w:rFonts w:ascii="Times New Roman" w:hAnsi="Times New Roman"/>
        </w:rPr>
      </w:pPr>
      <w:r w:rsidRPr="001C2C54">
        <w:rPr>
          <w:rFonts w:ascii="Times New Roman" w:hAnsi="Times New Roman"/>
        </w:rPr>
        <w:t>Thank you Mr. Chair,</w:t>
      </w:r>
    </w:p>
    <w:p w14:paraId="436E9571" w14:textId="77777777" w:rsidR="00DE5434" w:rsidRPr="001C2C54" w:rsidRDefault="00DE5434">
      <w:pPr>
        <w:pStyle w:val="Textbody"/>
        <w:spacing w:after="0" w:line="240" w:lineRule="auto"/>
        <w:jc w:val="both"/>
        <w:rPr>
          <w:rFonts w:ascii="Times New Roman" w:hAnsi="Times New Roman"/>
        </w:rPr>
      </w:pPr>
    </w:p>
    <w:p w14:paraId="2364ABE8" w14:textId="0FE88D17" w:rsidR="00DE5434" w:rsidRPr="001C2C54" w:rsidRDefault="00DE5434">
      <w:pPr>
        <w:pStyle w:val="Textbody"/>
        <w:spacing w:after="0" w:line="240" w:lineRule="auto"/>
        <w:jc w:val="both"/>
        <w:rPr>
          <w:rFonts w:ascii="Times New Roman" w:hAnsi="Times New Roman"/>
        </w:rPr>
      </w:pPr>
      <w:r w:rsidRPr="001C2C54">
        <w:rPr>
          <w:rFonts w:ascii="Times New Roman" w:hAnsi="Times New Roman"/>
        </w:rPr>
        <w:t>I would like to comment article 23 of the second revised draft :</w:t>
      </w:r>
      <w:r w:rsidR="004B5DF7" w:rsidRPr="001C2C54">
        <w:rPr>
          <w:rFonts w:ascii="Times New Roman" w:hAnsi="Times New Roman"/>
        </w:rPr>
        <w:t xml:space="preserve"> Denunciation.</w:t>
      </w:r>
    </w:p>
    <w:p w14:paraId="59009275" w14:textId="77777777" w:rsidR="00DE5434" w:rsidRPr="001C2C54" w:rsidRDefault="00DE5434">
      <w:pPr>
        <w:pStyle w:val="Textbody"/>
        <w:spacing w:after="0" w:line="240" w:lineRule="auto"/>
        <w:jc w:val="both"/>
        <w:rPr>
          <w:rFonts w:ascii="Times New Roman" w:hAnsi="Times New Roman"/>
        </w:rPr>
      </w:pPr>
    </w:p>
    <w:p w14:paraId="007772CC" w14:textId="7A17F87C" w:rsidR="00DE5434" w:rsidRPr="001C2C54" w:rsidRDefault="00DE5434" w:rsidP="00DE5434">
      <w:pPr>
        <w:pStyle w:val="Textbody"/>
        <w:jc w:val="both"/>
        <w:rPr>
          <w:rFonts w:ascii="Times New Roman" w:hAnsi="Times New Roman" w:hint="eastAsia"/>
        </w:rPr>
      </w:pPr>
      <w:r w:rsidRPr="001C2C54">
        <w:rPr>
          <w:rFonts w:ascii="Times New Roman" w:hAnsi="Times New Roman" w:hint="eastAsia"/>
        </w:rPr>
        <w:t xml:space="preserve">It is not usual to include a denunciation clause in a human rights treaty.  Indeed, </w:t>
      </w:r>
      <w:r w:rsidR="004B5DF7" w:rsidRPr="001C2C54">
        <w:rPr>
          <w:rFonts w:ascii="Times New Roman" w:hAnsi="Times New Roman"/>
        </w:rPr>
        <w:t>this</w:t>
      </w:r>
      <w:r w:rsidRPr="001C2C54">
        <w:rPr>
          <w:rFonts w:ascii="Times New Roman" w:hAnsi="Times New Roman" w:hint="eastAsia"/>
        </w:rPr>
        <w:t xml:space="preserve"> is not a patent or a </w:t>
      </w:r>
      <w:r w:rsidR="001C2C54" w:rsidRPr="001C2C54">
        <w:rPr>
          <w:rFonts w:ascii="Times New Roman" w:hAnsi="Times New Roman"/>
        </w:rPr>
        <w:t>trade</w:t>
      </w:r>
      <w:r w:rsidRPr="001C2C54">
        <w:rPr>
          <w:rFonts w:ascii="Times New Roman" w:hAnsi="Times New Roman" w:hint="eastAsia"/>
        </w:rPr>
        <w:t xml:space="preserve"> agreement that is necessarily li</w:t>
      </w:r>
      <w:bookmarkStart w:id="0" w:name="_GoBack"/>
      <w:bookmarkEnd w:id="0"/>
      <w:r w:rsidRPr="001C2C54">
        <w:rPr>
          <w:rFonts w:ascii="Times New Roman" w:hAnsi="Times New Roman" w:hint="eastAsia"/>
        </w:rPr>
        <w:t>mited in time.</w:t>
      </w:r>
      <w:r w:rsidR="001C2C54" w:rsidRPr="001C2C54">
        <w:rPr>
          <w:rFonts w:ascii="Times New Roman" w:hAnsi="Times New Roman"/>
        </w:rPr>
        <w:t xml:space="preserve"> </w:t>
      </w:r>
      <w:r w:rsidRPr="001C2C54">
        <w:rPr>
          <w:rFonts w:ascii="Times New Roman" w:hAnsi="Times New Roman" w:hint="eastAsia"/>
        </w:rPr>
        <w:t>As the UN Committee on Economic, Social and Cultural Rights says so well, "human rights are timeless and are the expression of the fundamental prerogatives of the human person. »</w:t>
      </w:r>
    </w:p>
    <w:p w14:paraId="017BA9E5" w14:textId="77777777" w:rsidR="00DE5434" w:rsidRPr="001C2C54" w:rsidRDefault="00DE5434" w:rsidP="00DE5434">
      <w:pPr>
        <w:pStyle w:val="Textbody"/>
        <w:jc w:val="both"/>
        <w:rPr>
          <w:rFonts w:ascii="Times New Roman" w:hAnsi="Times New Roman" w:hint="eastAsia"/>
        </w:rPr>
      </w:pPr>
      <w:r w:rsidRPr="001C2C54">
        <w:rPr>
          <w:rFonts w:ascii="Times New Roman" w:hAnsi="Times New Roman" w:hint="eastAsia"/>
        </w:rPr>
        <w:t>In our opinion, article 23 is not relevant, especially since article 21 gives the States parties the possibility to amend the treaty in question in accordance with developments in the years to come.</w:t>
      </w:r>
    </w:p>
    <w:p w14:paraId="00316900" w14:textId="77777777" w:rsidR="00DE5434" w:rsidRPr="001C2C54" w:rsidRDefault="00DE5434" w:rsidP="00DE5434">
      <w:pPr>
        <w:pStyle w:val="Textbody"/>
        <w:jc w:val="both"/>
        <w:rPr>
          <w:rFonts w:ascii="Times New Roman" w:hAnsi="Times New Roman"/>
        </w:rPr>
      </w:pPr>
      <w:r w:rsidRPr="001C2C54">
        <w:rPr>
          <w:rFonts w:ascii="Times New Roman" w:hAnsi="Times New Roman" w:hint="eastAsia"/>
        </w:rPr>
        <w:t>For this reason, we propose the deletion of article 23.</w:t>
      </w:r>
    </w:p>
    <w:p w14:paraId="04A4AA68" w14:textId="3C2A06E9" w:rsidR="001C2C54" w:rsidRPr="001C2C54" w:rsidRDefault="001C2C54" w:rsidP="00DE5434">
      <w:pPr>
        <w:pStyle w:val="Textbody"/>
        <w:jc w:val="both"/>
        <w:rPr>
          <w:rFonts w:ascii="Times New Roman" w:hAnsi="Times New Roman"/>
        </w:rPr>
      </w:pPr>
      <w:r w:rsidRPr="001C2C54">
        <w:rPr>
          <w:rFonts w:ascii="Times New Roman" w:hAnsi="Times New Roman"/>
        </w:rPr>
        <w:t>Thank you Mr.Chair.</w:t>
      </w:r>
    </w:p>
    <w:p w14:paraId="05FF794F" w14:textId="77777777" w:rsidR="00DE5434" w:rsidRPr="001C2C54" w:rsidRDefault="00DE5434">
      <w:pPr>
        <w:pStyle w:val="Textbody"/>
        <w:spacing w:after="0" w:line="240" w:lineRule="auto"/>
        <w:jc w:val="both"/>
        <w:rPr>
          <w:rFonts w:ascii="Times New Roman" w:hAnsi="Times New Roman"/>
        </w:rPr>
      </w:pPr>
    </w:p>
    <w:sectPr w:rsidR="00DE5434" w:rsidRPr="001C2C5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0DA5" w14:textId="77777777" w:rsidR="003C43AC" w:rsidRDefault="003C43AC">
      <w:pPr>
        <w:rPr>
          <w:rFonts w:hint="eastAsia"/>
        </w:rPr>
      </w:pPr>
      <w:r>
        <w:separator/>
      </w:r>
    </w:p>
  </w:endnote>
  <w:endnote w:type="continuationSeparator" w:id="0">
    <w:p w14:paraId="0020A689" w14:textId="77777777" w:rsidR="003C43AC" w:rsidRDefault="003C43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Ubuntu">
    <w:altName w:val="Times New Roman"/>
    <w:panose1 w:val="00000000000000000000"/>
    <w:charset w:val="00"/>
    <w:family w:val="roman"/>
    <w:notTrueType/>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5B42B" w14:textId="77777777" w:rsidR="003C43AC" w:rsidRDefault="003C43AC">
      <w:pPr>
        <w:rPr>
          <w:rFonts w:hint="eastAsia"/>
        </w:rPr>
      </w:pPr>
      <w:r>
        <w:rPr>
          <w:color w:val="000000"/>
        </w:rPr>
        <w:separator/>
      </w:r>
    </w:p>
  </w:footnote>
  <w:footnote w:type="continuationSeparator" w:id="0">
    <w:p w14:paraId="0B7F87B3" w14:textId="77777777" w:rsidR="003C43AC" w:rsidRDefault="003C43A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6C"/>
    <w:rsid w:val="00153A76"/>
    <w:rsid w:val="001C2C54"/>
    <w:rsid w:val="003C43AC"/>
    <w:rsid w:val="0041056C"/>
    <w:rsid w:val="004B5DF7"/>
    <w:rsid w:val="006425D8"/>
    <w:rsid w:val="00AB3C70"/>
    <w:rsid w:val="00DE54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E9D773"/>
  <w15:docId w15:val="{2966BBD2-D113-4E96-9C22-77F85438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fr-CH"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notaapidipagina">
    <w:name w:val="footnote reference"/>
    <w:basedOn w:val="Carpredefinitoparagrafo"/>
    <w:uiPriority w:val="99"/>
    <w:semiHidden/>
    <w:unhideWhenUsed/>
    <w:rPr>
      <w:vertAlign w:val="superscript"/>
    </w:rPr>
  </w:style>
  <w:style w:type="character" w:customStyle="1" w:styleId="t12">
    <w:name w:val="t12"/>
    <w:basedOn w:val="Carpredefinitoparagrafo"/>
    <w:qFormat/>
    <w:rsid w:val="00DE5434"/>
  </w:style>
  <w:style w:type="character" w:customStyle="1" w:styleId="CorpotestoCarattere">
    <w:name w:val="Corpo testo Carattere"/>
    <w:link w:val="Corpotesto"/>
    <w:qFormat/>
    <w:rsid w:val="00DE5434"/>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DE5434"/>
    <w:pPr>
      <w:autoSpaceDN/>
      <w:spacing w:after="140" w:line="276" w:lineRule="auto"/>
      <w:textAlignment w:val="auto"/>
    </w:pPr>
    <w:rPr>
      <w:rFonts w:ascii="Times New Roman" w:eastAsia="Times New Roman" w:hAnsi="Times New Roman" w:cs="Times New Roman"/>
      <w:sz w:val="20"/>
      <w:szCs w:val="20"/>
      <w:lang w:eastAsia="it-IT"/>
    </w:rPr>
  </w:style>
  <w:style w:type="character" w:customStyle="1" w:styleId="CorpotestoCarattere1">
    <w:name w:val="Corpo testo Carattere1"/>
    <w:basedOn w:val="Carpredefinitoparagrafo"/>
    <w:uiPriority w:val="99"/>
    <w:semiHidden/>
    <w:rsid w:val="00DE543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FD67F-156D-4966-A4D6-04E4FC99B166}"/>
</file>

<file path=customXml/itemProps2.xml><?xml version="1.0" encoding="utf-8"?>
<ds:datastoreItem xmlns:ds="http://schemas.openxmlformats.org/officeDocument/2006/customXml" ds:itemID="{FCE1D4DF-5502-4DA7-89D5-C1B5CB64C87B}"/>
</file>

<file path=customXml/itemProps3.xml><?xml version="1.0" encoding="utf-8"?>
<ds:datastoreItem xmlns:ds="http://schemas.openxmlformats.org/officeDocument/2006/customXml" ds:itemID="{902CCEED-582C-4140-9A19-22C9C79232D0}"/>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713</Characters>
  <Application>Microsoft Macintosh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Raffaele Morgantini</cp:lastModifiedBy>
  <cp:revision>3</cp:revision>
  <dcterms:created xsi:type="dcterms:W3CDTF">2020-10-30T08:09:00Z</dcterms:created>
  <dcterms:modified xsi:type="dcterms:W3CDTF">2020-10-30T08:14:00Z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