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5B6" w:rsidRPr="001635B6" w:rsidRDefault="001635B6" w:rsidP="001635B6">
      <w:pPr>
        <w:jc w:val="both"/>
        <w:rPr>
          <w:rFonts w:ascii="Arial" w:eastAsia="Times New Roman" w:hAnsi="Arial" w:cs="Arial"/>
          <w:b/>
          <w:bCs/>
          <w:color w:val="1D2228"/>
          <w:sz w:val="32"/>
          <w:szCs w:val="32"/>
          <w:lang w:eastAsia="es-ES_tradnl"/>
        </w:rPr>
      </w:pPr>
      <w:r w:rsidRPr="001635B6">
        <w:rPr>
          <w:rFonts w:ascii="Arial" w:eastAsia="Times New Roman" w:hAnsi="Arial" w:cs="Arial"/>
          <w:b/>
          <w:bCs/>
          <w:color w:val="1D2228"/>
          <w:sz w:val="32"/>
          <w:szCs w:val="32"/>
          <w:lang w:eastAsia="es-ES_tradnl"/>
        </w:rPr>
        <w:t>Artículo 13. Cooperación Internacional</w:t>
      </w:r>
    </w:p>
    <w:p w:rsidR="001635B6" w:rsidRP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1635B6" w:rsidRP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1635B6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El artículo 13 destaca la importancia que los Estados cooperen de buena fe para la implementación y el cumplimiento de las obligaciones emanadas del instrumento jurídicamente vinculante. </w:t>
      </w:r>
    </w:p>
    <w:p w:rsid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1635B6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La cooperación internacional debe incluir la cooperación técnica y mejoramiento de capacidades nacionales, el intercambio de experiencias, buenas prácticas y desafíos comunes, así como la concienciación sobre los derechos de las víctimas al amparo  del derecho internacional de los derechos humanos y la prevención de abusos de los derechos humanos en el contexto de las actividades empresariales.</w:t>
      </w:r>
    </w:p>
    <w:p w:rsidR="001635B6" w:rsidRP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1635B6" w:rsidRPr="001635B6" w:rsidRDefault="001635B6" w:rsidP="001635B6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1635B6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Finalmente, incluye el aporte de los Estados Parte para desarrollar un Fondo Internacional para las Víctimas, establecido en el artículo 15.7.</w:t>
      </w:r>
    </w:p>
    <w:p w:rsidR="004C1FDB" w:rsidRDefault="004C1FDB"/>
    <w:sectPr w:rsidR="004C1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B"/>
    <w:rsid w:val="001635B6"/>
    <w:rsid w:val="004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0ECA1"/>
  <w15:chartTrackingRefBased/>
  <w15:docId w15:val="{E8326C05-F300-7144-9728-90C88F3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4C035-8FB9-4078-A170-09EA2892B045}"/>
</file>

<file path=customXml/itemProps2.xml><?xml version="1.0" encoding="utf-8"?>
<ds:datastoreItem xmlns:ds="http://schemas.openxmlformats.org/officeDocument/2006/customXml" ds:itemID="{92D14B35-75A2-4AF0-B54A-60C758E44FCD}"/>
</file>

<file path=customXml/itemProps3.xml><?xml version="1.0" encoding="utf-8"?>
<ds:datastoreItem xmlns:ds="http://schemas.openxmlformats.org/officeDocument/2006/customXml" ds:itemID="{A747A538-5715-44E6-BAF7-0C8AE549D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Beatriz Rochina Guzmán</dc:creator>
  <cp:keywords/>
  <dc:description/>
  <cp:lastModifiedBy>Marcia Beatriz Rochina Guzmán</cp:lastModifiedBy>
  <cp:revision>6</cp:revision>
  <dcterms:created xsi:type="dcterms:W3CDTF">2020-10-29T09:03:00Z</dcterms:created>
  <dcterms:modified xsi:type="dcterms:W3CDTF">2020-10-29T09:24:00Z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