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52C1" w14:textId="76ABF46B" w:rsidR="009404D2" w:rsidRDefault="00132400" w:rsidP="00CD46D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5</w:t>
      </w:r>
      <w:r w:rsidR="00CD46D6" w:rsidRPr="00CD46D6">
        <w:rPr>
          <w:rFonts w:ascii="Arial" w:hAnsi="Arial" w:cs="Arial"/>
          <w:b/>
          <w:lang w:val="en-GB"/>
        </w:rPr>
        <w:t>th session of the open-ended intergovernmental working group on transnational corporations and other business enterprises with respect to human rights</w:t>
      </w:r>
    </w:p>
    <w:p w14:paraId="3DCCA07C" w14:textId="79624777" w:rsidR="009404D2" w:rsidRPr="009404D2" w:rsidRDefault="009404D2" w:rsidP="00CD46D6">
      <w:pPr>
        <w:rPr>
          <w:rFonts w:ascii="Arial" w:hAnsi="Arial" w:cs="Arial"/>
          <w:b/>
          <w:lang w:val="en-GB"/>
        </w:rPr>
      </w:pPr>
      <w:r w:rsidRPr="009404D2">
        <w:rPr>
          <w:rFonts w:ascii="Arial" w:hAnsi="Arial" w:cs="Arial"/>
          <w:b/>
          <w:lang w:val="en-GB"/>
        </w:rPr>
        <w:t>Monday</w:t>
      </w:r>
      <w:r>
        <w:rPr>
          <w:rFonts w:ascii="Arial" w:hAnsi="Arial" w:cs="Arial"/>
          <w:b/>
          <w:lang w:val="en-GB"/>
        </w:rPr>
        <w:t xml:space="preserve"> </w:t>
      </w:r>
      <w:r w:rsidRPr="009404D2">
        <w:rPr>
          <w:rFonts w:ascii="Arial" w:hAnsi="Arial" w:cs="Arial"/>
          <w:b/>
          <w:lang w:val="en-GB"/>
        </w:rPr>
        <w:t>14 October 2019</w:t>
      </w:r>
      <w:r>
        <w:rPr>
          <w:rFonts w:ascii="Arial" w:hAnsi="Arial" w:cs="Arial"/>
          <w:b/>
          <w:lang w:val="en-GB"/>
        </w:rPr>
        <w:t xml:space="preserve"> (afternoon)</w:t>
      </w:r>
    </w:p>
    <w:p w14:paraId="0A803A89" w14:textId="5A2803A9" w:rsidR="00CD46D6" w:rsidRPr="00CD46D6" w:rsidRDefault="009404D2" w:rsidP="00CD46D6">
      <w:pPr>
        <w:rPr>
          <w:rFonts w:ascii="Arial" w:hAnsi="Arial" w:cs="Arial"/>
          <w:b/>
          <w:lang w:val="en-GB"/>
        </w:rPr>
      </w:pPr>
      <w:r w:rsidRPr="00CD46D6">
        <w:rPr>
          <w:rFonts w:ascii="Arial" w:hAnsi="Arial" w:cs="Arial"/>
          <w:b/>
          <w:lang w:val="en-GB"/>
        </w:rPr>
        <w:t>Oral Statement by FIAN International</w:t>
      </w:r>
      <w:r>
        <w:rPr>
          <w:rFonts w:ascii="Arial" w:hAnsi="Arial" w:cs="Arial"/>
          <w:b/>
          <w:lang w:val="en-GB"/>
        </w:rPr>
        <w:t xml:space="preserve"> (NGO): </w:t>
      </w:r>
      <w:r w:rsidR="00132400">
        <w:rPr>
          <w:rFonts w:ascii="Arial" w:hAnsi="Arial" w:cs="Arial"/>
          <w:b/>
          <w:lang w:val="en-GB"/>
        </w:rPr>
        <w:t>General s</w:t>
      </w:r>
      <w:r w:rsidR="00CD46D6" w:rsidRPr="00CD46D6">
        <w:rPr>
          <w:rFonts w:ascii="Arial" w:hAnsi="Arial" w:cs="Arial"/>
          <w:b/>
          <w:lang w:val="en-GB"/>
        </w:rPr>
        <w:t xml:space="preserve">tatement </w:t>
      </w:r>
      <w:r w:rsidR="00132400">
        <w:rPr>
          <w:rFonts w:ascii="Arial" w:hAnsi="Arial" w:cs="Arial"/>
          <w:b/>
          <w:lang w:val="en-GB"/>
        </w:rPr>
        <w:t xml:space="preserve">and statement </w:t>
      </w:r>
      <w:r w:rsidR="00CD46D6" w:rsidRPr="00CD46D6">
        <w:rPr>
          <w:rFonts w:ascii="Arial" w:hAnsi="Arial" w:cs="Arial"/>
          <w:b/>
          <w:lang w:val="en-GB"/>
        </w:rPr>
        <w:t xml:space="preserve">on </w:t>
      </w:r>
      <w:r w:rsidR="00132400">
        <w:rPr>
          <w:rFonts w:ascii="Arial" w:hAnsi="Arial" w:cs="Arial"/>
          <w:b/>
          <w:lang w:val="en-GB"/>
        </w:rPr>
        <w:t>the preamble</w:t>
      </w:r>
    </w:p>
    <w:p w14:paraId="69B90062" w14:textId="6F4FB799" w:rsidR="00CD46D6" w:rsidRPr="009404D2" w:rsidRDefault="00CD46D6" w:rsidP="00CD46D6">
      <w:pPr>
        <w:rPr>
          <w:rFonts w:ascii="Arial" w:hAnsi="Arial" w:cs="Arial"/>
          <w:b/>
          <w:lang w:val="en-GB"/>
        </w:rPr>
      </w:pPr>
      <w:r w:rsidRPr="009404D2">
        <w:rPr>
          <w:rFonts w:ascii="Arial" w:hAnsi="Arial" w:cs="Arial"/>
          <w:b/>
          <w:lang w:val="en-GB"/>
        </w:rPr>
        <w:t>Speaker: Michael Nanz</w:t>
      </w:r>
    </w:p>
    <w:p w14:paraId="662F5594" w14:textId="77777777" w:rsidR="001E73B3" w:rsidRDefault="001E73B3" w:rsidP="00BB28BE">
      <w:pPr>
        <w:rPr>
          <w:rFonts w:ascii="Arial" w:hAnsi="Arial" w:cs="Arial"/>
          <w:lang w:val="en-GB"/>
        </w:rPr>
      </w:pPr>
    </w:p>
    <w:p w14:paraId="1E43E945" w14:textId="337C832A" w:rsidR="000A54EF" w:rsidRDefault="00255D38" w:rsidP="00CC4205">
      <w:pPr>
        <w:rPr>
          <w:rFonts w:ascii="Arial" w:hAnsi="Arial" w:cs="Arial"/>
          <w:lang w:val="en-GB"/>
        </w:rPr>
      </w:pPr>
      <w:r w:rsidRPr="00255D38">
        <w:rPr>
          <w:rFonts w:ascii="Arial" w:hAnsi="Arial" w:cs="Arial"/>
          <w:lang w:val="en-GB"/>
        </w:rPr>
        <w:t xml:space="preserve">FIAN International, as a member of the Treaty Alliance, the </w:t>
      </w:r>
      <w:r w:rsidR="00CB0B43" w:rsidRPr="00CB0B43">
        <w:rPr>
          <w:rFonts w:ascii="Arial" w:hAnsi="Arial" w:cs="Arial"/>
          <w:lang w:val="en-GB"/>
        </w:rPr>
        <w:t>Global Campaign to Reclaim Peoples Sovereignty, Dismantle Corporate Power and Stop Impunity</w:t>
      </w:r>
      <w:r w:rsidRPr="00255D38">
        <w:rPr>
          <w:rFonts w:ascii="Arial" w:hAnsi="Arial" w:cs="Arial"/>
          <w:lang w:val="en-GB"/>
        </w:rPr>
        <w:t xml:space="preserve">, </w:t>
      </w:r>
      <w:r w:rsidR="0057128A">
        <w:rPr>
          <w:rFonts w:ascii="Arial" w:hAnsi="Arial" w:cs="Arial"/>
          <w:lang w:val="en-GB"/>
        </w:rPr>
        <w:t xml:space="preserve">of </w:t>
      </w:r>
      <w:r w:rsidRPr="00255D38">
        <w:rPr>
          <w:rFonts w:ascii="Arial" w:hAnsi="Arial" w:cs="Arial"/>
          <w:lang w:val="en-GB"/>
        </w:rPr>
        <w:t xml:space="preserve">the Feminists for a Binding Treaty and of the ESCR-Net, </w:t>
      </w:r>
      <w:r w:rsidR="007E777A" w:rsidRPr="007E777A">
        <w:rPr>
          <w:rFonts w:ascii="Arial" w:hAnsi="Arial" w:cs="Arial"/>
          <w:lang w:val="en-GB"/>
        </w:rPr>
        <w:t xml:space="preserve">would like to express </w:t>
      </w:r>
      <w:r w:rsidR="004D3BD9">
        <w:rPr>
          <w:rFonts w:ascii="Arial" w:hAnsi="Arial" w:cs="Arial"/>
          <w:lang w:val="en-GB"/>
        </w:rPr>
        <w:t xml:space="preserve">the </w:t>
      </w:r>
      <w:r w:rsidR="007E777A">
        <w:rPr>
          <w:rFonts w:ascii="Arial" w:hAnsi="Arial" w:cs="Arial"/>
          <w:lang w:val="en-GB"/>
        </w:rPr>
        <w:t>full</w:t>
      </w:r>
      <w:r w:rsidR="007E777A" w:rsidRPr="007E777A">
        <w:rPr>
          <w:rFonts w:ascii="Arial" w:hAnsi="Arial" w:cs="Arial"/>
          <w:lang w:val="en-GB"/>
        </w:rPr>
        <w:t xml:space="preserve"> support </w:t>
      </w:r>
      <w:r w:rsidR="004D3BD9">
        <w:rPr>
          <w:rFonts w:ascii="Arial" w:hAnsi="Arial" w:cs="Arial"/>
          <w:lang w:val="en-GB"/>
        </w:rPr>
        <w:t>for</w:t>
      </w:r>
      <w:r w:rsidR="007E777A" w:rsidRPr="007E777A">
        <w:rPr>
          <w:rFonts w:ascii="Arial" w:hAnsi="Arial" w:cs="Arial"/>
          <w:lang w:val="en-GB"/>
        </w:rPr>
        <w:t xml:space="preserve"> this intergovernmental process of negotiation</w:t>
      </w:r>
      <w:r w:rsidR="004D3BD9">
        <w:rPr>
          <w:rFonts w:ascii="Arial" w:hAnsi="Arial" w:cs="Arial"/>
          <w:lang w:val="en-GB"/>
        </w:rPr>
        <w:t>. We</w:t>
      </w:r>
      <w:r w:rsidR="007E777A" w:rsidRPr="007E777A">
        <w:rPr>
          <w:rFonts w:ascii="Arial" w:hAnsi="Arial" w:cs="Arial"/>
          <w:lang w:val="en-GB"/>
        </w:rPr>
        <w:t xml:space="preserve"> </w:t>
      </w:r>
      <w:r w:rsidR="001C3ED9">
        <w:rPr>
          <w:rFonts w:ascii="Arial" w:hAnsi="Arial" w:cs="Arial"/>
          <w:lang w:val="en-GB"/>
        </w:rPr>
        <w:t xml:space="preserve">highly appreciate that it continues </w:t>
      </w:r>
      <w:r>
        <w:rPr>
          <w:rFonts w:ascii="Arial" w:hAnsi="Arial" w:cs="Arial"/>
          <w:lang w:val="en-GB"/>
        </w:rPr>
        <w:t xml:space="preserve">and would like to invite all States present to contribute actively and in good faith to the elaboration of </w:t>
      </w:r>
      <w:r w:rsidR="00D06CD2">
        <w:rPr>
          <w:rFonts w:ascii="Arial" w:hAnsi="Arial" w:cs="Arial"/>
          <w:lang w:val="en-GB"/>
        </w:rPr>
        <w:t>th</w:t>
      </w:r>
      <w:r w:rsidR="002F4708">
        <w:rPr>
          <w:rFonts w:ascii="Arial" w:hAnsi="Arial" w:cs="Arial"/>
          <w:lang w:val="en-GB"/>
        </w:rPr>
        <w:t>is</w:t>
      </w:r>
      <w:r w:rsidR="00D06CD2">
        <w:rPr>
          <w:rFonts w:ascii="Arial" w:hAnsi="Arial" w:cs="Arial"/>
          <w:lang w:val="en-GB"/>
        </w:rPr>
        <w:t xml:space="preserve"> Legally Binding Instrument.</w:t>
      </w:r>
    </w:p>
    <w:p w14:paraId="4041712A" w14:textId="2058060A" w:rsidR="001F5EA0" w:rsidRDefault="001C3ED9" w:rsidP="00CC4205">
      <w:pPr>
        <w:rPr>
          <w:rFonts w:ascii="Arial" w:hAnsi="Arial" w:cs="Arial"/>
          <w:lang w:val="en-GB"/>
        </w:rPr>
      </w:pPr>
      <w:r w:rsidRPr="001C3ED9">
        <w:rPr>
          <w:rFonts w:ascii="Arial" w:hAnsi="Arial" w:cs="Arial"/>
          <w:lang w:val="en-GB"/>
        </w:rPr>
        <w:t xml:space="preserve">The revised </w:t>
      </w:r>
      <w:r>
        <w:rPr>
          <w:rFonts w:ascii="Arial" w:hAnsi="Arial" w:cs="Arial"/>
          <w:lang w:val="en-GB"/>
        </w:rPr>
        <w:t>Draft</w:t>
      </w:r>
      <w:r w:rsidRPr="001C3ED9">
        <w:rPr>
          <w:rFonts w:ascii="Arial" w:hAnsi="Arial" w:cs="Arial"/>
          <w:lang w:val="en-GB"/>
        </w:rPr>
        <w:t xml:space="preserve"> mark</w:t>
      </w:r>
      <w:r w:rsidR="00FD7DE3">
        <w:rPr>
          <w:rFonts w:ascii="Arial" w:hAnsi="Arial" w:cs="Arial"/>
          <w:lang w:val="en-GB"/>
        </w:rPr>
        <w:t>s</w:t>
      </w:r>
      <w:r w:rsidRPr="001C3ED9">
        <w:rPr>
          <w:rFonts w:ascii="Arial" w:hAnsi="Arial" w:cs="Arial"/>
          <w:lang w:val="en-GB"/>
        </w:rPr>
        <w:t xml:space="preserve"> an important step </w:t>
      </w:r>
      <w:r w:rsidR="00FD7DE3">
        <w:rPr>
          <w:rFonts w:ascii="Arial" w:hAnsi="Arial" w:cs="Arial"/>
          <w:lang w:val="en-GB"/>
        </w:rPr>
        <w:t>ahead in the negotiations</w:t>
      </w:r>
      <w:r w:rsidRPr="001C3ED9">
        <w:rPr>
          <w:rFonts w:ascii="Arial" w:hAnsi="Arial" w:cs="Arial"/>
          <w:lang w:val="en-GB"/>
        </w:rPr>
        <w:t xml:space="preserve">. </w:t>
      </w:r>
      <w:r w:rsidR="004D3BD9">
        <w:rPr>
          <w:rFonts w:ascii="Arial" w:hAnsi="Arial" w:cs="Arial"/>
          <w:lang w:val="en-GB"/>
        </w:rPr>
        <w:t>We</w:t>
      </w:r>
      <w:r w:rsidRPr="001C3ED9">
        <w:rPr>
          <w:rFonts w:ascii="Arial" w:hAnsi="Arial" w:cs="Arial"/>
          <w:lang w:val="en-GB"/>
        </w:rPr>
        <w:t xml:space="preserve"> support an effective instrument that will</w:t>
      </w:r>
      <w:r w:rsidR="009404D2">
        <w:rPr>
          <w:rFonts w:ascii="Arial" w:hAnsi="Arial" w:cs="Arial"/>
          <w:lang w:val="en-GB"/>
        </w:rPr>
        <w:t>,</w:t>
      </w:r>
      <w:r w:rsidR="004D3BD9">
        <w:rPr>
          <w:rFonts w:ascii="Arial" w:hAnsi="Arial" w:cs="Arial"/>
          <w:lang w:val="en-GB"/>
        </w:rPr>
        <w:t xml:space="preserve"> first</w:t>
      </w:r>
      <w:r w:rsidR="00B75D3B">
        <w:rPr>
          <w:rFonts w:ascii="Arial" w:hAnsi="Arial" w:cs="Arial"/>
          <w:lang w:val="en-GB"/>
        </w:rPr>
        <w:t>ly</w:t>
      </w:r>
      <w:r w:rsidR="009404D2">
        <w:rPr>
          <w:rFonts w:ascii="Arial" w:hAnsi="Arial" w:cs="Arial"/>
          <w:lang w:val="en-GB"/>
        </w:rPr>
        <w:t>,</w:t>
      </w:r>
      <w:r w:rsidR="004D3BD9">
        <w:rPr>
          <w:rFonts w:ascii="Arial" w:hAnsi="Arial" w:cs="Arial"/>
          <w:lang w:val="en-GB"/>
        </w:rPr>
        <w:t xml:space="preserve"> strengthen prevention, both by business and by States, secondly</w:t>
      </w:r>
      <w:r w:rsidRPr="001C3ED9">
        <w:rPr>
          <w:rFonts w:ascii="Arial" w:hAnsi="Arial" w:cs="Arial"/>
          <w:lang w:val="en-GB"/>
        </w:rPr>
        <w:t xml:space="preserve"> improve </w:t>
      </w:r>
      <w:r w:rsidR="00285904">
        <w:rPr>
          <w:rFonts w:ascii="Arial" w:hAnsi="Arial" w:cs="Arial"/>
          <w:lang w:val="en-GB"/>
        </w:rPr>
        <w:t xml:space="preserve">and ensure </w:t>
      </w:r>
      <w:r w:rsidRPr="001C3ED9">
        <w:rPr>
          <w:rFonts w:ascii="Arial" w:hAnsi="Arial" w:cs="Arial"/>
          <w:lang w:val="en-GB"/>
        </w:rPr>
        <w:t>access to justice for individuals and communities</w:t>
      </w:r>
      <w:r w:rsidR="004D3BD9">
        <w:rPr>
          <w:rFonts w:ascii="Arial" w:hAnsi="Arial" w:cs="Arial"/>
          <w:lang w:val="en-GB"/>
        </w:rPr>
        <w:t>,</w:t>
      </w:r>
      <w:r w:rsidR="002F4708">
        <w:rPr>
          <w:rFonts w:ascii="Arial" w:hAnsi="Arial" w:cs="Arial"/>
          <w:lang w:val="en-GB"/>
        </w:rPr>
        <w:t xml:space="preserve"> both being threatened and </w:t>
      </w:r>
      <w:r w:rsidR="002F4708" w:rsidRPr="001C3ED9">
        <w:rPr>
          <w:rFonts w:ascii="Arial" w:hAnsi="Arial" w:cs="Arial"/>
          <w:lang w:val="en-GB"/>
        </w:rPr>
        <w:t>affected</w:t>
      </w:r>
      <w:r w:rsidR="002F4708">
        <w:rPr>
          <w:rFonts w:ascii="Arial" w:hAnsi="Arial" w:cs="Arial"/>
          <w:lang w:val="en-GB"/>
        </w:rPr>
        <w:t>,</w:t>
      </w:r>
      <w:r w:rsidRPr="001C3ED9">
        <w:rPr>
          <w:rFonts w:ascii="Arial" w:hAnsi="Arial" w:cs="Arial"/>
          <w:lang w:val="en-GB"/>
        </w:rPr>
        <w:t xml:space="preserve"> </w:t>
      </w:r>
      <w:r w:rsidR="004D3BD9">
        <w:rPr>
          <w:rFonts w:ascii="Arial" w:hAnsi="Arial" w:cs="Arial"/>
          <w:lang w:val="en-GB"/>
        </w:rPr>
        <w:t>thirdly</w:t>
      </w:r>
      <w:r w:rsidRPr="001C3ED9">
        <w:rPr>
          <w:rFonts w:ascii="Arial" w:hAnsi="Arial" w:cs="Arial"/>
          <w:lang w:val="en-GB"/>
        </w:rPr>
        <w:t xml:space="preserve"> </w:t>
      </w:r>
      <w:r w:rsidR="00B75D3B">
        <w:rPr>
          <w:rFonts w:ascii="Arial" w:hAnsi="Arial" w:cs="Arial"/>
          <w:lang w:val="en-GB"/>
        </w:rPr>
        <w:t>ensure</w:t>
      </w:r>
      <w:r w:rsidRPr="001C3ED9">
        <w:rPr>
          <w:rFonts w:ascii="Arial" w:hAnsi="Arial" w:cs="Arial"/>
          <w:lang w:val="en-GB"/>
        </w:rPr>
        <w:t xml:space="preserve"> legal accountability </w:t>
      </w:r>
      <w:r>
        <w:rPr>
          <w:rFonts w:ascii="Arial" w:hAnsi="Arial" w:cs="Arial"/>
          <w:lang w:val="en-GB"/>
        </w:rPr>
        <w:t xml:space="preserve">of </w:t>
      </w:r>
      <w:r w:rsidR="00D06CD2">
        <w:rPr>
          <w:rFonts w:ascii="Arial" w:hAnsi="Arial" w:cs="Arial"/>
          <w:lang w:val="en-GB"/>
        </w:rPr>
        <w:t>transnational corporations</w:t>
      </w:r>
      <w:r w:rsidRPr="001C3ED9">
        <w:rPr>
          <w:rFonts w:ascii="Arial" w:hAnsi="Arial" w:cs="Arial"/>
          <w:lang w:val="en-GB"/>
        </w:rPr>
        <w:t xml:space="preserve"> and </w:t>
      </w:r>
      <w:r w:rsidR="00D06CD2">
        <w:rPr>
          <w:rFonts w:ascii="Arial" w:hAnsi="Arial" w:cs="Arial"/>
          <w:lang w:val="en-GB"/>
        </w:rPr>
        <w:t>other business enterprises</w:t>
      </w:r>
      <w:r w:rsidRPr="001C3ED9">
        <w:rPr>
          <w:rFonts w:ascii="Arial" w:hAnsi="Arial" w:cs="Arial"/>
          <w:lang w:val="en-GB"/>
        </w:rPr>
        <w:t xml:space="preserve"> </w:t>
      </w:r>
      <w:r w:rsidR="004D3BD9">
        <w:rPr>
          <w:rFonts w:ascii="Arial" w:hAnsi="Arial" w:cs="Arial"/>
          <w:lang w:val="en-GB"/>
        </w:rPr>
        <w:t>and</w:t>
      </w:r>
      <w:r w:rsidR="00B75D3B">
        <w:rPr>
          <w:rFonts w:ascii="Arial" w:hAnsi="Arial" w:cs="Arial"/>
          <w:lang w:val="en-GB"/>
        </w:rPr>
        <w:t xml:space="preserve">, </w:t>
      </w:r>
      <w:r w:rsidR="0057128A">
        <w:rPr>
          <w:rFonts w:ascii="Arial" w:hAnsi="Arial" w:cs="Arial"/>
          <w:lang w:val="en-GB"/>
        </w:rPr>
        <w:t>lastly</w:t>
      </w:r>
      <w:r w:rsidR="00B75D3B">
        <w:rPr>
          <w:rFonts w:ascii="Arial" w:hAnsi="Arial" w:cs="Arial"/>
          <w:lang w:val="en-GB"/>
        </w:rPr>
        <w:t>, facilitate</w:t>
      </w:r>
      <w:r w:rsidR="004D3BD9">
        <w:rPr>
          <w:rFonts w:ascii="Arial" w:hAnsi="Arial" w:cs="Arial"/>
          <w:lang w:val="en-GB"/>
        </w:rPr>
        <w:t xml:space="preserve"> international cooperation in prosecution.</w:t>
      </w:r>
    </w:p>
    <w:p w14:paraId="24F5EE43" w14:textId="2988861C" w:rsidR="00285904" w:rsidRDefault="00262463" w:rsidP="00CC4205">
      <w:pPr>
        <w:rPr>
          <w:rFonts w:ascii="Arial" w:hAnsi="Arial" w:cs="Arial"/>
          <w:lang w:val="en-GB"/>
        </w:rPr>
      </w:pPr>
      <w:bookmarkStart w:id="0" w:name="_GoBack"/>
      <w:bookmarkEnd w:id="0"/>
      <w:proofErr w:type="gramStart"/>
      <w:r>
        <w:rPr>
          <w:rFonts w:ascii="Arial" w:hAnsi="Arial" w:cs="Arial"/>
          <w:lang w:val="en-GB"/>
        </w:rPr>
        <w:t>With regard to</w:t>
      </w:r>
      <w:proofErr w:type="gramEnd"/>
      <w:r>
        <w:rPr>
          <w:rFonts w:ascii="Arial" w:hAnsi="Arial" w:cs="Arial"/>
          <w:lang w:val="en-GB"/>
        </w:rPr>
        <w:t xml:space="preserve"> the preamble, we’d like to highlight a fundamental issue that should actually be a matter of course. Drawing on the Articles </w:t>
      </w:r>
      <w:r w:rsidRPr="00285904">
        <w:rPr>
          <w:rFonts w:ascii="Arial" w:hAnsi="Arial" w:cs="Arial"/>
          <w:lang w:val="en-GB"/>
        </w:rPr>
        <w:t>55 and 56 of the Charter of the United Nations</w:t>
      </w:r>
      <w:r>
        <w:rPr>
          <w:rFonts w:ascii="Arial" w:hAnsi="Arial" w:cs="Arial"/>
          <w:lang w:val="en-GB"/>
        </w:rPr>
        <w:t xml:space="preserve"> along with Article 103 </w:t>
      </w:r>
      <w:r w:rsidRPr="00285904">
        <w:rPr>
          <w:rFonts w:ascii="Arial" w:hAnsi="Arial" w:cs="Arial"/>
          <w:lang w:val="en-GB"/>
        </w:rPr>
        <w:t>of the same Charter</w:t>
      </w:r>
      <w:r>
        <w:rPr>
          <w:rFonts w:ascii="Arial" w:hAnsi="Arial" w:cs="Arial"/>
          <w:lang w:val="en-GB"/>
        </w:rPr>
        <w:t xml:space="preserve">, the preamble should clearly reaffirm the primacy of human rights </w:t>
      </w:r>
      <w:r w:rsidR="00634AE9">
        <w:rPr>
          <w:rFonts w:ascii="Arial" w:hAnsi="Arial" w:cs="Arial"/>
          <w:lang w:val="en-GB"/>
        </w:rPr>
        <w:t xml:space="preserve">over any conflicting </w:t>
      </w:r>
      <w:r w:rsidR="00634AE9" w:rsidRPr="00634AE9">
        <w:rPr>
          <w:rFonts w:ascii="Arial" w:hAnsi="Arial" w:cs="Arial"/>
          <w:lang w:val="en-GB"/>
        </w:rPr>
        <w:t>obligations under any other international agreement</w:t>
      </w:r>
      <w:r w:rsidR="00634AE9">
        <w:rPr>
          <w:rFonts w:ascii="Arial" w:hAnsi="Arial" w:cs="Arial"/>
          <w:lang w:val="en-GB"/>
        </w:rPr>
        <w:t xml:space="preserve">, including trade and investment agreements. </w:t>
      </w:r>
      <w:r w:rsidR="0057128A">
        <w:rPr>
          <w:rFonts w:ascii="Arial" w:hAnsi="Arial" w:cs="Arial"/>
          <w:lang w:val="en-GB"/>
        </w:rPr>
        <w:t>Not to mention that t</w:t>
      </w:r>
      <w:r w:rsidR="00634AE9" w:rsidRPr="00285904">
        <w:rPr>
          <w:rFonts w:ascii="Arial" w:hAnsi="Arial" w:cs="Arial"/>
          <w:lang w:val="en-GB"/>
        </w:rPr>
        <w:t>he primacy of human rights is a principle already recognized in many constitutions in the world.</w:t>
      </w:r>
    </w:p>
    <w:p w14:paraId="758D9ECF" w14:textId="68F9814A" w:rsidR="00D57B85" w:rsidRDefault="00D57B85" w:rsidP="00E43D7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second issue is that we urge that peasants and other people working in rural areas are included among the groups </w:t>
      </w:r>
      <w:r w:rsidR="00E43D72">
        <w:rPr>
          <w:rFonts w:ascii="Arial" w:hAnsi="Arial" w:cs="Arial"/>
          <w:lang w:val="en-GB"/>
        </w:rPr>
        <w:t xml:space="preserve">requiring a distinctive </w:t>
      </w:r>
      <w:r w:rsidR="00E43D72" w:rsidRPr="00E43D72">
        <w:rPr>
          <w:rFonts w:ascii="Arial" w:hAnsi="Arial" w:cs="Arial"/>
          <w:lang w:val="en-GB"/>
        </w:rPr>
        <w:t xml:space="preserve">perspective that </w:t>
      </w:r>
      <w:proofErr w:type="gramStart"/>
      <w:r w:rsidR="00E43D72" w:rsidRPr="00E43D72">
        <w:rPr>
          <w:rFonts w:ascii="Arial" w:hAnsi="Arial" w:cs="Arial"/>
          <w:lang w:val="en-GB"/>
        </w:rPr>
        <w:t>takes into account</w:t>
      </w:r>
      <w:proofErr w:type="gramEnd"/>
      <w:r w:rsidR="00E43D72" w:rsidRPr="00E43D72">
        <w:rPr>
          <w:rFonts w:ascii="Arial" w:hAnsi="Arial" w:cs="Arial"/>
          <w:lang w:val="en-GB"/>
        </w:rPr>
        <w:t xml:space="preserve"> their specific circumstances and vulnerabilities</w:t>
      </w:r>
      <w:r w:rsidR="00E43D72">
        <w:rPr>
          <w:rFonts w:ascii="Arial" w:hAnsi="Arial" w:cs="Arial"/>
          <w:lang w:val="en-GB"/>
        </w:rPr>
        <w:t>.</w:t>
      </w:r>
    </w:p>
    <w:p w14:paraId="5A507D69" w14:textId="6EDB48CC" w:rsidR="004600AD" w:rsidRPr="00CD46D6" w:rsidRDefault="004600AD" w:rsidP="00CC420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Thank you.</w:t>
      </w:r>
    </w:p>
    <w:sectPr w:rsidR="004600AD" w:rsidRPr="00CD46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B6CAE" w14:textId="77777777" w:rsidR="00E95688" w:rsidRDefault="00E95688" w:rsidP="00285904">
      <w:pPr>
        <w:spacing w:after="0" w:line="240" w:lineRule="auto"/>
      </w:pPr>
      <w:r>
        <w:separator/>
      </w:r>
    </w:p>
  </w:endnote>
  <w:endnote w:type="continuationSeparator" w:id="0">
    <w:p w14:paraId="0C3378FA" w14:textId="77777777" w:rsidR="00E95688" w:rsidRDefault="00E95688" w:rsidP="0028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3642C" w14:textId="77777777" w:rsidR="00E95688" w:rsidRDefault="00E95688" w:rsidP="00285904">
      <w:pPr>
        <w:spacing w:after="0" w:line="240" w:lineRule="auto"/>
      </w:pPr>
      <w:r>
        <w:separator/>
      </w:r>
    </w:p>
  </w:footnote>
  <w:footnote w:type="continuationSeparator" w:id="0">
    <w:p w14:paraId="45D999B2" w14:textId="77777777" w:rsidR="00E95688" w:rsidRDefault="00E95688" w:rsidP="00285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BE"/>
    <w:rsid w:val="00015629"/>
    <w:rsid w:val="00025F6D"/>
    <w:rsid w:val="00043614"/>
    <w:rsid w:val="00051E67"/>
    <w:rsid w:val="000A54EF"/>
    <w:rsid w:val="000A6861"/>
    <w:rsid w:val="00103197"/>
    <w:rsid w:val="00113ECE"/>
    <w:rsid w:val="00131C39"/>
    <w:rsid w:val="00132400"/>
    <w:rsid w:val="001C3ED9"/>
    <w:rsid w:val="001E73B3"/>
    <w:rsid w:val="001F1203"/>
    <w:rsid w:val="001F5EA0"/>
    <w:rsid w:val="00255D38"/>
    <w:rsid w:val="00262463"/>
    <w:rsid w:val="00274C0C"/>
    <w:rsid w:val="00285904"/>
    <w:rsid w:val="002D249E"/>
    <w:rsid w:val="002F4708"/>
    <w:rsid w:val="0036243F"/>
    <w:rsid w:val="003634CA"/>
    <w:rsid w:val="003E56C3"/>
    <w:rsid w:val="00421C0D"/>
    <w:rsid w:val="004600AD"/>
    <w:rsid w:val="004D3BD9"/>
    <w:rsid w:val="0057128A"/>
    <w:rsid w:val="00613BCC"/>
    <w:rsid w:val="00634AE9"/>
    <w:rsid w:val="00680FDB"/>
    <w:rsid w:val="00744FBC"/>
    <w:rsid w:val="00767DA9"/>
    <w:rsid w:val="007C5003"/>
    <w:rsid w:val="007E34DD"/>
    <w:rsid w:val="007E777A"/>
    <w:rsid w:val="007F5F09"/>
    <w:rsid w:val="00843A45"/>
    <w:rsid w:val="008529BF"/>
    <w:rsid w:val="00901777"/>
    <w:rsid w:val="0090390C"/>
    <w:rsid w:val="009404D2"/>
    <w:rsid w:val="00B75D3B"/>
    <w:rsid w:val="00BB28BE"/>
    <w:rsid w:val="00C17465"/>
    <w:rsid w:val="00CB0B43"/>
    <w:rsid w:val="00CC4205"/>
    <w:rsid w:val="00CD46D6"/>
    <w:rsid w:val="00D06CD2"/>
    <w:rsid w:val="00D3521D"/>
    <w:rsid w:val="00D57B85"/>
    <w:rsid w:val="00D76B40"/>
    <w:rsid w:val="00D82F55"/>
    <w:rsid w:val="00D84E99"/>
    <w:rsid w:val="00DD50BF"/>
    <w:rsid w:val="00E0722C"/>
    <w:rsid w:val="00E43D72"/>
    <w:rsid w:val="00E61615"/>
    <w:rsid w:val="00E87337"/>
    <w:rsid w:val="00E95688"/>
    <w:rsid w:val="00EB45CB"/>
    <w:rsid w:val="00F03919"/>
    <w:rsid w:val="00F14AD4"/>
    <w:rsid w:val="00F928D3"/>
    <w:rsid w:val="00FB1B6E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C988"/>
  <w15:chartTrackingRefBased/>
  <w15:docId w15:val="{E42BA600-89B3-491E-BF6E-66C73B47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84E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4E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4E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4E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4E9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84E9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E99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285904"/>
    <w:pPr>
      <w:spacing w:after="0" w:line="240" w:lineRule="auto"/>
    </w:pPr>
    <w:rPr>
      <w:color w:val="00000A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85904"/>
    <w:rPr>
      <w:color w:val="00000A"/>
      <w:sz w:val="20"/>
      <w:szCs w:val="20"/>
      <w:lang w:val="de-DE"/>
    </w:rPr>
  </w:style>
  <w:style w:type="character" w:styleId="Funotenzeichen">
    <w:name w:val="footnote reference"/>
    <w:aliases w:val="4_G"/>
    <w:basedOn w:val="Absatz-Standardschriftart"/>
    <w:unhideWhenUsed/>
    <w:qFormat/>
    <w:rsid w:val="00285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DCE381-0332-4C45-BD1A-D7B9B8F3F4F8}"/>
</file>

<file path=customXml/itemProps2.xml><?xml version="1.0" encoding="utf-8"?>
<ds:datastoreItem xmlns:ds="http://schemas.openxmlformats.org/officeDocument/2006/customXml" ds:itemID="{C8C2C7B8-0E4D-4590-B98A-493699366B33}"/>
</file>

<file path=customXml/itemProps3.xml><?xml version="1.0" encoding="utf-8"?>
<ds:datastoreItem xmlns:ds="http://schemas.openxmlformats.org/officeDocument/2006/customXml" ds:itemID="{37707864-94F5-4A55-A3AF-113585610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Nanz</dc:creator>
  <cp:keywords/>
  <dc:description/>
  <cp:lastModifiedBy>Michael Nanz</cp:lastModifiedBy>
  <cp:revision>23</cp:revision>
  <cp:lastPrinted>2018-10-16T06:40:00Z</cp:lastPrinted>
  <dcterms:created xsi:type="dcterms:W3CDTF">2019-10-13T16:41:00Z</dcterms:created>
  <dcterms:modified xsi:type="dcterms:W3CDTF">2019-10-14T07:03:00Z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