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E14001" w:rsidRDefault="007B0C46" w:rsidP="007B0C46">
      <w:pPr>
        <w:spacing w:line="360" w:lineRule="auto"/>
        <w:ind w:firstLine="709"/>
        <w:jc w:val="right"/>
        <w:rPr>
          <w:sz w:val="20"/>
          <w:szCs w:val="20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7BC9A571" w:rsidR="007B0C46" w:rsidRDefault="00B84AF9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25D76AB7" w14:textId="77777777" w:rsidR="00B84AF9" w:rsidRPr="00B84AF9" w:rsidRDefault="00B84AF9" w:rsidP="0033197F">
      <w:pPr>
        <w:jc w:val="center"/>
        <w:rPr>
          <w:sz w:val="28"/>
          <w:szCs w:val="28"/>
          <w:lang w:val="ru-RU"/>
        </w:rPr>
      </w:pPr>
      <w:r w:rsidRPr="00B84AF9">
        <w:rPr>
          <w:sz w:val="28"/>
          <w:szCs w:val="28"/>
          <w:lang w:val="ru-RU"/>
        </w:rPr>
        <w:t>Статьи 10</w:t>
      </w:r>
      <w:r w:rsidR="0033197F" w:rsidRPr="00B84AF9">
        <w:rPr>
          <w:sz w:val="28"/>
          <w:szCs w:val="28"/>
          <w:lang w:val="ru-RU"/>
        </w:rPr>
        <w:t xml:space="preserve"> (</w:t>
      </w:r>
      <w:r w:rsidR="005B0556" w:rsidRPr="00B84AF9">
        <w:rPr>
          <w:sz w:val="28"/>
          <w:szCs w:val="28"/>
        </w:rPr>
        <w:t>Legal Liability</w:t>
      </w:r>
      <w:r w:rsidR="0033197F" w:rsidRPr="00B84AF9">
        <w:rPr>
          <w:sz w:val="28"/>
          <w:szCs w:val="28"/>
          <w:lang w:val="ru-RU"/>
        </w:rPr>
        <w:t>)</w:t>
      </w:r>
      <w:r w:rsidRPr="00B84AF9">
        <w:rPr>
          <w:sz w:val="28"/>
          <w:szCs w:val="28"/>
          <w:lang w:val="ru-RU"/>
        </w:rPr>
        <w:t>, 11 (</w:t>
      </w:r>
      <w:r w:rsidRPr="00B84AF9">
        <w:rPr>
          <w:sz w:val="28"/>
          <w:szCs w:val="28"/>
        </w:rPr>
        <w:t>Mutual Legal Assistance</w:t>
      </w:r>
      <w:r w:rsidRPr="00B84AF9">
        <w:rPr>
          <w:sz w:val="28"/>
          <w:szCs w:val="28"/>
          <w:lang w:val="ru-RU"/>
        </w:rPr>
        <w:t xml:space="preserve">), </w:t>
      </w:r>
    </w:p>
    <w:p w14:paraId="191AFCDB" w14:textId="5425C6E5" w:rsidR="0033197F" w:rsidRPr="00B84AF9" w:rsidRDefault="00B84AF9" w:rsidP="00331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(International Cooperation)</w:t>
      </w:r>
    </w:p>
    <w:p w14:paraId="35D29144" w14:textId="77777777" w:rsidR="00E55720" w:rsidRDefault="00E55720" w:rsidP="00E14001">
      <w:pPr>
        <w:spacing w:line="360" w:lineRule="auto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67044F71" w14:textId="2B24759A" w:rsidR="006C4F8A" w:rsidRDefault="005B0556" w:rsidP="006C4F8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B84AF9">
        <w:rPr>
          <w:sz w:val="28"/>
          <w:szCs w:val="28"/>
          <w:lang w:val="ru-RU"/>
        </w:rPr>
        <w:t>своем заявлении</w:t>
      </w:r>
      <w:r w:rsidR="00131D0B">
        <w:rPr>
          <w:sz w:val="28"/>
          <w:szCs w:val="28"/>
          <w:lang w:val="ru-RU"/>
        </w:rPr>
        <w:t xml:space="preserve"> в понедельник</w:t>
      </w:r>
      <w:r w:rsidR="00B84AF9">
        <w:rPr>
          <w:sz w:val="28"/>
          <w:szCs w:val="28"/>
          <w:lang w:val="ru-RU"/>
        </w:rPr>
        <w:t xml:space="preserve">, </w:t>
      </w:r>
      <w:r w:rsidR="004B4926">
        <w:rPr>
          <w:sz w:val="28"/>
          <w:szCs w:val="28"/>
          <w:lang w:val="ru-RU"/>
        </w:rPr>
        <w:t>как и</w:t>
      </w:r>
      <w:r w:rsidR="00131D0B">
        <w:rPr>
          <w:sz w:val="28"/>
          <w:szCs w:val="28"/>
          <w:lang w:val="ru-RU"/>
        </w:rPr>
        <w:t xml:space="preserve"> в прошлом году</w:t>
      </w:r>
      <w:r w:rsidR="004B4926">
        <w:rPr>
          <w:sz w:val="28"/>
          <w:szCs w:val="28"/>
          <w:lang w:val="ru-RU"/>
        </w:rPr>
        <w:t>,</w:t>
      </w:r>
      <w:r w:rsidR="00B84AF9">
        <w:rPr>
          <w:sz w:val="28"/>
          <w:szCs w:val="28"/>
          <w:lang w:val="ru-RU"/>
        </w:rPr>
        <w:t xml:space="preserve"> </w:t>
      </w:r>
      <w:r w:rsidR="004B4926">
        <w:rPr>
          <w:sz w:val="28"/>
          <w:szCs w:val="28"/>
          <w:lang w:val="ru-RU"/>
        </w:rPr>
        <w:t>подчеркивали</w:t>
      </w:r>
      <w:r w:rsidR="00B84AF9">
        <w:rPr>
          <w:sz w:val="28"/>
          <w:szCs w:val="28"/>
          <w:lang w:val="ru-RU"/>
        </w:rPr>
        <w:t xml:space="preserve">, что </w:t>
      </w:r>
      <w:r>
        <w:rPr>
          <w:sz w:val="28"/>
          <w:szCs w:val="28"/>
          <w:lang w:val="ru-RU"/>
        </w:rPr>
        <w:t xml:space="preserve">концепция уголовной ответственности юридических лиц не используется в российской правовой системе и наличие такого </w:t>
      </w:r>
      <w:r w:rsidR="006C4F8A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 xml:space="preserve"> стало бы препятствием для присоединения </w:t>
      </w:r>
      <w:r w:rsidR="00131D0B">
        <w:rPr>
          <w:sz w:val="28"/>
          <w:szCs w:val="28"/>
          <w:lang w:val="ru-RU"/>
        </w:rPr>
        <w:t>России</w:t>
      </w:r>
      <w:r w:rsidR="00B84AF9">
        <w:rPr>
          <w:sz w:val="28"/>
          <w:szCs w:val="28"/>
          <w:lang w:val="ru-RU"/>
        </w:rPr>
        <w:t xml:space="preserve"> к</w:t>
      </w:r>
      <w:r w:rsidR="00DE3E93">
        <w:rPr>
          <w:sz w:val="28"/>
          <w:szCs w:val="28"/>
          <w:lang w:val="ru-RU"/>
        </w:rPr>
        <w:t xml:space="preserve"> международному договору. </w:t>
      </w:r>
      <w:r w:rsidR="00320BF6">
        <w:rPr>
          <w:sz w:val="28"/>
          <w:szCs w:val="28"/>
          <w:lang w:val="ru-RU"/>
        </w:rPr>
        <w:t>Исходим из этого</w:t>
      </w:r>
      <w:r w:rsidR="00131D0B">
        <w:rPr>
          <w:sz w:val="28"/>
          <w:szCs w:val="28"/>
          <w:lang w:val="ru-RU"/>
        </w:rPr>
        <w:t xml:space="preserve"> и</w:t>
      </w:r>
      <w:r w:rsidR="00320BF6">
        <w:rPr>
          <w:sz w:val="28"/>
          <w:szCs w:val="28"/>
          <w:lang w:val="ru-RU"/>
        </w:rPr>
        <w:t xml:space="preserve"> при оценке статьи 10 проекта, ядр</w:t>
      </w:r>
      <w:r w:rsidR="00D44BEE">
        <w:rPr>
          <w:sz w:val="28"/>
          <w:szCs w:val="28"/>
          <w:lang w:val="ru-RU"/>
        </w:rPr>
        <w:t>о</w:t>
      </w:r>
      <w:r w:rsidR="00320BF6">
        <w:rPr>
          <w:sz w:val="28"/>
          <w:szCs w:val="28"/>
          <w:lang w:val="ru-RU"/>
        </w:rPr>
        <w:t xml:space="preserve">м которой является именно идея привлечения юридических лиц к уголовной ответственности. </w:t>
      </w:r>
    </w:p>
    <w:p w14:paraId="61476F33" w14:textId="5D9592A9" w:rsidR="00320BF6" w:rsidRDefault="00131D0B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12 статьи</w:t>
      </w:r>
      <w:r w:rsidR="006C4F8A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 xml:space="preserve">, адресованный государствам, не применяющим уголовную ответственность к юридическим лицам, проблемы не решает. Во-первых, уголовная ответственность </w:t>
      </w:r>
      <w:r w:rsidR="006C4F8A">
        <w:rPr>
          <w:sz w:val="28"/>
          <w:szCs w:val="28"/>
          <w:lang w:val="ru-RU"/>
        </w:rPr>
        <w:t xml:space="preserve">все равно </w:t>
      </w:r>
      <w:r>
        <w:rPr>
          <w:sz w:val="28"/>
          <w:szCs w:val="28"/>
          <w:lang w:val="ru-RU"/>
        </w:rPr>
        <w:t>остае</w:t>
      </w:r>
      <w:r w:rsidR="006C4F8A">
        <w:rPr>
          <w:sz w:val="28"/>
          <w:szCs w:val="28"/>
          <w:lang w:val="ru-RU"/>
        </w:rPr>
        <w:t>тся ключевым принципом статьи 10</w:t>
      </w:r>
      <w:r>
        <w:rPr>
          <w:sz w:val="28"/>
          <w:szCs w:val="28"/>
          <w:lang w:val="ru-RU"/>
        </w:rPr>
        <w:t xml:space="preserve">. Во-вторых, в пункт 12 </w:t>
      </w:r>
      <w:r w:rsidR="006C4F8A">
        <w:rPr>
          <w:sz w:val="28"/>
          <w:szCs w:val="28"/>
          <w:lang w:val="ru-RU"/>
        </w:rPr>
        <w:t>изначально закладываются</w:t>
      </w:r>
      <w:r>
        <w:rPr>
          <w:sz w:val="28"/>
          <w:szCs w:val="28"/>
          <w:lang w:val="ru-RU"/>
        </w:rPr>
        <w:t xml:space="preserve"> конфликтные нормы, поскольку невозможно объективно установить, что понимается под «</w:t>
      </w:r>
      <w:r w:rsidR="005A0AD4">
        <w:rPr>
          <w:sz w:val="28"/>
          <w:szCs w:val="28"/>
          <w:lang w:val="ru-RU"/>
        </w:rPr>
        <w:t xml:space="preserve">эффективными и пропорциональными </w:t>
      </w:r>
      <w:proofErr w:type="spellStart"/>
      <w:r w:rsidR="005A0AD4">
        <w:rPr>
          <w:sz w:val="28"/>
          <w:szCs w:val="28"/>
          <w:lang w:val="ru-RU"/>
        </w:rPr>
        <w:t>неуголовными</w:t>
      </w:r>
      <w:proofErr w:type="spellEnd"/>
      <w:r w:rsidR="005A0AD4">
        <w:rPr>
          <w:sz w:val="28"/>
          <w:szCs w:val="28"/>
          <w:lang w:val="ru-RU"/>
        </w:rPr>
        <w:t xml:space="preserve"> санкциями, рассчитанными на </w:t>
      </w:r>
      <w:proofErr w:type="spellStart"/>
      <w:r w:rsidR="005A0AD4">
        <w:rPr>
          <w:sz w:val="28"/>
          <w:szCs w:val="28"/>
          <w:lang w:val="ru-RU"/>
        </w:rPr>
        <w:t>неповторение</w:t>
      </w:r>
      <w:proofErr w:type="spellEnd"/>
      <w:r w:rsidR="005A0AD4">
        <w:rPr>
          <w:sz w:val="28"/>
          <w:szCs w:val="28"/>
          <w:lang w:val="ru-RU"/>
        </w:rPr>
        <w:t xml:space="preserve"> нарушения</w:t>
      </w:r>
      <w:r>
        <w:rPr>
          <w:sz w:val="28"/>
          <w:szCs w:val="28"/>
          <w:lang w:val="ru-RU"/>
        </w:rPr>
        <w:t>»</w:t>
      </w:r>
      <w:r w:rsidR="006C4F8A">
        <w:rPr>
          <w:sz w:val="28"/>
          <w:szCs w:val="28"/>
          <w:lang w:val="ru-RU"/>
        </w:rPr>
        <w:t xml:space="preserve"> (</w:t>
      </w:r>
      <w:r w:rsidR="006C4F8A">
        <w:rPr>
          <w:sz w:val="28"/>
          <w:szCs w:val="28"/>
        </w:rPr>
        <w:t>effective, proportionate and dissuasive non-criminal sanctions</w:t>
      </w:r>
      <w:r w:rsidR="006C4F8A">
        <w:rPr>
          <w:sz w:val="28"/>
          <w:szCs w:val="28"/>
          <w:lang w:val="ru-RU"/>
        </w:rPr>
        <w:t>)</w:t>
      </w:r>
      <w:r w:rsidR="005A0AD4">
        <w:rPr>
          <w:sz w:val="28"/>
          <w:szCs w:val="28"/>
          <w:lang w:val="ru-RU"/>
        </w:rPr>
        <w:t xml:space="preserve">. Такая расплывчатая </w:t>
      </w:r>
      <w:r w:rsidR="005A0AD4">
        <w:rPr>
          <w:sz w:val="28"/>
          <w:szCs w:val="28"/>
          <w:lang w:val="ru-RU"/>
        </w:rPr>
        <w:lastRenderedPageBreak/>
        <w:t>формулировка – повод для потенциальных обвинений в невыполнении Конвенции.</w:t>
      </w:r>
    </w:p>
    <w:p w14:paraId="6C6AF292" w14:textId="4E284ADD" w:rsidR="00320BF6" w:rsidRDefault="005A0AD4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в статье 10 и другие выражения</w:t>
      </w:r>
      <w:r w:rsidR="00320BF6">
        <w:rPr>
          <w:sz w:val="28"/>
          <w:szCs w:val="28"/>
          <w:lang w:val="ru-RU"/>
        </w:rPr>
        <w:t xml:space="preserve">, </w:t>
      </w:r>
      <w:r w:rsidR="006C4F8A">
        <w:rPr>
          <w:sz w:val="28"/>
          <w:szCs w:val="28"/>
          <w:lang w:val="ru-RU"/>
        </w:rPr>
        <w:t xml:space="preserve">значение которых </w:t>
      </w:r>
      <w:r w:rsidR="00320BF6">
        <w:rPr>
          <w:sz w:val="28"/>
          <w:szCs w:val="28"/>
          <w:lang w:val="ru-RU"/>
        </w:rPr>
        <w:t>не</w:t>
      </w:r>
      <w:r w:rsidR="006C4F8A">
        <w:rPr>
          <w:sz w:val="28"/>
          <w:szCs w:val="28"/>
          <w:lang w:val="ru-RU"/>
        </w:rPr>
        <w:t>понятно. В частности, это фразы</w:t>
      </w:r>
      <w:r w:rsidR="00320BF6">
        <w:rPr>
          <w:sz w:val="28"/>
          <w:szCs w:val="28"/>
          <w:lang w:val="ru-RU"/>
        </w:rPr>
        <w:t xml:space="preserve"> «</w:t>
      </w:r>
      <w:r w:rsidR="00320BF6">
        <w:rPr>
          <w:sz w:val="28"/>
          <w:szCs w:val="28"/>
        </w:rPr>
        <w:t>or its equivalent</w:t>
      </w:r>
      <w:r w:rsidR="00320BF6">
        <w:rPr>
          <w:sz w:val="28"/>
          <w:szCs w:val="28"/>
          <w:lang w:val="ru-RU"/>
        </w:rPr>
        <w:t>» в пункте 2</w:t>
      </w:r>
      <w:r>
        <w:rPr>
          <w:sz w:val="28"/>
          <w:szCs w:val="28"/>
          <w:lang w:val="ru-RU"/>
        </w:rPr>
        <w:t>, «</w:t>
      </w:r>
      <w:proofErr w:type="spellStart"/>
      <w:r>
        <w:rPr>
          <w:sz w:val="28"/>
          <w:szCs w:val="28"/>
          <w:lang w:val="ru-RU"/>
        </w:rPr>
        <w:t>control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over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the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operations</w:t>
      </w:r>
      <w:proofErr w:type="spellEnd"/>
      <w:r>
        <w:rPr>
          <w:sz w:val="28"/>
          <w:szCs w:val="28"/>
          <w:lang w:val="ru-RU"/>
        </w:rPr>
        <w:t>», «</w:t>
      </w:r>
      <w:r>
        <w:rPr>
          <w:sz w:val="28"/>
          <w:szCs w:val="28"/>
        </w:rPr>
        <w:t>sufficiently close relation</w:t>
      </w:r>
      <w:r>
        <w:rPr>
          <w:sz w:val="28"/>
          <w:szCs w:val="28"/>
          <w:lang w:val="ru-RU"/>
        </w:rPr>
        <w:t>», «</w:t>
      </w:r>
      <w:proofErr w:type="spellStart"/>
      <w:r>
        <w:rPr>
          <w:sz w:val="28"/>
          <w:szCs w:val="28"/>
          <w:lang w:val="ru-RU"/>
        </w:rPr>
        <w:t>strong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and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direct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connection</w:t>
      </w:r>
      <w:proofErr w:type="spellEnd"/>
      <w:r>
        <w:rPr>
          <w:sz w:val="28"/>
          <w:szCs w:val="28"/>
          <w:lang w:val="ru-RU"/>
        </w:rPr>
        <w:t>» в пункте 6, «</w:t>
      </w:r>
      <w:r>
        <w:rPr>
          <w:sz w:val="28"/>
          <w:szCs w:val="28"/>
        </w:rPr>
        <w:t>crimes recognized under international law</w:t>
      </w:r>
      <w:r>
        <w:rPr>
          <w:sz w:val="28"/>
          <w:szCs w:val="28"/>
          <w:lang w:val="ru-RU"/>
        </w:rPr>
        <w:t>» в пункте 8 (в отличие от «</w:t>
      </w:r>
      <w:proofErr w:type="spellStart"/>
      <w:r>
        <w:rPr>
          <w:sz w:val="28"/>
          <w:szCs w:val="28"/>
          <w:lang w:val="ru-RU"/>
        </w:rPr>
        <w:t>crimes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under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international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law</w:t>
      </w:r>
      <w:proofErr w:type="spellEnd"/>
      <w:r>
        <w:rPr>
          <w:sz w:val="28"/>
          <w:szCs w:val="28"/>
          <w:lang w:val="ru-RU"/>
        </w:rPr>
        <w:t>» в статье 6</w:t>
      </w:r>
      <w:r w:rsidR="006C4F8A">
        <w:rPr>
          <w:sz w:val="28"/>
          <w:szCs w:val="28"/>
          <w:lang w:val="ru-RU"/>
        </w:rPr>
        <w:t>, которую мы обсуждали вчера</w:t>
      </w:r>
      <w:r>
        <w:rPr>
          <w:sz w:val="28"/>
          <w:szCs w:val="28"/>
          <w:lang w:val="ru-RU"/>
        </w:rPr>
        <w:t>)</w:t>
      </w:r>
      <w:r w:rsidR="00320BF6">
        <w:rPr>
          <w:sz w:val="28"/>
          <w:szCs w:val="28"/>
          <w:lang w:val="ru-RU"/>
        </w:rPr>
        <w:t>.</w:t>
      </w:r>
    </w:p>
    <w:p w14:paraId="14CB828A" w14:textId="73BE59CF" w:rsidR="005A0AD4" w:rsidRDefault="005A0AD4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 из самых спорных положений проекта – пункт  </w:t>
      </w:r>
      <w:r w:rsidR="00C14046">
        <w:rPr>
          <w:sz w:val="28"/>
          <w:szCs w:val="28"/>
          <w:lang w:val="ru-RU"/>
        </w:rPr>
        <w:t xml:space="preserve">11 статьи 10, </w:t>
      </w:r>
      <w:r w:rsidR="006C4F8A">
        <w:rPr>
          <w:sz w:val="28"/>
          <w:szCs w:val="28"/>
          <w:lang w:val="ru-RU"/>
        </w:rPr>
        <w:t>касающийся</w:t>
      </w:r>
      <w:r w:rsidR="00C14046">
        <w:rPr>
          <w:sz w:val="28"/>
          <w:szCs w:val="28"/>
          <w:lang w:val="ru-RU"/>
        </w:rPr>
        <w:t xml:space="preserve"> принципа универсальной юрисдикции. </w:t>
      </w:r>
    </w:p>
    <w:p w14:paraId="7705E691" w14:textId="5120BD40" w:rsidR="00C14046" w:rsidRDefault="00C140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известно универсальная юрисдикция </w:t>
      </w:r>
      <w:r w:rsidR="006C4F8A">
        <w:rPr>
          <w:sz w:val="28"/>
          <w:szCs w:val="28"/>
          <w:lang w:val="ru-RU"/>
        </w:rPr>
        <w:t xml:space="preserve">сейчас </w:t>
      </w:r>
      <w:r>
        <w:rPr>
          <w:sz w:val="28"/>
          <w:szCs w:val="28"/>
          <w:lang w:val="ru-RU"/>
        </w:rPr>
        <w:t xml:space="preserve">предусмотрена только для самых тяжких преступлений по международному праву – таких как агрессия, пиратство, пытки, геноцид. Для расширения этого перечня за счет по сути всех нарушений прав человека, которые могут составлять преступления по законодательству каждого конкретного государства, в современном международном праве достаточных оснований нет. </w:t>
      </w:r>
    </w:p>
    <w:p w14:paraId="61236B18" w14:textId="4775DCBD" w:rsidR="00C14046" w:rsidRDefault="00C140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фраза «</w:t>
      </w:r>
      <w:r>
        <w:rPr>
          <w:sz w:val="28"/>
          <w:szCs w:val="28"/>
        </w:rPr>
        <w:t>where applicable under international law</w:t>
      </w:r>
      <w:r w:rsidR="006C4F8A">
        <w:rPr>
          <w:sz w:val="28"/>
          <w:szCs w:val="28"/>
          <w:lang w:val="ru-RU"/>
        </w:rPr>
        <w:t>» в начале пункта 11 скорее</w:t>
      </w:r>
      <w:r>
        <w:rPr>
          <w:sz w:val="28"/>
          <w:szCs w:val="28"/>
          <w:lang w:val="ru-RU"/>
        </w:rPr>
        <w:t xml:space="preserve"> запутывает ситуацию. Если </w:t>
      </w:r>
      <w:r w:rsidR="006C4F8A">
        <w:rPr>
          <w:sz w:val="28"/>
          <w:szCs w:val="28"/>
          <w:lang w:val="ru-RU"/>
        </w:rPr>
        <w:t>имеется в виду</w:t>
      </w:r>
      <w:r>
        <w:rPr>
          <w:sz w:val="28"/>
          <w:szCs w:val="28"/>
          <w:lang w:val="ru-RU"/>
        </w:rPr>
        <w:t>, что универсальная юрисдикция применяется только к преступлениям, по которым она и так уж</w:t>
      </w:r>
      <w:r w:rsidR="006C4F8A">
        <w:rPr>
          <w:sz w:val="28"/>
          <w:szCs w:val="28"/>
          <w:lang w:val="ru-RU"/>
        </w:rPr>
        <w:t>е признана</w:t>
      </w:r>
      <w:r>
        <w:rPr>
          <w:sz w:val="28"/>
          <w:szCs w:val="28"/>
          <w:lang w:val="ru-RU"/>
        </w:rPr>
        <w:t xml:space="preserve">, то необходимости в таком дополнительном подтверждении нет.  </w:t>
      </w:r>
    </w:p>
    <w:p w14:paraId="78AFD473" w14:textId="303DF275" w:rsidR="005A0AD4" w:rsidRDefault="006C4F8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 дополнительного осмысления</w:t>
      </w:r>
      <w:r w:rsidR="002C152A">
        <w:rPr>
          <w:sz w:val="28"/>
          <w:szCs w:val="28"/>
          <w:lang w:val="ru-RU"/>
        </w:rPr>
        <w:t xml:space="preserve"> пункт 4 статьи 10 о перенос</w:t>
      </w:r>
      <w:r w:rsidR="004B4926">
        <w:rPr>
          <w:sz w:val="28"/>
          <w:szCs w:val="28"/>
          <w:lang w:val="ru-RU"/>
        </w:rPr>
        <w:t>е бремени доказывания. Известная максима</w:t>
      </w:r>
      <w:r w:rsidR="002C152A">
        <w:rPr>
          <w:sz w:val="28"/>
          <w:szCs w:val="28"/>
          <w:lang w:val="ru-RU"/>
        </w:rPr>
        <w:t xml:space="preserve"> «</w:t>
      </w:r>
      <w:r w:rsidR="002C152A">
        <w:rPr>
          <w:sz w:val="28"/>
          <w:szCs w:val="28"/>
        </w:rPr>
        <w:t xml:space="preserve">actor </w:t>
      </w:r>
      <w:proofErr w:type="spellStart"/>
      <w:r w:rsidR="002C152A">
        <w:rPr>
          <w:sz w:val="28"/>
          <w:szCs w:val="28"/>
        </w:rPr>
        <w:t>incumbit</w:t>
      </w:r>
      <w:proofErr w:type="spellEnd"/>
      <w:r w:rsidR="002C152A">
        <w:rPr>
          <w:sz w:val="28"/>
          <w:szCs w:val="28"/>
        </w:rPr>
        <w:t xml:space="preserve"> onus </w:t>
      </w:r>
      <w:proofErr w:type="spellStart"/>
      <w:r w:rsidR="002C152A">
        <w:rPr>
          <w:sz w:val="28"/>
          <w:szCs w:val="28"/>
        </w:rPr>
        <w:t>probandi</w:t>
      </w:r>
      <w:proofErr w:type="spellEnd"/>
      <w:r w:rsidR="002C152A">
        <w:rPr>
          <w:sz w:val="28"/>
          <w:szCs w:val="28"/>
          <w:lang w:val="ru-RU"/>
        </w:rPr>
        <w:t>» (бремя доказывания лежи</w:t>
      </w:r>
      <w:r w:rsidR="004B4926">
        <w:rPr>
          <w:sz w:val="28"/>
          <w:szCs w:val="28"/>
          <w:lang w:val="ru-RU"/>
        </w:rPr>
        <w:t>т на истце)</w:t>
      </w:r>
      <w:r w:rsidR="002C152A">
        <w:rPr>
          <w:sz w:val="28"/>
          <w:szCs w:val="28"/>
          <w:lang w:val="ru-RU"/>
        </w:rPr>
        <w:t xml:space="preserve"> </w:t>
      </w:r>
      <w:r w:rsidR="004B4926">
        <w:rPr>
          <w:sz w:val="28"/>
          <w:szCs w:val="28"/>
          <w:lang w:val="ru-RU"/>
        </w:rPr>
        <w:t xml:space="preserve"> инкорпорирована</w:t>
      </w:r>
      <w:r w:rsidR="002C152A">
        <w:rPr>
          <w:sz w:val="28"/>
          <w:szCs w:val="28"/>
          <w:lang w:val="ru-RU"/>
        </w:rPr>
        <w:t xml:space="preserve"> в процессуальное законода</w:t>
      </w:r>
      <w:r>
        <w:rPr>
          <w:sz w:val="28"/>
          <w:szCs w:val="28"/>
          <w:lang w:val="ru-RU"/>
        </w:rPr>
        <w:t xml:space="preserve">тельство </w:t>
      </w:r>
      <w:r>
        <w:rPr>
          <w:sz w:val="28"/>
          <w:szCs w:val="28"/>
          <w:lang w:val="ru-RU"/>
        </w:rPr>
        <w:lastRenderedPageBreak/>
        <w:t>большинства стран мира и</w:t>
      </w:r>
      <w:r w:rsidR="004B4926">
        <w:rPr>
          <w:sz w:val="28"/>
          <w:szCs w:val="28"/>
          <w:lang w:val="ru-RU"/>
        </w:rPr>
        <w:t xml:space="preserve"> применяе</w:t>
      </w:r>
      <w:r w:rsidR="002C152A">
        <w:rPr>
          <w:sz w:val="28"/>
          <w:szCs w:val="28"/>
          <w:lang w:val="ru-RU"/>
        </w:rPr>
        <w:t xml:space="preserve">тся в практике международных судебных и арбитражных органов. </w:t>
      </w:r>
    </w:p>
    <w:p w14:paraId="005ED18F" w14:textId="352072D1" w:rsidR="002C152A" w:rsidRDefault="002C152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Возможность переноса бремени доказывания для обеспечения процессуальных прав жертвы действительно </w:t>
      </w:r>
      <w:r w:rsidR="006C4F8A">
        <w:rPr>
          <w:sz w:val="28"/>
          <w:szCs w:val="28"/>
          <w:lang w:val="ru-RU"/>
        </w:rPr>
        <w:t>есть</w:t>
      </w:r>
      <w:r>
        <w:rPr>
          <w:sz w:val="28"/>
          <w:szCs w:val="28"/>
          <w:lang w:val="ru-RU"/>
        </w:rPr>
        <w:t xml:space="preserve"> в законодательстве многих стран, но она обычно применяется в спорах</w:t>
      </w:r>
      <w:r w:rsidR="006C4F8A">
        <w:rPr>
          <w:sz w:val="28"/>
          <w:szCs w:val="28"/>
          <w:lang w:val="ru-RU"/>
        </w:rPr>
        <w:t xml:space="preserve"> с государство</w:t>
      </w:r>
      <w:r>
        <w:rPr>
          <w:sz w:val="28"/>
          <w:szCs w:val="28"/>
          <w:lang w:val="ru-RU"/>
        </w:rPr>
        <w:t>м, когда стороны процесса явно не равны. В Конвенции же речь идет о спорах формально равных участников правоотношений.</w:t>
      </w:r>
    </w:p>
    <w:p w14:paraId="4FD2BCE4" w14:textId="71EF3F6C" w:rsidR="002C152A" w:rsidRDefault="002C152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Господин председатель, учитывая специфику ТНК, мы не возражаем в принципе против закрепления в Конвенции возможности переноса бремени доказывания. Однако такая опция должна сопровождаться четкими гарантиями того, что такой перенос не может наносить ущерба принципам равенства всех перед судом и справедливости судебного разбирательства. </w:t>
      </w:r>
    </w:p>
    <w:p w14:paraId="0261130A" w14:textId="1A8817A1" w:rsidR="002C152A" w:rsidRDefault="002C152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3 статьи 10 упоминает ситуацию, когда государство выплатило компенсацию жертве вместо </w:t>
      </w:r>
      <w:r w:rsidR="00E14001">
        <w:rPr>
          <w:sz w:val="28"/>
          <w:szCs w:val="28"/>
          <w:lang w:val="ru-RU"/>
        </w:rPr>
        <w:t>нарушителя</w:t>
      </w:r>
      <w:r>
        <w:rPr>
          <w:sz w:val="28"/>
          <w:szCs w:val="28"/>
          <w:lang w:val="ru-RU"/>
        </w:rPr>
        <w:t xml:space="preserve">. </w:t>
      </w:r>
      <w:r w:rsidR="00E1400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Это положение требует разъяснений со стороны авторов проекта, поскольку, по общему правилу, государство не несет ответственности за неправомерные действия частных лиц. </w:t>
      </w:r>
    </w:p>
    <w:p w14:paraId="6BBFF6E6" w14:textId="538B45E6" w:rsidR="005B0556" w:rsidRDefault="00C140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касается статьи 11, то, на наш взгляд, предусмотренному в ее пункте 2 обязательству государств </w:t>
      </w:r>
      <w:r w:rsidR="00E14001">
        <w:rPr>
          <w:sz w:val="28"/>
          <w:szCs w:val="28"/>
          <w:lang w:val="ru-RU"/>
        </w:rPr>
        <w:t>оказывать</w:t>
      </w:r>
      <w:r>
        <w:rPr>
          <w:sz w:val="28"/>
          <w:szCs w:val="28"/>
          <w:lang w:val="ru-RU"/>
        </w:rPr>
        <w:t xml:space="preserve"> друг другу </w:t>
      </w:r>
      <w:r w:rsidR="00E14001">
        <w:rPr>
          <w:sz w:val="28"/>
          <w:szCs w:val="28"/>
          <w:lang w:val="ru-RU"/>
        </w:rPr>
        <w:t>правовую помощь</w:t>
      </w:r>
      <w:r>
        <w:rPr>
          <w:sz w:val="28"/>
          <w:szCs w:val="28"/>
          <w:lang w:val="ru-RU"/>
        </w:rPr>
        <w:t xml:space="preserve">, включая доступ к информации и доказательствам, не коррелирует обязанность обеспечить процессуальные права тех лиц, в отношении которых такие действия предпринимаются. В результате борьба за права одних может закончиться нарушением прав других.  </w:t>
      </w:r>
    </w:p>
    <w:p w14:paraId="1EFB6126" w14:textId="31303A5B" w:rsidR="00031F6A" w:rsidRPr="00031F6A" w:rsidRDefault="00D67333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Вас.</w:t>
      </w:r>
      <w:bookmarkStart w:id="0" w:name="_GoBack"/>
      <w:bookmarkEnd w:id="0"/>
      <w:r w:rsidR="00031F6A">
        <w:rPr>
          <w:sz w:val="28"/>
          <w:szCs w:val="28"/>
          <w:lang w:val="ru-RU"/>
        </w:rPr>
        <w:t xml:space="preserve"> </w:t>
      </w:r>
    </w:p>
    <w:sectPr w:rsidR="00031F6A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D4692"/>
    <w:rsid w:val="00131D0B"/>
    <w:rsid w:val="001A4576"/>
    <w:rsid w:val="001C1CA7"/>
    <w:rsid w:val="002C152A"/>
    <w:rsid w:val="002F7F11"/>
    <w:rsid w:val="00320BF6"/>
    <w:rsid w:val="0033197F"/>
    <w:rsid w:val="0036296B"/>
    <w:rsid w:val="004B4926"/>
    <w:rsid w:val="005A0AD4"/>
    <w:rsid w:val="005B0556"/>
    <w:rsid w:val="005B559E"/>
    <w:rsid w:val="006633F8"/>
    <w:rsid w:val="006C4F8A"/>
    <w:rsid w:val="00777655"/>
    <w:rsid w:val="007A3580"/>
    <w:rsid w:val="007B0C46"/>
    <w:rsid w:val="007D6088"/>
    <w:rsid w:val="0083466E"/>
    <w:rsid w:val="00866F09"/>
    <w:rsid w:val="00933C9E"/>
    <w:rsid w:val="009A0359"/>
    <w:rsid w:val="00A11688"/>
    <w:rsid w:val="00A922C1"/>
    <w:rsid w:val="00AF2206"/>
    <w:rsid w:val="00B84AF9"/>
    <w:rsid w:val="00C14046"/>
    <w:rsid w:val="00C32506"/>
    <w:rsid w:val="00C63885"/>
    <w:rsid w:val="00CF2995"/>
    <w:rsid w:val="00D005CC"/>
    <w:rsid w:val="00D44BEE"/>
    <w:rsid w:val="00D67333"/>
    <w:rsid w:val="00DC3FFE"/>
    <w:rsid w:val="00DE3E93"/>
    <w:rsid w:val="00E14001"/>
    <w:rsid w:val="00E24696"/>
    <w:rsid w:val="00E276FE"/>
    <w:rsid w:val="00E55720"/>
    <w:rsid w:val="00EA1108"/>
    <w:rsid w:val="00EC4B1B"/>
    <w:rsid w:val="00F11BDF"/>
    <w:rsid w:val="00F50FB4"/>
    <w:rsid w:val="00F5312C"/>
    <w:rsid w:val="00F8515A"/>
    <w:rsid w:val="00F85270"/>
    <w:rsid w:val="00FA1960"/>
    <w:rsid w:val="00FA30BE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43C33-A852-4F26-9D31-A60BB4460927}"/>
</file>

<file path=customXml/itemProps2.xml><?xml version="1.0" encoding="utf-8"?>
<ds:datastoreItem xmlns:ds="http://schemas.openxmlformats.org/officeDocument/2006/customXml" ds:itemID="{CD0D25B1-32B6-4211-BA98-C3ADE651F6AF}"/>
</file>

<file path=customXml/itemProps3.xml><?xml version="1.0" encoding="utf-8"?>
<ds:datastoreItem xmlns:ds="http://schemas.openxmlformats.org/officeDocument/2006/customXml" ds:itemID="{8E1CE326-1131-45EC-A190-72F2FBCE5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625</Words>
  <Characters>3567</Characters>
  <Application>Microsoft Macintosh Word</Application>
  <DocSecurity>0</DocSecurity>
  <Lines>29</Lines>
  <Paragraphs>8</Paragraphs>
  <ScaleCrop>false</ScaleCrop>
  <Company>zh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6</cp:revision>
  <dcterms:created xsi:type="dcterms:W3CDTF">2018-10-16T14:43:00Z</dcterms:created>
  <dcterms:modified xsi:type="dcterms:W3CDTF">2018-10-17T08:19:00Z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