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2C" w:rsidRDefault="00096C2C" w:rsidP="003874DE">
      <w:pPr>
        <w:rPr>
          <w:rFonts w:ascii="Arial" w:hAnsi="Arial" w:cs="Arial"/>
          <w:lang w:val="en-US"/>
        </w:rPr>
      </w:pPr>
      <w:r>
        <w:rPr>
          <w:rFonts w:ascii="Arial" w:hAnsi="Arial" w:cs="Arial"/>
          <w:lang w:val="en-US"/>
        </w:rPr>
        <w:t>Mr. Chairperson-Rapporteur,</w:t>
      </w:r>
    </w:p>
    <w:p w:rsidR="00181D52" w:rsidRPr="00096C2C" w:rsidRDefault="00AA6C21" w:rsidP="003874DE">
      <w:pPr>
        <w:rPr>
          <w:rFonts w:ascii="Arial" w:hAnsi="Arial" w:cs="Arial"/>
          <w:i/>
          <w:lang w:val="en-US"/>
        </w:rPr>
      </w:pPr>
      <w:r w:rsidRPr="00096C2C">
        <w:rPr>
          <w:rFonts w:ascii="Arial" w:hAnsi="Arial" w:cs="Arial"/>
          <w:lang w:val="en-US"/>
        </w:rPr>
        <w:t xml:space="preserve">My statement relates to </w:t>
      </w:r>
      <w:r w:rsidR="00A124DC" w:rsidRPr="00096C2C">
        <w:rPr>
          <w:rFonts w:ascii="Arial" w:hAnsi="Arial" w:cs="Arial"/>
          <w:lang w:val="en-US"/>
        </w:rPr>
        <w:t xml:space="preserve">Article 2 </w:t>
      </w:r>
      <w:r w:rsidRPr="00096C2C">
        <w:rPr>
          <w:rFonts w:ascii="Arial" w:hAnsi="Arial" w:cs="Arial"/>
          <w:lang w:val="en-US"/>
        </w:rPr>
        <w:t xml:space="preserve">of the </w:t>
      </w:r>
      <w:r w:rsidR="00A124DC" w:rsidRPr="00096C2C">
        <w:rPr>
          <w:rFonts w:ascii="Arial" w:hAnsi="Arial" w:cs="Arial"/>
          <w:lang w:val="en-US"/>
        </w:rPr>
        <w:t>Optional Protocol</w:t>
      </w:r>
      <w:r w:rsidRPr="00096C2C">
        <w:rPr>
          <w:rFonts w:ascii="Arial" w:hAnsi="Arial" w:cs="Arial"/>
          <w:lang w:val="en-US"/>
        </w:rPr>
        <w:t xml:space="preserve">. We </w:t>
      </w:r>
      <w:r w:rsidR="005F4948">
        <w:rPr>
          <w:rFonts w:ascii="Arial" w:hAnsi="Arial" w:cs="Arial"/>
          <w:lang w:val="en-US"/>
        </w:rPr>
        <w:t>very much welcome the idea of creating</w:t>
      </w:r>
      <w:r w:rsidRPr="00096C2C">
        <w:rPr>
          <w:rFonts w:ascii="Arial" w:hAnsi="Arial" w:cs="Arial"/>
          <w:lang w:val="en-US"/>
        </w:rPr>
        <w:t xml:space="preserve"> Nat</w:t>
      </w:r>
      <w:r w:rsidR="003874DE" w:rsidRPr="00096C2C">
        <w:rPr>
          <w:rFonts w:ascii="Arial" w:hAnsi="Arial" w:cs="Arial"/>
          <w:lang w:val="en-US"/>
        </w:rPr>
        <w:t>ional Implementation Mechanism</w:t>
      </w:r>
      <w:r w:rsidR="005F4948">
        <w:rPr>
          <w:rFonts w:ascii="Arial" w:hAnsi="Arial" w:cs="Arial"/>
          <w:lang w:val="en-US"/>
        </w:rPr>
        <w:t>s</w:t>
      </w:r>
      <w:r w:rsidR="00301580">
        <w:rPr>
          <w:rFonts w:ascii="Arial" w:hAnsi="Arial" w:cs="Arial"/>
          <w:lang w:val="en-US"/>
        </w:rPr>
        <w:t>. We think it would be beneficial to recognize</w:t>
      </w:r>
      <w:r w:rsidR="003874DE" w:rsidRPr="00096C2C">
        <w:rPr>
          <w:rFonts w:ascii="Arial" w:hAnsi="Arial" w:cs="Arial"/>
          <w:lang w:val="en-US"/>
        </w:rPr>
        <w:t xml:space="preserve"> the </w:t>
      </w:r>
      <w:r w:rsidRPr="00096C2C">
        <w:rPr>
          <w:rFonts w:ascii="Arial" w:hAnsi="Arial" w:cs="Arial"/>
          <w:lang w:val="en-US"/>
        </w:rPr>
        <w:t xml:space="preserve">crucial role of </w:t>
      </w:r>
      <w:r w:rsidR="003874DE" w:rsidRPr="00096C2C">
        <w:rPr>
          <w:rFonts w:ascii="Arial" w:hAnsi="Arial" w:cs="Arial"/>
          <w:lang w:val="en-US"/>
        </w:rPr>
        <w:t xml:space="preserve">independent </w:t>
      </w:r>
      <w:r w:rsidRPr="00096C2C">
        <w:rPr>
          <w:rFonts w:ascii="Arial" w:hAnsi="Arial" w:cs="Arial"/>
          <w:lang w:val="en-US"/>
        </w:rPr>
        <w:t xml:space="preserve">National Human Rights Institutions </w:t>
      </w:r>
      <w:r w:rsidR="003874DE" w:rsidRPr="00096C2C">
        <w:rPr>
          <w:rFonts w:ascii="Arial" w:hAnsi="Arial" w:cs="Arial"/>
          <w:lang w:val="en-US"/>
        </w:rPr>
        <w:t>in thi</w:t>
      </w:r>
      <w:r w:rsidR="00301580">
        <w:rPr>
          <w:rFonts w:ascii="Arial" w:hAnsi="Arial" w:cs="Arial"/>
          <w:lang w:val="en-US"/>
        </w:rPr>
        <w:t xml:space="preserve">s regard more </w:t>
      </w:r>
      <w:r w:rsidR="003874DE" w:rsidRPr="00096C2C">
        <w:rPr>
          <w:rFonts w:ascii="Arial" w:hAnsi="Arial" w:cs="Arial"/>
          <w:lang w:val="en-US"/>
        </w:rPr>
        <w:t xml:space="preserve">explicitly. </w:t>
      </w:r>
    </w:p>
    <w:p w:rsidR="00A124DC" w:rsidRPr="00096C2C" w:rsidRDefault="00A124DC" w:rsidP="00A124DC">
      <w:pPr>
        <w:rPr>
          <w:rFonts w:ascii="Arial" w:hAnsi="Arial" w:cs="Arial"/>
          <w:lang w:val="en-US"/>
        </w:rPr>
      </w:pPr>
      <w:r w:rsidRPr="00096C2C">
        <w:rPr>
          <w:rFonts w:ascii="Arial" w:hAnsi="Arial" w:cs="Arial"/>
          <w:lang w:val="en-US"/>
        </w:rPr>
        <w:t>National H</w:t>
      </w:r>
      <w:r w:rsidR="004D372E" w:rsidRPr="00096C2C">
        <w:rPr>
          <w:rFonts w:ascii="Arial" w:hAnsi="Arial" w:cs="Arial"/>
          <w:lang w:val="en-US"/>
        </w:rPr>
        <w:t>uman Rights Institutions</w:t>
      </w:r>
      <w:r w:rsidRPr="00096C2C">
        <w:rPr>
          <w:rFonts w:ascii="Arial" w:hAnsi="Arial" w:cs="Arial"/>
          <w:lang w:val="en-US"/>
        </w:rPr>
        <w:t xml:space="preserve"> that comply with the principles relating to the status of national institutions, commonly known as the Paris Principles</w:t>
      </w:r>
      <w:r w:rsidR="005F4948">
        <w:rPr>
          <w:rFonts w:ascii="Arial" w:hAnsi="Arial" w:cs="Arial"/>
          <w:lang w:val="en-US"/>
        </w:rPr>
        <w:t xml:space="preserve">, are already </w:t>
      </w:r>
      <w:r w:rsidRPr="00096C2C">
        <w:rPr>
          <w:rFonts w:ascii="Arial" w:hAnsi="Arial" w:cs="Arial"/>
          <w:lang w:val="en-US"/>
        </w:rPr>
        <w:t xml:space="preserve">promoting and monitoring the effective implementation of international </w:t>
      </w:r>
      <w:r w:rsidR="00301580">
        <w:rPr>
          <w:rFonts w:ascii="Arial" w:hAnsi="Arial" w:cs="Arial"/>
          <w:lang w:val="en-US"/>
        </w:rPr>
        <w:t>human rights standards</w:t>
      </w:r>
      <w:r w:rsidRPr="00096C2C">
        <w:rPr>
          <w:rFonts w:ascii="Arial" w:hAnsi="Arial" w:cs="Arial"/>
          <w:lang w:val="en-US"/>
        </w:rPr>
        <w:t>, a role which is increasingly recognized by the international community.</w:t>
      </w:r>
    </w:p>
    <w:p w:rsidR="004D372E" w:rsidRPr="00096C2C" w:rsidRDefault="004D372E" w:rsidP="004D372E">
      <w:pPr>
        <w:rPr>
          <w:rFonts w:ascii="Arial" w:hAnsi="Arial" w:cs="Arial"/>
          <w:lang w:val="en-US"/>
        </w:rPr>
      </w:pPr>
      <w:r w:rsidRPr="00096C2C">
        <w:rPr>
          <w:rFonts w:ascii="Arial" w:hAnsi="Arial" w:cs="Arial"/>
          <w:lang w:val="en-US"/>
        </w:rPr>
        <w:t xml:space="preserve">NHRIs that comply with the Paris principles are present in 112 UN member states. </w:t>
      </w:r>
      <w:r w:rsidR="00096C2C">
        <w:rPr>
          <w:rFonts w:ascii="Arial" w:hAnsi="Arial" w:cs="Arial"/>
          <w:lang w:val="en-US"/>
        </w:rPr>
        <w:t>Where NHRIs exist</w:t>
      </w:r>
      <w:r w:rsidR="005F4948">
        <w:rPr>
          <w:rFonts w:ascii="Arial" w:hAnsi="Arial" w:cs="Arial"/>
          <w:lang w:val="en-US"/>
        </w:rPr>
        <w:t>,</w:t>
      </w:r>
      <w:r w:rsidR="007D7797">
        <w:rPr>
          <w:rFonts w:ascii="Arial" w:hAnsi="Arial" w:cs="Arial"/>
          <w:lang w:val="en-US"/>
        </w:rPr>
        <w:t xml:space="preserve"> States should consider designating them</w:t>
      </w:r>
      <w:bookmarkStart w:id="0" w:name="_GoBack"/>
      <w:bookmarkEnd w:id="0"/>
      <w:r w:rsidR="00096C2C">
        <w:rPr>
          <w:rFonts w:ascii="Arial" w:hAnsi="Arial" w:cs="Arial"/>
          <w:lang w:val="en-US"/>
        </w:rPr>
        <w:t xml:space="preserve"> as the National Implementation Mechanism.</w:t>
      </w:r>
      <w:r w:rsidR="005270FF">
        <w:rPr>
          <w:rFonts w:ascii="Arial" w:hAnsi="Arial" w:cs="Arial"/>
          <w:lang w:val="en-US"/>
        </w:rPr>
        <w:t xml:space="preserve"> The Optional Protocol should not </w:t>
      </w:r>
      <w:r w:rsidR="00096C2C">
        <w:rPr>
          <w:rFonts w:ascii="Arial" w:hAnsi="Arial" w:cs="Arial"/>
          <w:lang w:val="en-US"/>
        </w:rPr>
        <w:t xml:space="preserve">encourage </w:t>
      </w:r>
      <w:r w:rsidR="005F4948">
        <w:rPr>
          <w:rFonts w:ascii="Arial" w:hAnsi="Arial" w:cs="Arial"/>
          <w:lang w:val="en-US"/>
        </w:rPr>
        <w:t xml:space="preserve">States to </w:t>
      </w:r>
      <w:r w:rsidR="005270FF">
        <w:rPr>
          <w:rFonts w:ascii="Arial" w:hAnsi="Arial" w:cs="Arial"/>
          <w:lang w:val="en-US"/>
        </w:rPr>
        <w:t>create</w:t>
      </w:r>
      <w:r w:rsidR="005F4948">
        <w:rPr>
          <w:rFonts w:ascii="Arial" w:hAnsi="Arial" w:cs="Arial"/>
          <w:lang w:val="en-US"/>
        </w:rPr>
        <w:t xml:space="preserve"> unnecessary duplications.</w:t>
      </w:r>
    </w:p>
    <w:p w:rsidR="004353AA" w:rsidRPr="00096C2C" w:rsidRDefault="005F4948" w:rsidP="004353AA">
      <w:pPr>
        <w:rPr>
          <w:rFonts w:ascii="Arial" w:hAnsi="Arial" w:cs="Arial"/>
          <w:lang w:val="en-US"/>
        </w:rPr>
      </w:pPr>
      <w:r>
        <w:rPr>
          <w:rFonts w:ascii="Arial" w:hAnsi="Arial" w:cs="Arial"/>
          <w:lang w:val="en-US"/>
        </w:rPr>
        <w:t>Instead t</w:t>
      </w:r>
      <w:r w:rsidR="004353AA" w:rsidRPr="00096C2C">
        <w:rPr>
          <w:rFonts w:ascii="Arial" w:hAnsi="Arial" w:cs="Arial"/>
          <w:lang w:val="en-US"/>
        </w:rPr>
        <w:t xml:space="preserve">he treaty should make better use of the potential of </w:t>
      </w:r>
      <w:r w:rsidR="004353AA" w:rsidRPr="00096C2C">
        <w:rPr>
          <w:rFonts w:ascii="Arial" w:hAnsi="Arial" w:cs="Arial"/>
          <w:bCs/>
          <w:lang w:val="en-US"/>
        </w:rPr>
        <w:t>National Human Rights Institutions</w:t>
      </w:r>
      <w:r w:rsidR="005270FF">
        <w:rPr>
          <w:rFonts w:ascii="Arial" w:hAnsi="Arial" w:cs="Arial"/>
          <w:lang w:val="en-US"/>
        </w:rPr>
        <w:t xml:space="preserve">. They are </w:t>
      </w:r>
      <w:r w:rsidR="004353AA" w:rsidRPr="00096C2C">
        <w:rPr>
          <w:rFonts w:ascii="Arial" w:hAnsi="Arial" w:cs="Arial"/>
          <w:lang w:val="en-US"/>
        </w:rPr>
        <w:t xml:space="preserve">mandated </w:t>
      </w:r>
      <w:r w:rsidR="005270FF">
        <w:rPr>
          <w:rFonts w:ascii="Arial" w:hAnsi="Arial" w:cs="Arial"/>
          <w:lang w:val="en-US"/>
        </w:rPr>
        <w:t xml:space="preserve">by domestic legislation </w:t>
      </w:r>
      <w:r w:rsidR="004353AA" w:rsidRPr="00096C2C">
        <w:rPr>
          <w:rFonts w:ascii="Arial" w:hAnsi="Arial" w:cs="Arial"/>
          <w:lang w:val="en-US"/>
        </w:rPr>
        <w:t>to promote the implementation of international human rights treaties in national law and practice and with the monitoring of national human rights situations. In addition, most NHRIs are vested with powers to accept, investigate and resolve or forward individual complains of human rights violations. The role of NHRIs should thus be anchored and further developed in the text of the treaty and the optional protocol.</w:t>
      </w:r>
    </w:p>
    <w:p w:rsidR="004353AA" w:rsidRDefault="004353AA" w:rsidP="00A124DC">
      <w:pPr>
        <w:rPr>
          <w:lang w:val="en-US"/>
        </w:rPr>
      </w:pPr>
    </w:p>
    <w:p w:rsidR="00A124DC" w:rsidRPr="00A124DC" w:rsidRDefault="00A124DC" w:rsidP="00A124DC">
      <w:pPr>
        <w:rPr>
          <w:lang w:val="en-US"/>
        </w:rPr>
      </w:pPr>
    </w:p>
    <w:sectPr w:rsidR="00A124DC" w:rsidRPr="00A124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CC"/>
    <w:rsid w:val="00096C2C"/>
    <w:rsid w:val="00261B11"/>
    <w:rsid w:val="00301580"/>
    <w:rsid w:val="00331397"/>
    <w:rsid w:val="003874DE"/>
    <w:rsid w:val="004353AA"/>
    <w:rsid w:val="004D372E"/>
    <w:rsid w:val="005270FF"/>
    <w:rsid w:val="005556CC"/>
    <w:rsid w:val="005F4948"/>
    <w:rsid w:val="007D7797"/>
    <w:rsid w:val="00A124DC"/>
    <w:rsid w:val="00A23403"/>
    <w:rsid w:val="00AA6C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CCF883-8674-48F3-BE2E-91382B266310}"/>
</file>

<file path=customXml/itemProps2.xml><?xml version="1.0" encoding="utf-8"?>
<ds:datastoreItem xmlns:ds="http://schemas.openxmlformats.org/officeDocument/2006/customXml" ds:itemID="{D30CB038-56D4-4180-833D-F5EA0AF860FD}"/>
</file>

<file path=customXml/itemProps3.xml><?xml version="1.0" encoding="utf-8"?>
<ds:datastoreItem xmlns:ds="http://schemas.openxmlformats.org/officeDocument/2006/customXml" ds:itemID="{EA4A1536-306F-4912-B4B3-5EAFD9DB5C80}"/>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Deutsches Institut für Menschenrechte</dc:creator>
  <cp:keywords/>
  <dc:description/>
  <cp:lastModifiedBy>Deutsches Institut für Menschenrechte</cp:lastModifiedBy>
  <cp:revision>6</cp:revision>
  <dcterms:created xsi:type="dcterms:W3CDTF">2018-10-17T09:46:00Z</dcterms:created>
  <dcterms:modified xsi:type="dcterms:W3CDTF">2018-10-18T10:36:00Z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