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DA" w:rsidRDefault="00834DDA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34DDA" w:rsidRDefault="00834DDA" w:rsidP="00834D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18 de octubre de 2018</w:t>
      </w:r>
    </w:p>
    <w:p w:rsidR="00834DDA" w:rsidRDefault="00834DDA" w:rsidP="00834D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Tchenna Maso</w:t>
      </w:r>
    </w:p>
    <w:p w:rsidR="00834DDA" w:rsidRDefault="00834DDA" w:rsidP="00834D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34DDA" w:rsidRPr="00834DDA" w:rsidRDefault="00834DDA" w:rsidP="00834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Señor </w:t>
      </w:r>
      <w:proofErr w:type="gramStart"/>
      <w:r w:rsidRPr="00834DDA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, hablo en nombre de la </w:t>
      </w:r>
      <w:r w:rsidRPr="00834DDA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ABIA (...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), soy de la Vía Campesina Internacional, parte de la Campaña Global, estamos aquí para poner fin a la impunidad corporativa de las empresas transnacionales, en ese sentido el mandato de la resolución </w:t>
      </w:r>
      <w:proofErr w:type="spellStart"/>
      <w:r w:rsidRPr="00834DDA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>º</w:t>
      </w:r>
      <w:proofErr w:type="spellEnd"/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. 26/9 es muy claro, de la misión de este grupo de trabajo en crear un instrumento vinculante a las empresas transnacionales. Como tarea principal en este trabajo, tenemos la obligación de crear mecanismos de seguimiento y </w:t>
      </w:r>
      <w:r>
        <w:rPr>
          <w:rFonts w:ascii="Times New Roman" w:hAnsi="Times New Roman" w:cs="Times New Roman"/>
          <w:sz w:val="24"/>
          <w:szCs w:val="24"/>
          <w:lang w:val="es-ES"/>
        </w:rPr>
        <w:t>monitoreo de la actuación de las transnacionales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. En el Documento de Elementos presentado en la sesión anterior teníamos dos mecanismos previstos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el control: 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>una Corte internacional de derechos humanos y Empresa</w:t>
      </w:r>
      <w:r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 y la creación de un Comité.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Frente a eso quisiera comentar del artículo 14.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34DDA" w:rsidRPr="00834DDA" w:rsidRDefault="00834DDA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>En nuestro entendimiento necesitamos profundizar la comprensión de la creación de un Comité</w:t>
      </w:r>
      <w:r>
        <w:rPr>
          <w:rFonts w:ascii="Times New Roman" w:hAnsi="Times New Roman" w:cs="Times New Roman"/>
          <w:sz w:val="24"/>
          <w:szCs w:val="24"/>
          <w:lang w:val="es-ES"/>
        </w:rPr>
        <w:t>, para subir los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proofErr w:type="spellStart"/>
      <w:r w:rsidRPr="00834DDA">
        <w:rPr>
          <w:rFonts w:ascii="Times New Roman" w:hAnsi="Times New Roman" w:cs="Times New Roman"/>
          <w:sz w:val="24"/>
          <w:szCs w:val="24"/>
          <w:lang w:val="es-ES"/>
        </w:rPr>
        <w:t>standa</w:t>
      </w:r>
      <w:r>
        <w:rPr>
          <w:rFonts w:ascii="Times New Roman" w:hAnsi="Times New Roman" w:cs="Times New Roman"/>
          <w:sz w:val="24"/>
          <w:szCs w:val="24"/>
          <w:lang w:val="es-ES"/>
        </w:rPr>
        <w:t>rt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 ya existentes a nivel de Comités de derechos humanos, cuya eficacia para evitar violaciones de derechos humanos ha sido probada como escasa o nula. Proponemos la creación de un Centro Internacional de Monitoreo </w:t>
      </w:r>
      <w:r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 Empresas transnacionales, independiente, para:</w:t>
      </w:r>
    </w:p>
    <w:p w:rsidR="00834DDA" w:rsidRDefault="00834DDA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34DDA">
        <w:rPr>
          <w:rFonts w:ascii="Times New Roman" w:hAnsi="Times New Roman" w:cs="Times New Roman"/>
          <w:sz w:val="24"/>
          <w:szCs w:val="24"/>
          <w:lang w:val="es-ES"/>
        </w:rPr>
        <w:t>- Evaluar, investigar y monitorear la conducta y las operaciones de las ETN</w:t>
      </w:r>
      <w:r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834DDA" w:rsidRPr="00834DDA" w:rsidRDefault="00834DDA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>Examinar los progresos hechos por los Estados Partes en el logro de la realización de las obligaciones asumidas en el presente instrumento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834DDA" w:rsidRPr="00834DDA" w:rsidRDefault="00834DDA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34DDA">
        <w:rPr>
          <w:rFonts w:ascii="Times New Roman" w:hAnsi="Times New Roman" w:cs="Times New Roman"/>
          <w:sz w:val="24"/>
          <w:szCs w:val="24"/>
          <w:lang w:val="es-ES"/>
        </w:rPr>
        <w:t>- Que tenga en su conjunto Estados, movimientos sociales y comunidades de afectados, de acuerdo con respecto a la representatividad de género, raza y región.</w:t>
      </w:r>
    </w:p>
    <w:p w:rsidR="00834DDA" w:rsidRPr="00834DDA" w:rsidRDefault="00834DDA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- Realizar visitas a los países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conformidad 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>con su mandato.</w:t>
      </w:r>
    </w:p>
    <w:p w:rsidR="00834DDA" w:rsidRPr="00834DDA" w:rsidRDefault="00834DDA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34DDA">
        <w:rPr>
          <w:rFonts w:ascii="Times New Roman" w:hAnsi="Times New Roman" w:cs="Times New Roman"/>
          <w:sz w:val="24"/>
          <w:szCs w:val="24"/>
          <w:lang w:val="es-ES"/>
        </w:rPr>
        <w:t>- Examinar los informes periódicos de acuerdo con su mandato.</w:t>
      </w:r>
    </w:p>
    <w:p w:rsidR="00C23E13" w:rsidRPr="00834DDA" w:rsidRDefault="00834DDA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34DDA">
        <w:rPr>
          <w:rFonts w:ascii="Times New Roman" w:hAnsi="Times New Roman" w:cs="Times New Roman"/>
          <w:sz w:val="24"/>
          <w:szCs w:val="24"/>
          <w:lang w:val="es-ES"/>
        </w:rPr>
        <w:t>- Que prevea mecanismos c</w:t>
      </w:r>
      <w:r>
        <w:rPr>
          <w:rFonts w:ascii="Times New Roman" w:hAnsi="Times New Roman" w:cs="Times New Roman"/>
          <w:sz w:val="24"/>
          <w:szCs w:val="24"/>
          <w:lang w:val="es-ES"/>
        </w:rPr>
        <w:t>laros</w:t>
      </w:r>
      <w:r w:rsidRPr="00834DDA">
        <w:rPr>
          <w:rFonts w:ascii="Times New Roman" w:hAnsi="Times New Roman" w:cs="Times New Roman"/>
          <w:sz w:val="24"/>
          <w:szCs w:val="24"/>
          <w:lang w:val="es-ES"/>
        </w:rPr>
        <w:t xml:space="preserve"> para permitir el acceso al centro de las víctimas y sus representantes en la forma de actores colectivos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garantizando seguimiento a los casos para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efe</w:t>
      </w:r>
      <w:r w:rsidR="00001598">
        <w:rPr>
          <w:rFonts w:ascii="Times New Roman" w:hAnsi="Times New Roman" w:cs="Times New Roman"/>
          <w:sz w:val="24"/>
          <w:szCs w:val="24"/>
          <w:lang w:val="es-ES"/>
        </w:rPr>
        <w:t>tivar</w:t>
      </w:r>
      <w:proofErr w:type="spellEnd"/>
      <w:r w:rsidR="00001598">
        <w:rPr>
          <w:rFonts w:ascii="Times New Roman" w:hAnsi="Times New Roman" w:cs="Times New Roman"/>
          <w:sz w:val="24"/>
          <w:szCs w:val="24"/>
          <w:lang w:val="es-ES"/>
        </w:rPr>
        <w:t xml:space="preserve"> el acceso a la justicia, como direccionar a la Corte, etc. </w:t>
      </w:r>
      <w:bookmarkStart w:id="0" w:name="_GoBack"/>
      <w:bookmarkEnd w:id="0"/>
    </w:p>
    <w:sectPr w:rsidR="00C23E13" w:rsidRPr="00834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DA"/>
    <w:rsid w:val="00001598"/>
    <w:rsid w:val="00183491"/>
    <w:rsid w:val="005C5011"/>
    <w:rsid w:val="00834DDA"/>
    <w:rsid w:val="00C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19B"/>
  <w15:chartTrackingRefBased/>
  <w15:docId w15:val="{3F886F63-1FDE-4409-BBB1-741F0C8B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7F16F2-DF76-409E-9729-5D9CE71F614D}"/>
</file>

<file path=customXml/itemProps2.xml><?xml version="1.0" encoding="utf-8"?>
<ds:datastoreItem xmlns:ds="http://schemas.openxmlformats.org/officeDocument/2006/customXml" ds:itemID="{CD091C9F-625B-499D-989F-2F9FA24253F2}"/>
</file>

<file path=customXml/itemProps3.xml><?xml version="1.0" encoding="utf-8"?>
<ds:datastoreItem xmlns:ds="http://schemas.openxmlformats.org/officeDocument/2006/customXml" ds:itemID="{11D7F91E-B7B6-4ACA-9533-568596A3C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Tchenna F Maso</dc:creator>
  <cp:keywords/>
  <dc:description/>
  <cp:lastModifiedBy>Tchenna F Maso</cp:lastModifiedBy>
  <cp:revision>2</cp:revision>
  <dcterms:created xsi:type="dcterms:W3CDTF">2018-10-18T10:33:00Z</dcterms:created>
  <dcterms:modified xsi:type="dcterms:W3CDTF">2018-10-18T10:33:00Z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