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31" w:rsidRDefault="00B36631" w:rsidP="00703070">
      <w:pPr>
        <w:pStyle w:val="Heading2"/>
        <w:numPr>
          <w:ilvl w:val="0"/>
          <w:numId w:val="0"/>
        </w:numPr>
        <w:spacing w:after="120"/>
        <w:ind w:left="576"/>
        <w:jc w:val="center"/>
        <w:rPr>
          <w:sz w:val="20"/>
        </w:rPr>
      </w:pPr>
    </w:p>
    <w:p w:rsidR="00FC26C7" w:rsidRDefault="00AC3953" w:rsidP="00703070">
      <w:pPr>
        <w:pStyle w:val="Heading2"/>
        <w:numPr>
          <w:ilvl w:val="0"/>
          <w:numId w:val="0"/>
        </w:numPr>
        <w:spacing w:after="120"/>
        <w:ind w:left="576"/>
        <w:jc w:val="center"/>
        <w:rPr>
          <w:sz w:val="20"/>
        </w:rPr>
      </w:pPr>
      <w:r>
        <w:rPr>
          <w:sz w:val="20"/>
        </w:rPr>
        <w:t>TENTATIVE</w:t>
      </w:r>
      <w:r w:rsidR="00B36631">
        <w:rPr>
          <w:sz w:val="20"/>
        </w:rPr>
        <w:t xml:space="preserve"> </w:t>
      </w:r>
      <w:r w:rsidR="00F67619">
        <w:rPr>
          <w:sz w:val="20"/>
        </w:rPr>
        <w:t>PROGRAMME OF WORK</w:t>
      </w:r>
    </w:p>
    <w:p w:rsidR="00046525" w:rsidRDefault="00FC26C7" w:rsidP="00FC26C7">
      <w:pPr>
        <w:jc w:val="center"/>
        <w:rPr>
          <w:b/>
        </w:rPr>
      </w:pPr>
      <w:r w:rsidRPr="0092600F">
        <w:rPr>
          <w:b/>
        </w:rPr>
        <w:t xml:space="preserve">Open-ended intergovernmental working group on a United Nations declaration </w:t>
      </w:r>
    </w:p>
    <w:p w:rsidR="00FC26C7" w:rsidRPr="0092600F" w:rsidRDefault="00FC26C7" w:rsidP="00046525">
      <w:pPr>
        <w:jc w:val="center"/>
        <w:rPr>
          <w:b/>
        </w:rPr>
      </w:pPr>
      <w:proofErr w:type="gramStart"/>
      <w:r w:rsidRPr="0092600F">
        <w:rPr>
          <w:b/>
        </w:rPr>
        <w:t>on</w:t>
      </w:r>
      <w:proofErr w:type="gramEnd"/>
      <w:r w:rsidRPr="0092600F">
        <w:rPr>
          <w:b/>
        </w:rPr>
        <w:t xml:space="preserve"> the rights of peasants and other people working in rural areas</w:t>
      </w:r>
    </w:p>
    <w:p w:rsidR="00FC26C7" w:rsidRPr="0092600F" w:rsidRDefault="008C4E12" w:rsidP="00FC26C7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  <w:lang w:val="fr-CH"/>
        </w:rPr>
        <w:t>Fifth</w:t>
      </w:r>
      <w:proofErr w:type="spellEnd"/>
      <w:r w:rsidR="00FC26C7" w:rsidRPr="0092600F">
        <w:rPr>
          <w:sz w:val="22"/>
          <w:szCs w:val="22"/>
          <w:lang w:val="fr-CH"/>
        </w:rPr>
        <w:t xml:space="preserve"> session</w:t>
      </w:r>
    </w:p>
    <w:p w:rsidR="00FC26C7" w:rsidRPr="0092600F" w:rsidRDefault="00FC26C7" w:rsidP="00FC26C7">
      <w:pPr>
        <w:pStyle w:val="Heading2"/>
        <w:jc w:val="center"/>
        <w:rPr>
          <w:b w:val="0"/>
          <w:bCs w:val="0"/>
          <w:sz w:val="22"/>
          <w:szCs w:val="22"/>
          <w:lang w:val="fr-CH"/>
        </w:rPr>
      </w:pPr>
      <w:r w:rsidRPr="0092600F">
        <w:rPr>
          <w:b w:val="0"/>
          <w:bCs w:val="0"/>
          <w:sz w:val="22"/>
          <w:szCs w:val="22"/>
          <w:lang w:val="fr-CH"/>
        </w:rPr>
        <w:t>Geneva, Palais des Nations, Room XX</w:t>
      </w:r>
    </w:p>
    <w:p w:rsidR="00FC26C7" w:rsidRPr="0092600F" w:rsidRDefault="008C4E12" w:rsidP="00FC26C7">
      <w:pPr>
        <w:pStyle w:val="Heading2"/>
        <w:jc w:val="center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9 – 13 April 2018</w:t>
      </w:r>
    </w:p>
    <w:p w:rsidR="00FC26C7" w:rsidRPr="000359AB" w:rsidRDefault="00FC26C7" w:rsidP="00FC26C7">
      <w:pPr>
        <w:jc w:val="center"/>
        <w:rPr>
          <w:sz w:val="16"/>
          <w:szCs w:val="16"/>
        </w:rPr>
      </w:pPr>
    </w:p>
    <w:tbl>
      <w:tblPr>
        <w:tblW w:w="152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3570"/>
        <w:gridCol w:w="2712"/>
        <w:gridCol w:w="2713"/>
        <w:gridCol w:w="2713"/>
        <w:gridCol w:w="2713"/>
      </w:tblGrid>
      <w:tr w:rsidR="00A738CE" w:rsidTr="00F661A1"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8CE" w:rsidRDefault="00A738CE" w:rsidP="00731027">
            <w:pPr>
              <w:pStyle w:val="Contenudetableau"/>
              <w:snapToGrid w:val="0"/>
              <w:rPr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8CE" w:rsidRDefault="00A738CE" w:rsidP="00A374CA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  <w:p w:rsidR="00A738CE" w:rsidRDefault="008C4E12" w:rsidP="00A374CA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April</w:t>
            </w:r>
            <w:r w:rsidR="00A738C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38CE" w:rsidRDefault="00A738CE" w:rsidP="00A738CE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Tuesday </w:t>
            </w:r>
          </w:p>
          <w:p w:rsidR="00A738CE" w:rsidRDefault="008C4E12" w:rsidP="00A738CE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April</w:t>
            </w:r>
          </w:p>
        </w:tc>
        <w:tc>
          <w:tcPr>
            <w:tcW w:w="2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8CE" w:rsidRDefault="00A738CE" w:rsidP="00731027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  <w:p w:rsidR="00A738CE" w:rsidRDefault="008C4E12" w:rsidP="00A374CA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April</w:t>
            </w:r>
          </w:p>
        </w:tc>
        <w:tc>
          <w:tcPr>
            <w:tcW w:w="2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8CE" w:rsidRDefault="00A738CE" w:rsidP="00731027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  <w:p w:rsidR="00A738CE" w:rsidRDefault="008C4E12" w:rsidP="00A374CA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April</w:t>
            </w:r>
          </w:p>
        </w:tc>
        <w:tc>
          <w:tcPr>
            <w:tcW w:w="2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8CE" w:rsidRDefault="00A738CE" w:rsidP="00731027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  <w:p w:rsidR="00A738CE" w:rsidRDefault="008C4E12" w:rsidP="00731027">
            <w:pPr>
              <w:pStyle w:val="Contenudetableau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April</w:t>
            </w:r>
          </w:p>
        </w:tc>
      </w:tr>
      <w:tr w:rsidR="00A738CE" w:rsidTr="00F661A1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8CE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10h00-</w:t>
            </w:r>
          </w:p>
          <w:p w:rsidR="00A738CE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13h00</w:t>
            </w:r>
          </w:p>
        </w:tc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8CE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1. Opening of the session</w:t>
            </w:r>
          </w:p>
          <w:p w:rsidR="00A738CE" w:rsidRPr="00242832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2. Election of the Chair-Rapporteur</w:t>
            </w:r>
          </w:p>
          <w:p w:rsidR="00A738CE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Item 3.  Adoption of the agenda and </w:t>
            </w:r>
            <w:proofErr w:type="spellStart"/>
            <w:r>
              <w:rPr>
                <w:b/>
                <w:bCs/>
                <w:sz w:val="20"/>
                <w:szCs w:val="20"/>
              </w:rPr>
              <w:t>programme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of work</w:t>
            </w:r>
          </w:p>
          <w:p w:rsidR="00A738CE" w:rsidRPr="00242832" w:rsidRDefault="00A738CE" w:rsidP="00731027">
            <w:pPr>
              <w:pStyle w:val="Contenudetableau"/>
              <w:rPr>
                <w:b/>
                <w:bCs/>
                <w:sz w:val="16"/>
                <w:szCs w:val="16"/>
              </w:rPr>
            </w:pPr>
          </w:p>
          <w:p w:rsidR="00A738CE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Item 4.  </w:t>
            </w:r>
            <w:proofErr w:type="spellStart"/>
            <w:r>
              <w:rPr>
                <w:b/>
                <w:bCs/>
                <w:sz w:val="20"/>
                <w:szCs w:val="20"/>
              </w:rPr>
              <w:t>Programme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of work</w:t>
            </w:r>
          </w:p>
          <w:p w:rsidR="00A738CE" w:rsidRPr="00242832" w:rsidRDefault="00A738CE" w:rsidP="00731027">
            <w:pPr>
              <w:pStyle w:val="Contenudetableau"/>
              <w:rPr>
                <w:b/>
                <w:bCs/>
                <w:sz w:val="16"/>
                <w:szCs w:val="16"/>
              </w:rPr>
            </w:pPr>
          </w:p>
          <w:p w:rsidR="00A738CE" w:rsidRPr="00C7445D" w:rsidRDefault="00C7445D" w:rsidP="00731027">
            <w:pPr>
              <w:pStyle w:val="Contenudetableau"/>
              <w:rPr>
                <w:bCs/>
                <w:sz w:val="20"/>
                <w:szCs w:val="20"/>
              </w:rPr>
            </w:pPr>
            <w:r w:rsidRPr="00C7445D">
              <w:rPr>
                <w:bCs/>
                <w:sz w:val="20"/>
                <w:szCs w:val="20"/>
              </w:rPr>
              <w:t>Opening statements</w:t>
            </w:r>
          </w:p>
          <w:p w:rsidR="00A738CE" w:rsidRPr="00242832" w:rsidRDefault="00A738CE" w:rsidP="00731027">
            <w:pPr>
              <w:pStyle w:val="Contenudetableau"/>
              <w:rPr>
                <w:bCs/>
                <w:sz w:val="16"/>
                <w:szCs w:val="16"/>
              </w:rPr>
            </w:pPr>
          </w:p>
          <w:p w:rsidR="00A738CE" w:rsidRDefault="00A738CE" w:rsidP="00731027">
            <w:pPr>
              <w:pStyle w:val="Contenudetableau"/>
              <w:rPr>
                <w:bCs/>
                <w:sz w:val="20"/>
                <w:szCs w:val="20"/>
                <w:lang w:val="en-GB"/>
              </w:rPr>
            </w:pPr>
            <w:r w:rsidRPr="003C041F">
              <w:rPr>
                <w:bCs/>
                <w:sz w:val="20"/>
                <w:szCs w:val="20"/>
                <w:lang w:val="en-GB"/>
              </w:rPr>
              <w:t xml:space="preserve">Presentation of a </w:t>
            </w:r>
            <w:r>
              <w:rPr>
                <w:bCs/>
                <w:sz w:val="20"/>
                <w:szCs w:val="20"/>
                <w:lang w:val="en-GB"/>
              </w:rPr>
              <w:t>s</w:t>
            </w:r>
            <w:r w:rsidR="002B2D08">
              <w:rPr>
                <w:bCs/>
                <w:sz w:val="20"/>
                <w:szCs w:val="20"/>
                <w:lang w:val="en-GB"/>
              </w:rPr>
              <w:t>ummary of the previous</w:t>
            </w:r>
            <w:r w:rsidRPr="003C041F">
              <w:rPr>
                <w:bCs/>
                <w:sz w:val="20"/>
                <w:szCs w:val="20"/>
                <w:lang w:val="en-GB"/>
              </w:rPr>
              <w:t xml:space="preserve"> sessions</w:t>
            </w:r>
          </w:p>
          <w:p w:rsidR="00F661A1" w:rsidRPr="0033338B" w:rsidRDefault="00F661A1" w:rsidP="00731027">
            <w:pPr>
              <w:pStyle w:val="Contenudetableau"/>
              <w:rPr>
                <w:bCs/>
                <w:sz w:val="20"/>
                <w:szCs w:val="20"/>
                <w:lang w:val="en-GB"/>
              </w:rPr>
            </w:pPr>
          </w:p>
          <w:p w:rsidR="00F661A1" w:rsidRPr="00C7445D" w:rsidRDefault="00F661A1" w:rsidP="00731027">
            <w:pPr>
              <w:pStyle w:val="Contenudetableau"/>
              <w:rPr>
                <w:bCs/>
                <w:sz w:val="20"/>
                <w:szCs w:val="20"/>
                <w:lang w:val="es-ES_tradnl"/>
              </w:rPr>
            </w:pPr>
            <w:r w:rsidRPr="00C7445D">
              <w:rPr>
                <w:bCs/>
                <w:sz w:val="20"/>
                <w:szCs w:val="20"/>
                <w:lang w:val="es-ES_tradnl"/>
              </w:rPr>
              <w:t xml:space="preserve">Panel </w:t>
            </w:r>
            <w:proofErr w:type="spellStart"/>
            <w:r w:rsidRPr="00C7445D">
              <w:rPr>
                <w:bCs/>
                <w:sz w:val="20"/>
                <w:szCs w:val="20"/>
                <w:lang w:val="es-ES_tradnl"/>
              </w:rPr>
              <w:t>discussion</w:t>
            </w:r>
            <w:proofErr w:type="spellEnd"/>
          </w:p>
          <w:p w:rsidR="00A738CE" w:rsidRPr="002B2D08" w:rsidRDefault="00A738CE" w:rsidP="00731027">
            <w:pPr>
              <w:pStyle w:val="Contenudetableau"/>
              <w:rPr>
                <w:bCs/>
                <w:sz w:val="20"/>
                <w:szCs w:val="20"/>
                <w:lang w:val="es-ES_tradnl"/>
              </w:rPr>
            </w:pPr>
          </w:p>
          <w:p w:rsidR="00A738CE" w:rsidRPr="002B2D08" w:rsidRDefault="00A738CE" w:rsidP="00731027">
            <w:pPr>
              <w:pStyle w:val="Contenudetableau"/>
              <w:rPr>
                <w:b/>
                <w:bCs/>
                <w:sz w:val="20"/>
                <w:szCs w:val="20"/>
                <w:lang w:val="es-ES_tradnl"/>
              </w:rPr>
            </w:pPr>
            <w:r w:rsidRPr="002B2D08">
              <w:rPr>
                <w:sz w:val="20"/>
                <w:szCs w:val="20"/>
                <w:lang w:val="es-ES_tradnl"/>
              </w:rPr>
              <w:t xml:space="preserve">General </w:t>
            </w:r>
            <w:proofErr w:type="spellStart"/>
            <w:r w:rsidRPr="002B2D08">
              <w:rPr>
                <w:sz w:val="20"/>
                <w:szCs w:val="20"/>
                <w:lang w:val="es-ES_tradnl"/>
              </w:rPr>
              <w:t>statements</w:t>
            </w:r>
            <w:proofErr w:type="spellEnd"/>
            <w:r w:rsidRPr="002B2D08">
              <w:rPr>
                <w:b/>
                <w:bCs/>
                <w:sz w:val="20"/>
                <w:szCs w:val="20"/>
                <w:lang w:val="es-ES_tradn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38CE" w:rsidRPr="00FC26C7" w:rsidRDefault="00A738CE" w:rsidP="00A738CE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4. (cont'd)</w:t>
            </w:r>
          </w:p>
          <w:p w:rsidR="00A738CE" w:rsidRDefault="00A738CE" w:rsidP="00A738CE">
            <w:pPr>
              <w:pStyle w:val="Contenudetableau"/>
              <w:rPr>
                <w:sz w:val="20"/>
                <w:szCs w:val="20"/>
              </w:rPr>
            </w:pPr>
          </w:p>
          <w:p w:rsidR="00A738CE" w:rsidRDefault="008C4E12" w:rsidP="00A738CE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A738CE">
              <w:rPr>
                <w:sz w:val="20"/>
                <w:szCs w:val="20"/>
              </w:rPr>
              <w:t>egotiation of the draft Declaration</w:t>
            </w:r>
          </w:p>
          <w:p w:rsidR="00A738CE" w:rsidRDefault="002B2D08" w:rsidP="00A738CE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Article</w:t>
            </w:r>
            <w:r w:rsidR="008C4E1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8C4E12">
              <w:rPr>
                <w:sz w:val="20"/>
                <w:szCs w:val="20"/>
              </w:rPr>
              <w:t>8, 9, 10, 13 and 14</w:t>
            </w:r>
          </w:p>
          <w:p w:rsidR="00A738CE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8CE" w:rsidRPr="00FC26C7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4. (cont'd)</w:t>
            </w:r>
          </w:p>
          <w:p w:rsidR="00A738CE" w:rsidRDefault="00A738CE" w:rsidP="00FC26C7">
            <w:pPr>
              <w:pStyle w:val="Contenudetableau"/>
              <w:rPr>
                <w:sz w:val="20"/>
                <w:szCs w:val="20"/>
              </w:rPr>
            </w:pPr>
          </w:p>
          <w:p w:rsidR="00A738CE" w:rsidRDefault="008C4E12" w:rsidP="00FC26C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Negotiation </w:t>
            </w:r>
            <w:r w:rsidR="00A738CE">
              <w:rPr>
                <w:sz w:val="20"/>
                <w:szCs w:val="20"/>
              </w:rPr>
              <w:t>of the draft Declaration</w:t>
            </w:r>
          </w:p>
          <w:p w:rsidR="00A738CE" w:rsidRDefault="008C4E12" w:rsidP="00FC26C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Articles 5, 11, 12, 15 and 16</w:t>
            </w:r>
          </w:p>
          <w:p w:rsidR="00A738CE" w:rsidRPr="00D0169F" w:rsidRDefault="00A738CE" w:rsidP="00731027">
            <w:pPr>
              <w:pStyle w:val="Contenudetableau"/>
              <w:rPr>
                <w:sz w:val="20"/>
                <w:szCs w:val="20"/>
              </w:rPr>
            </w:pPr>
          </w:p>
          <w:p w:rsidR="00A738CE" w:rsidRDefault="00A738CE" w:rsidP="0073102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8CE" w:rsidRPr="00C077A2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4. (cont'd)</w:t>
            </w:r>
          </w:p>
          <w:p w:rsidR="00A738CE" w:rsidRDefault="00A738CE" w:rsidP="00FC26C7">
            <w:pPr>
              <w:pStyle w:val="Contenudetableau"/>
              <w:rPr>
                <w:sz w:val="20"/>
                <w:szCs w:val="20"/>
              </w:rPr>
            </w:pPr>
          </w:p>
          <w:p w:rsidR="008C4E12" w:rsidRDefault="008C4E12" w:rsidP="008C4E12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Negotiation of the draft Declaration</w:t>
            </w:r>
          </w:p>
          <w:p w:rsidR="00A738CE" w:rsidRPr="008C4E12" w:rsidRDefault="008C4E12" w:rsidP="00192F1F">
            <w:pPr>
              <w:pStyle w:val="Contenudetableau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Articles </w:t>
            </w:r>
            <w:r w:rsidR="00192F1F">
              <w:rPr>
                <w:bCs/>
                <w:sz w:val="20"/>
                <w:szCs w:val="20"/>
              </w:rPr>
              <w:t xml:space="preserve">18, 21 </w:t>
            </w:r>
            <w:r>
              <w:rPr>
                <w:bCs/>
                <w:sz w:val="20"/>
                <w:szCs w:val="20"/>
              </w:rPr>
              <w:t>, 28 and 2</w:t>
            </w:r>
          </w:p>
        </w:tc>
        <w:tc>
          <w:tcPr>
            <w:tcW w:w="2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8CE" w:rsidRDefault="00A738CE" w:rsidP="0073102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Preparation by the Secretariat of the draft report of the fourth session of the Working Group</w:t>
            </w:r>
          </w:p>
          <w:p w:rsidR="00A738CE" w:rsidRDefault="00A738CE" w:rsidP="00731027">
            <w:pPr>
              <w:pStyle w:val="Contenudetableau"/>
              <w:rPr>
                <w:sz w:val="20"/>
                <w:szCs w:val="20"/>
              </w:rPr>
            </w:pPr>
          </w:p>
          <w:p w:rsidR="00A738CE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(NO PUBLIC MEETING)</w:t>
            </w:r>
          </w:p>
        </w:tc>
      </w:tr>
      <w:tr w:rsidR="00A738CE" w:rsidTr="00F661A1">
        <w:tc>
          <w:tcPr>
            <w:tcW w:w="825" w:type="dxa"/>
            <w:tcBorders>
              <w:left w:val="single" w:sz="1" w:space="0" w:color="000000"/>
            </w:tcBorders>
            <w:shd w:val="clear" w:color="auto" w:fill="auto"/>
          </w:tcPr>
          <w:p w:rsidR="00A738CE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15h00-</w:t>
            </w:r>
          </w:p>
          <w:p w:rsidR="00A738CE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18h00</w:t>
            </w:r>
          </w:p>
        </w:tc>
        <w:tc>
          <w:tcPr>
            <w:tcW w:w="3570" w:type="dxa"/>
            <w:tcBorders>
              <w:left w:val="single" w:sz="1" w:space="0" w:color="000000"/>
            </w:tcBorders>
            <w:shd w:val="clear" w:color="auto" w:fill="auto"/>
          </w:tcPr>
          <w:p w:rsidR="00A738CE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4. (cont’d)</w:t>
            </w:r>
          </w:p>
          <w:p w:rsidR="00A738CE" w:rsidRPr="00242832" w:rsidRDefault="00A738CE" w:rsidP="00731027">
            <w:pPr>
              <w:pStyle w:val="Contenudetableau"/>
              <w:rPr>
                <w:sz w:val="16"/>
                <w:szCs w:val="16"/>
              </w:rPr>
            </w:pPr>
          </w:p>
          <w:p w:rsidR="00A738CE" w:rsidRDefault="00A738CE" w:rsidP="00703070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statements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followed by the negotiation of the draft Declaration</w:t>
            </w:r>
          </w:p>
          <w:p w:rsidR="00A738CE" w:rsidRPr="00242832" w:rsidRDefault="008C4E12" w:rsidP="00A374CA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Articles 3, 4, 6 and 7</w:t>
            </w:r>
          </w:p>
        </w:tc>
        <w:tc>
          <w:tcPr>
            <w:tcW w:w="2712" w:type="dxa"/>
            <w:tcBorders>
              <w:left w:val="single" w:sz="1" w:space="0" w:color="000000"/>
              <w:right w:val="single" w:sz="1" w:space="0" w:color="000000"/>
            </w:tcBorders>
          </w:tcPr>
          <w:p w:rsidR="00A738CE" w:rsidRPr="00FC26C7" w:rsidRDefault="00A738CE" w:rsidP="00A738CE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4. (cont'd)</w:t>
            </w:r>
          </w:p>
          <w:p w:rsidR="00A738CE" w:rsidRDefault="00A738CE" w:rsidP="00A738CE">
            <w:pPr>
              <w:pStyle w:val="Contenudetableau"/>
              <w:rPr>
                <w:sz w:val="20"/>
                <w:szCs w:val="20"/>
              </w:rPr>
            </w:pPr>
          </w:p>
          <w:p w:rsidR="00A738CE" w:rsidRDefault="008C4E12" w:rsidP="00A738CE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A738CE">
              <w:rPr>
                <w:sz w:val="20"/>
                <w:szCs w:val="20"/>
              </w:rPr>
              <w:t>egotiation of the draft Declaration</w:t>
            </w:r>
          </w:p>
          <w:p w:rsidR="00A738CE" w:rsidRDefault="00A738CE" w:rsidP="00A738CE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Article</w:t>
            </w:r>
            <w:r w:rsidR="008C4E12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</w:t>
            </w:r>
            <w:r w:rsidR="008C4E12">
              <w:rPr>
                <w:sz w:val="20"/>
                <w:szCs w:val="20"/>
              </w:rPr>
              <w:t>22, 23, 24, 25</w:t>
            </w:r>
            <w:r w:rsidR="00192F1F">
              <w:rPr>
                <w:sz w:val="20"/>
                <w:szCs w:val="20"/>
              </w:rPr>
              <w:t xml:space="preserve"> and 27</w:t>
            </w:r>
          </w:p>
          <w:p w:rsidR="00A738CE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" w:space="0" w:color="000000"/>
            </w:tcBorders>
            <w:shd w:val="clear" w:color="auto" w:fill="auto"/>
          </w:tcPr>
          <w:p w:rsidR="00A738CE" w:rsidRPr="00C077A2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4. (cont'd)</w:t>
            </w:r>
          </w:p>
          <w:p w:rsidR="00A738CE" w:rsidRPr="000359AB" w:rsidRDefault="00A738CE" w:rsidP="00FC26C7">
            <w:pPr>
              <w:pStyle w:val="Contenudetableau"/>
              <w:rPr>
                <w:sz w:val="16"/>
                <w:szCs w:val="16"/>
              </w:rPr>
            </w:pPr>
          </w:p>
          <w:p w:rsidR="008C4E12" w:rsidRDefault="008C4E12" w:rsidP="008C4E12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Negotiation of the draft Declaration</w:t>
            </w:r>
          </w:p>
          <w:p w:rsidR="00A738CE" w:rsidRPr="00FC1E18" w:rsidRDefault="008C4E12" w:rsidP="00192F1F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Articles 17, 19</w:t>
            </w:r>
            <w:r w:rsidR="00B92F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20</w:t>
            </w:r>
            <w:r w:rsidR="00B92FD4">
              <w:rPr>
                <w:sz w:val="20"/>
                <w:szCs w:val="20"/>
              </w:rPr>
              <w:t xml:space="preserve"> and </w:t>
            </w:r>
            <w:r w:rsidR="00B92FD4"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2713" w:type="dxa"/>
            <w:tcBorders>
              <w:left w:val="single" w:sz="1" w:space="0" w:color="000000"/>
            </w:tcBorders>
            <w:shd w:val="clear" w:color="auto" w:fill="auto"/>
          </w:tcPr>
          <w:p w:rsidR="00A738CE" w:rsidRPr="00C077A2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 4. (cont'd)</w:t>
            </w:r>
          </w:p>
          <w:p w:rsidR="00A738CE" w:rsidRPr="000359AB" w:rsidRDefault="00A738CE" w:rsidP="00FC26C7">
            <w:pPr>
              <w:pStyle w:val="Contenudetableau"/>
              <w:rPr>
                <w:sz w:val="16"/>
                <w:szCs w:val="16"/>
              </w:rPr>
            </w:pPr>
          </w:p>
          <w:p w:rsidR="00A738CE" w:rsidRDefault="008C4E12" w:rsidP="00FC26C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Articles 1 and preamble</w:t>
            </w:r>
          </w:p>
          <w:p w:rsidR="00192F1F" w:rsidRDefault="00192F1F" w:rsidP="00FC26C7">
            <w:pPr>
              <w:pStyle w:val="Contenudetableau"/>
              <w:rPr>
                <w:sz w:val="20"/>
                <w:szCs w:val="20"/>
              </w:rPr>
            </w:pPr>
          </w:p>
          <w:p w:rsidR="008C4E12" w:rsidRDefault="008C4E12" w:rsidP="00FC26C7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Negotiation on the </w:t>
            </w:r>
            <w:r w:rsidR="00192F1F">
              <w:rPr>
                <w:sz w:val="20"/>
                <w:szCs w:val="20"/>
              </w:rPr>
              <w:t>matter</w:t>
            </w:r>
            <w:r>
              <w:rPr>
                <w:sz w:val="20"/>
                <w:szCs w:val="20"/>
              </w:rPr>
              <w:t xml:space="preserve"> of  collective rights</w:t>
            </w:r>
          </w:p>
          <w:p w:rsidR="00A738CE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738CE" w:rsidRDefault="00A738CE" w:rsidP="00731027">
            <w:pPr>
              <w:pStyle w:val="Contenudetableau"/>
            </w:pPr>
            <w:r>
              <w:rPr>
                <w:b/>
                <w:bCs/>
                <w:sz w:val="20"/>
                <w:szCs w:val="20"/>
              </w:rPr>
              <w:t>Item 5. Adoption of the report</w:t>
            </w:r>
          </w:p>
        </w:tc>
      </w:tr>
      <w:tr w:rsidR="00A738CE" w:rsidTr="00F661A1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8CE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8CE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38CE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8CE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38CE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38CE" w:rsidRDefault="00A738CE" w:rsidP="00731027">
            <w:pPr>
              <w:pStyle w:val="Contenudetableau"/>
              <w:rPr>
                <w:b/>
                <w:bCs/>
                <w:sz w:val="20"/>
                <w:szCs w:val="20"/>
              </w:rPr>
            </w:pPr>
          </w:p>
        </w:tc>
      </w:tr>
    </w:tbl>
    <w:p w:rsidR="0012643C" w:rsidRDefault="00A90D27" w:rsidP="000359AB">
      <w:pPr>
        <w:pStyle w:val="Heading2"/>
        <w:numPr>
          <w:ilvl w:val="0"/>
          <w:numId w:val="0"/>
        </w:numPr>
        <w:spacing w:after="120"/>
        <w:ind w:left="576"/>
      </w:pPr>
    </w:p>
    <w:sectPr w:rsidR="0012643C" w:rsidSect="000359AB">
      <w:pgSz w:w="16838" w:h="11906" w:orient="landscape"/>
      <w:pgMar w:top="567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D27" w:rsidRDefault="00A90D27" w:rsidP="00CC2F1C">
      <w:r>
        <w:separator/>
      </w:r>
    </w:p>
  </w:endnote>
  <w:endnote w:type="continuationSeparator" w:id="0">
    <w:p w:rsidR="00A90D27" w:rsidRDefault="00A90D27" w:rsidP="00CC2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D27" w:rsidRDefault="00A90D27" w:rsidP="00CC2F1C">
      <w:r>
        <w:separator/>
      </w:r>
    </w:p>
  </w:footnote>
  <w:footnote w:type="continuationSeparator" w:id="0">
    <w:p w:rsidR="00A90D27" w:rsidRDefault="00A90D27" w:rsidP="00CC2F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6C7"/>
    <w:rsid w:val="00023375"/>
    <w:rsid w:val="000359AB"/>
    <w:rsid w:val="00046525"/>
    <w:rsid w:val="00192F1F"/>
    <w:rsid w:val="00204221"/>
    <w:rsid w:val="00242832"/>
    <w:rsid w:val="0029207A"/>
    <w:rsid w:val="002B2D08"/>
    <w:rsid w:val="002B58A3"/>
    <w:rsid w:val="002E7807"/>
    <w:rsid w:val="00317040"/>
    <w:rsid w:val="0033338B"/>
    <w:rsid w:val="00340897"/>
    <w:rsid w:val="003B2827"/>
    <w:rsid w:val="003C041F"/>
    <w:rsid w:val="003C1077"/>
    <w:rsid w:val="003E3745"/>
    <w:rsid w:val="005A2CD4"/>
    <w:rsid w:val="00651FD9"/>
    <w:rsid w:val="006571E7"/>
    <w:rsid w:val="00692DB3"/>
    <w:rsid w:val="00703070"/>
    <w:rsid w:val="00712C7A"/>
    <w:rsid w:val="00787694"/>
    <w:rsid w:val="00892019"/>
    <w:rsid w:val="008B7AFF"/>
    <w:rsid w:val="008C4E12"/>
    <w:rsid w:val="008E5992"/>
    <w:rsid w:val="008F3ECB"/>
    <w:rsid w:val="0092600F"/>
    <w:rsid w:val="009676C0"/>
    <w:rsid w:val="009D7CE2"/>
    <w:rsid w:val="009E5F55"/>
    <w:rsid w:val="00A3161C"/>
    <w:rsid w:val="00A374CA"/>
    <w:rsid w:val="00A738CE"/>
    <w:rsid w:val="00A90D27"/>
    <w:rsid w:val="00AC3953"/>
    <w:rsid w:val="00AF03B3"/>
    <w:rsid w:val="00B36631"/>
    <w:rsid w:val="00B92FD4"/>
    <w:rsid w:val="00C07289"/>
    <w:rsid w:val="00C319B1"/>
    <w:rsid w:val="00C345D0"/>
    <w:rsid w:val="00C7445D"/>
    <w:rsid w:val="00CC2F1C"/>
    <w:rsid w:val="00D176A3"/>
    <w:rsid w:val="00D859C2"/>
    <w:rsid w:val="00DD36EE"/>
    <w:rsid w:val="00E528DC"/>
    <w:rsid w:val="00EA72CF"/>
    <w:rsid w:val="00F139C9"/>
    <w:rsid w:val="00F65E0C"/>
    <w:rsid w:val="00F661A1"/>
    <w:rsid w:val="00F67619"/>
    <w:rsid w:val="00FB338F"/>
    <w:rsid w:val="00FC26C7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6C7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val="en-US" w:eastAsia="zh-CN" w:bidi="hi-IN"/>
    </w:rPr>
  </w:style>
  <w:style w:type="paragraph" w:styleId="Heading2">
    <w:name w:val="heading 2"/>
    <w:basedOn w:val="Normal"/>
    <w:next w:val="Normal"/>
    <w:link w:val="Heading2Char"/>
    <w:qFormat/>
    <w:rsid w:val="00FC26C7"/>
    <w:pPr>
      <w:keepNext/>
      <w:numPr>
        <w:ilvl w:val="1"/>
        <w:numId w:val="1"/>
      </w:numPr>
      <w:autoSpaceDE w:val="0"/>
      <w:outlineLvl w:val="1"/>
    </w:pPr>
    <w:rPr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26C7"/>
    <w:rPr>
      <w:rFonts w:ascii="Times New Roman" w:eastAsia="Droid Sans" w:hAnsi="Times New Roman" w:cs="Lohit Hindi"/>
      <w:b/>
      <w:bCs/>
      <w:color w:val="000000"/>
      <w:kern w:val="1"/>
      <w:sz w:val="24"/>
      <w:szCs w:val="20"/>
      <w:lang w:val="en-US" w:eastAsia="zh-CN" w:bidi="hi-IN"/>
    </w:rPr>
  </w:style>
  <w:style w:type="paragraph" w:customStyle="1" w:styleId="Contenudetableau">
    <w:name w:val="Contenu de tableau"/>
    <w:basedOn w:val="Normal"/>
    <w:rsid w:val="00FC26C7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CC2F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2F1C"/>
    <w:rPr>
      <w:rFonts w:ascii="Times New Roman" w:eastAsia="Droid Sans" w:hAnsi="Times New Roman" w:cs="Mangal"/>
      <w:kern w:val="1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CC2F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C2F1C"/>
    <w:rPr>
      <w:rFonts w:ascii="Times New Roman" w:eastAsia="Droid Sans" w:hAnsi="Times New Roman" w:cs="Mangal"/>
      <w:kern w:val="1"/>
      <w:sz w:val="24"/>
      <w:szCs w:val="21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F3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3F"/>
    <w:rPr>
      <w:rFonts w:ascii="Tahoma" w:eastAsia="Droid Sans" w:hAnsi="Tahoma" w:cs="Mangal"/>
      <w:kern w:val="1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6C7"/>
    <w:pPr>
      <w:widowControl w:val="0"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val="en-US" w:eastAsia="zh-CN" w:bidi="hi-IN"/>
    </w:rPr>
  </w:style>
  <w:style w:type="paragraph" w:styleId="Heading2">
    <w:name w:val="heading 2"/>
    <w:basedOn w:val="Normal"/>
    <w:next w:val="Normal"/>
    <w:link w:val="Heading2Char"/>
    <w:qFormat/>
    <w:rsid w:val="00FC26C7"/>
    <w:pPr>
      <w:keepNext/>
      <w:numPr>
        <w:ilvl w:val="1"/>
        <w:numId w:val="1"/>
      </w:numPr>
      <w:autoSpaceDE w:val="0"/>
      <w:outlineLvl w:val="1"/>
    </w:pPr>
    <w:rPr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26C7"/>
    <w:rPr>
      <w:rFonts w:ascii="Times New Roman" w:eastAsia="Droid Sans" w:hAnsi="Times New Roman" w:cs="Lohit Hindi"/>
      <w:b/>
      <w:bCs/>
      <w:color w:val="000000"/>
      <w:kern w:val="1"/>
      <w:sz w:val="24"/>
      <w:szCs w:val="20"/>
      <w:lang w:val="en-US" w:eastAsia="zh-CN" w:bidi="hi-IN"/>
    </w:rPr>
  </w:style>
  <w:style w:type="paragraph" w:customStyle="1" w:styleId="Contenudetableau">
    <w:name w:val="Contenu de tableau"/>
    <w:basedOn w:val="Normal"/>
    <w:rsid w:val="00FC26C7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CC2F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2F1C"/>
    <w:rPr>
      <w:rFonts w:ascii="Times New Roman" w:eastAsia="Droid Sans" w:hAnsi="Times New Roman" w:cs="Mangal"/>
      <w:kern w:val="1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CC2F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C2F1C"/>
    <w:rPr>
      <w:rFonts w:ascii="Times New Roman" w:eastAsia="Droid Sans" w:hAnsi="Times New Roman" w:cs="Mangal"/>
      <w:kern w:val="1"/>
      <w:sz w:val="24"/>
      <w:szCs w:val="21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F3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3F"/>
    <w:rPr>
      <w:rFonts w:ascii="Tahoma" w:eastAsia="Droid Sans" w:hAnsi="Tahoma" w:cs="Mangal"/>
      <w:kern w:val="1"/>
      <w:sz w:val="16"/>
      <w:szCs w:val="1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C8D4-849C-42C2-8E2B-65C0BAE6D3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A2E8F6A-9EB1-4527-A6CA-888E9DE0C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FD672-2971-468A-B505-47F6E5A738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909353-2486-4B18-BE20-96B19636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Mision-3</dc:creator>
  <cp:lastModifiedBy>Natalia</cp:lastModifiedBy>
  <cp:revision>4</cp:revision>
  <cp:lastPrinted>2016-05-16T16:13:00Z</cp:lastPrinted>
  <dcterms:created xsi:type="dcterms:W3CDTF">2018-03-12T10:34:00Z</dcterms:created>
  <dcterms:modified xsi:type="dcterms:W3CDTF">2018-03-12T10:42:00Z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