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ED" w:rsidRDefault="009918ED" w:rsidP="00916983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918ED">
        <w:rPr>
          <w:rFonts w:ascii="Times New Roman" w:hAnsi="Times New Roman"/>
          <w:b/>
          <w:sz w:val="24"/>
          <w:szCs w:val="24"/>
        </w:rPr>
        <w:t xml:space="preserve">Problemas de </w:t>
      </w:r>
      <w:r>
        <w:rPr>
          <w:rFonts w:ascii="Times New Roman" w:hAnsi="Times New Roman"/>
          <w:b/>
          <w:sz w:val="24"/>
          <w:szCs w:val="24"/>
        </w:rPr>
        <w:t xml:space="preserve">los </w:t>
      </w:r>
      <w:r w:rsidRPr="009918ED">
        <w:rPr>
          <w:rFonts w:ascii="Times New Roman" w:hAnsi="Times New Roman"/>
          <w:b/>
          <w:sz w:val="24"/>
          <w:szCs w:val="24"/>
        </w:rPr>
        <w:t>sistemas d</w:t>
      </w:r>
      <w:r>
        <w:rPr>
          <w:rFonts w:ascii="Times New Roman" w:hAnsi="Times New Roman"/>
          <w:b/>
          <w:sz w:val="24"/>
          <w:szCs w:val="24"/>
        </w:rPr>
        <w:t>e justicia penal para atender</w:t>
      </w:r>
      <w:r w:rsidRPr="009918ED">
        <w:rPr>
          <w:rFonts w:ascii="Times New Roman" w:hAnsi="Times New Roman"/>
          <w:b/>
          <w:sz w:val="24"/>
          <w:szCs w:val="24"/>
        </w:rPr>
        <w:t xml:space="preserve"> las necesidades y demandas de las </w:t>
      </w:r>
      <w:r>
        <w:rPr>
          <w:rFonts w:ascii="Times New Roman" w:hAnsi="Times New Roman"/>
          <w:b/>
          <w:sz w:val="24"/>
          <w:szCs w:val="24"/>
        </w:rPr>
        <w:t>minorias</w:t>
      </w:r>
    </w:p>
    <w:p w:rsidR="00916983" w:rsidRDefault="00916983" w:rsidP="00916983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33B" w:rsidRPr="00380A28" w:rsidRDefault="0065733B" w:rsidP="0065733B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80A28">
        <w:rPr>
          <w:rFonts w:ascii="Times New Roman" w:hAnsi="Times New Roman"/>
          <w:b/>
          <w:sz w:val="24"/>
          <w:szCs w:val="24"/>
        </w:rPr>
        <w:t xml:space="preserve">Short bio: André Augusto Salvador Bezerra. </w:t>
      </w:r>
      <w:r w:rsidRPr="00380A28">
        <w:rPr>
          <w:rFonts w:ascii="Times New Roman" w:hAnsi="Times New Roman"/>
          <w:b/>
          <w:sz w:val="24"/>
          <w:szCs w:val="24"/>
          <w:lang w:val="en-US"/>
        </w:rPr>
        <w:t>Judge in Brazil an</w:t>
      </w:r>
      <w:r>
        <w:rPr>
          <w:rFonts w:ascii="Times New Roman" w:hAnsi="Times New Roman"/>
          <w:b/>
          <w:sz w:val="24"/>
          <w:szCs w:val="24"/>
          <w:lang w:val="en-US"/>
        </w:rPr>
        <w:t>d President of the Association Judges for D</w:t>
      </w:r>
      <w:r w:rsidRPr="00380A28">
        <w:rPr>
          <w:rFonts w:ascii="Times New Roman" w:hAnsi="Times New Roman"/>
          <w:b/>
          <w:sz w:val="24"/>
          <w:szCs w:val="24"/>
          <w:lang w:val="en-US"/>
        </w:rPr>
        <w:t>emocracy. Master's degree in Latin American stud</w:t>
      </w:r>
      <w:r>
        <w:rPr>
          <w:rFonts w:ascii="Times New Roman" w:hAnsi="Times New Roman"/>
          <w:b/>
          <w:sz w:val="24"/>
          <w:szCs w:val="24"/>
          <w:lang w:val="en-US"/>
        </w:rPr>
        <w:t>ies at the University of São P</w:t>
      </w:r>
      <w:r w:rsidRPr="00380A28">
        <w:rPr>
          <w:rFonts w:ascii="Times New Roman" w:hAnsi="Times New Roman"/>
          <w:b/>
          <w:sz w:val="24"/>
          <w:szCs w:val="24"/>
          <w:lang w:val="en-US"/>
        </w:rPr>
        <w:t xml:space="preserve">aulo. </w:t>
      </w:r>
      <w:r>
        <w:rPr>
          <w:rFonts w:ascii="Times New Roman" w:hAnsi="Times New Roman"/>
          <w:b/>
          <w:sz w:val="24"/>
          <w:szCs w:val="24"/>
          <w:lang w:val="en-US"/>
        </w:rPr>
        <w:t>He is a Ph.d. candidate at the C</w:t>
      </w:r>
      <w:r w:rsidRPr="00380A28">
        <w:rPr>
          <w:rFonts w:ascii="Times New Roman" w:hAnsi="Times New Roman"/>
          <w:b/>
          <w:sz w:val="24"/>
          <w:szCs w:val="24"/>
          <w:lang w:val="en-US"/>
        </w:rPr>
        <w:t>ore of Diversity at the same University.</w:t>
      </w:r>
    </w:p>
    <w:p w:rsidR="0065733B" w:rsidRPr="0065733B" w:rsidRDefault="0065733B" w:rsidP="00916983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80A28" w:rsidRPr="0065733B" w:rsidRDefault="00380A28" w:rsidP="00916983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18ED" w:rsidRDefault="009918ED" w:rsidP="006568DD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9918ED">
        <w:rPr>
          <w:rFonts w:ascii="Times New Roman" w:hAnsi="Times New Roman"/>
          <w:sz w:val="24"/>
          <w:szCs w:val="24"/>
        </w:rPr>
        <w:t>Señoras, señores. Voy a hablar de mi expe</w:t>
      </w:r>
      <w:r w:rsidR="00DF2491">
        <w:rPr>
          <w:rFonts w:ascii="Times New Roman" w:hAnsi="Times New Roman"/>
          <w:sz w:val="24"/>
          <w:szCs w:val="24"/>
        </w:rPr>
        <w:t>riencia de juez en Brasil y</w:t>
      </w:r>
      <w:r w:rsidRPr="009918ED">
        <w:rPr>
          <w:rFonts w:ascii="Times New Roman" w:hAnsi="Times New Roman"/>
          <w:sz w:val="24"/>
          <w:szCs w:val="24"/>
        </w:rPr>
        <w:t xml:space="preserve"> represent</w:t>
      </w:r>
      <w:r w:rsidR="001955B9">
        <w:rPr>
          <w:rFonts w:ascii="Times New Roman" w:hAnsi="Times New Roman"/>
          <w:sz w:val="24"/>
          <w:szCs w:val="24"/>
        </w:rPr>
        <w:t>ante de una asociación</w:t>
      </w:r>
      <w:r w:rsidRPr="009918ED">
        <w:rPr>
          <w:rFonts w:ascii="Times New Roman" w:hAnsi="Times New Roman"/>
          <w:sz w:val="24"/>
          <w:szCs w:val="24"/>
        </w:rPr>
        <w:t xml:space="preserve"> de jueces que luchan por la democratización del poder judi</w:t>
      </w:r>
      <w:r>
        <w:rPr>
          <w:rFonts w:ascii="Times New Roman" w:hAnsi="Times New Roman"/>
          <w:sz w:val="24"/>
          <w:szCs w:val="24"/>
        </w:rPr>
        <w:t>cial y</w:t>
      </w:r>
      <w:r w:rsidR="001955B9">
        <w:rPr>
          <w:rFonts w:ascii="Times New Roman" w:hAnsi="Times New Roman"/>
          <w:sz w:val="24"/>
          <w:szCs w:val="24"/>
        </w:rPr>
        <w:t xml:space="preserve"> por </w:t>
      </w:r>
      <w:r>
        <w:rPr>
          <w:rFonts w:ascii="Times New Roman" w:hAnsi="Times New Roman"/>
          <w:sz w:val="24"/>
          <w:szCs w:val="24"/>
        </w:rPr>
        <w:t xml:space="preserve"> los derechos humanos, la asociación jueces para la democracia. </w:t>
      </w:r>
    </w:p>
    <w:p w:rsidR="009918ED" w:rsidRDefault="009918ED" w:rsidP="006568DD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9918ED">
        <w:rPr>
          <w:rFonts w:ascii="Times New Roman" w:hAnsi="Times New Roman"/>
          <w:sz w:val="24"/>
          <w:szCs w:val="24"/>
        </w:rPr>
        <w:t>Hablar de Brasil es hablar de dos países: el</w:t>
      </w:r>
      <w:r>
        <w:rPr>
          <w:rFonts w:ascii="Times New Roman" w:hAnsi="Times New Roman"/>
          <w:sz w:val="24"/>
          <w:szCs w:val="24"/>
        </w:rPr>
        <w:t xml:space="preserve"> Brasil de las normas jurídicas</w:t>
      </w:r>
      <w:r w:rsidRPr="009918ED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el </w:t>
      </w:r>
      <w:r w:rsidRPr="009918ED">
        <w:rPr>
          <w:rFonts w:ascii="Times New Roman" w:hAnsi="Times New Roman"/>
          <w:sz w:val="24"/>
          <w:szCs w:val="24"/>
        </w:rPr>
        <w:t xml:space="preserve"> Brasil de la realidad de las minorías.</w:t>
      </w:r>
    </w:p>
    <w:p w:rsidR="002C0470" w:rsidRPr="00923311" w:rsidRDefault="0060378C" w:rsidP="00BC1BE2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Brasil</w:t>
      </w:r>
      <w:r w:rsidR="009918ED">
        <w:rPr>
          <w:rFonts w:ascii="Times New Roman" w:hAnsi="Times New Roman"/>
          <w:sz w:val="24"/>
          <w:szCs w:val="24"/>
        </w:rPr>
        <w:t xml:space="preserve"> de las normas</w:t>
      </w:r>
      <w:r w:rsidR="00916983">
        <w:rPr>
          <w:rFonts w:ascii="Times New Roman" w:hAnsi="Times New Roman"/>
          <w:sz w:val="24"/>
          <w:szCs w:val="24"/>
        </w:rPr>
        <w:t xml:space="preserve"> </w:t>
      </w:r>
      <w:r w:rsidR="009918ED">
        <w:rPr>
          <w:rFonts w:ascii="Times New Roman" w:hAnsi="Times New Roman"/>
          <w:sz w:val="24"/>
          <w:szCs w:val="24"/>
        </w:rPr>
        <w:t>es lo que superó</w:t>
      </w:r>
      <w:r w:rsidR="009918ED" w:rsidRPr="009918ED">
        <w:rPr>
          <w:rFonts w:ascii="Times New Roman" w:hAnsi="Times New Roman"/>
          <w:sz w:val="24"/>
          <w:szCs w:val="24"/>
        </w:rPr>
        <w:t xml:space="preserve"> la dicta</w:t>
      </w:r>
      <w:r w:rsidR="00C65033">
        <w:rPr>
          <w:rFonts w:ascii="Times New Roman" w:hAnsi="Times New Roman"/>
          <w:sz w:val="24"/>
          <w:szCs w:val="24"/>
        </w:rPr>
        <w:t>dura por la Constitución</w:t>
      </w:r>
      <w:r w:rsidR="009918ED" w:rsidRPr="009918ED">
        <w:rPr>
          <w:rFonts w:ascii="Times New Roman" w:hAnsi="Times New Roman"/>
          <w:sz w:val="24"/>
          <w:szCs w:val="24"/>
        </w:rPr>
        <w:t xml:space="preserve"> y </w:t>
      </w:r>
      <w:r w:rsidR="00C65033">
        <w:rPr>
          <w:rFonts w:ascii="Times New Roman" w:hAnsi="Times New Roman"/>
          <w:sz w:val="24"/>
          <w:szCs w:val="24"/>
        </w:rPr>
        <w:t xml:space="preserve">por </w:t>
      </w:r>
      <w:r w:rsidR="009918ED" w:rsidRPr="009918ED">
        <w:rPr>
          <w:rFonts w:ascii="Times New Roman" w:hAnsi="Times New Roman"/>
          <w:sz w:val="24"/>
          <w:szCs w:val="24"/>
        </w:rPr>
        <w:t>los tratados de derechos humanos.</w:t>
      </w:r>
    </w:p>
    <w:p w:rsidR="00C65033" w:rsidRDefault="00C65033" w:rsidP="005A10E1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C65033">
        <w:rPr>
          <w:rFonts w:ascii="Times New Roman" w:hAnsi="Times New Roman"/>
          <w:sz w:val="24"/>
          <w:szCs w:val="24"/>
        </w:rPr>
        <w:t xml:space="preserve">El Brasil de la realidad de las minorías es lo que mantiene </w:t>
      </w:r>
      <w:r>
        <w:rPr>
          <w:rFonts w:ascii="Times New Roman" w:hAnsi="Times New Roman"/>
          <w:sz w:val="24"/>
          <w:szCs w:val="24"/>
        </w:rPr>
        <w:t>las relaciones de dominio racial</w:t>
      </w:r>
      <w:r w:rsidRPr="00C65033">
        <w:rPr>
          <w:rFonts w:ascii="Times New Roman" w:hAnsi="Times New Roman"/>
          <w:sz w:val="24"/>
          <w:szCs w:val="24"/>
        </w:rPr>
        <w:t>.</w:t>
      </w:r>
    </w:p>
    <w:p w:rsidR="00C65033" w:rsidRDefault="00C65033" w:rsidP="00872AFF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C65033">
        <w:rPr>
          <w:rFonts w:ascii="Times New Roman" w:hAnsi="Times New Roman"/>
          <w:sz w:val="24"/>
          <w:szCs w:val="24"/>
        </w:rPr>
        <w:t xml:space="preserve">Es el Brasil de los </w:t>
      </w:r>
      <w:r w:rsidR="001955B9">
        <w:rPr>
          <w:rFonts w:ascii="Times New Roman" w:hAnsi="Times New Roman"/>
          <w:sz w:val="24"/>
          <w:szCs w:val="24"/>
        </w:rPr>
        <w:t xml:space="preserve">138 </w:t>
      </w:r>
      <w:r w:rsidR="008D7DBD">
        <w:rPr>
          <w:rFonts w:ascii="Times New Roman" w:hAnsi="Times New Roman"/>
          <w:sz w:val="24"/>
          <w:szCs w:val="24"/>
        </w:rPr>
        <w:t xml:space="preserve">(ciento treinta y ocho) </w:t>
      </w:r>
      <w:r w:rsidR="001955B9">
        <w:rPr>
          <w:rFonts w:ascii="Times New Roman" w:hAnsi="Times New Roman"/>
          <w:sz w:val="24"/>
          <w:szCs w:val="24"/>
        </w:rPr>
        <w:t>indígenas asesinados en</w:t>
      </w:r>
      <w:r w:rsidRPr="00C65033">
        <w:rPr>
          <w:rFonts w:ascii="Times New Roman" w:hAnsi="Times New Roman"/>
          <w:sz w:val="24"/>
          <w:szCs w:val="24"/>
        </w:rPr>
        <w:t xml:space="preserve"> conflictos en 2014. Es </w:t>
      </w:r>
      <w:r>
        <w:rPr>
          <w:rFonts w:ascii="Times New Roman" w:hAnsi="Times New Roman"/>
          <w:sz w:val="24"/>
          <w:szCs w:val="24"/>
        </w:rPr>
        <w:t>el Brasil</w:t>
      </w:r>
      <w:r w:rsidRPr="00C65033">
        <w:rPr>
          <w:rFonts w:ascii="Times New Roman" w:hAnsi="Times New Roman"/>
          <w:sz w:val="24"/>
          <w:szCs w:val="24"/>
        </w:rPr>
        <w:t xml:space="preserve"> cuyo número de neg</w:t>
      </w:r>
      <w:r>
        <w:rPr>
          <w:rFonts w:ascii="Times New Roman" w:hAnsi="Times New Roman"/>
          <w:sz w:val="24"/>
          <w:szCs w:val="24"/>
        </w:rPr>
        <w:t>ros muertos es 2.5</w:t>
      </w:r>
      <w:r w:rsidR="008D7DBD">
        <w:rPr>
          <w:rFonts w:ascii="Times New Roman" w:hAnsi="Times New Roman"/>
          <w:sz w:val="24"/>
          <w:szCs w:val="24"/>
        </w:rPr>
        <w:t xml:space="preserve"> (dos veces y media)</w:t>
      </w:r>
      <w:r>
        <w:rPr>
          <w:rFonts w:ascii="Times New Roman" w:hAnsi="Times New Roman"/>
          <w:sz w:val="24"/>
          <w:szCs w:val="24"/>
        </w:rPr>
        <w:t xml:space="preserve"> mayor que de</w:t>
      </w:r>
      <w:r w:rsidRPr="00C65033">
        <w:rPr>
          <w:rFonts w:ascii="Times New Roman" w:hAnsi="Times New Roman"/>
          <w:sz w:val="24"/>
          <w:szCs w:val="24"/>
        </w:rPr>
        <w:t xml:space="preserve"> blancos.</w:t>
      </w:r>
    </w:p>
    <w:p w:rsidR="0041471E" w:rsidRDefault="00C65033" w:rsidP="00C65033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 </w:t>
      </w:r>
      <w:r w:rsidR="001955B9">
        <w:rPr>
          <w:rFonts w:ascii="Times New Roman" w:hAnsi="Times New Roman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 xml:space="preserve">Brasil donde </w:t>
      </w:r>
      <w:r w:rsidRPr="00C65033">
        <w:rPr>
          <w:rFonts w:ascii="Times New Roman" w:hAnsi="Times New Roman"/>
          <w:sz w:val="24"/>
          <w:szCs w:val="24"/>
        </w:rPr>
        <w:t xml:space="preserve">la dominación racial </w:t>
      </w:r>
      <w:r>
        <w:rPr>
          <w:rFonts w:ascii="Times New Roman" w:hAnsi="Times New Roman"/>
          <w:sz w:val="24"/>
          <w:szCs w:val="24"/>
        </w:rPr>
        <w:t xml:space="preserve">se refleja </w:t>
      </w:r>
      <w:r w:rsidRPr="00C65033">
        <w:rPr>
          <w:rFonts w:ascii="Times New Roman" w:hAnsi="Times New Roman"/>
          <w:sz w:val="24"/>
          <w:szCs w:val="24"/>
        </w:rPr>
        <w:t>en el sistema de justicia: 61</w:t>
      </w:r>
      <w:r>
        <w:rPr>
          <w:rFonts w:ascii="Times New Roman" w:hAnsi="Times New Roman"/>
          <w:sz w:val="24"/>
          <w:szCs w:val="24"/>
        </w:rPr>
        <w:t>%</w:t>
      </w:r>
      <w:r w:rsidRPr="00C65033">
        <w:rPr>
          <w:rFonts w:ascii="Times New Roman" w:hAnsi="Times New Roman"/>
          <w:sz w:val="24"/>
          <w:szCs w:val="24"/>
        </w:rPr>
        <w:t xml:space="preserve"> </w:t>
      </w:r>
      <w:r w:rsidR="008D7DBD">
        <w:rPr>
          <w:rFonts w:ascii="Times New Roman" w:hAnsi="Times New Roman"/>
          <w:sz w:val="24"/>
          <w:szCs w:val="24"/>
        </w:rPr>
        <w:t xml:space="preserve">(sesenta y uno por ciento) </w:t>
      </w:r>
      <w:r w:rsidRPr="00C65033">
        <w:rPr>
          <w:rFonts w:ascii="Times New Roman" w:hAnsi="Times New Roman"/>
          <w:sz w:val="24"/>
          <w:szCs w:val="24"/>
        </w:rPr>
        <w:t>de los muer</w:t>
      </w:r>
      <w:r>
        <w:rPr>
          <w:rFonts w:ascii="Times New Roman" w:hAnsi="Times New Roman"/>
          <w:sz w:val="24"/>
          <w:szCs w:val="24"/>
        </w:rPr>
        <w:t xml:space="preserve">tos por la policía son </w:t>
      </w:r>
      <w:r w:rsidRPr="00C65033">
        <w:rPr>
          <w:rFonts w:ascii="Times New Roman" w:hAnsi="Times New Roman"/>
          <w:sz w:val="24"/>
          <w:szCs w:val="24"/>
        </w:rPr>
        <w:t>negro</w:t>
      </w:r>
      <w:r>
        <w:rPr>
          <w:rFonts w:ascii="Times New Roman" w:hAnsi="Times New Roman"/>
          <w:sz w:val="24"/>
          <w:szCs w:val="24"/>
        </w:rPr>
        <w:t>s</w:t>
      </w:r>
      <w:r w:rsidRPr="00C65033">
        <w:rPr>
          <w:rFonts w:ascii="Times New Roman" w:hAnsi="Times New Roman"/>
          <w:sz w:val="24"/>
          <w:szCs w:val="24"/>
        </w:rPr>
        <w:t>; también</w:t>
      </w:r>
      <w:r>
        <w:rPr>
          <w:rFonts w:ascii="Times New Roman" w:hAnsi="Times New Roman"/>
          <w:sz w:val="24"/>
          <w:szCs w:val="24"/>
        </w:rPr>
        <w:t xml:space="preserve"> son negros</w:t>
      </w:r>
      <w:r w:rsidRPr="00C65033">
        <w:rPr>
          <w:rFonts w:ascii="Times New Roman" w:hAnsi="Times New Roman"/>
          <w:sz w:val="24"/>
          <w:szCs w:val="24"/>
        </w:rPr>
        <w:t xml:space="preserve"> 62</w:t>
      </w:r>
      <w:r>
        <w:rPr>
          <w:rFonts w:ascii="Times New Roman" w:hAnsi="Times New Roman"/>
          <w:sz w:val="24"/>
          <w:szCs w:val="24"/>
        </w:rPr>
        <w:t>%</w:t>
      </w:r>
      <w:r w:rsidR="008D7DBD">
        <w:rPr>
          <w:rFonts w:ascii="Times New Roman" w:hAnsi="Times New Roman"/>
          <w:sz w:val="24"/>
          <w:szCs w:val="24"/>
        </w:rPr>
        <w:t xml:space="preserve"> (sesenta y dos por ciento)</w:t>
      </w:r>
      <w:r w:rsidR="000F5D87">
        <w:rPr>
          <w:rFonts w:ascii="Times New Roman" w:hAnsi="Times New Roman"/>
          <w:sz w:val="24"/>
          <w:szCs w:val="24"/>
        </w:rPr>
        <w:t xml:space="preserve"> </w:t>
      </w:r>
      <w:r w:rsidR="00D7704B">
        <w:rPr>
          <w:rFonts w:ascii="Times New Roman" w:hAnsi="Times New Roman"/>
          <w:sz w:val="24"/>
          <w:szCs w:val="24"/>
        </w:rPr>
        <w:t xml:space="preserve">de los presos; presos en </w:t>
      </w:r>
      <w:r w:rsidRPr="00C65033">
        <w:rPr>
          <w:rFonts w:ascii="Times New Roman" w:hAnsi="Times New Roman"/>
          <w:sz w:val="24"/>
          <w:szCs w:val="24"/>
        </w:rPr>
        <w:t>cárceles</w:t>
      </w:r>
      <w:r w:rsidR="00D7704B">
        <w:rPr>
          <w:rFonts w:ascii="Times New Roman" w:hAnsi="Times New Roman"/>
          <w:sz w:val="24"/>
          <w:szCs w:val="24"/>
        </w:rPr>
        <w:t xml:space="preserve"> que</w:t>
      </w:r>
      <w:r w:rsidRPr="00C65033">
        <w:rPr>
          <w:rFonts w:ascii="Times New Roman" w:hAnsi="Times New Roman"/>
          <w:sz w:val="24"/>
          <w:szCs w:val="24"/>
        </w:rPr>
        <w:t xml:space="preserve"> son establecimientos medievales, como ya reconoció</w:t>
      </w:r>
      <w:r w:rsidR="00D7704B">
        <w:rPr>
          <w:rFonts w:ascii="Times New Roman" w:hAnsi="Times New Roman"/>
          <w:sz w:val="24"/>
          <w:szCs w:val="24"/>
        </w:rPr>
        <w:t xml:space="preserve"> </w:t>
      </w:r>
      <w:r w:rsidR="0071208B">
        <w:rPr>
          <w:rFonts w:ascii="Times New Roman" w:hAnsi="Times New Roman"/>
          <w:sz w:val="24"/>
          <w:szCs w:val="24"/>
        </w:rPr>
        <w:t xml:space="preserve">el </w:t>
      </w:r>
      <w:r w:rsidR="00D7704B">
        <w:rPr>
          <w:rFonts w:ascii="Times New Roman" w:hAnsi="Times New Roman"/>
          <w:sz w:val="24"/>
          <w:szCs w:val="24"/>
        </w:rPr>
        <w:t xml:space="preserve">nuestro Ministro de </w:t>
      </w:r>
      <w:r w:rsidR="001955B9">
        <w:rPr>
          <w:rFonts w:ascii="Times New Roman" w:hAnsi="Times New Roman"/>
          <w:sz w:val="24"/>
          <w:szCs w:val="24"/>
        </w:rPr>
        <w:t xml:space="preserve">la </w:t>
      </w:r>
      <w:r w:rsidR="00044B4C">
        <w:rPr>
          <w:rFonts w:ascii="Times New Roman" w:hAnsi="Times New Roman"/>
          <w:sz w:val="24"/>
          <w:szCs w:val="24"/>
        </w:rPr>
        <w:t>J</w:t>
      </w:r>
      <w:r w:rsidR="00D7704B">
        <w:rPr>
          <w:rFonts w:ascii="Times New Roman" w:hAnsi="Times New Roman"/>
          <w:sz w:val="24"/>
          <w:szCs w:val="24"/>
        </w:rPr>
        <w:t xml:space="preserve">usticia. </w:t>
      </w:r>
    </w:p>
    <w:p w:rsidR="00074103" w:rsidRDefault="0041471E" w:rsidP="002E2AC9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41471E">
        <w:rPr>
          <w:rFonts w:ascii="Times New Roman" w:hAnsi="Times New Roman"/>
          <w:sz w:val="24"/>
          <w:szCs w:val="24"/>
        </w:rPr>
        <w:t>Las prisiones son tan medievales que la tortura es práctica común; que</w:t>
      </w:r>
      <w:r>
        <w:rPr>
          <w:rFonts w:ascii="Times New Roman" w:hAnsi="Times New Roman"/>
          <w:sz w:val="24"/>
          <w:szCs w:val="24"/>
        </w:rPr>
        <w:t xml:space="preserve"> las mujeres no reciben </w:t>
      </w:r>
      <w:r w:rsidRPr="0041471E">
        <w:rPr>
          <w:rFonts w:ascii="Times New Roman" w:hAnsi="Times New Roman"/>
          <w:sz w:val="24"/>
          <w:szCs w:val="24"/>
        </w:rPr>
        <w:t>cuidado</w:t>
      </w:r>
      <w:r>
        <w:rPr>
          <w:rFonts w:ascii="Times New Roman" w:hAnsi="Times New Roman"/>
          <w:sz w:val="24"/>
          <w:szCs w:val="24"/>
        </w:rPr>
        <w:t>s de higiene femenina o</w:t>
      </w:r>
      <w:r w:rsidRPr="0041471E">
        <w:rPr>
          <w:rFonts w:ascii="Times New Roman" w:hAnsi="Times New Roman"/>
          <w:sz w:val="24"/>
          <w:szCs w:val="24"/>
        </w:rPr>
        <w:t xml:space="preserve"> asiste</w:t>
      </w:r>
      <w:r>
        <w:rPr>
          <w:rFonts w:ascii="Times New Roman" w:hAnsi="Times New Roman"/>
          <w:sz w:val="24"/>
          <w:szCs w:val="24"/>
        </w:rPr>
        <w:t>ncia en el trabajo de parto</w:t>
      </w:r>
      <w:r w:rsidRPr="004147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Las mujeres sufren </w:t>
      </w:r>
      <w:r w:rsidR="00E41205">
        <w:rPr>
          <w:rFonts w:ascii="Times New Roman" w:hAnsi="Times New Roman"/>
          <w:sz w:val="24"/>
          <w:szCs w:val="24"/>
        </w:rPr>
        <w:t>violaciones también cuando</w:t>
      </w:r>
      <w:r>
        <w:rPr>
          <w:rFonts w:ascii="Times New Roman" w:hAnsi="Times New Roman"/>
          <w:sz w:val="24"/>
          <w:szCs w:val="24"/>
        </w:rPr>
        <w:t xml:space="preserve"> no están presas: </w:t>
      </w:r>
      <w:r w:rsidRPr="0041471E">
        <w:rPr>
          <w:rFonts w:ascii="Times New Roman" w:hAnsi="Times New Roman"/>
          <w:sz w:val="24"/>
          <w:szCs w:val="24"/>
        </w:rPr>
        <w:t xml:space="preserve">en visitas a los detenidos, son obligadas a someterse a la violencia sexual por </w:t>
      </w:r>
      <w:r w:rsidR="002E2AC9">
        <w:rPr>
          <w:rFonts w:ascii="Times New Roman" w:hAnsi="Times New Roman"/>
          <w:sz w:val="24"/>
          <w:szCs w:val="24"/>
        </w:rPr>
        <w:t>revistas vejatorias.</w:t>
      </w:r>
      <w:r w:rsidR="001955B9">
        <w:rPr>
          <w:rFonts w:ascii="Times New Roman" w:hAnsi="Times New Roman"/>
          <w:sz w:val="24"/>
          <w:szCs w:val="24"/>
        </w:rPr>
        <w:t xml:space="preserve"> Tenemos, entonces, la dominacio</w:t>
      </w:r>
      <w:r w:rsidR="002E2AC9">
        <w:rPr>
          <w:rFonts w:ascii="Times New Roman" w:hAnsi="Times New Roman"/>
          <w:sz w:val="24"/>
          <w:szCs w:val="24"/>
        </w:rPr>
        <w:t xml:space="preserve">n racial y de género. </w:t>
      </w:r>
    </w:p>
    <w:p w:rsidR="008150A4" w:rsidRDefault="00074103" w:rsidP="002E2AC9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074103">
        <w:rPr>
          <w:rFonts w:ascii="Times New Roman" w:hAnsi="Times New Roman"/>
          <w:sz w:val="24"/>
          <w:szCs w:val="24"/>
        </w:rPr>
        <w:lastRenderedPageBreak/>
        <w:t>Por</w:t>
      </w:r>
      <w:r w:rsidR="00044B4C">
        <w:rPr>
          <w:rFonts w:ascii="Times New Roman" w:hAnsi="Times New Roman"/>
          <w:sz w:val="24"/>
          <w:szCs w:val="24"/>
        </w:rPr>
        <w:t xml:space="preserve"> otro lado, hay</w:t>
      </w:r>
      <w:r w:rsidRPr="00074103">
        <w:rPr>
          <w:rFonts w:ascii="Times New Roman" w:hAnsi="Times New Roman"/>
          <w:sz w:val="24"/>
          <w:szCs w:val="24"/>
        </w:rPr>
        <w:t xml:space="preserve"> la falta de partic</w:t>
      </w:r>
      <w:r w:rsidR="00E41205">
        <w:rPr>
          <w:rFonts w:ascii="Times New Roman" w:hAnsi="Times New Roman"/>
          <w:sz w:val="24"/>
          <w:szCs w:val="24"/>
        </w:rPr>
        <w:t>ipación de las minorías</w:t>
      </w:r>
      <w:r w:rsidRPr="00074103">
        <w:rPr>
          <w:rFonts w:ascii="Times New Roman" w:hAnsi="Times New Roman"/>
          <w:sz w:val="24"/>
          <w:szCs w:val="24"/>
        </w:rPr>
        <w:t xml:space="preserve"> en el sistema de justicia: 79</w:t>
      </w:r>
      <w:r w:rsidR="008D7DBD">
        <w:rPr>
          <w:rFonts w:ascii="Times New Roman" w:hAnsi="Times New Roman"/>
          <w:sz w:val="24"/>
          <w:szCs w:val="24"/>
        </w:rPr>
        <w:t>% (setenta y nueve por ciento)</w:t>
      </w:r>
      <w:r>
        <w:rPr>
          <w:rFonts w:ascii="Times New Roman" w:hAnsi="Times New Roman"/>
          <w:sz w:val="24"/>
          <w:szCs w:val="24"/>
        </w:rPr>
        <w:t xml:space="preserve"> de los policias</w:t>
      </w:r>
      <w:r w:rsidR="00F73781">
        <w:rPr>
          <w:rFonts w:ascii="Times New Roman" w:hAnsi="Times New Roman"/>
          <w:sz w:val="24"/>
          <w:szCs w:val="24"/>
        </w:rPr>
        <w:t xml:space="preserve"> responsables por</w:t>
      </w:r>
      <w:r w:rsidRPr="00074103">
        <w:rPr>
          <w:rFonts w:ascii="Times New Roman" w:hAnsi="Times New Roman"/>
          <w:sz w:val="24"/>
          <w:szCs w:val="24"/>
        </w:rPr>
        <w:t xml:space="preserve"> las muert</w:t>
      </w:r>
      <w:r w:rsidR="00F73781">
        <w:rPr>
          <w:rFonts w:ascii="Times New Roman" w:hAnsi="Times New Roman"/>
          <w:sz w:val="24"/>
          <w:szCs w:val="24"/>
        </w:rPr>
        <w:t>es en enfrentamientos son blanco</w:t>
      </w:r>
      <w:r w:rsidR="00E41205">
        <w:rPr>
          <w:rFonts w:ascii="Times New Roman" w:hAnsi="Times New Roman"/>
          <w:sz w:val="24"/>
          <w:szCs w:val="24"/>
        </w:rPr>
        <w:t>s; en el poder judicial,</w:t>
      </w:r>
      <w:r w:rsidRPr="00074103">
        <w:rPr>
          <w:rFonts w:ascii="Times New Roman" w:hAnsi="Times New Roman"/>
          <w:sz w:val="24"/>
          <w:szCs w:val="24"/>
        </w:rPr>
        <w:t xml:space="preserve"> 84</w:t>
      </w:r>
      <w:r w:rsidR="008D7DBD">
        <w:rPr>
          <w:rFonts w:ascii="Times New Roman" w:hAnsi="Times New Roman"/>
          <w:sz w:val="24"/>
          <w:szCs w:val="24"/>
        </w:rPr>
        <w:t>% (ochenta y cuatro por ciento)</w:t>
      </w:r>
      <w:r w:rsidR="00E41205">
        <w:rPr>
          <w:rFonts w:ascii="Times New Roman" w:hAnsi="Times New Roman"/>
          <w:sz w:val="24"/>
          <w:szCs w:val="24"/>
        </w:rPr>
        <w:t xml:space="preserve"> de los jueces</w:t>
      </w:r>
      <w:r w:rsidR="00F73781">
        <w:rPr>
          <w:rFonts w:ascii="Times New Roman" w:hAnsi="Times New Roman"/>
          <w:sz w:val="24"/>
          <w:szCs w:val="24"/>
        </w:rPr>
        <w:t xml:space="preserve"> son</w:t>
      </w:r>
      <w:r w:rsidRPr="00074103">
        <w:rPr>
          <w:rFonts w:ascii="Times New Roman" w:hAnsi="Times New Roman"/>
          <w:sz w:val="24"/>
          <w:szCs w:val="24"/>
        </w:rPr>
        <w:t xml:space="preserve"> blancos</w:t>
      </w:r>
      <w:r w:rsidR="009856A5">
        <w:rPr>
          <w:rFonts w:ascii="Times New Roman" w:hAnsi="Times New Roman"/>
          <w:sz w:val="24"/>
          <w:szCs w:val="24"/>
        </w:rPr>
        <w:t>.</w:t>
      </w:r>
    </w:p>
    <w:p w:rsidR="00C65033" w:rsidRDefault="008150A4" w:rsidP="002E2AC9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8150A4">
        <w:rPr>
          <w:rFonts w:ascii="Times New Roman" w:hAnsi="Times New Roman"/>
          <w:sz w:val="24"/>
          <w:szCs w:val="24"/>
        </w:rPr>
        <w:t>Por lo</w:t>
      </w:r>
      <w:r w:rsidR="00E41205">
        <w:rPr>
          <w:rFonts w:ascii="Times New Roman" w:hAnsi="Times New Roman"/>
          <w:sz w:val="24"/>
          <w:szCs w:val="24"/>
        </w:rPr>
        <w:t xml:space="preserve"> tanto,</w:t>
      </w:r>
      <w:r w:rsidRPr="008150A4">
        <w:rPr>
          <w:rFonts w:ascii="Times New Roman" w:hAnsi="Times New Roman"/>
          <w:sz w:val="24"/>
          <w:szCs w:val="24"/>
        </w:rPr>
        <w:t xml:space="preserve"> indígenas y negros son arrestados y juzgados por los blancos.</w:t>
      </w:r>
    </w:p>
    <w:p w:rsidR="00E87CBE" w:rsidRDefault="009D0218" w:rsidP="00BC1BE2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9D0218">
        <w:rPr>
          <w:rFonts w:ascii="Times New Roman" w:hAnsi="Times New Roman"/>
          <w:sz w:val="24"/>
          <w:szCs w:val="24"/>
        </w:rPr>
        <w:t>Además de la</w:t>
      </w:r>
      <w:r w:rsidR="0071208B">
        <w:rPr>
          <w:rFonts w:ascii="Times New Roman" w:hAnsi="Times New Roman"/>
          <w:sz w:val="24"/>
          <w:szCs w:val="24"/>
        </w:rPr>
        <w:t xml:space="preserve"> participación</w:t>
      </w:r>
      <w:r w:rsidRPr="009D0218">
        <w:rPr>
          <w:rFonts w:ascii="Times New Roman" w:hAnsi="Times New Roman"/>
          <w:sz w:val="24"/>
          <w:szCs w:val="24"/>
        </w:rPr>
        <w:t xml:space="preserve"> insuficie</w:t>
      </w:r>
      <w:r w:rsidR="0071208B">
        <w:rPr>
          <w:rFonts w:ascii="Times New Roman" w:hAnsi="Times New Roman"/>
          <w:sz w:val="24"/>
          <w:szCs w:val="24"/>
        </w:rPr>
        <w:t>nte</w:t>
      </w:r>
      <w:r w:rsidRPr="009D02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hay </w:t>
      </w:r>
      <w:r w:rsidRPr="009D0218">
        <w:rPr>
          <w:rFonts w:ascii="Times New Roman" w:hAnsi="Times New Roman"/>
          <w:sz w:val="24"/>
          <w:szCs w:val="24"/>
        </w:rPr>
        <w:t>l</w:t>
      </w:r>
      <w:r w:rsidR="00E41205">
        <w:rPr>
          <w:rFonts w:ascii="Times New Roman" w:hAnsi="Times New Roman"/>
          <w:sz w:val="24"/>
          <w:szCs w:val="24"/>
        </w:rPr>
        <w:t>a ausencia de asistencia</w:t>
      </w:r>
      <w:r w:rsidRPr="009D0218">
        <w:rPr>
          <w:rFonts w:ascii="Times New Roman" w:hAnsi="Times New Roman"/>
          <w:sz w:val="24"/>
          <w:szCs w:val="24"/>
        </w:rPr>
        <w:t xml:space="preserve"> en procesos judiciales</w:t>
      </w:r>
      <w:r w:rsidR="00E10DEF">
        <w:rPr>
          <w:rFonts w:ascii="Times New Roman" w:hAnsi="Times New Roman"/>
          <w:sz w:val="24"/>
          <w:szCs w:val="24"/>
        </w:rPr>
        <w:t>.</w:t>
      </w:r>
      <w:r w:rsidR="001C7FF2">
        <w:rPr>
          <w:rFonts w:ascii="Times New Roman" w:hAnsi="Times New Roman"/>
          <w:sz w:val="24"/>
          <w:szCs w:val="24"/>
        </w:rPr>
        <w:t xml:space="preserve"> </w:t>
      </w:r>
      <w:r w:rsidRPr="009D0218">
        <w:rPr>
          <w:rFonts w:ascii="Times New Roman" w:hAnsi="Times New Roman"/>
          <w:sz w:val="24"/>
          <w:szCs w:val="24"/>
        </w:rPr>
        <w:t xml:space="preserve">En el estado de Goiás, por ejemplo, hay </w:t>
      </w:r>
      <w:r>
        <w:rPr>
          <w:rFonts w:ascii="Times New Roman" w:hAnsi="Times New Roman"/>
          <w:sz w:val="24"/>
          <w:szCs w:val="24"/>
        </w:rPr>
        <w:t>17</w:t>
      </w:r>
      <w:r w:rsidR="008D7DBD">
        <w:rPr>
          <w:rFonts w:ascii="Times New Roman" w:hAnsi="Times New Roman"/>
          <w:sz w:val="24"/>
          <w:szCs w:val="24"/>
        </w:rPr>
        <w:t xml:space="preserve"> (diecisiete)</w:t>
      </w:r>
      <w:r>
        <w:rPr>
          <w:rFonts w:ascii="Times New Roman" w:hAnsi="Times New Roman"/>
          <w:sz w:val="24"/>
          <w:szCs w:val="24"/>
        </w:rPr>
        <w:t xml:space="preserve"> defensores públicos para la </w:t>
      </w:r>
      <w:r w:rsidRPr="009D02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sistencia jurídica gratuita a una</w:t>
      </w:r>
      <w:r w:rsidRPr="009D0218">
        <w:rPr>
          <w:rFonts w:ascii="Times New Roman" w:hAnsi="Times New Roman"/>
          <w:sz w:val="24"/>
          <w:szCs w:val="24"/>
        </w:rPr>
        <w:t xml:space="preserve"> población de más de 6</w:t>
      </w:r>
      <w:r w:rsidR="008D7DBD">
        <w:rPr>
          <w:rFonts w:ascii="Times New Roman" w:hAnsi="Times New Roman"/>
          <w:sz w:val="24"/>
          <w:szCs w:val="24"/>
        </w:rPr>
        <w:t xml:space="preserve"> (seis)</w:t>
      </w:r>
      <w:r w:rsidRPr="009D0218">
        <w:rPr>
          <w:rFonts w:ascii="Times New Roman" w:hAnsi="Times New Roman"/>
          <w:sz w:val="24"/>
          <w:szCs w:val="24"/>
        </w:rPr>
        <w:t xml:space="preserve"> millones de habitantes</w:t>
      </w:r>
      <w:r w:rsidR="00E41205">
        <w:rPr>
          <w:rFonts w:ascii="Times New Roman" w:hAnsi="Times New Roman"/>
          <w:sz w:val="24"/>
          <w:szCs w:val="24"/>
        </w:rPr>
        <w:t>.</w:t>
      </w:r>
    </w:p>
    <w:p w:rsidR="007D67EE" w:rsidRDefault="00E87CBE" w:rsidP="007D67EE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E87CBE">
        <w:rPr>
          <w:rFonts w:ascii="Times New Roman" w:hAnsi="Times New Roman"/>
          <w:sz w:val="24"/>
          <w:szCs w:val="24"/>
        </w:rPr>
        <w:t xml:space="preserve">Por lo tanto, </w:t>
      </w:r>
      <w:r>
        <w:rPr>
          <w:rFonts w:ascii="Times New Roman" w:hAnsi="Times New Roman"/>
          <w:sz w:val="24"/>
          <w:szCs w:val="24"/>
        </w:rPr>
        <w:t xml:space="preserve">es necesario recomendar </w:t>
      </w:r>
      <w:r w:rsidRPr="00E87CBE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mayor</w:t>
      </w:r>
      <w:r w:rsidRPr="00E87CBE">
        <w:rPr>
          <w:rFonts w:ascii="Times New Roman" w:hAnsi="Times New Roman"/>
          <w:sz w:val="24"/>
          <w:szCs w:val="24"/>
        </w:rPr>
        <w:t xml:space="preserve"> representación</w:t>
      </w:r>
      <w:r>
        <w:rPr>
          <w:rFonts w:ascii="Times New Roman" w:hAnsi="Times New Roman"/>
          <w:sz w:val="24"/>
          <w:szCs w:val="24"/>
        </w:rPr>
        <w:t xml:space="preserve"> de minoryas</w:t>
      </w:r>
      <w:r w:rsidRPr="00E87CBE">
        <w:rPr>
          <w:rFonts w:ascii="Times New Roman" w:hAnsi="Times New Roman"/>
          <w:sz w:val="24"/>
          <w:szCs w:val="24"/>
        </w:rPr>
        <w:t xml:space="preserve"> en el sistema de justicia por la política de cuot</w:t>
      </w:r>
      <w:r>
        <w:rPr>
          <w:rFonts w:ascii="Times New Roman" w:hAnsi="Times New Roman"/>
          <w:sz w:val="24"/>
          <w:szCs w:val="24"/>
        </w:rPr>
        <w:t xml:space="preserve">as raciales. Del mismo modo, </w:t>
      </w:r>
      <w:r w:rsidRPr="00E87CBE">
        <w:rPr>
          <w:rFonts w:ascii="Times New Roman" w:hAnsi="Times New Roman"/>
          <w:sz w:val="24"/>
          <w:szCs w:val="24"/>
        </w:rPr>
        <w:t xml:space="preserve"> es</w:t>
      </w:r>
      <w:r w:rsidR="00A75339">
        <w:rPr>
          <w:rFonts w:ascii="Times New Roman" w:hAnsi="Times New Roman"/>
          <w:sz w:val="24"/>
          <w:szCs w:val="24"/>
        </w:rPr>
        <w:t xml:space="preserve"> necesario recomendar</w:t>
      </w:r>
      <w:r w:rsidRPr="00E87CBE">
        <w:rPr>
          <w:rFonts w:ascii="Times New Roman" w:hAnsi="Times New Roman"/>
          <w:sz w:val="24"/>
          <w:szCs w:val="24"/>
        </w:rPr>
        <w:t xml:space="preserve"> mayor acceso de las minorías a la </w:t>
      </w:r>
      <w:r w:rsidR="00A75339">
        <w:rPr>
          <w:rFonts w:ascii="Times New Roman" w:hAnsi="Times New Roman"/>
          <w:sz w:val="24"/>
          <w:szCs w:val="24"/>
        </w:rPr>
        <w:t>justicia, ampliando la asistencia</w:t>
      </w:r>
      <w:r w:rsidRPr="00E87CBE">
        <w:rPr>
          <w:rFonts w:ascii="Times New Roman" w:hAnsi="Times New Roman"/>
          <w:sz w:val="24"/>
          <w:szCs w:val="24"/>
        </w:rPr>
        <w:t xml:space="preserve"> gra</w:t>
      </w:r>
      <w:r w:rsidR="007D67EE">
        <w:rPr>
          <w:rFonts w:ascii="Times New Roman" w:hAnsi="Times New Roman"/>
          <w:sz w:val="24"/>
          <w:szCs w:val="24"/>
        </w:rPr>
        <w:t>tuita.</w:t>
      </w:r>
    </w:p>
    <w:p w:rsidR="00121E0C" w:rsidRDefault="007D67EE" w:rsidP="007D67EE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21E0C" w:rsidRPr="00121E0C">
        <w:rPr>
          <w:rFonts w:ascii="Times New Roman" w:hAnsi="Times New Roman"/>
          <w:sz w:val="24"/>
          <w:szCs w:val="24"/>
        </w:rPr>
        <w:t>l foro también debe re</w:t>
      </w:r>
      <w:r w:rsidR="00E41205">
        <w:rPr>
          <w:rFonts w:ascii="Times New Roman" w:hAnsi="Times New Roman"/>
          <w:sz w:val="24"/>
          <w:szCs w:val="24"/>
        </w:rPr>
        <w:t>comendar la democratización</w:t>
      </w:r>
      <w:r w:rsidR="00121E0C" w:rsidRPr="00121E0C">
        <w:rPr>
          <w:rFonts w:ascii="Times New Roman" w:hAnsi="Times New Roman"/>
          <w:sz w:val="24"/>
          <w:szCs w:val="24"/>
        </w:rPr>
        <w:t xml:space="preserve"> y la independencia del poder judicial, permitiendo el control social y</w:t>
      </w:r>
      <w:r w:rsidR="001955B9">
        <w:rPr>
          <w:rFonts w:ascii="Times New Roman" w:hAnsi="Times New Roman"/>
          <w:sz w:val="24"/>
          <w:szCs w:val="24"/>
        </w:rPr>
        <w:t xml:space="preserve"> la</w:t>
      </w:r>
      <w:r w:rsidR="00121E0C" w:rsidRPr="00121E0C">
        <w:rPr>
          <w:rFonts w:ascii="Times New Roman" w:hAnsi="Times New Roman"/>
          <w:sz w:val="24"/>
          <w:szCs w:val="24"/>
        </w:rPr>
        <w:t xml:space="preserve"> supresión de la rígida jerarquía de la carrera de la Magistratura.</w:t>
      </w:r>
      <w:r w:rsidR="00121E0C">
        <w:rPr>
          <w:rFonts w:ascii="Times New Roman" w:hAnsi="Times New Roman"/>
          <w:sz w:val="24"/>
          <w:szCs w:val="24"/>
        </w:rPr>
        <w:t xml:space="preserve"> </w:t>
      </w:r>
      <w:r w:rsidR="00121E0C" w:rsidRPr="00121E0C">
        <w:rPr>
          <w:rFonts w:ascii="Times New Roman" w:hAnsi="Times New Roman"/>
          <w:sz w:val="24"/>
          <w:szCs w:val="24"/>
        </w:rPr>
        <w:t>Actualmente, en Brasil, los presidentes de los tribunales tiene</w:t>
      </w:r>
      <w:r w:rsidR="00E41205">
        <w:rPr>
          <w:rFonts w:ascii="Times New Roman" w:hAnsi="Times New Roman"/>
          <w:sz w:val="24"/>
          <w:szCs w:val="24"/>
        </w:rPr>
        <w:t>n</w:t>
      </w:r>
      <w:r w:rsidR="00121E0C" w:rsidRPr="00121E0C">
        <w:rPr>
          <w:rFonts w:ascii="Times New Roman" w:hAnsi="Times New Roman"/>
          <w:sz w:val="24"/>
          <w:szCs w:val="24"/>
        </w:rPr>
        <w:t xml:space="preserve"> amplios pod</w:t>
      </w:r>
      <w:r w:rsidR="00121E0C">
        <w:rPr>
          <w:rFonts w:ascii="Times New Roman" w:hAnsi="Times New Roman"/>
          <w:sz w:val="24"/>
          <w:szCs w:val="24"/>
        </w:rPr>
        <w:t>eres para designar a los jueces. Hay muchos casos</w:t>
      </w:r>
      <w:r w:rsidR="00121E0C" w:rsidRPr="00121E0C">
        <w:rPr>
          <w:rFonts w:ascii="Times New Roman" w:hAnsi="Times New Roman"/>
          <w:sz w:val="24"/>
          <w:szCs w:val="24"/>
        </w:rPr>
        <w:t xml:space="preserve"> de jueces </w:t>
      </w:r>
      <w:r w:rsidR="00121E0C">
        <w:rPr>
          <w:rFonts w:ascii="Times New Roman" w:hAnsi="Times New Roman"/>
          <w:sz w:val="24"/>
          <w:szCs w:val="24"/>
        </w:rPr>
        <w:t xml:space="preserve">transferidos </w:t>
      </w:r>
      <w:r w:rsidR="00121E0C" w:rsidRPr="00121E0C">
        <w:rPr>
          <w:rFonts w:ascii="Times New Roman" w:hAnsi="Times New Roman"/>
          <w:sz w:val="24"/>
          <w:szCs w:val="24"/>
        </w:rPr>
        <w:t>de puestos de trabajo</w:t>
      </w:r>
      <w:r w:rsidR="00121E0C">
        <w:rPr>
          <w:rFonts w:ascii="Times New Roman" w:hAnsi="Times New Roman"/>
          <w:sz w:val="24"/>
          <w:szCs w:val="24"/>
        </w:rPr>
        <w:t xml:space="preserve"> por presidentes de tribunales porque</w:t>
      </w:r>
      <w:r w:rsidR="00121E0C" w:rsidRPr="00121E0C">
        <w:rPr>
          <w:rFonts w:ascii="Times New Roman" w:hAnsi="Times New Roman"/>
          <w:sz w:val="24"/>
          <w:szCs w:val="24"/>
        </w:rPr>
        <w:t xml:space="preserve"> deciden en la dirección opuesta a la encarcelación de las minorías.</w:t>
      </w:r>
    </w:p>
    <w:p w:rsidR="00121E0C" w:rsidRDefault="00121E0C" w:rsidP="00BC1BE2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121E0C">
        <w:rPr>
          <w:rFonts w:ascii="Times New Roman" w:hAnsi="Times New Roman"/>
          <w:sz w:val="24"/>
          <w:szCs w:val="24"/>
        </w:rPr>
        <w:t xml:space="preserve">Es necesario recomendar la difusión de los derechos humanos en las escuelas de derecho, que actualmente priorizan el </w:t>
      </w:r>
      <w:r>
        <w:rPr>
          <w:rFonts w:ascii="Times New Roman" w:hAnsi="Times New Roman"/>
          <w:sz w:val="24"/>
          <w:szCs w:val="24"/>
        </w:rPr>
        <w:t xml:space="preserve">aprendizaje </w:t>
      </w:r>
      <w:r w:rsidR="001955B9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derechos empresariales</w:t>
      </w:r>
      <w:r w:rsidRPr="00121E0C">
        <w:rPr>
          <w:rFonts w:ascii="Times New Roman" w:hAnsi="Times New Roman"/>
          <w:sz w:val="24"/>
          <w:szCs w:val="24"/>
        </w:rPr>
        <w:t>.</w:t>
      </w:r>
      <w:r w:rsidR="0001569B">
        <w:rPr>
          <w:rFonts w:ascii="Times New Roman" w:hAnsi="Times New Roman"/>
          <w:sz w:val="24"/>
          <w:szCs w:val="24"/>
        </w:rPr>
        <w:t xml:space="preserve"> </w:t>
      </w:r>
      <w:r w:rsidR="0001569B" w:rsidRPr="0001569B">
        <w:rPr>
          <w:rFonts w:ascii="Times New Roman" w:hAnsi="Times New Roman"/>
          <w:sz w:val="24"/>
          <w:szCs w:val="24"/>
        </w:rPr>
        <w:t>Esta difusión debe tambi</w:t>
      </w:r>
      <w:r w:rsidR="001955B9">
        <w:rPr>
          <w:rFonts w:ascii="Times New Roman" w:hAnsi="Times New Roman"/>
          <w:sz w:val="24"/>
          <w:szCs w:val="24"/>
        </w:rPr>
        <w:t>én llegar a los profesionales d</w:t>
      </w:r>
      <w:r w:rsidR="0001569B" w:rsidRPr="0001569B">
        <w:rPr>
          <w:rFonts w:ascii="Times New Roman" w:hAnsi="Times New Roman"/>
          <w:sz w:val="24"/>
          <w:szCs w:val="24"/>
        </w:rPr>
        <w:t>el sistema de justicia, porque la aplicac</w:t>
      </w:r>
      <w:r w:rsidR="00E41205">
        <w:rPr>
          <w:rFonts w:ascii="Times New Roman" w:hAnsi="Times New Roman"/>
          <w:sz w:val="24"/>
          <w:szCs w:val="24"/>
        </w:rPr>
        <w:t>ión de las normas</w:t>
      </w:r>
      <w:r w:rsidR="0001569B" w:rsidRPr="0001569B">
        <w:rPr>
          <w:rFonts w:ascii="Times New Roman" w:hAnsi="Times New Roman"/>
          <w:sz w:val="24"/>
          <w:szCs w:val="24"/>
        </w:rPr>
        <w:t xml:space="preserve"> requiere </w:t>
      </w:r>
      <w:r w:rsidR="0001569B">
        <w:rPr>
          <w:rFonts w:ascii="Times New Roman" w:hAnsi="Times New Roman"/>
          <w:sz w:val="24"/>
          <w:szCs w:val="24"/>
        </w:rPr>
        <w:t xml:space="preserve">la </w:t>
      </w:r>
      <w:r w:rsidR="0001569B" w:rsidRPr="0001569B">
        <w:rPr>
          <w:rFonts w:ascii="Times New Roman" w:hAnsi="Times New Roman"/>
          <w:sz w:val="24"/>
          <w:szCs w:val="24"/>
        </w:rPr>
        <w:t>consideración del caráct</w:t>
      </w:r>
      <w:r w:rsidR="00044B4C">
        <w:rPr>
          <w:rFonts w:ascii="Times New Roman" w:hAnsi="Times New Roman"/>
          <w:sz w:val="24"/>
          <w:szCs w:val="24"/>
        </w:rPr>
        <w:t>er multicultural</w:t>
      </w:r>
      <w:r w:rsidR="0001569B" w:rsidRPr="0001569B">
        <w:rPr>
          <w:rFonts w:ascii="Times New Roman" w:hAnsi="Times New Roman"/>
          <w:sz w:val="24"/>
          <w:szCs w:val="24"/>
        </w:rPr>
        <w:t xml:space="preserve"> de la sociedad en que vivimos</w:t>
      </w:r>
      <w:r w:rsidR="0001569B">
        <w:rPr>
          <w:rFonts w:ascii="Times New Roman" w:hAnsi="Times New Roman"/>
          <w:sz w:val="24"/>
          <w:szCs w:val="24"/>
        </w:rPr>
        <w:t xml:space="preserve">. </w:t>
      </w:r>
      <w:r w:rsidR="0001569B" w:rsidRPr="0001569B">
        <w:rPr>
          <w:rFonts w:ascii="Times New Roman" w:hAnsi="Times New Roman"/>
          <w:sz w:val="24"/>
          <w:szCs w:val="24"/>
        </w:rPr>
        <w:t>Por lo tanto, acojo con satisfacción el reciente a</w:t>
      </w:r>
      <w:r w:rsidR="0001569B">
        <w:rPr>
          <w:rFonts w:ascii="Times New Roman" w:hAnsi="Times New Roman"/>
          <w:sz w:val="24"/>
          <w:szCs w:val="24"/>
        </w:rPr>
        <w:t>cuerdo del Consejo Nacional de J</w:t>
      </w:r>
      <w:r w:rsidR="0001569B" w:rsidRPr="0001569B">
        <w:rPr>
          <w:rFonts w:ascii="Times New Roman" w:hAnsi="Times New Roman"/>
          <w:sz w:val="24"/>
          <w:szCs w:val="24"/>
        </w:rPr>
        <w:t>usticia con</w:t>
      </w:r>
      <w:r w:rsidR="0001569B">
        <w:rPr>
          <w:rFonts w:ascii="Times New Roman" w:hAnsi="Times New Roman"/>
          <w:sz w:val="24"/>
          <w:szCs w:val="24"/>
        </w:rPr>
        <w:t xml:space="preserve"> la Comisión Interamericana de Derechos H</w:t>
      </w:r>
      <w:r w:rsidR="0001569B" w:rsidRPr="0001569B">
        <w:rPr>
          <w:rFonts w:ascii="Times New Roman" w:hAnsi="Times New Roman"/>
          <w:sz w:val="24"/>
          <w:szCs w:val="24"/>
        </w:rPr>
        <w:t>umanos pa</w:t>
      </w:r>
      <w:r w:rsidR="001955B9">
        <w:rPr>
          <w:rFonts w:ascii="Times New Roman" w:hAnsi="Times New Roman"/>
          <w:sz w:val="24"/>
          <w:szCs w:val="24"/>
        </w:rPr>
        <w:t>ra promover los derechos</w:t>
      </w:r>
      <w:r w:rsidR="0001569B" w:rsidRPr="0001569B">
        <w:rPr>
          <w:rFonts w:ascii="Times New Roman" w:hAnsi="Times New Roman"/>
          <w:sz w:val="24"/>
          <w:szCs w:val="24"/>
        </w:rPr>
        <w:t xml:space="preserve"> en el poder judicia</w:t>
      </w:r>
      <w:r w:rsidR="0001569B">
        <w:rPr>
          <w:rFonts w:ascii="Times New Roman" w:hAnsi="Times New Roman"/>
          <w:sz w:val="24"/>
          <w:szCs w:val="24"/>
        </w:rPr>
        <w:t>l.</w:t>
      </w:r>
    </w:p>
    <w:p w:rsidR="0001569B" w:rsidRDefault="0001569B" w:rsidP="00BC1BE2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01569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odo estas </w:t>
      </w:r>
      <w:r w:rsidRPr="0001569B">
        <w:rPr>
          <w:rFonts w:ascii="Times New Roman" w:hAnsi="Times New Roman"/>
          <w:sz w:val="24"/>
          <w:szCs w:val="24"/>
        </w:rPr>
        <w:t>recomendaciones</w:t>
      </w:r>
      <w:r>
        <w:rPr>
          <w:rFonts w:ascii="Times New Roman" w:hAnsi="Times New Roman"/>
          <w:sz w:val="24"/>
          <w:szCs w:val="24"/>
        </w:rPr>
        <w:t xml:space="preserve"> que yo sugerí</w:t>
      </w:r>
      <w:r w:rsidRPr="0001569B">
        <w:rPr>
          <w:rFonts w:ascii="Times New Roman" w:hAnsi="Times New Roman"/>
          <w:sz w:val="24"/>
          <w:szCs w:val="24"/>
        </w:rPr>
        <w:t xml:space="preserve"> tienen como objetivo garantizar la independencia, la imparcialidad y la mejor representación en el sistema de justicia: humanizar el sistema.</w:t>
      </w:r>
    </w:p>
    <w:p w:rsidR="0001569B" w:rsidRDefault="0001569B" w:rsidP="007D5CEE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01569B">
        <w:rPr>
          <w:rFonts w:ascii="Times New Roman" w:hAnsi="Times New Roman"/>
          <w:sz w:val="24"/>
          <w:szCs w:val="24"/>
        </w:rPr>
        <w:t xml:space="preserve">Sin embargo, </w:t>
      </w:r>
      <w:r>
        <w:rPr>
          <w:rFonts w:ascii="Times New Roman" w:hAnsi="Times New Roman"/>
          <w:sz w:val="24"/>
          <w:szCs w:val="24"/>
        </w:rPr>
        <w:t>yo recuerdo que ya hay</w:t>
      </w:r>
      <w:r w:rsidRPr="0001569B">
        <w:rPr>
          <w:rFonts w:ascii="Times New Roman" w:hAnsi="Times New Roman"/>
          <w:sz w:val="24"/>
          <w:szCs w:val="24"/>
        </w:rPr>
        <w:t xml:space="preserve"> prácticas positivas y mecanismos para preven</w:t>
      </w:r>
      <w:r w:rsidR="00E41205">
        <w:rPr>
          <w:rFonts w:ascii="Times New Roman" w:hAnsi="Times New Roman"/>
          <w:sz w:val="24"/>
          <w:szCs w:val="24"/>
        </w:rPr>
        <w:t>ir</w:t>
      </w:r>
      <w:r w:rsidRPr="0001569B">
        <w:rPr>
          <w:rFonts w:ascii="Times New Roman" w:hAnsi="Times New Roman"/>
          <w:sz w:val="24"/>
          <w:szCs w:val="24"/>
        </w:rPr>
        <w:t xml:space="preserve"> los abusos contra las minorías. Por lo tanto, debe</w:t>
      </w:r>
      <w:r>
        <w:rPr>
          <w:rFonts w:ascii="Times New Roman" w:hAnsi="Times New Roman"/>
          <w:sz w:val="24"/>
          <w:szCs w:val="24"/>
        </w:rPr>
        <w:t>n</w:t>
      </w:r>
      <w:r w:rsidRPr="0001569B">
        <w:rPr>
          <w:rFonts w:ascii="Times New Roman" w:hAnsi="Times New Roman"/>
          <w:sz w:val="24"/>
          <w:szCs w:val="24"/>
        </w:rPr>
        <w:t xml:space="preserve"> ser ampliados.</w:t>
      </w:r>
    </w:p>
    <w:p w:rsidR="0001569B" w:rsidRDefault="0001569B" w:rsidP="007D5CEE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01569B">
        <w:rPr>
          <w:rFonts w:ascii="Times New Roman" w:hAnsi="Times New Roman"/>
          <w:sz w:val="24"/>
          <w:szCs w:val="24"/>
        </w:rPr>
        <w:lastRenderedPageBreak/>
        <w:t>Destaco la implementación de la audiencia de custodia que permite la pronta present</w:t>
      </w:r>
      <w:r w:rsidR="004E6471">
        <w:rPr>
          <w:rFonts w:ascii="Times New Roman" w:hAnsi="Times New Roman"/>
          <w:sz w:val="24"/>
          <w:szCs w:val="24"/>
        </w:rPr>
        <w:t>ación de los detenidos</w:t>
      </w:r>
      <w:r w:rsidRPr="0001569B">
        <w:rPr>
          <w:rFonts w:ascii="Times New Roman" w:hAnsi="Times New Roman"/>
          <w:sz w:val="24"/>
          <w:szCs w:val="24"/>
        </w:rPr>
        <w:t xml:space="preserve"> </w:t>
      </w:r>
      <w:r w:rsidR="001B0142">
        <w:rPr>
          <w:rFonts w:ascii="Times New Roman" w:hAnsi="Times New Roman"/>
          <w:sz w:val="24"/>
          <w:szCs w:val="24"/>
        </w:rPr>
        <w:t xml:space="preserve"> in fraganti</w:t>
      </w:r>
      <w:r w:rsidR="00D60336">
        <w:rPr>
          <w:rFonts w:ascii="Times New Roman" w:hAnsi="Times New Roman"/>
          <w:sz w:val="24"/>
          <w:szCs w:val="24"/>
        </w:rPr>
        <w:t xml:space="preserve"> </w:t>
      </w:r>
      <w:r w:rsidRPr="0001569B">
        <w:rPr>
          <w:rFonts w:ascii="Times New Roman" w:hAnsi="Times New Roman"/>
          <w:sz w:val="24"/>
          <w:szCs w:val="24"/>
        </w:rPr>
        <w:t xml:space="preserve">al juez, </w:t>
      </w:r>
      <w:r w:rsidR="004E6471">
        <w:rPr>
          <w:rFonts w:ascii="Times New Roman" w:hAnsi="Times New Roman"/>
          <w:sz w:val="24"/>
          <w:szCs w:val="24"/>
        </w:rPr>
        <w:t xml:space="preserve">la </w:t>
      </w:r>
      <w:r w:rsidRPr="0001569B">
        <w:rPr>
          <w:rFonts w:ascii="Times New Roman" w:hAnsi="Times New Roman"/>
          <w:sz w:val="24"/>
          <w:szCs w:val="24"/>
        </w:rPr>
        <w:t xml:space="preserve">liberación más rápida y </w:t>
      </w:r>
      <w:r w:rsidR="004E6471">
        <w:rPr>
          <w:rFonts w:ascii="Times New Roman" w:hAnsi="Times New Roman"/>
          <w:sz w:val="24"/>
          <w:szCs w:val="24"/>
        </w:rPr>
        <w:t xml:space="preserve">la </w:t>
      </w:r>
      <w:r w:rsidR="00E41205">
        <w:rPr>
          <w:rFonts w:ascii="Times New Roman" w:hAnsi="Times New Roman"/>
          <w:sz w:val="24"/>
          <w:szCs w:val="24"/>
        </w:rPr>
        <w:t>verificación de</w:t>
      </w:r>
      <w:r w:rsidRPr="0001569B">
        <w:rPr>
          <w:rFonts w:ascii="Times New Roman" w:hAnsi="Times New Roman"/>
          <w:sz w:val="24"/>
          <w:szCs w:val="24"/>
        </w:rPr>
        <w:t xml:space="preserve"> pr</w:t>
      </w:r>
      <w:r w:rsidR="004E6471">
        <w:rPr>
          <w:rFonts w:ascii="Times New Roman" w:hAnsi="Times New Roman"/>
          <w:sz w:val="24"/>
          <w:szCs w:val="24"/>
        </w:rPr>
        <w:t>áctica de tortura. Es necesario</w:t>
      </w:r>
      <w:r w:rsidRPr="0001569B">
        <w:rPr>
          <w:rFonts w:ascii="Times New Roman" w:hAnsi="Times New Roman"/>
          <w:sz w:val="24"/>
          <w:szCs w:val="24"/>
        </w:rPr>
        <w:t xml:space="preserve"> ampliar e</w:t>
      </w:r>
      <w:r w:rsidR="004E6471">
        <w:rPr>
          <w:rFonts w:ascii="Times New Roman" w:hAnsi="Times New Roman"/>
          <w:sz w:val="24"/>
          <w:szCs w:val="24"/>
        </w:rPr>
        <w:t>ste acto para todos los casos de prisión.</w:t>
      </w:r>
    </w:p>
    <w:p w:rsidR="004E6471" w:rsidRDefault="004E6471" w:rsidP="004E6471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c</w:t>
      </w:r>
      <w:r w:rsidRPr="004E6471">
        <w:rPr>
          <w:rFonts w:ascii="Times New Roman" w:hAnsi="Times New Roman"/>
          <w:sz w:val="24"/>
          <w:szCs w:val="24"/>
        </w:rPr>
        <w:t>ito también el prog</w:t>
      </w:r>
      <w:r w:rsidR="0071208B">
        <w:rPr>
          <w:rFonts w:ascii="Times New Roman" w:hAnsi="Times New Roman"/>
          <w:sz w:val="24"/>
          <w:szCs w:val="24"/>
        </w:rPr>
        <w:t>rama de Justicia C</w:t>
      </w:r>
      <w:r>
        <w:rPr>
          <w:rFonts w:ascii="Times New Roman" w:hAnsi="Times New Roman"/>
          <w:sz w:val="24"/>
          <w:szCs w:val="24"/>
        </w:rPr>
        <w:t>omunitaria</w:t>
      </w:r>
      <w:r w:rsidRPr="004E6471">
        <w:rPr>
          <w:rFonts w:ascii="Times New Roman" w:hAnsi="Times New Roman"/>
          <w:sz w:val="24"/>
          <w:szCs w:val="24"/>
        </w:rPr>
        <w:t xml:space="preserve"> del Tribunal de Justicia del Distrito Federal en la comunidad de Ceilândia, </w:t>
      </w:r>
      <w:r>
        <w:rPr>
          <w:rFonts w:ascii="Times New Roman" w:hAnsi="Times New Roman"/>
          <w:sz w:val="24"/>
          <w:szCs w:val="24"/>
        </w:rPr>
        <w:t xml:space="preserve"> cuyo objetivo es la reducción</w:t>
      </w:r>
      <w:r w:rsidRPr="004E6471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la</w:t>
      </w:r>
      <w:r w:rsidRPr="004E6471">
        <w:rPr>
          <w:rFonts w:ascii="Times New Roman" w:hAnsi="Times New Roman"/>
          <w:sz w:val="24"/>
          <w:szCs w:val="24"/>
        </w:rPr>
        <w:t xml:space="preserve"> violencia.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471">
        <w:rPr>
          <w:rFonts w:ascii="Times New Roman" w:hAnsi="Times New Roman"/>
          <w:sz w:val="24"/>
          <w:szCs w:val="24"/>
        </w:rPr>
        <w:t>El programa permite la resolución de conflictos dentro de las comunidades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E6471">
        <w:rPr>
          <w:rFonts w:ascii="Times New Roman" w:hAnsi="Times New Roman"/>
          <w:sz w:val="24"/>
          <w:szCs w:val="24"/>
        </w:rPr>
        <w:t>Es un caso de justicia participativa, basado en la educación para los dere</w:t>
      </w:r>
      <w:r>
        <w:rPr>
          <w:rFonts w:ascii="Times New Roman" w:hAnsi="Times New Roman"/>
          <w:sz w:val="24"/>
          <w:szCs w:val="24"/>
        </w:rPr>
        <w:t>chos humanos, en la</w:t>
      </w:r>
      <w:r w:rsidRPr="004E6471">
        <w:rPr>
          <w:rFonts w:ascii="Times New Roman" w:hAnsi="Times New Roman"/>
          <w:sz w:val="24"/>
          <w:szCs w:val="24"/>
        </w:rPr>
        <w:t xml:space="preserve"> mediación</w:t>
      </w:r>
      <w:r>
        <w:rPr>
          <w:rFonts w:ascii="Times New Roman" w:hAnsi="Times New Roman"/>
          <w:sz w:val="24"/>
          <w:szCs w:val="24"/>
        </w:rPr>
        <w:t xml:space="preserve"> comunitária que</w:t>
      </w:r>
      <w:r w:rsidRPr="004E6471">
        <w:rPr>
          <w:rFonts w:ascii="Times New Roman" w:hAnsi="Times New Roman"/>
          <w:sz w:val="24"/>
          <w:szCs w:val="24"/>
        </w:rPr>
        <w:t xml:space="preserve"> facilita la c</w:t>
      </w:r>
      <w:r>
        <w:rPr>
          <w:rFonts w:ascii="Times New Roman" w:hAnsi="Times New Roman"/>
          <w:sz w:val="24"/>
          <w:szCs w:val="24"/>
        </w:rPr>
        <w:t>omunicación entre</w:t>
      </w:r>
      <w:r w:rsidRPr="004E6471">
        <w:rPr>
          <w:rFonts w:ascii="Times New Roman" w:hAnsi="Times New Roman"/>
          <w:sz w:val="24"/>
          <w:szCs w:val="24"/>
        </w:rPr>
        <w:t xml:space="preserve"> las personas</w:t>
      </w:r>
      <w:r>
        <w:rPr>
          <w:rFonts w:ascii="Times New Roman" w:hAnsi="Times New Roman"/>
          <w:sz w:val="24"/>
          <w:szCs w:val="24"/>
        </w:rPr>
        <w:t xml:space="preserve"> </w:t>
      </w:r>
      <w:r w:rsidR="00E41205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conflicto</w:t>
      </w:r>
      <w:r w:rsidR="00E41205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em la </w:t>
      </w:r>
      <w:r w:rsidRPr="004E6471">
        <w:rPr>
          <w:rFonts w:ascii="Times New Roman" w:hAnsi="Times New Roman"/>
          <w:sz w:val="24"/>
          <w:szCs w:val="24"/>
        </w:rPr>
        <w:t>trans</w:t>
      </w:r>
      <w:r>
        <w:rPr>
          <w:rFonts w:ascii="Times New Roman" w:hAnsi="Times New Roman"/>
          <w:sz w:val="24"/>
          <w:szCs w:val="24"/>
        </w:rPr>
        <w:t>formación</w:t>
      </w:r>
      <w:r w:rsidRPr="004E6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4E6471">
        <w:rPr>
          <w:rFonts w:ascii="Times New Roman" w:hAnsi="Times New Roman"/>
          <w:sz w:val="24"/>
          <w:szCs w:val="24"/>
        </w:rPr>
        <w:t>el conflicto en una op</w:t>
      </w:r>
      <w:r>
        <w:rPr>
          <w:rFonts w:ascii="Times New Roman" w:hAnsi="Times New Roman"/>
          <w:sz w:val="24"/>
          <w:szCs w:val="24"/>
        </w:rPr>
        <w:t>ortunidad para movilizar la comunidad</w:t>
      </w:r>
      <w:r w:rsidRPr="004E6471">
        <w:rPr>
          <w:rFonts w:ascii="Times New Roman" w:hAnsi="Times New Roman"/>
          <w:sz w:val="24"/>
          <w:szCs w:val="24"/>
        </w:rPr>
        <w:t>.</w:t>
      </w:r>
    </w:p>
    <w:p w:rsidR="008C306C" w:rsidRDefault="008C306C" w:rsidP="004E6471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Destaco</w:t>
      </w:r>
      <w:r w:rsidRPr="008C306C">
        <w:rPr>
          <w:rFonts w:ascii="Times New Roman" w:hAnsi="Times New Roman"/>
          <w:sz w:val="24"/>
          <w:szCs w:val="24"/>
        </w:rPr>
        <w:t xml:space="preserve"> también la creación de</w:t>
      </w:r>
      <w:r>
        <w:rPr>
          <w:rFonts w:ascii="Times New Roman" w:hAnsi="Times New Roman"/>
          <w:sz w:val="24"/>
          <w:szCs w:val="24"/>
        </w:rPr>
        <w:t xml:space="preserve"> Polo Indígena de  Mediación y C</w:t>
      </w:r>
      <w:r w:rsidRPr="008C306C">
        <w:rPr>
          <w:rFonts w:ascii="Times New Roman" w:hAnsi="Times New Roman"/>
          <w:sz w:val="24"/>
          <w:szCs w:val="24"/>
        </w:rPr>
        <w:t>onci</w:t>
      </w:r>
      <w:r>
        <w:rPr>
          <w:rFonts w:ascii="Times New Roman" w:hAnsi="Times New Roman"/>
          <w:sz w:val="24"/>
          <w:szCs w:val="24"/>
        </w:rPr>
        <w:t>liación de la comunidad de Maturuca. El Estado c</w:t>
      </w:r>
      <w:r w:rsidRPr="008C306C">
        <w:rPr>
          <w:rFonts w:ascii="Times New Roman" w:hAnsi="Times New Roman"/>
          <w:sz w:val="24"/>
          <w:szCs w:val="24"/>
        </w:rPr>
        <w:t>oncedió la posibilidad de líderes resolver s</w:t>
      </w:r>
      <w:r w:rsidR="00DF2491">
        <w:rPr>
          <w:rFonts w:ascii="Times New Roman" w:hAnsi="Times New Roman"/>
          <w:sz w:val="24"/>
          <w:szCs w:val="24"/>
        </w:rPr>
        <w:t>us conflictos internamente, com</w:t>
      </w:r>
      <w:r w:rsidRPr="008C306C">
        <w:rPr>
          <w:rFonts w:ascii="Times New Roman" w:hAnsi="Times New Roman"/>
          <w:sz w:val="24"/>
          <w:szCs w:val="24"/>
        </w:rPr>
        <w:t xml:space="preserve"> su</w:t>
      </w:r>
      <w:r>
        <w:rPr>
          <w:rFonts w:ascii="Times New Roman" w:hAnsi="Times New Roman"/>
          <w:sz w:val="24"/>
          <w:szCs w:val="24"/>
        </w:rPr>
        <w:t xml:space="preserve">s conocimientos y sus normas. </w:t>
      </w:r>
      <w:r w:rsidRPr="008C306C">
        <w:rPr>
          <w:rFonts w:ascii="Times New Roman" w:hAnsi="Times New Roman"/>
          <w:sz w:val="24"/>
          <w:szCs w:val="24"/>
        </w:rPr>
        <w:t>Es necesario recomendar la creación de nuevos polos que legitimem los conocimientos tradicionales,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6C">
        <w:rPr>
          <w:rFonts w:ascii="Times New Roman" w:hAnsi="Times New Roman"/>
          <w:sz w:val="24"/>
          <w:szCs w:val="24"/>
        </w:rPr>
        <w:t>incluyend</w:t>
      </w:r>
      <w:r>
        <w:rPr>
          <w:rFonts w:ascii="Times New Roman" w:hAnsi="Times New Roman"/>
          <w:sz w:val="24"/>
          <w:szCs w:val="24"/>
        </w:rPr>
        <w:t>o las zonas indígenas donde el E</w:t>
      </w:r>
      <w:r w:rsidRPr="008C306C">
        <w:rPr>
          <w:rFonts w:ascii="Times New Roman" w:hAnsi="Times New Roman"/>
          <w:sz w:val="24"/>
          <w:szCs w:val="24"/>
        </w:rPr>
        <w:t>s</w:t>
      </w:r>
      <w:r w:rsidR="00E41205">
        <w:rPr>
          <w:rFonts w:ascii="Times New Roman" w:hAnsi="Times New Roman"/>
          <w:sz w:val="24"/>
          <w:szCs w:val="24"/>
        </w:rPr>
        <w:t>tado no cumple con su deber de</w:t>
      </w:r>
      <w:r w:rsidRPr="008C306C">
        <w:rPr>
          <w:rFonts w:ascii="Times New Roman" w:hAnsi="Times New Roman"/>
          <w:sz w:val="24"/>
          <w:szCs w:val="24"/>
        </w:rPr>
        <w:t xml:space="preserve"> demarcar tierras.</w:t>
      </w:r>
    </w:p>
    <w:p w:rsidR="004D23D6" w:rsidRDefault="00BD1BF3" w:rsidP="00923311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la p</w:t>
      </w:r>
      <w:r w:rsidRPr="00BD1BF3">
        <w:rPr>
          <w:rFonts w:ascii="Times New Roman" w:hAnsi="Times New Roman"/>
          <w:sz w:val="24"/>
          <w:szCs w:val="24"/>
        </w:rPr>
        <w:t xml:space="preserve">olítica penitenciaria, destaco el </w:t>
      </w:r>
      <w:r>
        <w:rPr>
          <w:rFonts w:ascii="Times New Roman" w:hAnsi="Times New Roman"/>
          <w:sz w:val="24"/>
          <w:szCs w:val="24"/>
        </w:rPr>
        <w:t>proyecto de rehabilitación de la</w:t>
      </w:r>
      <w:r w:rsidR="00E41205">
        <w:rPr>
          <w:rFonts w:ascii="Times New Roman" w:hAnsi="Times New Roman"/>
          <w:sz w:val="24"/>
          <w:szCs w:val="24"/>
        </w:rPr>
        <w:t>s interna</w:t>
      </w:r>
      <w:r w:rsidR="00044B4C">
        <w:rPr>
          <w:rFonts w:ascii="Times New Roman" w:hAnsi="Times New Roman"/>
          <w:sz w:val="24"/>
          <w:szCs w:val="24"/>
        </w:rPr>
        <w:t>s en el municipio de Pedro A</w:t>
      </w:r>
      <w:r w:rsidRPr="00BD1BF3">
        <w:rPr>
          <w:rFonts w:ascii="Times New Roman" w:hAnsi="Times New Roman"/>
          <w:sz w:val="24"/>
          <w:szCs w:val="24"/>
        </w:rPr>
        <w:t>fonso</w:t>
      </w:r>
      <w:r w:rsidR="00BD78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</w:t>
      </w:r>
      <w:r w:rsidRPr="00BD1BF3">
        <w:rPr>
          <w:rFonts w:ascii="Times New Roman" w:hAnsi="Times New Roman"/>
          <w:sz w:val="24"/>
          <w:szCs w:val="24"/>
        </w:rPr>
        <w:t>s una iniciativa que revela herra</w:t>
      </w:r>
      <w:r w:rsidR="00044B4C">
        <w:rPr>
          <w:rFonts w:ascii="Times New Roman" w:hAnsi="Times New Roman"/>
          <w:sz w:val="24"/>
          <w:szCs w:val="24"/>
        </w:rPr>
        <w:t>mientas que pueden ser utilizada</w:t>
      </w:r>
      <w:r w:rsidRPr="00BD1BF3">
        <w:rPr>
          <w:rFonts w:ascii="Times New Roman" w:hAnsi="Times New Roman"/>
          <w:sz w:val="24"/>
          <w:szCs w:val="24"/>
        </w:rPr>
        <w:t>s por los jueces con el objetivo de reinserción social</w:t>
      </w:r>
      <w:r w:rsidR="00044B4C">
        <w:rPr>
          <w:rFonts w:ascii="Times New Roman" w:hAnsi="Times New Roman"/>
          <w:sz w:val="24"/>
          <w:szCs w:val="24"/>
        </w:rPr>
        <w:t>,</w:t>
      </w:r>
      <w:r w:rsidRPr="00BD1BF3">
        <w:rPr>
          <w:rFonts w:ascii="Times New Roman" w:hAnsi="Times New Roman"/>
          <w:sz w:val="24"/>
          <w:szCs w:val="24"/>
        </w:rPr>
        <w:t xml:space="preserve"> aún cuando la estructura de la prisión es desfavorable</w:t>
      </w:r>
      <w:r w:rsidR="00112CD3">
        <w:rPr>
          <w:rFonts w:ascii="Times New Roman" w:hAnsi="Times New Roman"/>
          <w:sz w:val="24"/>
          <w:szCs w:val="24"/>
        </w:rPr>
        <w:t xml:space="preserve">. </w:t>
      </w:r>
      <w:r w:rsidRPr="00BD1BF3">
        <w:rPr>
          <w:rFonts w:ascii="Times New Roman" w:hAnsi="Times New Roman"/>
          <w:sz w:val="24"/>
          <w:szCs w:val="24"/>
        </w:rPr>
        <w:t xml:space="preserve">En la </w:t>
      </w:r>
      <w:r>
        <w:rPr>
          <w:rFonts w:ascii="Times New Roman" w:hAnsi="Times New Roman"/>
          <w:sz w:val="24"/>
          <w:szCs w:val="24"/>
        </w:rPr>
        <w:t xml:space="preserve">ciudad, hay </w:t>
      </w:r>
      <w:r w:rsidRPr="00BD1BF3">
        <w:rPr>
          <w:rFonts w:ascii="Times New Roman" w:hAnsi="Times New Roman"/>
          <w:sz w:val="24"/>
          <w:szCs w:val="24"/>
        </w:rPr>
        <w:t>una prisión en que encuentran las mujeres en régimen cerrado, sin espacio para el trabajo interno</w:t>
      </w:r>
      <w:r w:rsidR="007E5C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El juez permitió el trabajo</w:t>
      </w:r>
      <w:r w:rsidR="00DF2491">
        <w:rPr>
          <w:rFonts w:ascii="Times New Roman" w:hAnsi="Times New Roman"/>
          <w:sz w:val="24"/>
          <w:szCs w:val="24"/>
        </w:rPr>
        <w:t xml:space="preserve"> externo</w:t>
      </w:r>
      <w:r w:rsidRPr="00BD1BF3">
        <w:rPr>
          <w:rFonts w:ascii="Times New Roman" w:hAnsi="Times New Roman"/>
          <w:sz w:val="24"/>
          <w:szCs w:val="24"/>
        </w:rPr>
        <w:t xml:space="preserve"> de la</w:t>
      </w:r>
      <w:r>
        <w:rPr>
          <w:rFonts w:ascii="Times New Roman" w:hAnsi="Times New Roman"/>
          <w:sz w:val="24"/>
          <w:szCs w:val="24"/>
        </w:rPr>
        <w:t>s</w:t>
      </w:r>
      <w:r w:rsidRPr="00BD1BF3">
        <w:rPr>
          <w:rFonts w:ascii="Times New Roman" w:hAnsi="Times New Roman"/>
          <w:sz w:val="24"/>
          <w:szCs w:val="24"/>
        </w:rPr>
        <w:t xml:space="preserve"> presa</w:t>
      </w:r>
      <w:r>
        <w:rPr>
          <w:rFonts w:ascii="Times New Roman" w:hAnsi="Times New Roman"/>
          <w:sz w:val="24"/>
          <w:szCs w:val="24"/>
        </w:rPr>
        <w:t>s y también recomendó</w:t>
      </w:r>
      <w:r w:rsidRPr="00BD1BF3">
        <w:rPr>
          <w:rFonts w:ascii="Times New Roman" w:hAnsi="Times New Roman"/>
          <w:sz w:val="24"/>
          <w:szCs w:val="24"/>
        </w:rPr>
        <w:t xml:space="preserve"> el estudio.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BD1BF3">
        <w:rPr>
          <w:rFonts w:ascii="Times New Roman" w:hAnsi="Times New Roman"/>
          <w:sz w:val="24"/>
          <w:szCs w:val="24"/>
        </w:rPr>
        <w:t>ermite ahora la reducción de la aplicación de la pena por el trabajo y por la lectura.</w:t>
      </w:r>
    </w:p>
    <w:p w:rsidR="00CF3A81" w:rsidRPr="00923311" w:rsidRDefault="0060378C" w:rsidP="00FD52FE">
      <w:pPr>
        <w:shd w:val="clear" w:color="auto" w:fill="FFFFFF"/>
        <w:spacing w:after="12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termino mi exposición</w:t>
      </w:r>
      <w:r w:rsidRPr="0060378C">
        <w:rPr>
          <w:rFonts w:ascii="Times New Roman" w:hAnsi="Times New Roman"/>
          <w:sz w:val="24"/>
          <w:szCs w:val="24"/>
        </w:rPr>
        <w:t xml:space="preserve"> con la mención de estas prácticas positivas</w:t>
      </w:r>
      <w:r w:rsidR="00C254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Pero, yo destaco: estas prácticas no</w:t>
      </w:r>
      <w:r w:rsidRPr="0060378C">
        <w:rPr>
          <w:rFonts w:ascii="Times New Roman" w:hAnsi="Times New Roman"/>
          <w:sz w:val="24"/>
          <w:szCs w:val="24"/>
        </w:rPr>
        <w:t xml:space="preserve"> pueden ocultar o legitimar las violaciones</w:t>
      </w:r>
      <w:r>
        <w:rPr>
          <w:rFonts w:ascii="Times New Roman" w:hAnsi="Times New Roman"/>
          <w:sz w:val="24"/>
          <w:szCs w:val="24"/>
        </w:rPr>
        <w:t xml:space="preserve">. </w:t>
      </w:r>
      <w:r w:rsidR="00C2544A">
        <w:rPr>
          <w:rFonts w:ascii="Times New Roman" w:hAnsi="Times New Roman"/>
          <w:sz w:val="24"/>
          <w:szCs w:val="24"/>
        </w:rPr>
        <w:t xml:space="preserve"> </w:t>
      </w:r>
      <w:r w:rsidRPr="0060378C">
        <w:rPr>
          <w:rFonts w:ascii="Times New Roman" w:hAnsi="Times New Roman"/>
          <w:sz w:val="24"/>
          <w:szCs w:val="24"/>
        </w:rPr>
        <w:t>Tales prácticas deben ampliarse para que la realidad de la vida de las minorías se acerque a la realidad de las normas jurídicas.</w:t>
      </w:r>
    </w:p>
    <w:sectPr w:rsidR="00CF3A81" w:rsidRPr="00923311" w:rsidSect="001E07E3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60" w:rsidRDefault="00FF7860" w:rsidP="00E755F8">
      <w:pPr>
        <w:spacing w:after="0" w:line="240" w:lineRule="auto"/>
      </w:pPr>
      <w:r>
        <w:separator/>
      </w:r>
    </w:p>
  </w:endnote>
  <w:endnote w:type="continuationSeparator" w:id="0">
    <w:p w:rsidR="00FF7860" w:rsidRDefault="00FF7860" w:rsidP="00E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60" w:rsidRDefault="00FF7860" w:rsidP="00E755F8">
      <w:pPr>
        <w:spacing w:after="0" w:line="240" w:lineRule="auto"/>
      </w:pPr>
      <w:r>
        <w:separator/>
      </w:r>
    </w:p>
  </w:footnote>
  <w:footnote w:type="continuationSeparator" w:id="0">
    <w:p w:rsidR="00FF7860" w:rsidRDefault="00FF7860" w:rsidP="00E7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2291"/>
    <w:multiLevelType w:val="hybridMultilevel"/>
    <w:tmpl w:val="15C0C16E"/>
    <w:lvl w:ilvl="0" w:tplc="20641452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769F794D"/>
    <w:multiLevelType w:val="hybridMultilevel"/>
    <w:tmpl w:val="A328C7C2"/>
    <w:lvl w:ilvl="0" w:tplc="3E021E88">
      <w:start w:val="2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8"/>
    <w:rsid w:val="00002544"/>
    <w:rsid w:val="000033CD"/>
    <w:rsid w:val="00010C7E"/>
    <w:rsid w:val="000131B3"/>
    <w:rsid w:val="00014B30"/>
    <w:rsid w:val="0001569B"/>
    <w:rsid w:val="00015B6A"/>
    <w:rsid w:val="00025583"/>
    <w:rsid w:val="00025FA8"/>
    <w:rsid w:val="00031FD5"/>
    <w:rsid w:val="00033870"/>
    <w:rsid w:val="00033C2A"/>
    <w:rsid w:val="00034370"/>
    <w:rsid w:val="00035A5D"/>
    <w:rsid w:val="00035D9C"/>
    <w:rsid w:val="000403DA"/>
    <w:rsid w:val="00044B4C"/>
    <w:rsid w:val="00047D3B"/>
    <w:rsid w:val="000515F8"/>
    <w:rsid w:val="000524C4"/>
    <w:rsid w:val="00052B8B"/>
    <w:rsid w:val="00060E27"/>
    <w:rsid w:val="00061E7A"/>
    <w:rsid w:val="00063142"/>
    <w:rsid w:val="000655EE"/>
    <w:rsid w:val="00067B46"/>
    <w:rsid w:val="000737A3"/>
    <w:rsid w:val="00073ACF"/>
    <w:rsid w:val="00074103"/>
    <w:rsid w:val="00080636"/>
    <w:rsid w:val="00081DF1"/>
    <w:rsid w:val="000834B6"/>
    <w:rsid w:val="000943D8"/>
    <w:rsid w:val="0009780A"/>
    <w:rsid w:val="000B31CB"/>
    <w:rsid w:val="000B56C5"/>
    <w:rsid w:val="000C2FD8"/>
    <w:rsid w:val="000C5D5A"/>
    <w:rsid w:val="000C7390"/>
    <w:rsid w:val="000C764B"/>
    <w:rsid w:val="000D6627"/>
    <w:rsid w:val="000D72E0"/>
    <w:rsid w:val="000D7F7C"/>
    <w:rsid w:val="000E0623"/>
    <w:rsid w:val="000E43F7"/>
    <w:rsid w:val="000E441B"/>
    <w:rsid w:val="000E6D59"/>
    <w:rsid w:val="000F5D87"/>
    <w:rsid w:val="00107FC0"/>
    <w:rsid w:val="00112CD3"/>
    <w:rsid w:val="00116B6D"/>
    <w:rsid w:val="00121E0C"/>
    <w:rsid w:val="00130F1D"/>
    <w:rsid w:val="00136F96"/>
    <w:rsid w:val="001370C2"/>
    <w:rsid w:val="001404E8"/>
    <w:rsid w:val="00141223"/>
    <w:rsid w:val="00142E05"/>
    <w:rsid w:val="0014597F"/>
    <w:rsid w:val="001516A7"/>
    <w:rsid w:val="00160499"/>
    <w:rsid w:val="00175851"/>
    <w:rsid w:val="001759B0"/>
    <w:rsid w:val="001832B7"/>
    <w:rsid w:val="0018528F"/>
    <w:rsid w:val="00186E0C"/>
    <w:rsid w:val="001905FA"/>
    <w:rsid w:val="001955B9"/>
    <w:rsid w:val="001A46DE"/>
    <w:rsid w:val="001A497C"/>
    <w:rsid w:val="001A4982"/>
    <w:rsid w:val="001B0142"/>
    <w:rsid w:val="001B0EB0"/>
    <w:rsid w:val="001C3849"/>
    <w:rsid w:val="001C4FFA"/>
    <w:rsid w:val="001C5D58"/>
    <w:rsid w:val="001C7FF2"/>
    <w:rsid w:val="001D08F8"/>
    <w:rsid w:val="001D0EA6"/>
    <w:rsid w:val="001D25C2"/>
    <w:rsid w:val="001D2DB9"/>
    <w:rsid w:val="001D615F"/>
    <w:rsid w:val="001E07E3"/>
    <w:rsid w:val="001E181B"/>
    <w:rsid w:val="001E448C"/>
    <w:rsid w:val="001E4DAE"/>
    <w:rsid w:val="001E51AA"/>
    <w:rsid w:val="001E6023"/>
    <w:rsid w:val="001E68BD"/>
    <w:rsid w:val="001F0994"/>
    <w:rsid w:val="001F146D"/>
    <w:rsid w:val="001F594E"/>
    <w:rsid w:val="001F6650"/>
    <w:rsid w:val="00202AC4"/>
    <w:rsid w:val="00206552"/>
    <w:rsid w:val="00215917"/>
    <w:rsid w:val="002161F3"/>
    <w:rsid w:val="0022153A"/>
    <w:rsid w:val="00222157"/>
    <w:rsid w:val="0022511C"/>
    <w:rsid w:val="00227F5B"/>
    <w:rsid w:val="0023280D"/>
    <w:rsid w:val="00237892"/>
    <w:rsid w:val="00240DBD"/>
    <w:rsid w:val="0024225D"/>
    <w:rsid w:val="00244044"/>
    <w:rsid w:val="00244E76"/>
    <w:rsid w:val="00245366"/>
    <w:rsid w:val="00252AB6"/>
    <w:rsid w:val="00255FD4"/>
    <w:rsid w:val="00260B3B"/>
    <w:rsid w:val="002611E0"/>
    <w:rsid w:val="00262ACE"/>
    <w:rsid w:val="00263267"/>
    <w:rsid w:val="00270C6F"/>
    <w:rsid w:val="00272DF1"/>
    <w:rsid w:val="002827A7"/>
    <w:rsid w:val="00287331"/>
    <w:rsid w:val="002905E0"/>
    <w:rsid w:val="00293567"/>
    <w:rsid w:val="00293F92"/>
    <w:rsid w:val="00294875"/>
    <w:rsid w:val="00297923"/>
    <w:rsid w:val="002A2281"/>
    <w:rsid w:val="002A2F05"/>
    <w:rsid w:val="002A55A0"/>
    <w:rsid w:val="002A6AFE"/>
    <w:rsid w:val="002B4274"/>
    <w:rsid w:val="002B5384"/>
    <w:rsid w:val="002B5AAB"/>
    <w:rsid w:val="002B7D0A"/>
    <w:rsid w:val="002C0470"/>
    <w:rsid w:val="002C27E3"/>
    <w:rsid w:val="002C3192"/>
    <w:rsid w:val="002C35A1"/>
    <w:rsid w:val="002C7FBD"/>
    <w:rsid w:val="002C7FC7"/>
    <w:rsid w:val="002D4E33"/>
    <w:rsid w:val="002D6830"/>
    <w:rsid w:val="002E2AC9"/>
    <w:rsid w:val="002E37F2"/>
    <w:rsid w:val="002E70DA"/>
    <w:rsid w:val="002E7579"/>
    <w:rsid w:val="002E789B"/>
    <w:rsid w:val="002F52C6"/>
    <w:rsid w:val="002F72F7"/>
    <w:rsid w:val="00300D60"/>
    <w:rsid w:val="003044B6"/>
    <w:rsid w:val="0030753A"/>
    <w:rsid w:val="00310A2B"/>
    <w:rsid w:val="00321537"/>
    <w:rsid w:val="00325299"/>
    <w:rsid w:val="00327E4E"/>
    <w:rsid w:val="00335745"/>
    <w:rsid w:val="00336FCD"/>
    <w:rsid w:val="00344A73"/>
    <w:rsid w:val="00344C87"/>
    <w:rsid w:val="00345FA5"/>
    <w:rsid w:val="00345FCB"/>
    <w:rsid w:val="00354F80"/>
    <w:rsid w:val="00357421"/>
    <w:rsid w:val="00357FF4"/>
    <w:rsid w:val="003634C9"/>
    <w:rsid w:val="00366040"/>
    <w:rsid w:val="00366C43"/>
    <w:rsid w:val="00370814"/>
    <w:rsid w:val="00371628"/>
    <w:rsid w:val="003723FD"/>
    <w:rsid w:val="00380A28"/>
    <w:rsid w:val="003821EA"/>
    <w:rsid w:val="00382B6A"/>
    <w:rsid w:val="003836C4"/>
    <w:rsid w:val="00385A07"/>
    <w:rsid w:val="00395818"/>
    <w:rsid w:val="00395A33"/>
    <w:rsid w:val="003A170E"/>
    <w:rsid w:val="003A19ED"/>
    <w:rsid w:val="003A344D"/>
    <w:rsid w:val="003A36DD"/>
    <w:rsid w:val="003A5228"/>
    <w:rsid w:val="003A6E57"/>
    <w:rsid w:val="003A7B9B"/>
    <w:rsid w:val="003A7FE2"/>
    <w:rsid w:val="003B5CE8"/>
    <w:rsid w:val="003C0B5A"/>
    <w:rsid w:val="003C6971"/>
    <w:rsid w:val="003C6E5A"/>
    <w:rsid w:val="003E2280"/>
    <w:rsid w:val="003E68C3"/>
    <w:rsid w:val="003F247F"/>
    <w:rsid w:val="003F3F74"/>
    <w:rsid w:val="003F5E0B"/>
    <w:rsid w:val="003F786C"/>
    <w:rsid w:val="004005D4"/>
    <w:rsid w:val="00401F52"/>
    <w:rsid w:val="00410C3E"/>
    <w:rsid w:val="00413B89"/>
    <w:rsid w:val="0041427E"/>
    <w:rsid w:val="00414336"/>
    <w:rsid w:val="0041471E"/>
    <w:rsid w:val="00415BCE"/>
    <w:rsid w:val="00417210"/>
    <w:rsid w:val="00420584"/>
    <w:rsid w:val="00420983"/>
    <w:rsid w:val="0042768C"/>
    <w:rsid w:val="0043075B"/>
    <w:rsid w:val="00432D1C"/>
    <w:rsid w:val="004414F6"/>
    <w:rsid w:val="00441518"/>
    <w:rsid w:val="00441900"/>
    <w:rsid w:val="00441DDC"/>
    <w:rsid w:val="00444BA9"/>
    <w:rsid w:val="004511EC"/>
    <w:rsid w:val="00454B1E"/>
    <w:rsid w:val="00460EDC"/>
    <w:rsid w:val="00463902"/>
    <w:rsid w:val="00465799"/>
    <w:rsid w:val="00466EDF"/>
    <w:rsid w:val="00470A2C"/>
    <w:rsid w:val="00475749"/>
    <w:rsid w:val="00481232"/>
    <w:rsid w:val="00481AC1"/>
    <w:rsid w:val="0048365B"/>
    <w:rsid w:val="004862BC"/>
    <w:rsid w:val="00493472"/>
    <w:rsid w:val="00495183"/>
    <w:rsid w:val="004A51DC"/>
    <w:rsid w:val="004A61BB"/>
    <w:rsid w:val="004A6D90"/>
    <w:rsid w:val="004A72D9"/>
    <w:rsid w:val="004B5261"/>
    <w:rsid w:val="004B7003"/>
    <w:rsid w:val="004B7F5A"/>
    <w:rsid w:val="004C2EF5"/>
    <w:rsid w:val="004C4800"/>
    <w:rsid w:val="004C7B8F"/>
    <w:rsid w:val="004D1185"/>
    <w:rsid w:val="004D23D6"/>
    <w:rsid w:val="004D28B1"/>
    <w:rsid w:val="004D47E1"/>
    <w:rsid w:val="004D4B2F"/>
    <w:rsid w:val="004D6B26"/>
    <w:rsid w:val="004D7660"/>
    <w:rsid w:val="004E62D8"/>
    <w:rsid w:val="004E6471"/>
    <w:rsid w:val="004F2CCE"/>
    <w:rsid w:val="004F49B5"/>
    <w:rsid w:val="004F6479"/>
    <w:rsid w:val="004F6C67"/>
    <w:rsid w:val="00507C79"/>
    <w:rsid w:val="005201B5"/>
    <w:rsid w:val="00520757"/>
    <w:rsid w:val="005214C2"/>
    <w:rsid w:val="00525760"/>
    <w:rsid w:val="005260BC"/>
    <w:rsid w:val="0052653A"/>
    <w:rsid w:val="00526A88"/>
    <w:rsid w:val="00530A81"/>
    <w:rsid w:val="005372BB"/>
    <w:rsid w:val="005438F2"/>
    <w:rsid w:val="005446B3"/>
    <w:rsid w:val="00546829"/>
    <w:rsid w:val="00550B17"/>
    <w:rsid w:val="00554FC7"/>
    <w:rsid w:val="00557812"/>
    <w:rsid w:val="00557F9C"/>
    <w:rsid w:val="005602C8"/>
    <w:rsid w:val="00560F97"/>
    <w:rsid w:val="00563C83"/>
    <w:rsid w:val="00567331"/>
    <w:rsid w:val="00571090"/>
    <w:rsid w:val="005722F3"/>
    <w:rsid w:val="00574D9D"/>
    <w:rsid w:val="00575D60"/>
    <w:rsid w:val="005778E7"/>
    <w:rsid w:val="00582FAD"/>
    <w:rsid w:val="00585AB0"/>
    <w:rsid w:val="0058789A"/>
    <w:rsid w:val="005902C7"/>
    <w:rsid w:val="00591446"/>
    <w:rsid w:val="00593F1C"/>
    <w:rsid w:val="005940B7"/>
    <w:rsid w:val="0059623A"/>
    <w:rsid w:val="00597263"/>
    <w:rsid w:val="005972B8"/>
    <w:rsid w:val="005A10E1"/>
    <w:rsid w:val="005A5DB2"/>
    <w:rsid w:val="005B1B03"/>
    <w:rsid w:val="005B5509"/>
    <w:rsid w:val="005D1722"/>
    <w:rsid w:val="005D393A"/>
    <w:rsid w:val="005F2EB9"/>
    <w:rsid w:val="005F747A"/>
    <w:rsid w:val="00601B11"/>
    <w:rsid w:val="0060378C"/>
    <w:rsid w:val="00603DD9"/>
    <w:rsid w:val="00606DB6"/>
    <w:rsid w:val="00606ED6"/>
    <w:rsid w:val="00610272"/>
    <w:rsid w:val="00611810"/>
    <w:rsid w:val="00611DF9"/>
    <w:rsid w:val="006252F3"/>
    <w:rsid w:val="00626EB6"/>
    <w:rsid w:val="00627B4B"/>
    <w:rsid w:val="00632E88"/>
    <w:rsid w:val="00633399"/>
    <w:rsid w:val="00635E99"/>
    <w:rsid w:val="00636F8B"/>
    <w:rsid w:val="006568DD"/>
    <w:rsid w:val="00656E4D"/>
    <w:rsid w:val="0065733B"/>
    <w:rsid w:val="006705FE"/>
    <w:rsid w:val="006712FF"/>
    <w:rsid w:val="00685665"/>
    <w:rsid w:val="0068655C"/>
    <w:rsid w:val="006876A2"/>
    <w:rsid w:val="0069143F"/>
    <w:rsid w:val="00692FA5"/>
    <w:rsid w:val="00695FC2"/>
    <w:rsid w:val="006A549F"/>
    <w:rsid w:val="006B159E"/>
    <w:rsid w:val="006B38A8"/>
    <w:rsid w:val="006B55D3"/>
    <w:rsid w:val="006C04D2"/>
    <w:rsid w:val="006C3859"/>
    <w:rsid w:val="006D09F2"/>
    <w:rsid w:val="006D42A2"/>
    <w:rsid w:val="006D699F"/>
    <w:rsid w:val="006E297C"/>
    <w:rsid w:val="006E2AC0"/>
    <w:rsid w:val="006E5A38"/>
    <w:rsid w:val="006E67A6"/>
    <w:rsid w:val="006F18BA"/>
    <w:rsid w:val="006F4738"/>
    <w:rsid w:val="006F4889"/>
    <w:rsid w:val="006F4EB7"/>
    <w:rsid w:val="006F6403"/>
    <w:rsid w:val="0070191A"/>
    <w:rsid w:val="00704BB4"/>
    <w:rsid w:val="0071208B"/>
    <w:rsid w:val="0071378F"/>
    <w:rsid w:val="00724654"/>
    <w:rsid w:val="00734290"/>
    <w:rsid w:val="00736FA7"/>
    <w:rsid w:val="007379FF"/>
    <w:rsid w:val="00740BF8"/>
    <w:rsid w:val="00740F50"/>
    <w:rsid w:val="0074599A"/>
    <w:rsid w:val="00745AD4"/>
    <w:rsid w:val="00747393"/>
    <w:rsid w:val="00751501"/>
    <w:rsid w:val="00754B6E"/>
    <w:rsid w:val="00754CFB"/>
    <w:rsid w:val="00761C16"/>
    <w:rsid w:val="007664AA"/>
    <w:rsid w:val="0076689B"/>
    <w:rsid w:val="00766ED5"/>
    <w:rsid w:val="00767BFA"/>
    <w:rsid w:val="00770679"/>
    <w:rsid w:val="00773003"/>
    <w:rsid w:val="00775D01"/>
    <w:rsid w:val="007869ED"/>
    <w:rsid w:val="00796E88"/>
    <w:rsid w:val="007A2AA4"/>
    <w:rsid w:val="007A6420"/>
    <w:rsid w:val="007A7014"/>
    <w:rsid w:val="007B193B"/>
    <w:rsid w:val="007B1E52"/>
    <w:rsid w:val="007B5354"/>
    <w:rsid w:val="007B687A"/>
    <w:rsid w:val="007B7E14"/>
    <w:rsid w:val="007C2966"/>
    <w:rsid w:val="007C4FB0"/>
    <w:rsid w:val="007C61E3"/>
    <w:rsid w:val="007D0713"/>
    <w:rsid w:val="007D4441"/>
    <w:rsid w:val="007D5CEE"/>
    <w:rsid w:val="007D67EE"/>
    <w:rsid w:val="007D7C4B"/>
    <w:rsid w:val="007E569E"/>
    <w:rsid w:val="007E5C86"/>
    <w:rsid w:val="007F14B2"/>
    <w:rsid w:val="007F2D26"/>
    <w:rsid w:val="007F6325"/>
    <w:rsid w:val="007F7D83"/>
    <w:rsid w:val="00800FDE"/>
    <w:rsid w:val="00807640"/>
    <w:rsid w:val="008123EB"/>
    <w:rsid w:val="008150A4"/>
    <w:rsid w:val="008213A6"/>
    <w:rsid w:val="0082167C"/>
    <w:rsid w:val="00826384"/>
    <w:rsid w:val="0083158E"/>
    <w:rsid w:val="00833453"/>
    <w:rsid w:val="00833E86"/>
    <w:rsid w:val="00847C5D"/>
    <w:rsid w:val="0085232A"/>
    <w:rsid w:val="0085239D"/>
    <w:rsid w:val="0085318B"/>
    <w:rsid w:val="0085767A"/>
    <w:rsid w:val="008606EF"/>
    <w:rsid w:val="00860A1D"/>
    <w:rsid w:val="00872652"/>
    <w:rsid w:val="00872AFF"/>
    <w:rsid w:val="008749F9"/>
    <w:rsid w:val="00875AF8"/>
    <w:rsid w:val="00877FB9"/>
    <w:rsid w:val="008809FB"/>
    <w:rsid w:val="008821FF"/>
    <w:rsid w:val="008932C8"/>
    <w:rsid w:val="0089363D"/>
    <w:rsid w:val="00895A4A"/>
    <w:rsid w:val="00895B6F"/>
    <w:rsid w:val="00896874"/>
    <w:rsid w:val="008A19BB"/>
    <w:rsid w:val="008B05BE"/>
    <w:rsid w:val="008B6B58"/>
    <w:rsid w:val="008B7B96"/>
    <w:rsid w:val="008C306C"/>
    <w:rsid w:val="008C46DB"/>
    <w:rsid w:val="008C6BEB"/>
    <w:rsid w:val="008D6F4B"/>
    <w:rsid w:val="008D7DBD"/>
    <w:rsid w:val="008E0546"/>
    <w:rsid w:val="008E6CEB"/>
    <w:rsid w:val="008F2AEC"/>
    <w:rsid w:val="008F5A9B"/>
    <w:rsid w:val="00902435"/>
    <w:rsid w:val="00902A37"/>
    <w:rsid w:val="0090304D"/>
    <w:rsid w:val="00905007"/>
    <w:rsid w:val="00907442"/>
    <w:rsid w:val="00907DF6"/>
    <w:rsid w:val="009110A0"/>
    <w:rsid w:val="00914747"/>
    <w:rsid w:val="00916983"/>
    <w:rsid w:val="00920184"/>
    <w:rsid w:val="00922434"/>
    <w:rsid w:val="0092299D"/>
    <w:rsid w:val="00923311"/>
    <w:rsid w:val="00923504"/>
    <w:rsid w:val="00927A59"/>
    <w:rsid w:val="00927D3F"/>
    <w:rsid w:val="00932E63"/>
    <w:rsid w:val="009421B3"/>
    <w:rsid w:val="009442E8"/>
    <w:rsid w:val="0094656F"/>
    <w:rsid w:val="00955057"/>
    <w:rsid w:val="00963699"/>
    <w:rsid w:val="00963ADD"/>
    <w:rsid w:val="00964C83"/>
    <w:rsid w:val="00965031"/>
    <w:rsid w:val="00965663"/>
    <w:rsid w:val="00981BC3"/>
    <w:rsid w:val="009825C2"/>
    <w:rsid w:val="009856A5"/>
    <w:rsid w:val="009856AA"/>
    <w:rsid w:val="009877C0"/>
    <w:rsid w:val="009918ED"/>
    <w:rsid w:val="00991BA4"/>
    <w:rsid w:val="0099290E"/>
    <w:rsid w:val="0099622F"/>
    <w:rsid w:val="009A24DC"/>
    <w:rsid w:val="009A292B"/>
    <w:rsid w:val="009B10FC"/>
    <w:rsid w:val="009B622B"/>
    <w:rsid w:val="009B6918"/>
    <w:rsid w:val="009B76C5"/>
    <w:rsid w:val="009C45E6"/>
    <w:rsid w:val="009D0218"/>
    <w:rsid w:val="009E543E"/>
    <w:rsid w:val="009E7326"/>
    <w:rsid w:val="009E7ECE"/>
    <w:rsid w:val="009F2683"/>
    <w:rsid w:val="009F3DD4"/>
    <w:rsid w:val="009F4C80"/>
    <w:rsid w:val="009F5C4B"/>
    <w:rsid w:val="009F7D7A"/>
    <w:rsid w:val="00A03872"/>
    <w:rsid w:val="00A06DE2"/>
    <w:rsid w:val="00A07CB4"/>
    <w:rsid w:val="00A13564"/>
    <w:rsid w:val="00A13723"/>
    <w:rsid w:val="00A148B1"/>
    <w:rsid w:val="00A26C86"/>
    <w:rsid w:val="00A31395"/>
    <w:rsid w:val="00A357A0"/>
    <w:rsid w:val="00A40DA7"/>
    <w:rsid w:val="00A41AC5"/>
    <w:rsid w:val="00A4578D"/>
    <w:rsid w:val="00A45A1B"/>
    <w:rsid w:val="00A465BA"/>
    <w:rsid w:val="00A573C9"/>
    <w:rsid w:val="00A617F1"/>
    <w:rsid w:val="00A63DA9"/>
    <w:rsid w:val="00A72FE5"/>
    <w:rsid w:val="00A74DA5"/>
    <w:rsid w:val="00A75339"/>
    <w:rsid w:val="00A75F72"/>
    <w:rsid w:val="00A760F3"/>
    <w:rsid w:val="00A80EAA"/>
    <w:rsid w:val="00AA6912"/>
    <w:rsid w:val="00AA6B4C"/>
    <w:rsid w:val="00AB779E"/>
    <w:rsid w:val="00AC0F71"/>
    <w:rsid w:val="00AC339B"/>
    <w:rsid w:val="00AC7E44"/>
    <w:rsid w:val="00AD6CD2"/>
    <w:rsid w:val="00AE09A9"/>
    <w:rsid w:val="00AE4E97"/>
    <w:rsid w:val="00AF2D36"/>
    <w:rsid w:val="00AF3304"/>
    <w:rsid w:val="00AF7FC4"/>
    <w:rsid w:val="00B01058"/>
    <w:rsid w:val="00B012E0"/>
    <w:rsid w:val="00B02FA1"/>
    <w:rsid w:val="00B050CC"/>
    <w:rsid w:val="00B06C74"/>
    <w:rsid w:val="00B1062C"/>
    <w:rsid w:val="00B11417"/>
    <w:rsid w:val="00B20190"/>
    <w:rsid w:val="00B20419"/>
    <w:rsid w:val="00B25C08"/>
    <w:rsid w:val="00B266A9"/>
    <w:rsid w:val="00B26A35"/>
    <w:rsid w:val="00B276BF"/>
    <w:rsid w:val="00B30D69"/>
    <w:rsid w:val="00B33AAD"/>
    <w:rsid w:val="00B405B4"/>
    <w:rsid w:val="00B40617"/>
    <w:rsid w:val="00B46D44"/>
    <w:rsid w:val="00B47067"/>
    <w:rsid w:val="00B50F63"/>
    <w:rsid w:val="00B524FA"/>
    <w:rsid w:val="00B54503"/>
    <w:rsid w:val="00B575B3"/>
    <w:rsid w:val="00B63314"/>
    <w:rsid w:val="00B7310E"/>
    <w:rsid w:val="00B80337"/>
    <w:rsid w:val="00B857BF"/>
    <w:rsid w:val="00B9165A"/>
    <w:rsid w:val="00BA68F9"/>
    <w:rsid w:val="00BA7C7F"/>
    <w:rsid w:val="00BB0D9E"/>
    <w:rsid w:val="00BB12A9"/>
    <w:rsid w:val="00BB21E5"/>
    <w:rsid w:val="00BB2308"/>
    <w:rsid w:val="00BB7328"/>
    <w:rsid w:val="00BC1BE2"/>
    <w:rsid w:val="00BC1E27"/>
    <w:rsid w:val="00BC47A1"/>
    <w:rsid w:val="00BC4AB1"/>
    <w:rsid w:val="00BD1BF3"/>
    <w:rsid w:val="00BD35C5"/>
    <w:rsid w:val="00BD541C"/>
    <w:rsid w:val="00BD787A"/>
    <w:rsid w:val="00BE34EA"/>
    <w:rsid w:val="00BE7B63"/>
    <w:rsid w:val="00BF30E2"/>
    <w:rsid w:val="00BF3619"/>
    <w:rsid w:val="00BF4B32"/>
    <w:rsid w:val="00BF7925"/>
    <w:rsid w:val="00BF7F93"/>
    <w:rsid w:val="00C01997"/>
    <w:rsid w:val="00C04A6D"/>
    <w:rsid w:val="00C06DBC"/>
    <w:rsid w:val="00C06EBA"/>
    <w:rsid w:val="00C07633"/>
    <w:rsid w:val="00C171A0"/>
    <w:rsid w:val="00C2544A"/>
    <w:rsid w:val="00C35EBB"/>
    <w:rsid w:val="00C37243"/>
    <w:rsid w:val="00C46B38"/>
    <w:rsid w:val="00C47463"/>
    <w:rsid w:val="00C502FA"/>
    <w:rsid w:val="00C512D3"/>
    <w:rsid w:val="00C55CE5"/>
    <w:rsid w:val="00C65033"/>
    <w:rsid w:val="00C651AE"/>
    <w:rsid w:val="00C66D79"/>
    <w:rsid w:val="00C70670"/>
    <w:rsid w:val="00C8100B"/>
    <w:rsid w:val="00C81D3D"/>
    <w:rsid w:val="00C90258"/>
    <w:rsid w:val="00C92428"/>
    <w:rsid w:val="00C92F4F"/>
    <w:rsid w:val="00C93F23"/>
    <w:rsid w:val="00C94519"/>
    <w:rsid w:val="00C95F68"/>
    <w:rsid w:val="00C968CA"/>
    <w:rsid w:val="00C978AD"/>
    <w:rsid w:val="00CA1346"/>
    <w:rsid w:val="00CA2F8C"/>
    <w:rsid w:val="00CA68CD"/>
    <w:rsid w:val="00CB31D4"/>
    <w:rsid w:val="00CB3346"/>
    <w:rsid w:val="00CB3E32"/>
    <w:rsid w:val="00CC5A4E"/>
    <w:rsid w:val="00CD0C87"/>
    <w:rsid w:val="00CE12D7"/>
    <w:rsid w:val="00CE2ADA"/>
    <w:rsid w:val="00CE444D"/>
    <w:rsid w:val="00CE512F"/>
    <w:rsid w:val="00CE5A33"/>
    <w:rsid w:val="00CE7830"/>
    <w:rsid w:val="00CF3A81"/>
    <w:rsid w:val="00CF6D28"/>
    <w:rsid w:val="00CF7DB4"/>
    <w:rsid w:val="00D01829"/>
    <w:rsid w:val="00D05629"/>
    <w:rsid w:val="00D05FED"/>
    <w:rsid w:val="00D11EC1"/>
    <w:rsid w:val="00D131D7"/>
    <w:rsid w:val="00D21987"/>
    <w:rsid w:val="00D249CA"/>
    <w:rsid w:val="00D32392"/>
    <w:rsid w:val="00D36449"/>
    <w:rsid w:val="00D42B8B"/>
    <w:rsid w:val="00D42D7E"/>
    <w:rsid w:val="00D43AC9"/>
    <w:rsid w:val="00D456CB"/>
    <w:rsid w:val="00D60336"/>
    <w:rsid w:val="00D638F5"/>
    <w:rsid w:val="00D6658C"/>
    <w:rsid w:val="00D6792C"/>
    <w:rsid w:val="00D7027E"/>
    <w:rsid w:val="00D73DCE"/>
    <w:rsid w:val="00D76754"/>
    <w:rsid w:val="00D7704B"/>
    <w:rsid w:val="00D80202"/>
    <w:rsid w:val="00D84453"/>
    <w:rsid w:val="00D84D4D"/>
    <w:rsid w:val="00D84E27"/>
    <w:rsid w:val="00D861E9"/>
    <w:rsid w:val="00D908F5"/>
    <w:rsid w:val="00D940F7"/>
    <w:rsid w:val="00D946DF"/>
    <w:rsid w:val="00DA3E56"/>
    <w:rsid w:val="00DA4313"/>
    <w:rsid w:val="00DA51C2"/>
    <w:rsid w:val="00DB43D1"/>
    <w:rsid w:val="00DC011F"/>
    <w:rsid w:val="00DC01C5"/>
    <w:rsid w:val="00DC029E"/>
    <w:rsid w:val="00DC6A84"/>
    <w:rsid w:val="00DD6DD4"/>
    <w:rsid w:val="00DE74AF"/>
    <w:rsid w:val="00DF00AF"/>
    <w:rsid w:val="00DF1F71"/>
    <w:rsid w:val="00DF206A"/>
    <w:rsid w:val="00DF2491"/>
    <w:rsid w:val="00DF4614"/>
    <w:rsid w:val="00DF565E"/>
    <w:rsid w:val="00E02EEF"/>
    <w:rsid w:val="00E10DEF"/>
    <w:rsid w:val="00E12409"/>
    <w:rsid w:val="00E13F6D"/>
    <w:rsid w:val="00E158A7"/>
    <w:rsid w:val="00E15F1B"/>
    <w:rsid w:val="00E3765D"/>
    <w:rsid w:val="00E37DAE"/>
    <w:rsid w:val="00E41205"/>
    <w:rsid w:val="00E41337"/>
    <w:rsid w:val="00E41B22"/>
    <w:rsid w:val="00E47FCA"/>
    <w:rsid w:val="00E52384"/>
    <w:rsid w:val="00E527A3"/>
    <w:rsid w:val="00E54043"/>
    <w:rsid w:val="00E55320"/>
    <w:rsid w:val="00E56925"/>
    <w:rsid w:val="00E60F6C"/>
    <w:rsid w:val="00E625C1"/>
    <w:rsid w:val="00E66C92"/>
    <w:rsid w:val="00E671CB"/>
    <w:rsid w:val="00E71278"/>
    <w:rsid w:val="00E755F8"/>
    <w:rsid w:val="00E85833"/>
    <w:rsid w:val="00E872A7"/>
    <w:rsid w:val="00E876E4"/>
    <w:rsid w:val="00E87CBE"/>
    <w:rsid w:val="00E90510"/>
    <w:rsid w:val="00E93331"/>
    <w:rsid w:val="00E947A6"/>
    <w:rsid w:val="00E95179"/>
    <w:rsid w:val="00E97DA8"/>
    <w:rsid w:val="00EA0ECC"/>
    <w:rsid w:val="00EA5BB2"/>
    <w:rsid w:val="00EB314E"/>
    <w:rsid w:val="00EB3DDF"/>
    <w:rsid w:val="00EB490B"/>
    <w:rsid w:val="00EB5B87"/>
    <w:rsid w:val="00EC3880"/>
    <w:rsid w:val="00EC78A9"/>
    <w:rsid w:val="00ED1139"/>
    <w:rsid w:val="00ED63E1"/>
    <w:rsid w:val="00ED7E81"/>
    <w:rsid w:val="00EE1E68"/>
    <w:rsid w:val="00EE24BC"/>
    <w:rsid w:val="00EE24CE"/>
    <w:rsid w:val="00EE4891"/>
    <w:rsid w:val="00EF7280"/>
    <w:rsid w:val="00F0094C"/>
    <w:rsid w:val="00F026A6"/>
    <w:rsid w:val="00F0306D"/>
    <w:rsid w:val="00F03DAE"/>
    <w:rsid w:val="00F04348"/>
    <w:rsid w:val="00F10F5F"/>
    <w:rsid w:val="00F116E7"/>
    <w:rsid w:val="00F11776"/>
    <w:rsid w:val="00F1583C"/>
    <w:rsid w:val="00F17923"/>
    <w:rsid w:val="00F17937"/>
    <w:rsid w:val="00F22F10"/>
    <w:rsid w:val="00F24D37"/>
    <w:rsid w:val="00F2532A"/>
    <w:rsid w:val="00F27300"/>
    <w:rsid w:val="00F279C5"/>
    <w:rsid w:val="00F27CFD"/>
    <w:rsid w:val="00F27F87"/>
    <w:rsid w:val="00F30A1B"/>
    <w:rsid w:val="00F33774"/>
    <w:rsid w:val="00F34F6A"/>
    <w:rsid w:val="00F3539F"/>
    <w:rsid w:val="00F45F5C"/>
    <w:rsid w:val="00F461AB"/>
    <w:rsid w:val="00F46805"/>
    <w:rsid w:val="00F50750"/>
    <w:rsid w:val="00F51C66"/>
    <w:rsid w:val="00F53023"/>
    <w:rsid w:val="00F5700A"/>
    <w:rsid w:val="00F610E1"/>
    <w:rsid w:val="00F62A19"/>
    <w:rsid w:val="00F70A71"/>
    <w:rsid w:val="00F7186E"/>
    <w:rsid w:val="00F736FA"/>
    <w:rsid w:val="00F73781"/>
    <w:rsid w:val="00F73EFF"/>
    <w:rsid w:val="00F76FEF"/>
    <w:rsid w:val="00F879A7"/>
    <w:rsid w:val="00F95FBA"/>
    <w:rsid w:val="00F965C0"/>
    <w:rsid w:val="00FA11F0"/>
    <w:rsid w:val="00FA7370"/>
    <w:rsid w:val="00FB3A40"/>
    <w:rsid w:val="00FB3BE4"/>
    <w:rsid w:val="00FC4CF5"/>
    <w:rsid w:val="00FC5164"/>
    <w:rsid w:val="00FC613C"/>
    <w:rsid w:val="00FD52FE"/>
    <w:rsid w:val="00FE0D55"/>
    <w:rsid w:val="00FE29D4"/>
    <w:rsid w:val="00FE3C9D"/>
    <w:rsid w:val="00FF1064"/>
    <w:rsid w:val="00FF1A91"/>
    <w:rsid w:val="00FF43E7"/>
    <w:rsid w:val="00FF5621"/>
    <w:rsid w:val="00FF61FF"/>
    <w:rsid w:val="00FF70F4"/>
    <w:rsid w:val="00FF7860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74DA5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6E4D"/>
    <w:pPr>
      <w:ind w:left="720"/>
      <w:contextualSpacing/>
    </w:pPr>
  </w:style>
  <w:style w:type="paragraph" w:styleId="NormalWeb">
    <w:name w:val="Normal (Web)"/>
    <w:basedOn w:val="Normal"/>
    <w:uiPriority w:val="99"/>
    <w:rsid w:val="006E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2281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2281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A22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69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18"/>
  </w:style>
  <w:style w:type="paragraph" w:styleId="Footer">
    <w:name w:val="footer"/>
    <w:basedOn w:val="Normal"/>
    <w:link w:val="FooterChar"/>
    <w:uiPriority w:val="99"/>
    <w:unhideWhenUsed/>
    <w:rsid w:val="0039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74DA5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6E4D"/>
    <w:pPr>
      <w:ind w:left="720"/>
      <w:contextualSpacing/>
    </w:pPr>
  </w:style>
  <w:style w:type="paragraph" w:styleId="NormalWeb">
    <w:name w:val="Normal (Web)"/>
    <w:basedOn w:val="Normal"/>
    <w:uiPriority w:val="99"/>
    <w:rsid w:val="006E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2281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2281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A22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69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18"/>
  </w:style>
  <w:style w:type="paragraph" w:styleId="Footer">
    <w:name w:val="footer"/>
    <w:basedOn w:val="Normal"/>
    <w:link w:val="FooterChar"/>
    <w:uiPriority w:val="99"/>
    <w:unhideWhenUsed/>
    <w:rsid w:val="0039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739B7-D263-4B10-BAD8-37BAFE1A3CED}"/>
</file>

<file path=customXml/itemProps2.xml><?xml version="1.0" encoding="utf-8"?>
<ds:datastoreItem xmlns:ds="http://schemas.openxmlformats.org/officeDocument/2006/customXml" ds:itemID="{5526A98E-E6C3-427B-9BFC-D7FB54769CFC}"/>
</file>

<file path=customXml/itemProps3.xml><?xml version="1.0" encoding="utf-8"?>
<ds:datastoreItem xmlns:ds="http://schemas.openxmlformats.org/officeDocument/2006/customXml" ds:itemID="{6CE79F30-AD30-46E7-B457-53C9C72EAAEE}"/>
</file>

<file path=customXml/itemProps4.xml><?xml version="1.0" encoding="utf-8"?>
<ds:datastoreItem xmlns:ds="http://schemas.openxmlformats.org/officeDocument/2006/customXml" ds:itemID="{99D5569C-A8E1-42E6-8695-C432FF12F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EXCELENTÍSSIMO SENHOR PRESIDENTE DO CONSELHO NACIONAL DE JUSTIÇA MINISTRO JOAQUIM BARBOSA</vt:lpstr>
      <vt:lpstr>EXCELENTÍSSIMO SENHOR PRESIDENTE DO CONSELHO NACIONAL DE JUSTIÇA MINISTRO JOAQUIM BARBOSA</vt:lpstr>
    </vt:vector>
  </TitlesOfParts>
  <Company>Tribunal de Justiça do Estado de São Paulo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DO CONSELHO NACIONAL DE JUSTIÇA MINISTRO JOAQUIM BARBOSA</dc:title>
  <dc:creator>ENFERMEIRA01</dc:creator>
  <cp:lastModifiedBy>SPB Consultant12</cp:lastModifiedBy>
  <cp:revision>2</cp:revision>
  <cp:lastPrinted>2015-11-19T16:44:00Z</cp:lastPrinted>
  <dcterms:created xsi:type="dcterms:W3CDTF">2015-12-15T14:32:00Z</dcterms:created>
  <dcterms:modified xsi:type="dcterms:W3CDTF">2015-12-15T14:32:00Z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3273600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