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B6D" w:rsidRDefault="00690B6D" w:rsidP="00E41EB3">
      <w:pPr>
        <w:rPr>
          <w:rFonts w:ascii="Times New Roman" w:hAnsi="Times New Roman" w:cs="Times New Roman"/>
          <w:b/>
          <w:bCs/>
          <w:sz w:val="20"/>
          <w:szCs w:val="20"/>
        </w:rPr>
      </w:pPr>
      <w:bookmarkStart w:id="0" w:name="_GoBack"/>
      <w:bookmarkEnd w:id="0"/>
    </w:p>
    <w:p w:rsidR="00E41EB3" w:rsidRPr="00D044D5" w:rsidRDefault="00E41EB3" w:rsidP="00E41EB3">
      <w:pPr>
        <w:rPr>
          <w:rFonts w:ascii="Times New Roman" w:hAnsi="Times New Roman" w:cs="Times New Roman"/>
          <w:b/>
          <w:sz w:val="24"/>
          <w:szCs w:val="24"/>
        </w:rPr>
      </w:pPr>
      <w:r w:rsidRPr="00D044D5">
        <w:rPr>
          <w:rFonts w:ascii="Times New Roman" w:hAnsi="Times New Roman" w:cs="Times New Roman"/>
          <w:b/>
          <w:bCs/>
          <w:sz w:val="24"/>
          <w:szCs w:val="24"/>
        </w:rPr>
        <w:t>Conseil des droits de l'homme</w:t>
      </w:r>
      <w:r w:rsidRPr="00D044D5">
        <w:rPr>
          <w:rFonts w:ascii="Times New Roman" w:hAnsi="Times New Roman" w:cs="Times New Roman"/>
          <w:b/>
          <w:sz w:val="24"/>
          <w:szCs w:val="24"/>
        </w:rPr>
        <w:t xml:space="preserve"> </w:t>
      </w:r>
      <w:r w:rsidR="00BF26F2" w:rsidRPr="00D044D5">
        <w:rPr>
          <w:rFonts w:ascii="Times New Roman" w:hAnsi="Times New Roman" w:cs="Times New Roman"/>
          <w:b/>
          <w:sz w:val="24"/>
          <w:szCs w:val="24"/>
        </w:rPr>
        <w:t xml:space="preserve">- </w:t>
      </w:r>
      <w:r w:rsidRPr="00D044D5">
        <w:rPr>
          <w:rFonts w:ascii="Times New Roman" w:hAnsi="Times New Roman" w:cs="Times New Roman"/>
          <w:b/>
          <w:bCs/>
          <w:sz w:val="24"/>
          <w:szCs w:val="24"/>
        </w:rPr>
        <w:t>Forum sur les questions des minorités</w:t>
      </w:r>
      <w:r w:rsidRPr="00D044D5">
        <w:rPr>
          <w:rFonts w:ascii="Times New Roman" w:hAnsi="Times New Roman" w:cs="Times New Roman"/>
          <w:b/>
          <w:sz w:val="24"/>
          <w:szCs w:val="24"/>
        </w:rPr>
        <w:t xml:space="preserve"> - Septième session ; 25-26 Novembre 2014 </w:t>
      </w:r>
    </w:p>
    <w:p w:rsidR="00F43289" w:rsidRPr="00D044D5" w:rsidRDefault="00F43289" w:rsidP="00F43289">
      <w:pPr>
        <w:rPr>
          <w:rFonts w:ascii="Times New Roman" w:hAnsi="Times New Roman" w:cs="Times New Roman"/>
          <w:b/>
          <w:sz w:val="24"/>
          <w:szCs w:val="24"/>
        </w:rPr>
      </w:pPr>
      <w:r w:rsidRPr="00D044D5">
        <w:rPr>
          <w:rFonts w:ascii="Times New Roman" w:hAnsi="Times New Roman" w:cs="Times New Roman"/>
          <w:b/>
          <w:sz w:val="24"/>
          <w:szCs w:val="24"/>
        </w:rPr>
        <w:t xml:space="preserve">Point 6 : Éviter un regain de violence - la construction de la paix et de gestion de la diversité. </w:t>
      </w:r>
    </w:p>
    <w:p w:rsidR="008170C2" w:rsidRPr="00D044D5" w:rsidRDefault="008170C2" w:rsidP="008170C2">
      <w:pPr>
        <w:rPr>
          <w:rFonts w:ascii="Times New Roman" w:hAnsi="Times New Roman" w:cs="Times New Roman"/>
          <w:sz w:val="24"/>
          <w:szCs w:val="24"/>
        </w:rPr>
      </w:pPr>
      <w:r w:rsidRPr="00D044D5">
        <w:rPr>
          <w:rFonts w:ascii="Times New Roman" w:hAnsi="Times New Roman" w:cs="Times New Roman"/>
          <w:b/>
          <w:sz w:val="24"/>
          <w:szCs w:val="24"/>
        </w:rPr>
        <w:t>LA VOIX DES JUMMAS (LVJ), FRANCE</w:t>
      </w:r>
      <w:r w:rsidR="005C6517" w:rsidRPr="00D044D5">
        <w:rPr>
          <w:rFonts w:ascii="Times New Roman" w:hAnsi="Times New Roman" w:cs="Times New Roman"/>
          <w:b/>
          <w:sz w:val="24"/>
          <w:szCs w:val="24"/>
        </w:rPr>
        <w:t xml:space="preserve">, </w:t>
      </w:r>
      <w:r w:rsidRPr="00D044D5">
        <w:rPr>
          <w:rFonts w:ascii="Times New Roman" w:hAnsi="Times New Roman" w:cs="Times New Roman"/>
          <w:sz w:val="24"/>
          <w:szCs w:val="24"/>
        </w:rPr>
        <w:t>7, square Paul Lafargue, 91000 Evry, France</w:t>
      </w:r>
    </w:p>
    <w:p w:rsidR="00F2252A" w:rsidRPr="00D044D5" w:rsidRDefault="00F2252A" w:rsidP="008170C2">
      <w:pPr>
        <w:rPr>
          <w:rFonts w:ascii="Times New Roman" w:hAnsi="Times New Roman" w:cs="Times New Roman"/>
          <w:sz w:val="24"/>
          <w:szCs w:val="24"/>
        </w:rPr>
      </w:pPr>
      <w:r w:rsidRPr="00D044D5">
        <w:rPr>
          <w:rFonts w:ascii="Times New Roman" w:hAnsi="Times New Roman" w:cs="Times New Roman"/>
          <w:sz w:val="24"/>
          <w:szCs w:val="24"/>
        </w:rPr>
        <w:t>Madame la Présidente, Mesdames, Messieurs,</w:t>
      </w:r>
    </w:p>
    <w:p w:rsidR="00EF253C" w:rsidRPr="00D044D5" w:rsidRDefault="00EF253C" w:rsidP="001413CF">
      <w:pPr>
        <w:spacing w:after="0"/>
        <w:rPr>
          <w:rFonts w:ascii="Times New Roman" w:hAnsi="Times New Roman" w:cs="Times New Roman"/>
          <w:sz w:val="24"/>
          <w:szCs w:val="24"/>
        </w:rPr>
      </w:pPr>
      <w:r w:rsidRPr="00D044D5">
        <w:rPr>
          <w:rFonts w:ascii="Times New Roman" w:hAnsi="Times New Roman" w:cs="Times New Roman"/>
          <w:sz w:val="24"/>
          <w:szCs w:val="24"/>
        </w:rPr>
        <w:t xml:space="preserve">La Voix des </w:t>
      </w:r>
      <w:proofErr w:type="spellStart"/>
      <w:r w:rsidRPr="00D044D5">
        <w:rPr>
          <w:rFonts w:ascii="Times New Roman" w:hAnsi="Times New Roman" w:cs="Times New Roman"/>
          <w:sz w:val="24"/>
          <w:szCs w:val="24"/>
        </w:rPr>
        <w:t>Jummas</w:t>
      </w:r>
      <w:proofErr w:type="spellEnd"/>
      <w:r w:rsidRPr="00D044D5">
        <w:rPr>
          <w:rFonts w:ascii="Times New Roman" w:hAnsi="Times New Roman" w:cs="Times New Roman"/>
          <w:sz w:val="24"/>
          <w:szCs w:val="24"/>
        </w:rPr>
        <w:t>, association française, est honorée de participer au 7</w:t>
      </w:r>
      <w:r w:rsidRPr="00D044D5">
        <w:rPr>
          <w:rFonts w:ascii="Times New Roman" w:hAnsi="Times New Roman" w:cs="Times New Roman"/>
          <w:sz w:val="24"/>
          <w:szCs w:val="24"/>
          <w:vertAlign w:val="superscript"/>
        </w:rPr>
        <w:t>ème</w:t>
      </w:r>
      <w:r w:rsidR="00987BC8" w:rsidRPr="00D044D5">
        <w:rPr>
          <w:rFonts w:ascii="Times New Roman" w:hAnsi="Times New Roman" w:cs="Times New Roman"/>
          <w:sz w:val="24"/>
          <w:szCs w:val="24"/>
        </w:rPr>
        <w:t xml:space="preserve"> F</w:t>
      </w:r>
      <w:r w:rsidRPr="00D044D5">
        <w:rPr>
          <w:rFonts w:ascii="Times New Roman" w:hAnsi="Times New Roman" w:cs="Times New Roman"/>
          <w:sz w:val="24"/>
          <w:szCs w:val="24"/>
        </w:rPr>
        <w:t>orum</w:t>
      </w:r>
      <w:r w:rsidR="00533F22" w:rsidRPr="00D044D5">
        <w:rPr>
          <w:rFonts w:ascii="Times New Roman" w:hAnsi="Times New Roman" w:cs="Times New Roman"/>
          <w:sz w:val="24"/>
          <w:szCs w:val="24"/>
        </w:rPr>
        <w:t xml:space="preserve"> sur les questions d</w:t>
      </w:r>
      <w:r w:rsidRPr="00D044D5">
        <w:rPr>
          <w:rFonts w:ascii="Times New Roman" w:hAnsi="Times New Roman" w:cs="Times New Roman"/>
          <w:sz w:val="24"/>
          <w:szCs w:val="24"/>
        </w:rPr>
        <w:t>es minorités</w:t>
      </w:r>
      <w:r w:rsidR="00987BC8" w:rsidRPr="00D044D5">
        <w:rPr>
          <w:rFonts w:ascii="Times New Roman" w:hAnsi="Times New Roman" w:cs="Times New Roman"/>
          <w:sz w:val="24"/>
          <w:szCs w:val="24"/>
        </w:rPr>
        <w:t xml:space="preserve"> et remercie tous les organisateurs.</w:t>
      </w:r>
    </w:p>
    <w:p w:rsidR="001413CF" w:rsidRPr="00D044D5" w:rsidRDefault="001413CF" w:rsidP="001413CF">
      <w:pPr>
        <w:spacing w:after="0"/>
        <w:rPr>
          <w:rFonts w:ascii="Times New Roman" w:hAnsi="Times New Roman" w:cs="Times New Roman"/>
          <w:b/>
          <w:sz w:val="24"/>
          <w:szCs w:val="24"/>
        </w:rPr>
      </w:pPr>
    </w:p>
    <w:p w:rsidR="001413CF" w:rsidRPr="00D044D5" w:rsidRDefault="008170C2" w:rsidP="001413CF">
      <w:pPr>
        <w:spacing w:after="0"/>
        <w:rPr>
          <w:rFonts w:ascii="Times New Roman" w:hAnsi="Times New Roman" w:cs="Times New Roman"/>
          <w:sz w:val="24"/>
          <w:szCs w:val="24"/>
        </w:rPr>
      </w:pPr>
      <w:r w:rsidRPr="00D044D5">
        <w:rPr>
          <w:rFonts w:ascii="Times New Roman" w:hAnsi="Times New Roman" w:cs="Times New Roman"/>
          <w:sz w:val="24"/>
          <w:szCs w:val="24"/>
        </w:rPr>
        <w:t xml:space="preserve">* Les </w:t>
      </w:r>
      <w:proofErr w:type="spellStart"/>
      <w:r w:rsidRPr="00D044D5">
        <w:rPr>
          <w:rFonts w:ascii="Times New Roman" w:hAnsi="Times New Roman" w:cs="Times New Roman"/>
          <w:sz w:val="24"/>
          <w:szCs w:val="24"/>
        </w:rPr>
        <w:t>Jummas</w:t>
      </w:r>
      <w:proofErr w:type="spellEnd"/>
      <w:r w:rsidRPr="00D044D5">
        <w:rPr>
          <w:rFonts w:ascii="Times New Roman" w:hAnsi="Times New Roman" w:cs="Times New Roman"/>
          <w:sz w:val="24"/>
          <w:szCs w:val="24"/>
        </w:rPr>
        <w:t xml:space="preserve"> </w:t>
      </w:r>
      <w:r w:rsidR="005E432E" w:rsidRPr="00D044D5">
        <w:rPr>
          <w:rFonts w:ascii="Times New Roman" w:hAnsi="Times New Roman" w:cs="Times New Roman"/>
          <w:sz w:val="24"/>
          <w:szCs w:val="24"/>
        </w:rPr>
        <w:t xml:space="preserve">vivent </w:t>
      </w:r>
      <w:r w:rsidR="00470D7D" w:rsidRPr="00D044D5">
        <w:rPr>
          <w:rFonts w:ascii="Times New Roman" w:hAnsi="Times New Roman" w:cs="Times New Roman"/>
          <w:sz w:val="24"/>
          <w:szCs w:val="24"/>
        </w:rPr>
        <w:t>dans la région des Chittagong Hill T</w:t>
      </w:r>
      <w:r w:rsidR="00C4313D" w:rsidRPr="00D044D5">
        <w:rPr>
          <w:rFonts w:ascii="Times New Roman" w:hAnsi="Times New Roman" w:cs="Times New Roman"/>
          <w:sz w:val="24"/>
          <w:szCs w:val="24"/>
        </w:rPr>
        <w:t xml:space="preserve">racts au Sud-est du Bangladesh et se </w:t>
      </w:r>
      <w:r w:rsidRPr="00D044D5">
        <w:rPr>
          <w:rFonts w:ascii="Times New Roman" w:hAnsi="Times New Roman" w:cs="Times New Roman"/>
          <w:sz w:val="24"/>
          <w:szCs w:val="24"/>
        </w:rPr>
        <w:t>considèrent comme Peuple Autochtone</w:t>
      </w:r>
      <w:r w:rsidR="005020F1" w:rsidRPr="00D044D5">
        <w:rPr>
          <w:rFonts w:ascii="Times New Roman" w:hAnsi="Times New Roman" w:cs="Times New Roman"/>
          <w:sz w:val="24"/>
          <w:szCs w:val="24"/>
        </w:rPr>
        <w:t xml:space="preserve"> au sens de la </w:t>
      </w:r>
      <w:r w:rsidR="00DA4124" w:rsidRPr="00D044D5">
        <w:rPr>
          <w:rFonts w:ascii="Times New Roman" w:hAnsi="Times New Roman" w:cs="Times New Roman"/>
          <w:sz w:val="24"/>
          <w:szCs w:val="24"/>
        </w:rPr>
        <w:t xml:space="preserve">Déclaration des Nations-Unies </w:t>
      </w:r>
      <w:r w:rsidR="005020F1" w:rsidRPr="00D044D5">
        <w:rPr>
          <w:rFonts w:ascii="Times New Roman" w:hAnsi="Times New Roman" w:cs="Times New Roman"/>
          <w:sz w:val="24"/>
          <w:szCs w:val="24"/>
        </w:rPr>
        <w:t>de 2007</w:t>
      </w:r>
      <w:r w:rsidR="00C1370D" w:rsidRPr="00D044D5">
        <w:rPr>
          <w:rFonts w:ascii="Times New Roman" w:hAnsi="Times New Roman" w:cs="Times New Roman"/>
          <w:sz w:val="24"/>
          <w:szCs w:val="24"/>
        </w:rPr>
        <w:t>.</w:t>
      </w:r>
    </w:p>
    <w:p w:rsidR="008170C2" w:rsidRPr="00D044D5" w:rsidRDefault="008170C2" w:rsidP="001413CF">
      <w:pPr>
        <w:spacing w:after="0"/>
        <w:rPr>
          <w:rFonts w:ascii="Times New Roman" w:hAnsi="Times New Roman" w:cs="Times New Roman"/>
          <w:sz w:val="24"/>
          <w:szCs w:val="24"/>
        </w:rPr>
      </w:pPr>
      <w:r w:rsidRPr="00D044D5">
        <w:rPr>
          <w:rFonts w:ascii="Times New Roman" w:hAnsi="Times New Roman" w:cs="Times New Roman"/>
          <w:sz w:val="24"/>
          <w:szCs w:val="24"/>
        </w:rPr>
        <w:t xml:space="preserve">* Les </w:t>
      </w:r>
      <w:proofErr w:type="spellStart"/>
      <w:r w:rsidRPr="00D044D5">
        <w:rPr>
          <w:rFonts w:ascii="Times New Roman" w:hAnsi="Times New Roman" w:cs="Times New Roman"/>
          <w:sz w:val="24"/>
          <w:szCs w:val="24"/>
        </w:rPr>
        <w:t>Jummas</w:t>
      </w:r>
      <w:proofErr w:type="spellEnd"/>
      <w:r w:rsidRPr="00D044D5">
        <w:rPr>
          <w:rFonts w:ascii="Times New Roman" w:hAnsi="Times New Roman" w:cs="Times New Roman"/>
          <w:sz w:val="24"/>
          <w:szCs w:val="24"/>
        </w:rPr>
        <w:t xml:space="preserve"> </w:t>
      </w:r>
      <w:r w:rsidR="006D532E" w:rsidRPr="00D044D5">
        <w:rPr>
          <w:rFonts w:ascii="Times New Roman" w:hAnsi="Times New Roman" w:cs="Times New Roman"/>
          <w:sz w:val="24"/>
          <w:szCs w:val="24"/>
        </w:rPr>
        <w:t xml:space="preserve">subissent </w:t>
      </w:r>
      <w:r w:rsidR="001E16C5" w:rsidRPr="001B7853">
        <w:rPr>
          <w:rFonts w:ascii="Times New Roman" w:hAnsi="Times New Roman" w:cs="Times New Roman"/>
          <w:color w:val="FF0000"/>
          <w:sz w:val="24"/>
          <w:szCs w:val="24"/>
        </w:rPr>
        <w:t>dans la violence</w:t>
      </w:r>
      <w:r w:rsidR="00365FDB" w:rsidRPr="001B7853">
        <w:rPr>
          <w:rFonts w:ascii="Times New Roman" w:hAnsi="Times New Roman" w:cs="Times New Roman"/>
          <w:color w:val="FF0000"/>
          <w:sz w:val="24"/>
          <w:szCs w:val="24"/>
        </w:rPr>
        <w:t xml:space="preserve"> incluant le </w:t>
      </w:r>
      <w:r w:rsidR="00C57DBB" w:rsidRPr="001B7853">
        <w:rPr>
          <w:rFonts w:ascii="Times New Roman" w:hAnsi="Times New Roman" w:cs="Times New Roman"/>
          <w:color w:val="FF0000"/>
          <w:sz w:val="24"/>
          <w:szCs w:val="24"/>
        </w:rPr>
        <w:t>massacre de masse</w:t>
      </w:r>
      <w:r w:rsidR="00C57DBB">
        <w:rPr>
          <w:rFonts w:ascii="Times New Roman" w:hAnsi="Times New Roman" w:cs="Times New Roman"/>
          <w:sz w:val="24"/>
          <w:szCs w:val="24"/>
        </w:rPr>
        <w:t xml:space="preserve">, </w:t>
      </w:r>
      <w:r w:rsidR="00761128" w:rsidRPr="00761128">
        <w:rPr>
          <w:rFonts w:ascii="Times New Roman" w:hAnsi="Times New Roman" w:cs="Times New Roman"/>
          <w:sz w:val="24"/>
          <w:szCs w:val="24"/>
        </w:rPr>
        <w:t xml:space="preserve">l'installation de colons bengalis encouragée </w:t>
      </w:r>
      <w:r w:rsidRPr="00D044D5">
        <w:rPr>
          <w:rFonts w:ascii="Times New Roman" w:hAnsi="Times New Roman" w:cs="Times New Roman"/>
          <w:sz w:val="24"/>
          <w:szCs w:val="24"/>
        </w:rPr>
        <w:t xml:space="preserve">par le gouvernement du Bangladesh, </w:t>
      </w:r>
      <w:r w:rsidR="006D532E" w:rsidRPr="00D044D5">
        <w:rPr>
          <w:rFonts w:ascii="Times New Roman" w:hAnsi="Times New Roman" w:cs="Times New Roman"/>
          <w:sz w:val="24"/>
          <w:szCs w:val="24"/>
        </w:rPr>
        <w:t xml:space="preserve">depuis la fin des </w:t>
      </w:r>
      <w:r w:rsidRPr="00D044D5">
        <w:rPr>
          <w:rFonts w:ascii="Times New Roman" w:hAnsi="Times New Roman" w:cs="Times New Roman"/>
          <w:sz w:val="24"/>
          <w:szCs w:val="24"/>
        </w:rPr>
        <w:t>années 1970</w:t>
      </w:r>
      <w:r w:rsidR="001E16C5">
        <w:rPr>
          <w:rFonts w:ascii="Times New Roman" w:hAnsi="Times New Roman" w:cs="Times New Roman"/>
          <w:sz w:val="24"/>
          <w:szCs w:val="24"/>
        </w:rPr>
        <w:t xml:space="preserve">. </w:t>
      </w:r>
      <w:r w:rsidR="00B21C22" w:rsidRPr="00D044D5">
        <w:rPr>
          <w:rFonts w:ascii="Times New Roman" w:hAnsi="Times New Roman" w:cs="Times New Roman"/>
          <w:sz w:val="24"/>
          <w:szCs w:val="24"/>
        </w:rPr>
        <w:t xml:space="preserve">Malgré l’Accord des Chittagong Hill Tracts de 1997, les actes de violence </w:t>
      </w:r>
      <w:r w:rsidRPr="00D044D5">
        <w:rPr>
          <w:rFonts w:ascii="Times New Roman" w:hAnsi="Times New Roman" w:cs="Times New Roman"/>
          <w:sz w:val="24"/>
          <w:szCs w:val="24"/>
        </w:rPr>
        <w:t>se poursui</w:t>
      </w:r>
      <w:r w:rsidR="00B21C22" w:rsidRPr="00D044D5">
        <w:rPr>
          <w:rFonts w:ascii="Times New Roman" w:hAnsi="Times New Roman" w:cs="Times New Roman"/>
          <w:sz w:val="24"/>
          <w:szCs w:val="24"/>
        </w:rPr>
        <w:t>ven</w:t>
      </w:r>
      <w:r w:rsidRPr="00D044D5">
        <w:rPr>
          <w:rFonts w:ascii="Times New Roman" w:hAnsi="Times New Roman" w:cs="Times New Roman"/>
          <w:sz w:val="24"/>
          <w:szCs w:val="24"/>
        </w:rPr>
        <w:t>t encore comme en témoignent</w:t>
      </w:r>
      <w:r w:rsidR="00B5195C" w:rsidRPr="00D044D5">
        <w:rPr>
          <w:rFonts w:ascii="Times New Roman" w:hAnsi="Times New Roman" w:cs="Times New Roman"/>
          <w:sz w:val="24"/>
          <w:szCs w:val="24"/>
        </w:rPr>
        <w:t xml:space="preserve"> les</w:t>
      </w:r>
      <w:r w:rsidRPr="00D044D5">
        <w:rPr>
          <w:rFonts w:ascii="Times New Roman" w:hAnsi="Times New Roman" w:cs="Times New Roman"/>
          <w:sz w:val="24"/>
          <w:szCs w:val="24"/>
        </w:rPr>
        <w:t xml:space="preserve">  </w:t>
      </w:r>
      <w:r w:rsidR="004367DB" w:rsidRPr="00D044D5">
        <w:rPr>
          <w:rFonts w:ascii="Times New Roman" w:hAnsi="Times New Roman" w:cs="Times New Roman"/>
          <w:sz w:val="24"/>
          <w:szCs w:val="24"/>
        </w:rPr>
        <w:t xml:space="preserve">villages </w:t>
      </w:r>
      <w:proofErr w:type="spellStart"/>
      <w:r w:rsidR="004367DB" w:rsidRPr="00D044D5">
        <w:rPr>
          <w:rFonts w:ascii="Times New Roman" w:hAnsi="Times New Roman" w:cs="Times New Roman"/>
          <w:sz w:val="24"/>
          <w:szCs w:val="24"/>
        </w:rPr>
        <w:t>jummas</w:t>
      </w:r>
      <w:proofErr w:type="spellEnd"/>
      <w:r w:rsidR="004367DB" w:rsidRPr="00D044D5">
        <w:rPr>
          <w:rFonts w:ascii="Times New Roman" w:hAnsi="Times New Roman" w:cs="Times New Roman"/>
          <w:sz w:val="24"/>
          <w:szCs w:val="24"/>
        </w:rPr>
        <w:t xml:space="preserve"> brû</w:t>
      </w:r>
      <w:r w:rsidR="00B5195C" w:rsidRPr="00D044D5">
        <w:rPr>
          <w:rFonts w:ascii="Times New Roman" w:hAnsi="Times New Roman" w:cs="Times New Roman"/>
          <w:sz w:val="24"/>
          <w:szCs w:val="24"/>
        </w:rPr>
        <w:t>lés, les viols et les meurtres</w:t>
      </w:r>
      <w:r w:rsidR="00470D7D" w:rsidRPr="00D044D5">
        <w:rPr>
          <w:rFonts w:ascii="Times New Roman" w:hAnsi="Times New Roman" w:cs="Times New Roman"/>
          <w:sz w:val="24"/>
          <w:szCs w:val="24"/>
        </w:rPr>
        <w:t>.</w:t>
      </w:r>
      <w:r w:rsidRPr="00D044D5">
        <w:rPr>
          <w:rFonts w:ascii="Times New Roman" w:hAnsi="Times New Roman" w:cs="Times New Roman"/>
          <w:sz w:val="24"/>
          <w:szCs w:val="24"/>
        </w:rPr>
        <w:t xml:space="preserve"> Dans certains cas, les acteurs étatiques ont  joué soit un rôle de soutien aux colons, soit un rôle passif. </w:t>
      </w:r>
    </w:p>
    <w:p w:rsidR="00470D7D" w:rsidRPr="00D044D5" w:rsidRDefault="008170C2" w:rsidP="001413CF">
      <w:pPr>
        <w:spacing w:after="0"/>
        <w:rPr>
          <w:rFonts w:ascii="Times New Roman" w:hAnsi="Times New Roman" w:cs="Times New Roman"/>
          <w:sz w:val="24"/>
          <w:szCs w:val="24"/>
        </w:rPr>
      </w:pPr>
      <w:r w:rsidRPr="00D044D5">
        <w:rPr>
          <w:rFonts w:ascii="Times New Roman" w:hAnsi="Times New Roman" w:cs="Times New Roman"/>
          <w:sz w:val="24"/>
          <w:szCs w:val="24"/>
        </w:rPr>
        <w:t>* 95% des auteurs de violence sexuelle sur les filles et les femmes indigènes sont des colons bengalis, des membres du personnel de l'administration des forêts et</w:t>
      </w:r>
      <w:r w:rsidR="00470D7D" w:rsidRPr="00D044D5">
        <w:rPr>
          <w:rFonts w:ascii="Times New Roman" w:hAnsi="Times New Roman" w:cs="Times New Roman"/>
          <w:sz w:val="24"/>
          <w:szCs w:val="24"/>
        </w:rPr>
        <w:t xml:space="preserve"> des membres des forces armées.</w:t>
      </w:r>
    </w:p>
    <w:p w:rsidR="001413CF" w:rsidRPr="00D044D5" w:rsidRDefault="00DE3696" w:rsidP="001413CF">
      <w:pPr>
        <w:spacing w:after="0"/>
        <w:rPr>
          <w:rFonts w:ascii="Times New Roman" w:hAnsi="Times New Roman" w:cs="Times New Roman"/>
          <w:sz w:val="24"/>
          <w:szCs w:val="24"/>
        </w:rPr>
      </w:pPr>
      <w:r w:rsidRPr="00D044D5">
        <w:rPr>
          <w:rFonts w:ascii="Times New Roman" w:hAnsi="Times New Roman" w:cs="Times New Roman"/>
          <w:sz w:val="24"/>
          <w:szCs w:val="24"/>
        </w:rPr>
        <w:t>*L</w:t>
      </w:r>
      <w:r w:rsidR="008170C2" w:rsidRPr="00D044D5">
        <w:rPr>
          <w:rFonts w:ascii="Times New Roman" w:hAnsi="Times New Roman" w:cs="Times New Roman"/>
          <w:sz w:val="24"/>
          <w:szCs w:val="24"/>
        </w:rPr>
        <w:t xml:space="preserve">es auteurs jouissent de l’impunité en raison du manque d'accès </w:t>
      </w:r>
      <w:r w:rsidR="005020F1" w:rsidRPr="00D044D5">
        <w:rPr>
          <w:rFonts w:ascii="Times New Roman" w:hAnsi="Times New Roman" w:cs="Times New Roman"/>
          <w:sz w:val="24"/>
          <w:szCs w:val="24"/>
        </w:rPr>
        <w:t xml:space="preserve">des victimes </w:t>
      </w:r>
      <w:proofErr w:type="spellStart"/>
      <w:r w:rsidR="005020F1" w:rsidRPr="00D044D5">
        <w:rPr>
          <w:rFonts w:ascii="Times New Roman" w:hAnsi="Times New Roman" w:cs="Times New Roman"/>
          <w:sz w:val="24"/>
          <w:szCs w:val="24"/>
        </w:rPr>
        <w:t>jummas</w:t>
      </w:r>
      <w:proofErr w:type="spellEnd"/>
      <w:r w:rsidR="005020F1" w:rsidRPr="00D044D5">
        <w:rPr>
          <w:rFonts w:ascii="Times New Roman" w:hAnsi="Times New Roman" w:cs="Times New Roman"/>
          <w:sz w:val="24"/>
          <w:szCs w:val="24"/>
        </w:rPr>
        <w:t xml:space="preserve"> </w:t>
      </w:r>
      <w:r w:rsidR="008170C2" w:rsidRPr="00D044D5">
        <w:rPr>
          <w:rFonts w:ascii="Times New Roman" w:hAnsi="Times New Roman" w:cs="Times New Roman"/>
          <w:sz w:val="24"/>
          <w:szCs w:val="24"/>
        </w:rPr>
        <w:t>à la justice.</w:t>
      </w:r>
      <w:r w:rsidR="003063D9" w:rsidRPr="00D044D5">
        <w:rPr>
          <w:rFonts w:ascii="Times New Roman" w:hAnsi="Times New Roman" w:cs="Times New Roman"/>
          <w:sz w:val="24"/>
          <w:szCs w:val="24"/>
        </w:rPr>
        <w:t xml:space="preserve"> L</w:t>
      </w:r>
      <w:r w:rsidR="008170C2" w:rsidRPr="00D044D5">
        <w:rPr>
          <w:rFonts w:ascii="Times New Roman" w:hAnsi="Times New Roman" w:cs="Times New Roman"/>
          <w:sz w:val="24"/>
          <w:szCs w:val="24"/>
        </w:rPr>
        <w:t xml:space="preserve">'aide de la police </w:t>
      </w:r>
      <w:r w:rsidR="0025499B" w:rsidRPr="00D044D5">
        <w:rPr>
          <w:rFonts w:ascii="Times New Roman" w:hAnsi="Times New Roman" w:cs="Times New Roman"/>
          <w:sz w:val="24"/>
          <w:szCs w:val="24"/>
        </w:rPr>
        <w:t xml:space="preserve">est </w:t>
      </w:r>
      <w:r w:rsidR="008170C2" w:rsidRPr="00D044D5">
        <w:rPr>
          <w:rFonts w:ascii="Times New Roman" w:hAnsi="Times New Roman" w:cs="Times New Roman"/>
          <w:sz w:val="24"/>
          <w:szCs w:val="24"/>
        </w:rPr>
        <w:t xml:space="preserve">lente ou inexistante.  </w:t>
      </w:r>
      <w:r w:rsidR="003063D9" w:rsidRPr="00D044D5">
        <w:rPr>
          <w:rFonts w:ascii="Times New Roman" w:hAnsi="Times New Roman" w:cs="Times New Roman"/>
          <w:sz w:val="24"/>
          <w:szCs w:val="24"/>
        </w:rPr>
        <w:t xml:space="preserve">Les </w:t>
      </w:r>
      <w:r w:rsidR="008170C2" w:rsidRPr="00D044D5">
        <w:rPr>
          <w:rFonts w:ascii="Times New Roman" w:hAnsi="Times New Roman" w:cs="Times New Roman"/>
          <w:sz w:val="24"/>
          <w:szCs w:val="24"/>
        </w:rPr>
        <w:t xml:space="preserve">victimes </w:t>
      </w:r>
      <w:r w:rsidR="0025499B" w:rsidRPr="00D044D5">
        <w:rPr>
          <w:rFonts w:ascii="Times New Roman" w:hAnsi="Times New Roman" w:cs="Times New Roman"/>
          <w:sz w:val="24"/>
          <w:szCs w:val="24"/>
        </w:rPr>
        <w:t>ne déposent pas</w:t>
      </w:r>
      <w:r w:rsidR="008170C2" w:rsidRPr="00D044D5">
        <w:rPr>
          <w:rFonts w:ascii="Times New Roman" w:hAnsi="Times New Roman" w:cs="Times New Roman"/>
          <w:sz w:val="24"/>
          <w:szCs w:val="24"/>
        </w:rPr>
        <w:t xml:space="preserve"> de plainte par méconnaissance de leurs droits et de la langue officielle</w:t>
      </w:r>
      <w:r w:rsidR="00DD40CE" w:rsidRPr="00D044D5">
        <w:rPr>
          <w:rFonts w:ascii="Times New Roman" w:hAnsi="Times New Roman" w:cs="Times New Roman"/>
          <w:sz w:val="24"/>
          <w:szCs w:val="24"/>
        </w:rPr>
        <w:t xml:space="preserve">. </w:t>
      </w:r>
      <w:r w:rsidR="003063D9" w:rsidRPr="00D044D5">
        <w:rPr>
          <w:rFonts w:ascii="Times New Roman" w:hAnsi="Times New Roman" w:cs="Times New Roman"/>
          <w:sz w:val="24"/>
          <w:szCs w:val="24"/>
        </w:rPr>
        <w:t>L</w:t>
      </w:r>
      <w:r w:rsidR="0025499B" w:rsidRPr="00D044D5">
        <w:rPr>
          <w:rFonts w:ascii="Times New Roman" w:hAnsi="Times New Roman" w:cs="Times New Roman"/>
          <w:sz w:val="24"/>
          <w:szCs w:val="24"/>
        </w:rPr>
        <w:t>es autorités entrav</w:t>
      </w:r>
      <w:r w:rsidR="008170C2" w:rsidRPr="00D044D5">
        <w:rPr>
          <w:rFonts w:ascii="Times New Roman" w:hAnsi="Times New Roman" w:cs="Times New Roman"/>
          <w:sz w:val="24"/>
          <w:szCs w:val="24"/>
        </w:rPr>
        <w:t>ent les enquêtes.</w:t>
      </w:r>
    </w:p>
    <w:p w:rsidR="001413CF" w:rsidRPr="00D044D5" w:rsidRDefault="008170C2" w:rsidP="001413CF">
      <w:pPr>
        <w:spacing w:after="0"/>
        <w:rPr>
          <w:rFonts w:ascii="Times New Roman" w:hAnsi="Times New Roman" w:cs="Times New Roman"/>
          <w:sz w:val="24"/>
          <w:szCs w:val="24"/>
        </w:rPr>
      </w:pPr>
      <w:r w:rsidRPr="00D044D5">
        <w:rPr>
          <w:rFonts w:ascii="Times New Roman" w:hAnsi="Times New Roman" w:cs="Times New Roman"/>
          <w:sz w:val="24"/>
          <w:szCs w:val="24"/>
        </w:rPr>
        <w:t xml:space="preserve"> </w:t>
      </w:r>
    </w:p>
    <w:p w:rsidR="008170C2" w:rsidRPr="00D044D5" w:rsidRDefault="008170C2" w:rsidP="001413CF">
      <w:pPr>
        <w:pStyle w:val="ListParagraph"/>
        <w:numPr>
          <w:ilvl w:val="0"/>
          <w:numId w:val="2"/>
        </w:numPr>
        <w:spacing w:after="0"/>
        <w:rPr>
          <w:rFonts w:ascii="Times New Roman" w:eastAsia="Times New Roman" w:hAnsi="Times New Roman" w:cs="Times New Roman"/>
          <w:b/>
          <w:bCs/>
          <w:sz w:val="24"/>
          <w:szCs w:val="24"/>
          <w:lang w:eastAsia="fr-FR"/>
        </w:rPr>
      </w:pPr>
      <w:r w:rsidRPr="00D044D5">
        <w:rPr>
          <w:rFonts w:ascii="Times New Roman" w:eastAsia="Times New Roman" w:hAnsi="Times New Roman" w:cs="Times New Roman"/>
          <w:b/>
          <w:bCs/>
          <w:sz w:val="24"/>
          <w:szCs w:val="24"/>
          <w:lang w:eastAsia="fr-FR"/>
        </w:rPr>
        <w:t xml:space="preserve">Recommandations </w:t>
      </w:r>
      <w:r w:rsidR="00DE3696" w:rsidRPr="00D044D5">
        <w:rPr>
          <w:rFonts w:ascii="Times New Roman" w:eastAsia="Times New Roman" w:hAnsi="Times New Roman" w:cs="Times New Roman"/>
          <w:b/>
          <w:bCs/>
          <w:sz w:val="24"/>
          <w:szCs w:val="24"/>
          <w:lang w:eastAsia="fr-FR"/>
        </w:rPr>
        <w:t>au gouvernement du Bangladesh :</w:t>
      </w:r>
    </w:p>
    <w:p w:rsidR="005C6517" w:rsidRPr="00D044D5" w:rsidRDefault="00DE3696" w:rsidP="001413CF">
      <w:pPr>
        <w:spacing w:after="0"/>
        <w:rPr>
          <w:rFonts w:ascii="Times New Roman" w:hAnsi="Times New Roman" w:cs="Times New Roman"/>
          <w:sz w:val="24"/>
          <w:szCs w:val="24"/>
        </w:rPr>
      </w:pPr>
      <w:r w:rsidRPr="00D044D5">
        <w:rPr>
          <w:rFonts w:ascii="Times New Roman" w:hAnsi="Times New Roman" w:cs="Times New Roman"/>
          <w:sz w:val="24"/>
          <w:szCs w:val="24"/>
        </w:rPr>
        <w:t>*</w:t>
      </w:r>
      <w:r w:rsidR="00360EC6" w:rsidRPr="00D044D5">
        <w:rPr>
          <w:rFonts w:ascii="Times New Roman" w:hAnsi="Times New Roman" w:cs="Times New Roman"/>
          <w:sz w:val="24"/>
          <w:szCs w:val="24"/>
        </w:rPr>
        <w:t>Mettre</w:t>
      </w:r>
      <w:r w:rsidR="008170C2" w:rsidRPr="00D044D5">
        <w:rPr>
          <w:rFonts w:ascii="Times New Roman" w:hAnsi="Times New Roman" w:cs="Times New Roman"/>
          <w:sz w:val="24"/>
          <w:szCs w:val="24"/>
        </w:rPr>
        <w:t xml:space="preserve"> en œuvre les recommandations de l'EPU - élimination de la violence contre les femmes et fin de la culture de l'impunité – ce qui a été promis par le gouvernement du Bangladesh au cours de la 2e session de l'EPU en 2013.</w:t>
      </w:r>
    </w:p>
    <w:p w:rsidR="00DE3696" w:rsidRPr="00D044D5" w:rsidRDefault="009A3FD9" w:rsidP="001413CF">
      <w:pPr>
        <w:spacing w:after="0"/>
        <w:rPr>
          <w:rFonts w:ascii="Times New Roman" w:hAnsi="Times New Roman" w:cs="Times New Roman"/>
          <w:sz w:val="24"/>
          <w:szCs w:val="24"/>
        </w:rPr>
      </w:pPr>
      <w:r w:rsidRPr="00D044D5">
        <w:rPr>
          <w:rFonts w:ascii="Times New Roman" w:hAnsi="Times New Roman" w:cs="Times New Roman"/>
          <w:sz w:val="24"/>
          <w:szCs w:val="24"/>
        </w:rPr>
        <w:t>*Reconnaî</w:t>
      </w:r>
      <w:r w:rsidR="00DE3696" w:rsidRPr="00D044D5">
        <w:rPr>
          <w:rFonts w:ascii="Times New Roman" w:hAnsi="Times New Roman" w:cs="Times New Roman"/>
          <w:sz w:val="24"/>
          <w:szCs w:val="24"/>
        </w:rPr>
        <w:t>tre dans la Constitution nationale les minorités ethniques, culturelles et religieuses du Bangladesh en tant que Peuples Autochtones,</w:t>
      </w:r>
    </w:p>
    <w:p w:rsidR="00DE3696" w:rsidRPr="00D044D5" w:rsidRDefault="00FF5E97" w:rsidP="001413CF">
      <w:pPr>
        <w:spacing w:after="0"/>
        <w:rPr>
          <w:rFonts w:ascii="Times New Roman" w:hAnsi="Times New Roman" w:cs="Times New Roman"/>
          <w:sz w:val="24"/>
          <w:szCs w:val="24"/>
        </w:rPr>
      </w:pPr>
      <w:r w:rsidRPr="00D044D5">
        <w:rPr>
          <w:rFonts w:ascii="Times New Roman" w:hAnsi="Times New Roman" w:cs="Times New Roman"/>
          <w:sz w:val="24"/>
          <w:szCs w:val="24"/>
        </w:rPr>
        <w:t xml:space="preserve">*Démilitariser les Chittagong Hill Tracts et </w:t>
      </w:r>
      <w:r w:rsidR="00DE3696" w:rsidRPr="00D044D5">
        <w:rPr>
          <w:rFonts w:ascii="Times New Roman" w:hAnsi="Times New Roman" w:cs="Times New Roman"/>
          <w:sz w:val="24"/>
          <w:szCs w:val="24"/>
        </w:rPr>
        <w:t>contrôle</w:t>
      </w:r>
      <w:r w:rsidRPr="00D044D5">
        <w:rPr>
          <w:rFonts w:ascii="Times New Roman" w:hAnsi="Times New Roman" w:cs="Times New Roman"/>
          <w:sz w:val="24"/>
          <w:szCs w:val="24"/>
        </w:rPr>
        <w:t>r la région</w:t>
      </w:r>
      <w:r w:rsidR="00DE3696" w:rsidRPr="00D044D5">
        <w:rPr>
          <w:rFonts w:ascii="Times New Roman" w:hAnsi="Times New Roman" w:cs="Times New Roman"/>
          <w:sz w:val="24"/>
          <w:szCs w:val="24"/>
        </w:rPr>
        <w:t xml:space="preserve"> par une force de police efficace, multi-ethnique, multi-sexe  et non-discriminatoire. Le Bangladesh peut prendre l'exemple des Etats </w:t>
      </w:r>
      <w:r w:rsidRPr="00D044D5">
        <w:rPr>
          <w:rFonts w:ascii="Times New Roman" w:hAnsi="Times New Roman" w:cs="Times New Roman"/>
          <w:sz w:val="24"/>
          <w:szCs w:val="24"/>
        </w:rPr>
        <w:t xml:space="preserve">voisins </w:t>
      </w:r>
      <w:r w:rsidR="00DE3696" w:rsidRPr="00D044D5">
        <w:rPr>
          <w:rFonts w:ascii="Times New Roman" w:hAnsi="Times New Roman" w:cs="Times New Roman"/>
          <w:sz w:val="24"/>
          <w:szCs w:val="24"/>
        </w:rPr>
        <w:t xml:space="preserve">dans l'Inde du Nord où les membres de la police, principalement des tribaux, ou ethniquement mixtes, sont responsables de la loi et de l'ordre. </w:t>
      </w:r>
    </w:p>
    <w:p w:rsidR="00FF5E97" w:rsidRPr="001B7853" w:rsidRDefault="00FF5E97" w:rsidP="001413CF">
      <w:pPr>
        <w:spacing w:after="0"/>
        <w:rPr>
          <w:rFonts w:ascii="Times New Roman" w:hAnsi="Times New Roman" w:cs="Times New Roman"/>
          <w:color w:val="FF0000"/>
          <w:sz w:val="24"/>
          <w:szCs w:val="24"/>
        </w:rPr>
      </w:pPr>
      <w:r w:rsidRPr="00D044D5">
        <w:rPr>
          <w:rFonts w:ascii="Times New Roman" w:hAnsi="Times New Roman" w:cs="Times New Roman"/>
          <w:sz w:val="24"/>
          <w:szCs w:val="24"/>
        </w:rPr>
        <w:t xml:space="preserve">* Rendre plus visible le rôle des instances régionales, </w:t>
      </w:r>
      <w:r w:rsidR="00BE099A" w:rsidRPr="00D044D5">
        <w:rPr>
          <w:rFonts w:ascii="Times New Roman" w:hAnsi="Times New Roman" w:cs="Times New Roman"/>
          <w:sz w:val="24"/>
          <w:szCs w:val="24"/>
        </w:rPr>
        <w:t>dans l</w:t>
      </w:r>
      <w:r w:rsidR="00CC301E">
        <w:rPr>
          <w:rFonts w:ascii="Times New Roman" w:hAnsi="Times New Roman" w:cs="Times New Roman"/>
          <w:sz w:val="24"/>
          <w:szCs w:val="24"/>
        </w:rPr>
        <w:t xml:space="preserve">es organes </w:t>
      </w:r>
      <w:r w:rsidR="008067E9">
        <w:rPr>
          <w:rFonts w:ascii="Times New Roman" w:hAnsi="Times New Roman" w:cs="Times New Roman"/>
          <w:color w:val="FF0000"/>
          <w:sz w:val="24"/>
          <w:szCs w:val="24"/>
        </w:rPr>
        <w:t xml:space="preserve">gouvernementaux </w:t>
      </w:r>
      <w:r w:rsidR="00CC301E" w:rsidRPr="008067E9">
        <w:rPr>
          <w:rFonts w:ascii="Times New Roman" w:hAnsi="Times New Roman" w:cs="Times New Roman"/>
          <w:sz w:val="24"/>
          <w:szCs w:val="24"/>
        </w:rPr>
        <w:t>de</w:t>
      </w:r>
      <w:r w:rsidR="00CC301E">
        <w:rPr>
          <w:rFonts w:ascii="Times New Roman" w:hAnsi="Times New Roman" w:cs="Times New Roman"/>
          <w:sz w:val="24"/>
          <w:szCs w:val="24"/>
        </w:rPr>
        <w:t xml:space="preserve"> prise de décision</w:t>
      </w:r>
      <w:r w:rsidR="00A9526D">
        <w:rPr>
          <w:rFonts w:ascii="Times New Roman" w:hAnsi="Times New Roman" w:cs="Times New Roman"/>
          <w:sz w:val="24"/>
          <w:szCs w:val="24"/>
        </w:rPr>
        <w:t>,</w:t>
      </w:r>
      <w:r w:rsidR="00CC301E">
        <w:rPr>
          <w:rFonts w:ascii="Times New Roman" w:hAnsi="Times New Roman" w:cs="Times New Roman"/>
          <w:sz w:val="24"/>
          <w:szCs w:val="24"/>
        </w:rPr>
        <w:t xml:space="preserve"> </w:t>
      </w:r>
      <w:r w:rsidR="00CC301E" w:rsidRPr="001B7853">
        <w:rPr>
          <w:rFonts w:ascii="Times New Roman" w:hAnsi="Times New Roman" w:cs="Times New Roman"/>
          <w:color w:val="FF0000"/>
          <w:sz w:val="24"/>
          <w:szCs w:val="24"/>
        </w:rPr>
        <w:t>dès le début des processus.</w:t>
      </w:r>
    </w:p>
    <w:p w:rsidR="006836A2" w:rsidRPr="00D044D5" w:rsidRDefault="006836A2" w:rsidP="001413CF">
      <w:pPr>
        <w:spacing w:after="0"/>
        <w:rPr>
          <w:rFonts w:ascii="Times New Roman" w:hAnsi="Times New Roman" w:cs="Times New Roman"/>
          <w:sz w:val="24"/>
          <w:szCs w:val="24"/>
        </w:rPr>
      </w:pPr>
      <w:r w:rsidRPr="00D044D5">
        <w:rPr>
          <w:rFonts w:ascii="Times New Roman" w:hAnsi="Times New Roman" w:cs="Times New Roman"/>
          <w:sz w:val="24"/>
          <w:szCs w:val="24"/>
        </w:rPr>
        <w:t>* Mener des enquêtes impartiales, indépendantes et transparentes contre toutes les violations des Droits Humains et faire en sorte que le système judiciaire poursuive les coupables</w:t>
      </w:r>
      <w:r w:rsidR="005A75FA" w:rsidRPr="00D044D5">
        <w:rPr>
          <w:rFonts w:ascii="Times New Roman" w:hAnsi="Times New Roman" w:cs="Times New Roman"/>
          <w:sz w:val="24"/>
          <w:szCs w:val="24"/>
        </w:rPr>
        <w:t>,</w:t>
      </w:r>
      <w:r w:rsidRPr="00D044D5">
        <w:rPr>
          <w:rFonts w:ascii="Times New Roman" w:hAnsi="Times New Roman" w:cs="Times New Roman"/>
          <w:sz w:val="24"/>
          <w:szCs w:val="24"/>
        </w:rPr>
        <w:t xml:space="preserve"> et ainsi mettre un terme à « la cult</w:t>
      </w:r>
      <w:r w:rsidR="00804B98" w:rsidRPr="00D044D5">
        <w:rPr>
          <w:rFonts w:ascii="Times New Roman" w:hAnsi="Times New Roman" w:cs="Times New Roman"/>
          <w:sz w:val="24"/>
          <w:szCs w:val="24"/>
        </w:rPr>
        <w:t>ure de l'impunité »</w:t>
      </w:r>
      <w:r w:rsidRPr="00D044D5">
        <w:rPr>
          <w:rFonts w:ascii="Times New Roman" w:hAnsi="Times New Roman" w:cs="Times New Roman"/>
          <w:sz w:val="24"/>
          <w:szCs w:val="24"/>
        </w:rPr>
        <w:t>.</w:t>
      </w:r>
    </w:p>
    <w:p w:rsidR="00DE3696" w:rsidRPr="00D044D5" w:rsidRDefault="008170C2" w:rsidP="001413CF">
      <w:pPr>
        <w:spacing w:after="0"/>
        <w:rPr>
          <w:rFonts w:ascii="Times New Roman" w:hAnsi="Times New Roman" w:cs="Times New Roman"/>
          <w:sz w:val="24"/>
          <w:szCs w:val="24"/>
        </w:rPr>
      </w:pPr>
      <w:r w:rsidRPr="00D044D5">
        <w:rPr>
          <w:rFonts w:ascii="Times New Roman" w:hAnsi="Times New Roman" w:cs="Times New Roman"/>
          <w:sz w:val="24"/>
          <w:szCs w:val="24"/>
        </w:rPr>
        <w:t>*</w:t>
      </w:r>
      <w:r w:rsidR="00DE3696" w:rsidRPr="00D044D5">
        <w:rPr>
          <w:rFonts w:ascii="Times New Roman" w:hAnsi="Times New Roman" w:cs="Times New Roman"/>
          <w:sz w:val="24"/>
          <w:szCs w:val="24"/>
        </w:rPr>
        <w:t xml:space="preserve"> Inviter </w:t>
      </w:r>
      <w:r w:rsidR="008A7FBD" w:rsidRPr="00D044D5">
        <w:rPr>
          <w:rFonts w:ascii="Times New Roman" w:hAnsi="Times New Roman" w:cs="Times New Roman"/>
          <w:sz w:val="24"/>
          <w:szCs w:val="24"/>
        </w:rPr>
        <w:t xml:space="preserve">des observateurs internationaux indépendants </w:t>
      </w:r>
      <w:r w:rsidR="00105FAC" w:rsidRPr="00D044D5">
        <w:rPr>
          <w:rFonts w:ascii="Times New Roman" w:hAnsi="Times New Roman" w:cs="Times New Roman"/>
          <w:sz w:val="24"/>
          <w:szCs w:val="24"/>
        </w:rPr>
        <w:t xml:space="preserve">à se rendre au Bangladesh </w:t>
      </w:r>
      <w:r w:rsidR="00DE3696" w:rsidRPr="00D044D5">
        <w:rPr>
          <w:rFonts w:ascii="Times New Roman" w:hAnsi="Times New Roman" w:cs="Times New Roman"/>
          <w:sz w:val="24"/>
          <w:szCs w:val="24"/>
        </w:rPr>
        <w:t xml:space="preserve"> </w:t>
      </w:r>
      <w:r w:rsidR="008A7FBD" w:rsidRPr="00D044D5">
        <w:rPr>
          <w:rFonts w:ascii="Times New Roman" w:hAnsi="Times New Roman" w:cs="Times New Roman"/>
          <w:sz w:val="24"/>
          <w:szCs w:val="24"/>
        </w:rPr>
        <w:t xml:space="preserve">pour </w:t>
      </w:r>
      <w:r w:rsidR="00DE3696" w:rsidRPr="00D044D5">
        <w:rPr>
          <w:rFonts w:ascii="Times New Roman" w:hAnsi="Times New Roman" w:cs="Times New Roman"/>
          <w:sz w:val="24"/>
          <w:szCs w:val="24"/>
        </w:rPr>
        <w:t>enquêter sur les violations graves des droits humains dans la rég</w:t>
      </w:r>
      <w:r w:rsidR="008A7FBD" w:rsidRPr="00D044D5">
        <w:rPr>
          <w:rFonts w:ascii="Times New Roman" w:hAnsi="Times New Roman" w:cs="Times New Roman"/>
          <w:sz w:val="24"/>
          <w:szCs w:val="24"/>
        </w:rPr>
        <w:t>ion des Chittagong Hill</w:t>
      </w:r>
      <w:r w:rsidR="001413CF" w:rsidRPr="00D044D5">
        <w:rPr>
          <w:rFonts w:ascii="Times New Roman" w:hAnsi="Times New Roman" w:cs="Times New Roman"/>
          <w:sz w:val="24"/>
          <w:szCs w:val="24"/>
        </w:rPr>
        <w:t xml:space="preserve"> Tracts et prévenir la violence.</w:t>
      </w:r>
    </w:p>
    <w:p w:rsidR="001413CF" w:rsidRPr="00D044D5" w:rsidRDefault="001413CF" w:rsidP="001413CF">
      <w:pPr>
        <w:spacing w:after="0"/>
        <w:rPr>
          <w:rFonts w:ascii="Times New Roman" w:hAnsi="Times New Roman" w:cs="Times New Roman"/>
          <w:sz w:val="24"/>
          <w:szCs w:val="24"/>
        </w:rPr>
      </w:pPr>
    </w:p>
    <w:p w:rsidR="00FF5E97" w:rsidRPr="00D044D5" w:rsidRDefault="00FF5E97" w:rsidP="001413CF">
      <w:pPr>
        <w:pStyle w:val="ListParagraph"/>
        <w:numPr>
          <w:ilvl w:val="0"/>
          <w:numId w:val="2"/>
        </w:numPr>
        <w:spacing w:after="0"/>
        <w:rPr>
          <w:rFonts w:ascii="Times New Roman" w:hAnsi="Times New Roman" w:cs="Times New Roman"/>
          <w:b/>
          <w:sz w:val="24"/>
          <w:szCs w:val="24"/>
        </w:rPr>
      </w:pPr>
      <w:r w:rsidRPr="00D044D5">
        <w:rPr>
          <w:rFonts w:ascii="Times New Roman" w:hAnsi="Times New Roman" w:cs="Times New Roman"/>
          <w:b/>
          <w:sz w:val="24"/>
          <w:szCs w:val="24"/>
        </w:rPr>
        <w:t>Recommandations à la société civile :</w:t>
      </w:r>
    </w:p>
    <w:p w:rsidR="00FF5E97" w:rsidRPr="00D044D5" w:rsidRDefault="00FF5E97" w:rsidP="001413CF">
      <w:pPr>
        <w:spacing w:after="0"/>
        <w:rPr>
          <w:rFonts w:ascii="Times New Roman" w:hAnsi="Times New Roman" w:cs="Times New Roman"/>
          <w:sz w:val="24"/>
          <w:szCs w:val="24"/>
        </w:rPr>
      </w:pPr>
      <w:r w:rsidRPr="00D044D5">
        <w:rPr>
          <w:rFonts w:ascii="Times New Roman" w:hAnsi="Times New Roman" w:cs="Times New Roman"/>
          <w:sz w:val="24"/>
          <w:szCs w:val="24"/>
        </w:rPr>
        <w:t>* Des mesures coordonnées sont nécessaires de la part de toutes les sections principa</w:t>
      </w:r>
      <w:r w:rsidR="0019568E" w:rsidRPr="00D044D5">
        <w:rPr>
          <w:rFonts w:ascii="Times New Roman" w:hAnsi="Times New Roman" w:cs="Times New Roman"/>
          <w:sz w:val="24"/>
          <w:szCs w:val="24"/>
        </w:rPr>
        <w:t xml:space="preserve">les de citoyens nationaux pour </w:t>
      </w:r>
      <w:r w:rsidRPr="00D044D5">
        <w:rPr>
          <w:rFonts w:ascii="Times New Roman" w:hAnsi="Times New Roman" w:cs="Times New Roman"/>
          <w:sz w:val="24"/>
          <w:szCs w:val="24"/>
        </w:rPr>
        <w:t xml:space="preserve">faire comprendre comment </w:t>
      </w:r>
      <w:r w:rsidR="002557A1">
        <w:rPr>
          <w:rFonts w:ascii="Times New Roman" w:hAnsi="Times New Roman" w:cs="Times New Roman"/>
          <w:sz w:val="24"/>
          <w:szCs w:val="24"/>
        </w:rPr>
        <w:t>l'Accord des CHT</w:t>
      </w:r>
      <w:r w:rsidRPr="00D044D5">
        <w:rPr>
          <w:rFonts w:ascii="Times New Roman" w:hAnsi="Times New Roman" w:cs="Times New Roman"/>
          <w:sz w:val="24"/>
          <w:szCs w:val="24"/>
        </w:rPr>
        <w:t xml:space="preserve"> vise à faire respecter les droits inhérents des peuples autochtones, maintenir la stabilité de la région, en tant que partie intégrante du Bangladesh, dans le respect de l'unité politique et l'intégrité territoriale du pays.</w:t>
      </w:r>
    </w:p>
    <w:p w:rsidR="00FF5E97" w:rsidRPr="00D044D5" w:rsidRDefault="00FF5E97" w:rsidP="001413CF">
      <w:pPr>
        <w:spacing w:after="0"/>
        <w:rPr>
          <w:rFonts w:ascii="Times New Roman" w:hAnsi="Times New Roman" w:cs="Times New Roman"/>
          <w:sz w:val="24"/>
          <w:szCs w:val="24"/>
        </w:rPr>
      </w:pPr>
      <w:r w:rsidRPr="00D044D5">
        <w:rPr>
          <w:rFonts w:ascii="Times New Roman" w:hAnsi="Times New Roman" w:cs="Times New Roman"/>
          <w:sz w:val="24"/>
          <w:szCs w:val="24"/>
        </w:rPr>
        <w:t>*Créer des Conseils juridiques afin d’aider les victimes à rédiger et déposer les plaintes et suivre l’évolution des dossiers de plainte.</w:t>
      </w:r>
    </w:p>
    <w:p w:rsidR="000F5930" w:rsidRPr="00D044D5" w:rsidRDefault="000F5930" w:rsidP="001413CF">
      <w:pPr>
        <w:spacing w:after="0"/>
        <w:rPr>
          <w:rFonts w:ascii="Times New Roman" w:hAnsi="Times New Roman" w:cs="Times New Roman"/>
          <w:sz w:val="24"/>
          <w:szCs w:val="24"/>
        </w:rPr>
      </w:pPr>
    </w:p>
    <w:p w:rsidR="00CC301E" w:rsidRPr="00D044D5" w:rsidRDefault="00852E4A">
      <w:pPr>
        <w:spacing w:after="0"/>
        <w:rPr>
          <w:rFonts w:ascii="Times New Roman" w:hAnsi="Times New Roman" w:cs="Times New Roman"/>
          <w:sz w:val="24"/>
          <w:szCs w:val="24"/>
        </w:rPr>
      </w:pPr>
      <w:r>
        <w:rPr>
          <w:rFonts w:ascii="Times New Roman" w:hAnsi="Times New Roman" w:cs="Times New Roman"/>
          <w:sz w:val="24"/>
          <w:szCs w:val="24"/>
        </w:rPr>
        <w:t>Je vous remercie de</w:t>
      </w:r>
      <w:r w:rsidR="006836A2" w:rsidRPr="00D044D5">
        <w:rPr>
          <w:rFonts w:ascii="Times New Roman" w:hAnsi="Times New Roman" w:cs="Times New Roman"/>
          <w:sz w:val="24"/>
          <w:szCs w:val="24"/>
        </w:rPr>
        <w:t xml:space="preserve"> votre attention.</w:t>
      </w:r>
    </w:p>
    <w:sectPr w:rsidR="00CC301E" w:rsidRPr="00D044D5" w:rsidSect="00893879">
      <w:pgSz w:w="11906" w:h="16838"/>
      <w:pgMar w:top="284"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C794A"/>
    <w:multiLevelType w:val="hybridMultilevel"/>
    <w:tmpl w:val="A5DA2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4F5AA2"/>
    <w:multiLevelType w:val="hybridMultilevel"/>
    <w:tmpl w:val="64CEA7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FFE"/>
    <w:rsid w:val="000322E5"/>
    <w:rsid w:val="00092E0F"/>
    <w:rsid w:val="000F5930"/>
    <w:rsid w:val="00105FAC"/>
    <w:rsid w:val="00112D00"/>
    <w:rsid w:val="001413CF"/>
    <w:rsid w:val="0019568E"/>
    <w:rsid w:val="001A7EE8"/>
    <w:rsid w:val="001B7853"/>
    <w:rsid w:val="001C3AEE"/>
    <w:rsid w:val="001E16C5"/>
    <w:rsid w:val="00241C5B"/>
    <w:rsid w:val="0025499B"/>
    <w:rsid w:val="002557A1"/>
    <w:rsid w:val="00264A7F"/>
    <w:rsid w:val="003063D9"/>
    <w:rsid w:val="00356AE1"/>
    <w:rsid w:val="00360EC6"/>
    <w:rsid w:val="00365C90"/>
    <w:rsid w:val="00365FDB"/>
    <w:rsid w:val="00382C79"/>
    <w:rsid w:val="00404304"/>
    <w:rsid w:val="00416FFE"/>
    <w:rsid w:val="00430285"/>
    <w:rsid w:val="004367DB"/>
    <w:rsid w:val="00444CFB"/>
    <w:rsid w:val="00470D7D"/>
    <w:rsid w:val="005020F1"/>
    <w:rsid w:val="00515C6D"/>
    <w:rsid w:val="005240F2"/>
    <w:rsid w:val="00533F22"/>
    <w:rsid w:val="005608C0"/>
    <w:rsid w:val="00563E72"/>
    <w:rsid w:val="00574749"/>
    <w:rsid w:val="00587280"/>
    <w:rsid w:val="005A75FA"/>
    <w:rsid w:val="005C6517"/>
    <w:rsid w:val="005E432E"/>
    <w:rsid w:val="00617EF6"/>
    <w:rsid w:val="00672F36"/>
    <w:rsid w:val="006836A2"/>
    <w:rsid w:val="00690B6D"/>
    <w:rsid w:val="006D532E"/>
    <w:rsid w:val="00702874"/>
    <w:rsid w:val="007563FC"/>
    <w:rsid w:val="00761128"/>
    <w:rsid w:val="007D31A0"/>
    <w:rsid w:val="007E1679"/>
    <w:rsid w:val="007E7A46"/>
    <w:rsid w:val="008029F2"/>
    <w:rsid w:val="00804B98"/>
    <w:rsid w:val="008067E9"/>
    <w:rsid w:val="008170C2"/>
    <w:rsid w:val="00852E4A"/>
    <w:rsid w:val="00890E9D"/>
    <w:rsid w:val="00893879"/>
    <w:rsid w:val="008A1735"/>
    <w:rsid w:val="008A7FBD"/>
    <w:rsid w:val="009514FA"/>
    <w:rsid w:val="009540D7"/>
    <w:rsid w:val="0097696E"/>
    <w:rsid w:val="00987BC8"/>
    <w:rsid w:val="00991D99"/>
    <w:rsid w:val="009A3FD9"/>
    <w:rsid w:val="00A539D0"/>
    <w:rsid w:val="00A614EB"/>
    <w:rsid w:val="00A9526D"/>
    <w:rsid w:val="00AF31C1"/>
    <w:rsid w:val="00AF45DC"/>
    <w:rsid w:val="00B12525"/>
    <w:rsid w:val="00B21C22"/>
    <w:rsid w:val="00B46AF4"/>
    <w:rsid w:val="00B5195C"/>
    <w:rsid w:val="00BA01E1"/>
    <w:rsid w:val="00BE099A"/>
    <w:rsid w:val="00BF26F2"/>
    <w:rsid w:val="00C10778"/>
    <w:rsid w:val="00C1370D"/>
    <w:rsid w:val="00C4313D"/>
    <w:rsid w:val="00C57DBB"/>
    <w:rsid w:val="00CA41F4"/>
    <w:rsid w:val="00CB4048"/>
    <w:rsid w:val="00CC301E"/>
    <w:rsid w:val="00D044D5"/>
    <w:rsid w:val="00D57F56"/>
    <w:rsid w:val="00D944C7"/>
    <w:rsid w:val="00DA4124"/>
    <w:rsid w:val="00DD40CE"/>
    <w:rsid w:val="00DE3696"/>
    <w:rsid w:val="00DE4420"/>
    <w:rsid w:val="00E16EDD"/>
    <w:rsid w:val="00E3052A"/>
    <w:rsid w:val="00E41EB3"/>
    <w:rsid w:val="00E47D5F"/>
    <w:rsid w:val="00EF11B0"/>
    <w:rsid w:val="00EF253C"/>
    <w:rsid w:val="00F2252A"/>
    <w:rsid w:val="00F43289"/>
    <w:rsid w:val="00FA3A7A"/>
    <w:rsid w:val="00FC6A5E"/>
    <w:rsid w:val="00FF5E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6FF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170C2"/>
    <w:rPr>
      <w:color w:val="0000FF" w:themeColor="hyperlink"/>
      <w:u w:val="single"/>
    </w:rPr>
  </w:style>
  <w:style w:type="paragraph" w:styleId="ListParagraph">
    <w:name w:val="List Paragraph"/>
    <w:basedOn w:val="Normal"/>
    <w:uiPriority w:val="34"/>
    <w:qFormat/>
    <w:rsid w:val="00817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6FF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170C2"/>
    <w:rPr>
      <w:color w:val="0000FF" w:themeColor="hyperlink"/>
      <w:u w:val="single"/>
    </w:rPr>
  </w:style>
  <w:style w:type="paragraph" w:styleId="ListParagraph">
    <w:name w:val="List Paragraph"/>
    <w:basedOn w:val="Normal"/>
    <w:uiPriority w:val="34"/>
    <w:qFormat/>
    <w:rsid w:val="00817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023243">
      <w:bodyDiv w:val="1"/>
      <w:marLeft w:val="0"/>
      <w:marRight w:val="0"/>
      <w:marTop w:val="0"/>
      <w:marBottom w:val="0"/>
      <w:divBdr>
        <w:top w:val="none" w:sz="0" w:space="0" w:color="auto"/>
        <w:left w:val="none" w:sz="0" w:space="0" w:color="auto"/>
        <w:bottom w:val="none" w:sz="0" w:space="0" w:color="auto"/>
        <w:right w:val="none" w:sz="0" w:space="0" w:color="auto"/>
      </w:divBdr>
      <w:divsChild>
        <w:div w:id="17782519">
          <w:marLeft w:val="0"/>
          <w:marRight w:val="0"/>
          <w:marTop w:val="0"/>
          <w:marBottom w:val="0"/>
          <w:divBdr>
            <w:top w:val="none" w:sz="0" w:space="0" w:color="auto"/>
            <w:left w:val="none" w:sz="0" w:space="0" w:color="auto"/>
            <w:bottom w:val="none" w:sz="0" w:space="0" w:color="auto"/>
            <w:right w:val="none" w:sz="0" w:space="0" w:color="auto"/>
          </w:divBdr>
          <w:divsChild>
            <w:div w:id="17616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B03B98-438D-467D-9A8C-B1368C7E6C14}"/>
</file>

<file path=customXml/itemProps2.xml><?xml version="1.0" encoding="utf-8"?>
<ds:datastoreItem xmlns:ds="http://schemas.openxmlformats.org/officeDocument/2006/customXml" ds:itemID="{6D5339BF-DE19-4BE2-BB5E-BCA167778520}"/>
</file>

<file path=customXml/itemProps3.xml><?xml version="1.0" encoding="utf-8"?>
<ds:datastoreItem xmlns:ds="http://schemas.openxmlformats.org/officeDocument/2006/customXml" ds:itemID="{072B5FDF-EB4D-458E-9728-3CCB25F1C5F2}"/>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3036</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dc:creator>
  <cp:lastModifiedBy>OHCHR SPB Consultant9</cp:lastModifiedBy>
  <cp:revision>2</cp:revision>
  <dcterms:created xsi:type="dcterms:W3CDTF">2014-11-27T14:57:00Z</dcterms:created>
  <dcterms:modified xsi:type="dcterms:W3CDTF">2014-11-27T14:57:00Z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2630400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