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4DFCC" w14:textId="77777777" w:rsidR="00DD774D" w:rsidRPr="002C4396" w:rsidRDefault="00DD774D" w:rsidP="00DD774D">
      <w:pPr>
        <w:jc w:val="center"/>
        <w:rPr>
          <w:rFonts w:ascii="Cooper Black" w:hAnsi="Cooper Black" w:cs="Calibri"/>
          <w:b/>
          <w:bCs/>
          <w:smallCaps/>
          <w:sz w:val="32"/>
          <w:szCs w:val="32"/>
        </w:rPr>
      </w:pPr>
      <w:r w:rsidRPr="002C4396">
        <w:rPr>
          <w:rFonts w:ascii="Cooper Black" w:hAnsi="Cooper Black" w:cs="Calibri"/>
          <w:b/>
          <w:bCs/>
          <w:smallCaps/>
          <w:sz w:val="32"/>
          <w:szCs w:val="32"/>
        </w:rPr>
        <w:t>on the occasion of the tenth anniversary of</w:t>
      </w:r>
    </w:p>
    <w:p w14:paraId="229196A8" w14:textId="214A7578" w:rsidR="00175152" w:rsidRPr="00DD774D" w:rsidRDefault="00DD774D" w:rsidP="00DD774D">
      <w:pPr>
        <w:jc w:val="center"/>
        <w:rPr>
          <w:rFonts w:ascii="Cooper Black" w:hAnsi="Cooper Black" w:cs="Calibri"/>
          <w:b/>
          <w:bCs/>
          <w:smallCaps/>
          <w:sz w:val="28"/>
          <w:szCs w:val="28"/>
        </w:rPr>
      </w:pPr>
      <w:r w:rsidRPr="002C4396">
        <w:rPr>
          <w:rFonts w:ascii="Cooper Black" w:hAnsi="Cooper Black" w:cs="Calibri"/>
          <w:b/>
          <w:bCs/>
          <w:smallCaps/>
          <w:sz w:val="32"/>
          <w:szCs w:val="32"/>
        </w:rPr>
        <w:t xml:space="preserve"> the human rights council</w:t>
      </w:r>
    </w:p>
    <w:p w14:paraId="3FC11354" w14:textId="77777777" w:rsidR="00175152" w:rsidRDefault="00175152">
      <w:pPr>
        <w:rPr>
          <w:rFonts w:ascii="Cooper Black" w:hAnsi="Cooper Black" w:cs="Calibri"/>
          <w:b/>
          <w:bCs/>
          <w:smallCaps/>
          <w:sz w:val="28"/>
          <w:szCs w:val="28"/>
        </w:rPr>
      </w:pPr>
    </w:p>
    <w:p w14:paraId="0E9622BC" w14:textId="77777777" w:rsidR="002C4396" w:rsidRPr="002C4396" w:rsidRDefault="002C4396" w:rsidP="002C4396">
      <w:pPr>
        <w:jc w:val="center"/>
        <w:rPr>
          <w:rFonts w:ascii="Cooper Black" w:hAnsi="Cooper Black" w:cs="Calibri"/>
          <w:b/>
          <w:bCs/>
          <w:smallCaps/>
          <w:sz w:val="28"/>
          <w:szCs w:val="28"/>
        </w:rPr>
      </w:pPr>
      <w:r w:rsidRPr="002C4396">
        <w:rPr>
          <w:rFonts w:ascii="Cooper Black" w:hAnsi="Cooper Black" w:cs="Calibri"/>
          <w:b/>
          <w:bCs/>
          <w:smallCaps/>
          <w:sz w:val="28"/>
          <w:szCs w:val="28"/>
        </w:rPr>
        <w:t>remarks by</w:t>
      </w:r>
    </w:p>
    <w:p w14:paraId="30BF416B" w14:textId="77777777" w:rsidR="002C4396" w:rsidRDefault="002C4396" w:rsidP="002C4396">
      <w:pPr>
        <w:rPr>
          <w:rFonts w:ascii="Cooper Black" w:hAnsi="Cooper Black" w:cs="Calibri"/>
          <w:b/>
          <w:bCs/>
          <w:smallCaps/>
          <w:sz w:val="28"/>
          <w:szCs w:val="28"/>
        </w:rPr>
      </w:pPr>
    </w:p>
    <w:p w14:paraId="343D6569" w14:textId="77777777" w:rsidR="002C4396" w:rsidRDefault="002C4396" w:rsidP="002C4396">
      <w:pPr>
        <w:jc w:val="center"/>
        <w:rPr>
          <w:rFonts w:ascii="Cooper Black" w:hAnsi="Cooper Black" w:cs="Calibri"/>
          <w:b/>
          <w:bCs/>
          <w:smallCaps/>
          <w:sz w:val="28"/>
          <w:szCs w:val="28"/>
        </w:rPr>
      </w:pPr>
      <w:r w:rsidRPr="00DD774D">
        <w:rPr>
          <w:rFonts w:ascii="Cooper Black" w:hAnsi="Cooper Black" w:cs="Calibri"/>
          <w:b/>
          <w:bCs/>
          <w:smallCaps/>
          <w:sz w:val="28"/>
          <w:szCs w:val="28"/>
        </w:rPr>
        <w:t>h.e. a. missouri sherman-peter</w:t>
      </w:r>
    </w:p>
    <w:p w14:paraId="3268482F" w14:textId="77777777" w:rsidR="002C4396" w:rsidRDefault="002C4396" w:rsidP="002C4396">
      <w:pPr>
        <w:jc w:val="center"/>
        <w:rPr>
          <w:rFonts w:ascii="Cooper Black" w:hAnsi="Cooper Black" w:cs="Calibri"/>
          <w:b/>
          <w:bCs/>
          <w:smallCaps/>
          <w:sz w:val="28"/>
          <w:szCs w:val="28"/>
        </w:rPr>
      </w:pPr>
      <w:r w:rsidRPr="00DD774D">
        <w:rPr>
          <w:rFonts w:ascii="Cooper Black" w:hAnsi="Cooper Black" w:cs="Calibri"/>
          <w:b/>
          <w:bCs/>
          <w:smallCaps/>
          <w:sz w:val="28"/>
          <w:szCs w:val="28"/>
        </w:rPr>
        <w:t>ambassador/permanent observer</w:t>
      </w:r>
    </w:p>
    <w:p w14:paraId="65A60126" w14:textId="77777777" w:rsidR="002C4396" w:rsidRDefault="002C4396" w:rsidP="002C4396">
      <w:pPr>
        <w:jc w:val="center"/>
        <w:rPr>
          <w:rFonts w:ascii="Cooper Black" w:hAnsi="Cooper Black" w:cs="Calibri"/>
          <w:b/>
          <w:bCs/>
          <w:smallCaps/>
          <w:sz w:val="28"/>
          <w:szCs w:val="28"/>
        </w:rPr>
      </w:pPr>
      <w:r w:rsidRPr="00DD774D">
        <w:rPr>
          <w:rFonts w:ascii="Cooper Black" w:hAnsi="Cooper Black" w:cs="Calibri"/>
          <w:b/>
          <w:bCs/>
          <w:smallCaps/>
          <w:sz w:val="28"/>
          <w:szCs w:val="28"/>
        </w:rPr>
        <w:t xml:space="preserve">for the caribbean community to the </w:t>
      </w:r>
    </w:p>
    <w:p w14:paraId="2C86F2FC" w14:textId="77777777" w:rsidR="002C4396" w:rsidRPr="00DD774D" w:rsidRDefault="002C4396" w:rsidP="002C4396">
      <w:pPr>
        <w:jc w:val="center"/>
        <w:rPr>
          <w:rFonts w:ascii="Cooper Black" w:hAnsi="Cooper Black" w:cs="Calibri"/>
          <w:b/>
          <w:bCs/>
          <w:smallCaps/>
          <w:sz w:val="28"/>
          <w:szCs w:val="28"/>
        </w:rPr>
      </w:pPr>
      <w:r w:rsidRPr="00DD774D">
        <w:rPr>
          <w:rFonts w:ascii="Cooper Black" w:hAnsi="Cooper Black" w:cs="Calibri"/>
          <w:b/>
          <w:bCs/>
          <w:smallCaps/>
          <w:sz w:val="28"/>
          <w:szCs w:val="28"/>
        </w:rPr>
        <w:t>united nations</w:t>
      </w:r>
      <w:r>
        <w:rPr>
          <w:rFonts w:ascii="Cooper Black" w:hAnsi="Cooper Black" w:cs="Calibri"/>
          <w:b/>
          <w:bCs/>
          <w:smallCaps/>
          <w:sz w:val="28"/>
          <w:szCs w:val="28"/>
        </w:rPr>
        <w:t>, new york</w:t>
      </w:r>
    </w:p>
    <w:p w14:paraId="0AB5FEC6" w14:textId="77777777" w:rsidR="002C4396" w:rsidRDefault="002C4396">
      <w:pPr>
        <w:rPr>
          <w:rFonts w:ascii="Cooper Black" w:hAnsi="Cooper Black" w:cs="Calibri"/>
          <w:b/>
          <w:bCs/>
          <w:smallCaps/>
          <w:sz w:val="28"/>
          <w:szCs w:val="28"/>
        </w:rPr>
      </w:pPr>
    </w:p>
    <w:p w14:paraId="02FBB31F" w14:textId="502481C4" w:rsidR="002C4396" w:rsidRPr="002C4396" w:rsidRDefault="002C4396" w:rsidP="002C4396">
      <w:pPr>
        <w:jc w:val="center"/>
        <w:rPr>
          <w:rFonts w:ascii="Cooper Black" w:hAnsi="Cooper Black" w:cs="Calibri"/>
          <w:b/>
          <w:bCs/>
          <w:smallCaps/>
          <w:sz w:val="28"/>
          <w:szCs w:val="28"/>
        </w:rPr>
      </w:pPr>
      <w:r w:rsidRPr="002C4396">
        <w:rPr>
          <w:rFonts w:ascii="Cooper Black" w:hAnsi="Cooper Black" w:cs="Calibri"/>
          <w:b/>
          <w:bCs/>
          <w:smallCaps/>
          <w:sz w:val="28"/>
          <w:szCs w:val="28"/>
        </w:rPr>
        <w:t>at the</w:t>
      </w:r>
    </w:p>
    <w:p w14:paraId="3B74E586" w14:textId="77777777" w:rsidR="002C4396" w:rsidRPr="00DD774D" w:rsidRDefault="002C4396">
      <w:pPr>
        <w:rPr>
          <w:rFonts w:ascii="Cooper Black" w:hAnsi="Cooper Black" w:cs="Calibri"/>
          <w:b/>
          <w:bCs/>
          <w:smallCaps/>
          <w:sz w:val="28"/>
          <w:szCs w:val="28"/>
        </w:rPr>
      </w:pPr>
    </w:p>
    <w:p w14:paraId="1EB409A9" w14:textId="4FC72F3E" w:rsidR="00DD774D" w:rsidRPr="002C4396" w:rsidRDefault="00DD774D" w:rsidP="00DD774D">
      <w:pPr>
        <w:jc w:val="center"/>
        <w:rPr>
          <w:rFonts w:ascii="Cooper Black" w:hAnsi="Cooper Black" w:cs="Calibri"/>
          <w:b/>
          <w:bCs/>
          <w:smallCaps/>
          <w:sz w:val="32"/>
          <w:szCs w:val="32"/>
        </w:rPr>
      </w:pPr>
      <w:r w:rsidRPr="002C4396">
        <w:rPr>
          <w:rFonts w:ascii="Cooper Black" w:hAnsi="Cooper Black" w:cs="Calibri"/>
          <w:b/>
          <w:bCs/>
          <w:smallCaps/>
          <w:sz w:val="32"/>
          <w:szCs w:val="32"/>
        </w:rPr>
        <w:t>launch of the exhibition</w:t>
      </w:r>
    </w:p>
    <w:p w14:paraId="35B78C31" w14:textId="77777777" w:rsidR="00DD774D" w:rsidRDefault="00DD774D">
      <w:pPr>
        <w:rPr>
          <w:rFonts w:ascii="Cooper Black" w:hAnsi="Cooper Black" w:cs="Calibri"/>
          <w:b/>
          <w:bCs/>
          <w:smallCaps/>
          <w:sz w:val="28"/>
          <w:szCs w:val="28"/>
        </w:rPr>
      </w:pPr>
    </w:p>
    <w:p w14:paraId="5DC242D5" w14:textId="77777777" w:rsidR="00DD774D" w:rsidRPr="002C4396" w:rsidRDefault="00DD774D" w:rsidP="00DD774D">
      <w:pPr>
        <w:jc w:val="center"/>
        <w:rPr>
          <w:rFonts w:ascii="Cooper Black" w:hAnsi="Cooper Black" w:cs="Calibri"/>
          <w:b/>
          <w:bCs/>
          <w:i/>
          <w:smallCaps/>
          <w:sz w:val="32"/>
          <w:szCs w:val="32"/>
        </w:rPr>
      </w:pPr>
      <w:r w:rsidRPr="002C4396">
        <w:rPr>
          <w:rFonts w:ascii="Cooper Black" w:hAnsi="Cooper Black" w:cs="Calibri"/>
          <w:b/>
          <w:bCs/>
          <w:i/>
          <w:smallCaps/>
          <w:sz w:val="32"/>
          <w:szCs w:val="32"/>
        </w:rPr>
        <w:t>ensuring that the voices of all united nations</w:t>
      </w:r>
    </w:p>
    <w:p w14:paraId="7BE3627F" w14:textId="23931C57" w:rsidR="00DD774D" w:rsidRPr="002C4396" w:rsidRDefault="00DD774D" w:rsidP="002C4396">
      <w:pPr>
        <w:jc w:val="center"/>
        <w:rPr>
          <w:rFonts w:ascii="Cooper Black" w:hAnsi="Cooper Black" w:cs="Calibri"/>
          <w:b/>
          <w:bCs/>
          <w:i/>
          <w:smallCaps/>
          <w:sz w:val="32"/>
          <w:szCs w:val="32"/>
        </w:rPr>
      </w:pPr>
      <w:r w:rsidRPr="002C4396">
        <w:rPr>
          <w:rFonts w:ascii="Cooper Black" w:hAnsi="Cooper Black" w:cs="Calibri"/>
          <w:b/>
          <w:bCs/>
          <w:i/>
          <w:smallCaps/>
          <w:sz w:val="32"/>
          <w:szCs w:val="32"/>
        </w:rPr>
        <w:t xml:space="preserve"> member states are heard</w:t>
      </w:r>
    </w:p>
    <w:p w14:paraId="60C774D3" w14:textId="77777777" w:rsidR="002C4396" w:rsidRDefault="002C4396">
      <w:pPr>
        <w:rPr>
          <w:rFonts w:ascii="Cooper Black" w:hAnsi="Cooper Black" w:cs="Calibri"/>
          <w:b/>
          <w:bCs/>
          <w:smallCaps/>
          <w:sz w:val="28"/>
          <w:szCs w:val="28"/>
        </w:rPr>
      </w:pPr>
    </w:p>
    <w:p w14:paraId="13DEB7FC" w14:textId="79E19522" w:rsidR="002C4396" w:rsidRDefault="002C4396" w:rsidP="002C4396">
      <w:pPr>
        <w:jc w:val="center"/>
        <w:rPr>
          <w:rFonts w:ascii="Cooper Black" w:hAnsi="Cooper Black" w:cs="Calibri"/>
          <w:b/>
          <w:bCs/>
          <w:smallCaps/>
          <w:sz w:val="28"/>
          <w:szCs w:val="28"/>
        </w:rPr>
      </w:pPr>
      <w:r w:rsidRPr="00DD774D">
        <w:rPr>
          <w:rFonts w:ascii="Cooper Black" w:hAnsi="Cooper Black" w:cs="Calibri"/>
          <w:b/>
          <w:bCs/>
          <w:smallCaps/>
          <w:sz w:val="28"/>
          <w:szCs w:val="28"/>
        </w:rPr>
        <w:t>vo</w:t>
      </w:r>
      <w:r>
        <w:rPr>
          <w:rFonts w:ascii="Cooper Black" w:hAnsi="Cooper Black" w:cs="Calibri"/>
          <w:b/>
          <w:bCs/>
          <w:smallCaps/>
          <w:sz w:val="28"/>
          <w:szCs w:val="28"/>
        </w:rPr>
        <w:t>ices</w:t>
      </w:r>
      <w:r w:rsidRPr="00DD774D">
        <w:rPr>
          <w:rFonts w:ascii="Cooper Black" w:hAnsi="Cooper Black" w:cs="Calibri"/>
          <w:b/>
          <w:bCs/>
          <w:smallCaps/>
          <w:sz w:val="28"/>
          <w:szCs w:val="28"/>
        </w:rPr>
        <w:t xml:space="preserve"> of the beneficary delegates of the vol</w:t>
      </w:r>
      <w:r>
        <w:rPr>
          <w:rFonts w:ascii="Cooper Black" w:hAnsi="Cooper Black" w:cs="Calibri"/>
          <w:b/>
          <w:bCs/>
          <w:smallCaps/>
          <w:sz w:val="28"/>
          <w:szCs w:val="28"/>
        </w:rPr>
        <w:t xml:space="preserve">untary technical assistance trust fund to </w:t>
      </w:r>
      <w:r w:rsidRPr="00DD774D">
        <w:rPr>
          <w:rFonts w:ascii="Cooper Black" w:hAnsi="Cooper Black" w:cs="Calibri"/>
          <w:b/>
          <w:bCs/>
          <w:smallCaps/>
          <w:sz w:val="28"/>
          <w:szCs w:val="28"/>
        </w:rPr>
        <w:t>support the participation o</w:t>
      </w:r>
      <w:r>
        <w:rPr>
          <w:rFonts w:ascii="Cooper Black" w:hAnsi="Cooper Black" w:cs="Calibri"/>
          <w:b/>
          <w:bCs/>
          <w:smallCaps/>
          <w:sz w:val="28"/>
          <w:szCs w:val="28"/>
        </w:rPr>
        <w:t>f least developed countries (ldc</w:t>
      </w:r>
      <w:r w:rsidRPr="002C4396">
        <w:rPr>
          <w:rFonts w:ascii="Cooper Black" w:hAnsi="Cooper Black" w:cs="Calibri"/>
          <w:b/>
          <w:bCs/>
          <w:sz w:val="28"/>
          <w:szCs w:val="28"/>
        </w:rPr>
        <w:t>s</w:t>
      </w:r>
      <w:r w:rsidRPr="00DD774D">
        <w:rPr>
          <w:rFonts w:ascii="Cooper Black" w:hAnsi="Cooper Black" w:cs="Calibri"/>
          <w:b/>
          <w:bCs/>
          <w:smallCaps/>
          <w:sz w:val="28"/>
          <w:szCs w:val="28"/>
        </w:rPr>
        <w:t>)</w:t>
      </w:r>
    </w:p>
    <w:p w14:paraId="0B58D298" w14:textId="1550F6C8" w:rsidR="002C4396" w:rsidRDefault="002C4396" w:rsidP="002C4396">
      <w:pPr>
        <w:jc w:val="center"/>
        <w:rPr>
          <w:rFonts w:ascii="Cooper Black" w:hAnsi="Cooper Black" w:cs="Calibri"/>
          <w:b/>
          <w:bCs/>
          <w:smallCaps/>
          <w:sz w:val="28"/>
          <w:szCs w:val="28"/>
        </w:rPr>
      </w:pPr>
      <w:r w:rsidRPr="00DD774D">
        <w:rPr>
          <w:rFonts w:ascii="Cooper Black" w:hAnsi="Cooper Black" w:cs="Calibri"/>
          <w:b/>
          <w:bCs/>
          <w:smallCaps/>
          <w:sz w:val="28"/>
          <w:szCs w:val="28"/>
        </w:rPr>
        <w:t xml:space="preserve"> and small island devel</w:t>
      </w:r>
      <w:r w:rsidR="00222854">
        <w:rPr>
          <w:rFonts w:ascii="Cooper Black" w:hAnsi="Cooper Black" w:cs="Calibri"/>
          <w:b/>
          <w:bCs/>
          <w:smallCaps/>
          <w:sz w:val="28"/>
          <w:szCs w:val="28"/>
        </w:rPr>
        <w:t>o</w:t>
      </w:r>
      <w:r w:rsidRPr="00DD774D">
        <w:rPr>
          <w:rFonts w:ascii="Cooper Black" w:hAnsi="Cooper Black" w:cs="Calibri"/>
          <w:b/>
          <w:bCs/>
          <w:smallCaps/>
          <w:sz w:val="28"/>
          <w:szCs w:val="28"/>
        </w:rPr>
        <w:t>ping states (sid</w:t>
      </w:r>
      <w:r w:rsidRPr="002C4396">
        <w:rPr>
          <w:rFonts w:ascii="Cooper Black" w:hAnsi="Cooper Black" w:cs="Calibri"/>
          <w:b/>
          <w:bCs/>
          <w:sz w:val="28"/>
          <w:szCs w:val="28"/>
        </w:rPr>
        <w:t>s</w:t>
      </w:r>
      <w:r w:rsidRPr="00DD774D">
        <w:rPr>
          <w:rFonts w:ascii="Cooper Black" w:hAnsi="Cooper Black" w:cs="Calibri"/>
          <w:b/>
          <w:bCs/>
          <w:smallCaps/>
          <w:sz w:val="28"/>
          <w:szCs w:val="28"/>
        </w:rPr>
        <w:t xml:space="preserve">) in the </w:t>
      </w:r>
    </w:p>
    <w:p w14:paraId="5DD3D9C1" w14:textId="6993D0AE" w:rsidR="002C4396" w:rsidRPr="00DD774D" w:rsidRDefault="002C4396" w:rsidP="002C4396">
      <w:pPr>
        <w:jc w:val="center"/>
        <w:rPr>
          <w:rFonts w:ascii="Cooper Black" w:hAnsi="Cooper Black" w:cs="Calibri"/>
          <w:b/>
          <w:bCs/>
          <w:smallCaps/>
          <w:sz w:val="28"/>
          <w:szCs w:val="28"/>
        </w:rPr>
      </w:pPr>
      <w:r w:rsidRPr="00DD774D">
        <w:rPr>
          <w:rFonts w:ascii="Cooper Black" w:hAnsi="Cooper Black" w:cs="Calibri"/>
          <w:b/>
          <w:bCs/>
          <w:smallCaps/>
          <w:sz w:val="28"/>
          <w:szCs w:val="28"/>
        </w:rPr>
        <w:t>work of the human rights council</w:t>
      </w:r>
    </w:p>
    <w:p w14:paraId="79199074" w14:textId="77777777" w:rsidR="00175152" w:rsidRDefault="00175152">
      <w:pPr>
        <w:rPr>
          <w:rFonts w:ascii="Cooper Black" w:hAnsi="Cooper Black" w:cs="Calibri"/>
          <w:b/>
          <w:bCs/>
          <w:smallCaps/>
          <w:sz w:val="28"/>
          <w:szCs w:val="28"/>
        </w:rPr>
      </w:pPr>
    </w:p>
    <w:p w14:paraId="618E51B4" w14:textId="1F787344" w:rsidR="002C4396" w:rsidRDefault="002C4396" w:rsidP="002C4396">
      <w:pPr>
        <w:jc w:val="center"/>
        <w:rPr>
          <w:rFonts w:ascii="Cooper Black" w:hAnsi="Cooper Black" w:cs="Calibri"/>
          <w:b/>
          <w:bCs/>
          <w:smallCaps/>
          <w:sz w:val="28"/>
          <w:szCs w:val="28"/>
        </w:rPr>
      </w:pPr>
      <w:r>
        <w:rPr>
          <w:rFonts w:ascii="Cooper Black" w:hAnsi="Cooper Black" w:cs="Calibri"/>
          <w:b/>
          <w:bCs/>
          <w:smallCaps/>
          <w:sz w:val="28"/>
          <w:szCs w:val="28"/>
        </w:rPr>
        <w:t xml:space="preserve">palais </w:t>
      </w:r>
      <w:r w:rsidR="00DD774D" w:rsidRPr="00DD774D">
        <w:rPr>
          <w:rFonts w:ascii="Cooper Black" w:hAnsi="Cooper Black" w:cs="Calibri"/>
          <w:b/>
          <w:bCs/>
          <w:smallCaps/>
          <w:sz w:val="28"/>
          <w:szCs w:val="28"/>
        </w:rPr>
        <w:t>des nations</w:t>
      </w:r>
    </w:p>
    <w:p w14:paraId="317626DA" w14:textId="77735B0A" w:rsidR="00175152" w:rsidRPr="00DD774D" w:rsidRDefault="00DD774D" w:rsidP="002C4396">
      <w:pPr>
        <w:jc w:val="center"/>
        <w:rPr>
          <w:rFonts w:ascii="Cooper Black" w:hAnsi="Cooper Black" w:cs="Calibri"/>
          <w:b/>
          <w:bCs/>
          <w:smallCaps/>
          <w:sz w:val="28"/>
          <w:szCs w:val="28"/>
        </w:rPr>
      </w:pPr>
      <w:r w:rsidRPr="00DD774D">
        <w:rPr>
          <w:rFonts w:ascii="Cooper Black" w:hAnsi="Cooper Black" w:cs="Calibri"/>
          <w:b/>
          <w:bCs/>
          <w:smallCaps/>
          <w:sz w:val="28"/>
          <w:szCs w:val="28"/>
        </w:rPr>
        <w:t xml:space="preserve">area outside </w:t>
      </w:r>
      <w:r w:rsidR="002C4396">
        <w:rPr>
          <w:rFonts w:ascii="Cooper Black" w:hAnsi="Cooper Black" w:cs="Calibri"/>
          <w:b/>
          <w:bCs/>
          <w:smallCaps/>
          <w:sz w:val="28"/>
          <w:szCs w:val="28"/>
        </w:rPr>
        <w:t>room</w:t>
      </w:r>
      <w:r w:rsidRPr="00DD774D">
        <w:rPr>
          <w:rFonts w:ascii="Cooper Black" w:hAnsi="Cooper Black" w:cs="Calibri"/>
          <w:b/>
          <w:bCs/>
          <w:smallCaps/>
          <w:sz w:val="28"/>
          <w:szCs w:val="28"/>
        </w:rPr>
        <w:t xml:space="preserve"> xx</w:t>
      </w:r>
    </w:p>
    <w:p w14:paraId="629728F9" w14:textId="54874DCB" w:rsidR="00175152" w:rsidRPr="00DD774D" w:rsidRDefault="00DD774D" w:rsidP="002C4396">
      <w:pPr>
        <w:jc w:val="center"/>
        <w:rPr>
          <w:rFonts w:ascii="Cooper Black" w:hAnsi="Cooper Black" w:cs="Calibri"/>
          <w:b/>
          <w:bCs/>
          <w:smallCaps/>
          <w:sz w:val="28"/>
          <w:szCs w:val="28"/>
        </w:rPr>
      </w:pPr>
      <w:r w:rsidRPr="00DD774D">
        <w:rPr>
          <w:rFonts w:ascii="Cooper Black" w:hAnsi="Cooper Black" w:cs="Calibri"/>
          <w:b/>
          <w:bCs/>
          <w:smallCaps/>
          <w:sz w:val="28"/>
          <w:szCs w:val="28"/>
        </w:rPr>
        <w:t xml:space="preserve">15 </w:t>
      </w:r>
      <w:proofErr w:type="spellStart"/>
      <w:r w:rsidRPr="00DD774D">
        <w:rPr>
          <w:rFonts w:ascii="Cooper Black" w:hAnsi="Cooper Black" w:cs="Calibri"/>
          <w:b/>
          <w:bCs/>
          <w:smallCaps/>
          <w:sz w:val="28"/>
          <w:szCs w:val="28"/>
        </w:rPr>
        <w:t>june</w:t>
      </w:r>
      <w:proofErr w:type="spellEnd"/>
      <w:r w:rsidRPr="00DD774D">
        <w:rPr>
          <w:rFonts w:ascii="Cooper Black" w:hAnsi="Cooper Black" w:cs="Calibri"/>
          <w:b/>
          <w:bCs/>
          <w:smallCaps/>
          <w:sz w:val="28"/>
          <w:szCs w:val="28"/>
        </w:rPr>
        <w:t xml:space="preserve"> 2016</w:t>
      </w:r>
    </w:p>
    <w:p w14:paraId="6AEAA914" w14:textId="77777777" w:rsidR="002C4396" w:rsidRDefault="00DD774D" w:rsidP="002C4396">
      <w:pPr>
        <w:jc w:val="center"/>
        <w:rPr>
          <w:rFonts w:ascii="Cooper Black" w:hAnsi="Cooper Black" w:cs="Calibri"/>
          <w:b/>
          <w:bCs/>
          <w:smallCaps/>
          <w:sz w:val="28"/>
          <w:szCs w:val="28"/>
        </w:rPr>
      </w:pPr>
      <w:r w:rsidRPr="00DD774D">
        <w:rPr>
          <w:rFonts w:ascii="Cooper Black" w:hAnsi="Cooper Black" w:cs="Calibri"/>
          <w:b/>
          <w:bCs/>
          <w:smallCaps/>
          <w:sz w:val="28"/>
          <w:szCs w:val="28"/>
        </w:rPr>
        <w:t>6:00 p.m.</w:t>
      </w:r>
    </w:p>
    <w:p w14:paraId="25157D90" w14:textId="77777777" w:rsidR="002C4396" w:rsidRDefault="002C4396" w:rsidP="002C4396">
      <w:pPr>
        <w:rPr>
          <w:rFonts w:ascii="Cooper Black" w:hAnsi="Cooper Black" w:cs="Calibri"/>
          <w:b/>
          <w:bCs/>
          <w:smallCaps/>
          <w:sz w:val="28"/>
          <w:szCs w:val="28"/>
        </w:rPr>
      </w:pPr>
    </w:p>
    <w:p w14:paraId="17110F22" w14:textId="16885271" w:rsidR="00EE4F1A" w:rsidRDefault="00F11486" w:rsidP="002C4396">
      <w:pPr>
        <w:rPr>
          <w:rFonts w:ascii="Cooper Black" w:hAnsi="Cooper Black" w:cs="Calibri"/>
          <w:b/>
          <w:bCs/>
          <w:smallCaps/>
        </w:rPr>
      </w:pPr>
      <w:r>
        <w:rPr>
          <w:rFonts w:ascii="Cooper Black" w:hAnsi="Cooper Black" w:cs="Calibri"/>
          <w:b/>
          <w:bCs/>
          <w:smallCaps/>
        </w:rPr>
        <w:t xml:space="preserve">high-level </w:t>
      </w:r>
      <w:r w:rsidR="00EE4F1A">
        <w:rPr>
          <w:rFonts w:ascii="Cooper Black" w:hAnsi="Cooper Black" w:cs="Calibri"/>
          <w:b/>
          <w:bCs/>
          <w:smallCaps/>
        </w:rPr>
        <w:t>sponsors:</w:t>
      </w:r>
    </w:p>
    <w:p w14:paraId="7C5C643E" w14:textId="77777777" w:rsidR="00EE4F1A" w:rsidRDefault="00EE4F1A" w:rsidP="002C4396">
      <w:pPr>
        <w:rPr>
          <w:rFonts w:ascii="Cooper Black" w:hAnsi="Cooper Black" w:cs="Calibri"/>
          <w:b/>
          <w:bCs/>
          <w:smallCaps/>
        </w:rPr>
      </w:pPr>
    </w:p>
    <w:p w14:paraId="5B0C0893" w14:textId="77777777" w:rsidR="00EE4F1A" w:rsidRPr="00EE4F1A" w:rsidRDefault="00EE4F1A" w:rsidP="002C4396">
      <w:pPr>
        <w:rPr>
          <w:rFonts w:ascii="Cooper Black" w:hAnsi="Cooper Black" w:cs="Calibri"/>
          <w:b/>
          <w:bCs/>
          <w:smallCaps/>
        </w:rPr>
      </w:pPr>
      <w:r w:rsidRPr="00EE4F1A">
        <w:rPr>
          <w:rFonts w:ascii="Cooper Black" w:hAnsi="Cooper Black" w:cs="Calibri"/>
          <w:b/>
          <w:bCs/>
          <w:smallCaps/>
        </w:rPr>
        <w:t>h.e. mr. john quinn permanent representatiave</w:t>
      </w:r>
    </w:p>
    <w:p w14:paraId="447ED6B4" w14:textId="7CB587D8" w:rsidR="002C4396" w:rsidRPr="00EE4F1A" w:rsidRDefault="00EE4F1A" w:rsidP="002C4396">
      <w:pPr>
        <w:rPr>
          <w:rFonts w:ascii="Cooper Black" w:hAnsi="Cooper Black" w:cs="Calibri"/>
          <w:b/>
          <w:bCs/>
          <w:smallCaps/>
        </w:rPr>
      </w:pPr>
      <w:r w:rsidRPr="00EE4F1A">
        <w:rPr>
          <w:rFonts w:ascii="Cooper Black" w:hAnsi="Cooper Black" w:cs="Calibri"/>
          <w:b/>
          <w:bCs/>
          <w:smallCaps/>
        </w:rPr>
        <w:t xml:space="preserve">of australia to the united nations in geneva </w:t>
      </w:r>
    </w:p>
    <w:p w14:paraId="5B296746" w14:textId="77777777" w:rsidR="00EE4F1A" w:rsidRPr="00EE4F1A" w:rsidRDefault="00EE4F1A" w:rsidP="002C4396">
      <w:pPr>
        <w:rPr>
          <w:rFonts w:ascii="Cooper Black" w:hAnsi="Cooper Black" w:cs="Calibri"/>
          <w:b/>
          <w:bCs/>
          <w:smallCaps/>
        </w:rPr>
      </w:pPr>
      <w:r w:rsidRPr="00EE4F1A">
        <w:rPr>
          <w:rFonts w:ascii="Cooper Black" w:hAnsi="Cooper Black" w:cs="Calibri"/>
          <w:b/>
          <w:bCs/>
          <w:smallCaps/>
        </w:rPr>
        <w:t>h.e. ms. patricia o’brien permanent representative</w:t>
      </w:r>
    </w:p>
    <w:p w14:paraId="33776F79" w14:textId="66E6244A" w:rsidR="002C4396" w:rsidRPr="00EE4F1A" w:rsidRDefault="00EE4F1A" w:rsidP="002C4396">
      <w:pPr>
        <w:rPr>
          <w:rFonts w:ascii="Cooper Black" w:hAnsi="Cooper Black" w:cs="Calibri"/>
          <w:b/>
          <w:bCs/>
          <w:smallCaps/>
        </w:rPr>
      </w:pPr>
      <w:r w:rsidRPr="00EE4F1A">
        <w:rPr>
          <w:rFonts w:ascii="Cooper Black" w:hAnsi="Cooper Black" w:cs="Calibri"/>
          <w:b/>
          <w:bCs/>
          <w:smallCaps/>
        </w:rPr>
        <w:t xml:space="preserve">of ireland to the united nations in geneva </w:t>
      </w:r>
    </w:p>
    <w:p w14:paraId="260B0F5D" w14:textId="77777777" w:rsidR="00EE4F1A" w:rsidRPr="00EE4F1A" w:rsidRDefault="00EE4F1A" w:rsidP="002C4396">
      <w:pPr>
        <w:rPr>
          <w:rFonts w:ascii="Cooper Black" w:hAnsi="Cooper Black" w:cs="Calibri"/>
          <w:b/>
          <w:bCs/>
          <w:smallCaps/>
        </w:rPr>
      </w:pPr>
      <w:r w:rsidRPr="00EE4F1A">
        <w:rPr>
          <w:rFonts w:ascii="Cooper Black" w:hAnsi="Cooper Black" w:cs="Calibri"/>
          <w:b/>
          <w:bCs/>
          <w:smallCaps/>
        </w:rPr>
        <w:t xml:space="preserve">office of the united nations high commissioner </w:t>
      </w:r>
    </w:p>
    <w:p w14:paraId="75B5CA26" w14:textId="1FD432E5" w:rsidR="002C4396" w:rsidRDefault="00EE4F1A" w:rsidP="002C4396">
      <w:pPr>
        <w:rPr>
          <w:rFonts w:ascii="Cooper Black" w:hAnsi="Cooper Black" w:cs="Calibri"/>
          <w:b/>
          <w:bCs/>
          <w:smallCaps/>
        </w:rPr>
      </w:pPr>
      <w:r w:rsidRPr="00EE4F1A">
        <w:rPr>
          <w:rFonts w:ascii="Cooper Black" w:hAnsi="Cooper Black" w:cs="Calibri"/>
          <w:b/>
          <w:bCs/>
          <w:smallCaps/>
        </w:rPr>
        <w:t>for human rights, geneva</w:t>
      </w:r>
      <w:bookmarkStart w:id="0" w:name="_GoBack"/>
      <w:bookmarkEnd w:id="0"/>
    </w:p>
    <w:p w14:paraId="51486592" w14:textId="77777777" w:rsidR="00A360A5" w:rsidRDefault="00A360A5" w:rsidP="002C4396">
      <w:pPr>
        <w:rPr>
          <w:rFonts w:ascii="Cooper Black" w:hAnsi="Cooper Black" w:cs="Calibri"/>
          <w:b/>
          <w:bCs/>
          <w:smallCaps/>
        </w:rPr>
      </w:pPr>
    </w:p>
    <w:p w14:paraId="18F4DB39" w14:textId="77777777" w:rsidR="00A360A5" w:rsidRDefault="00A360A5" w:rsidP="002C4396">
      <w:pPr>
        <w:rPr>
          <w:rFonts w:ascii="Cooper Black" w:hAnsi="Cooper Black" w:cs="Calibri"/>
          <w:b/>
          <w:bCs/>
          <w:smallCaps/>
          <w:u w:val="single"/>
        </w:rPr>
      </w:pPr>
    </w:p>
    <w:p w14:paraId="616D67FB" w14:textId="3D3AEF23" w:rsidR="00A360A5" w:rsidRPr="00A360A5" w:rsidRDefault="00A360A5" w:rsidP="002C4396">
      <w:pPr>
        <w:rPr>
          <w:rFonts w:ascii="Cooper Black" w:hAnsi="Cooper Black" w:cs="Calibri"/>
          <w:b/>
          <w:bCs/>
          <w:smallCaps/>
          <w:u w:val="single"/>
        </w:rPr>
      </w:pPr>
      <w:r w:rsidRPr="00A360A5">
        <w:rPr>
          <w:rFonts w:ascii="Cooper Black" w:hAnsi="Cooper Black" w:cs="Calibri"/>
          <w:b/>
          <w:bCs/>
          <w:smallCaps/>
          <w:u w:val="single"/>
        </w:rPr>
        <w:t>please check against delivery</w:t>
      </w:r>
    </w:p>
    <w:p w14:paraId="44024E45" w14:textId="77777777" w:rsidR="008F3155" w:rsidRDefault="008F3155" w:rsidP="001C233F">
      <w:pPr>
        <w:ind w:firstLine="720"/>
        <w:rPr>
          <w:rFonts w:cs="Calibri"/>
          <w:sz w:val="23"/>
          <w:szCs w:val="23"/>
        </w:rPr>
      </w:pPr>
    </w:p>
    <w:p w14:paraId="2C343B4A" w14:textId="35CD4C37" w:rsidR="00664DC5" w:rsidRPr="001C233F" w:rsidRDefault="00664DC5" w:rsidP="001C233F">
      <w:pPr>
        <w:ind w:firstLine="720"/>
        <w:rPr>
          <w:rFonts w:ascii="Copperplate Gothic Bold" w:hAnsi="Copperplate Gothic Bold" w:cs="Calibri"/>
          <w:b/>
          <w:bCs/>
          <w:smallCaps/>
          <w:sz w:val="23"/>
          <w:szCs w:val="23"/>
        </w:rPr>
      </w:pPr>
      <w:r w:rsidRPr="001C233F">
        <w:rPr>
          <w:rFonts w:cs="Calibri"/>
          <w:sz w:val="23"/>
          <w:szCs w:val="23"/>
        </w:rPr>
        <w:t>Thank you, Ambassador Quinn.</w:t>
      </w:r>
    </w:p>
    <w:p w14:paraId="5DF7704C" w14:textId="77777777" w:rsidR="00175152" w:rsidRPr="001C233F" w:rsidRDefault="00175152" w:rsidP="00664DC5">
      <w:pPr>
        <w:jc w:val="both"/>
        <w:rPr>
          <w:rFonts w:cs="Calibri"/>
          <w:sz w:val="23"/>
          <w:szCs w:val="23"/>
        </w:rPr>
      </w:pPr>
    </w:p>
    <w:p w14:paraId="789BF8D6" w14:textId="53D42243" w:rsidR="00175152" w:rsidRPr="001C233F" w:rsidRDefault="001C233F" w:rsidP="001C233F">
      <w:pPr>
        <w:ind w:firstLine="720"/>
        <w:jc w:val="both"/>
        <w:rPr>
          <w:color w:val="000000"/>
          <w:sz w:val="23"/>
          <w:szCs w:val="23"/>
          <w:lang w:eastAsia="en-AU"/>
        </w:rPr>
      </w:pPr>
      <w:r w:rsidRPr="001C233F">
        <w:rPr>
          <w:rFonts w:cs="Calibri"/>
          <w:sz w:val="23"/>
          <w:szCs w:val="23"/>
        </w:rPr>
        <w:t xml:space="preserve">I join you in recognizing the presence here of </w:t>
      </w:r>
      <w:r w:rsidR="00A12F7D">
        <w:rPr>
          <w:color w:val="000000"/>
          <w:sz w:val="23"/>
          <w:szCs w:val="23"/>
          <w:lang w:eastAsia="en-AU"/>
        </w:rPr>
        <w:t>Ms.</w:t>
      </w:r>
      <w:r w:rsidRPr="001C233F">
        <w:rPr>
          <w:color w:val="000000"/>
          <w:sz w:val="23"/>
          <w:szCs w:val="23"/>
          <w:lang w:eastAsia="en-AU"/>
        </w:rPr>
        <w:t xml:space="preserve"> Kate Gilmore, Deputy High Commissioner for Human Rights, H.E</w:t>
      </w:r>
      <w:r w:rsidR="00A12F7D">
        <w:rPr>
          <w:color w:val="000000"/>
          <w:sz w:val="23"/>
          <w:szCs w:val="23"/>
          <w:lang w:eastAsia="en-AU"/>
        </w:rPr>
        <w:t>.</w:t>
      </w:r>
      <w:r w:rsidRPr="001C233F">
        <w:rPr>
          <w:color w:val="000000"/>
          <w:sz w:val="23"/>
          <w:szCs w:val="23"/>
          <w:lang w:eastAsia="en-AU"/>
        </w:rPr>
        <w:t xml:space="preserve"> </w:t>
      </w:r>
      <w:r w:rsidR="00A12F7D">
        <w:rPr>
          <w:color w:val="000000"/>
          <w:sz w:val="23"/>
          <w:szCs w:val="23"/>
          <w:lang w:eastAsia="en-AU"/>
        </w:rPr>
        <w:t>Ms.</w:t>
      </w:r>
      <w:r w:rsidRPr="001C233F">
        <w:rPr>
          <w:color w:val="000000"/>
          <w:sz w:val="23"/>
          <w:szCs w:val="23"/>
          <w:lang w:eastAsia="en-AU"/>
        </w:rPr>
        <w:t xml:space="preserve"> Natasha Stott Despoja, Australian Ambassador for Women and Girls, and H.E</w:t>
      </w:r>
      <w:r w:rsidR="00A12F7D">
        <w:rPr>
          <w:color w:val="000000"/>
          <w:sz w:val="23"/>
          <w:szCs w:val="23"/>
          <w:lang w:eastAsia="en-AU"/>
        </w:rPr>
        <w:t>.</w:t>
      </w:r>
      <w:r w:rsidRPr="001C233F">
        <w:rPr>
          <w:color w:val="000000"/>
          <w:sz w:val="23"/>
          <w:szCs w:val="23"/>
          <w:lang w:eastAsia="en-AU"/>
        </w:rPr>
        <w:t xml:space="preserve"> </w:t>
      </w:r>
      <w:r w:rsidR="00A12F7D">
        <w:rPr>
          <w:color w:val="000000"/>
          <w:sz w:val="23"/>
          <w:szCs w:val="23"/>
          <w:lang w:eastAsia="en-AU"/>
        </w:rPr>
        <w:t>Ms.</w:t>
      </w:r>
      <w:r w:rsidRPr="001C233F">
        <w:rPr>
          <w:color w:val="000000"/>
          <w:sz w:val="23"/>
          <w:szCs w:val="23"/>
          <w:lang w:eastAsia="en-AU"/>
        </w:rPr>
        <w:t xml:space="preserve"> Patricia O’Brien, Permanent Representative of Ireland to the United Nations. Excellencies, LDCs/SIDS Trust Fund Awardees, Ladies and Gentlemen, a good evening to all.</w:t>
      </w:r>
    </w:p>
    <w:p w14:paraId="6AD3578D" w14:textId="77777777" w:rsidR="00664DC5" w:rsidRPr="001C233F" w:rsidRDefault="00664DC5" w:rsidP="00664DC5">
      <w:pPr>
        <w:jc w:val="both"/>
        <w:rPr>
          <w:rFonts w:cs="Calibri"/>
          <w:sz w:val="23"/>
          <w:szCs w:val="23"/>
        </w:rPr>
      </w:pPr>
    </w:p>
    <w:p w14:paraId="48D2BBFA" w14:textId="2BF195E9" w:rsidR="00664DC5" w:rsidRPr="001C233F" w:rsidRDefault="00664DC5" w:rsidP="001C233F">
      <w:pPr>
        <w:ind w:firstLine="720"/>
        <w:jc w:val="both"/>
        <w:rPr>
          <w:rFonts w:cs="Calibri"/>
          <w:sz w:val="23"/>
          <w:szCs w:val="23"/>
        </w:rPr>
      </w:pPr>
      <w:r w:rsidRPr="001C233F">
        <w:rPr>
          <w:rFonts w:cs="Calibri"/>
          <w:sz w:val="23"/>
          <w:szCs w:val="23"/>
        </w:rPr>
        <w:t>As CARICOM Permanent Observer</w:t>
      </w:r>
      <w:r w:rsidR="007D4CC5" w:rsidRPr="001C233F">
        <w:rPr>
          <w:rFonts w:cs="Calibri"/>
          <w:sz w:val="23"/>
          <w:szCs w:val="23"/>
        </w:rPr>
        <w:t xml:space="preserve"> to the United Nations, New York,</w:t>
      </w:r>
      <w:r w:rsidRPr="001C233F">
        <w:rPr>
          <w:rFonts w:cs="Calibri"/>
          <w:sz w:val="23"/>
          <w:szCs w:val="23"/>
        </w:rPr>
        <w:t xml:space="preserve"> I am honoured to participate in the launch of this Exhibition on the Voluntary Trust Fund for the Participation of L</w:t>
      </w:r>
      <w:r w:rsidR="007D4CC5" w:rsidRPr="001C233F">
        <w:rPr>
          <w:rFonts w:cs="Calibri"/>
          <w:sz w:val="23"/>
          <w:szCs w:val="23"/>
        </w:rPr>
        <w:t xml:space="preserve">east Developed Countries (LDCs) and Small Island Developing States (SIDS) </w:t>
      </w:r>
      <w:r w:rsidRPr="001C233F">
        <w:rPr>
          <w:rFonts w:cs="Calibri"/>
          <w:sz w:val="23"/>
          <w:szCs w:val="23"/>
        </w:rPr>
        <w:t>in the work of Human Rights Council, and to join Ireland</w:t>
      </w:r>
      <w:r w:rsidR="007D4CC5" w:rsidRPr="001C233F">
        <w:rPr>
          <w:rFonts w:cs="Calibri"/>
          <w:sz w:val="23"/>
          <w:szCs w:val="23"/>
        </w:rPr>
        <w:t>, the first donor</w:t>
      </w:r>
      <w:r w:rsidR="00F11486" w:rsidRPr="001C233F">
        <w:rPr>
          <w:rFonts w:cs="Calibri"/>
          <w:sz w:val="23"/>
          <w:szCs w:val="23"/>
        </w:rPr>
        <w:t>, and</w:t>
      </w:r>
      <w:r w:rsidRPr="001C233F">
        <w:rPr>
          <w:rFonts w:cs="Calibri"/>
          <w:sz w:val="23"/>
          <w:szCs w:val="23"/>
        </w:rPr>
        <w:t xml:space="preserve"> Australia</w:t>
      </w:r>
      <w:r w:rsidR="00B37A50" w:rsidRPr="001C233F">
        <w:rPr>
          <w:rFonts w:cs="Calibri"/>
          <w:sz w:val="23"/>
          <w:szCs w:val="23"/>
        </w:rPr>
        <w:t>, the main contributor</w:t>
      </w:r>
      <w:r w:rsidR="00F11486" w:rsidRPr="001C233F">
        <w:rPr>
          <w:rFonts w:cs="Calibri"/>
          <w:sz w:val="23"/>
          <w:szCs w:val="23"/>
        </w:rPr>
        <w:t xml:space="preserve"> </w:t>
      </w:r>
      <w:r w:rsidR="00B37A50" w:rsidRPr="001C233F">
        <w:rPr>
          <w:rFonts w:cs="Calibri"/>
          <w:sz w:val="23"/>
          <w:szCs w:val="23"/>
        </w:rPr>
        <w:t xml:space="preserve">to the Fund, </w:t>
      </w:r>
      <w:r w:rsidR="007D4CC5" w:rsidRPr="001C233F">
        <w:rPr>
          <w:rFonts w:cs="Calibri"/>
          <w:sz w:val="23"/>
          <w:szCs w:val="23"/>
        </w:rPr>
        <w:t>in this E</w:t>
      </w:r>
      <w:r w:rsidRPr="001C233F">
        <w:rPr>
          <w:rFonts w:cs="Calibri"/>
          <w:sz w:val="23"/>
          <w:szCs w:val="23"/>
        </w:rPr>
        <w:t xml:space="preserve">vent. I bring best wishes from Secretary-General Irwin LaRocque and the CARICOM Secretariat. </w:t>
      </w:r>
    </w:p>
    <w:p w14:paraId="5782341F" w14:textId="77777777" w:rsidR="00664DC5" w:rsidRPr="001C233F" w:rsidRDefault="00664DC5" w:rsidP="00664DC5">
      <w:pPr>
        <w:jc w:val="both"/>
        <w:rPr>
          <w:rFonts w:cs="Calibri"/>
          <w:sz w:val="23"/>
          <w:szCs w:val="23"/>
        </w:rPr>
      </w:pPr>
    </w:p>
    <w:p w14:paraId="39165BFC" w14:textId="6E10CF4D" w:rsidR="00664DC5" w:rsidRPr="001C233F" w:rsidRDefault="00664DC5" w:rsidP="001C233F">
      <w:pPr>
        <w:ind w:firstLine="720"/>
        <w:jc w:val="both"/>
        <w:rPr>
          <w:rFonts w:cs="Calibri"/>
          <w:sz w:val="23"/>
          <w:szCs w:val="23"/>
        </w:rPr>
      </w:pPr>
      <w:r w:rsidRPr="001C233F">
        <w:rPr>
          <w:rFonts w:cs="Calibri"/>
          <w:sz w:val="23"/>
          <w:szCs w:val="23"/>
        </w:rPr>
        <w:t>It is opportune that this Exhibition takes place during the historic 10</w:t>
      </w:r>
      <w:r w:rsidRPr="001C233F">
        <w:rPr>
          <w:rFonts w:cs="Calibri"/>
          <w:sz w:val="23"/>
          <w:szCs w:val="23"/>
          <w:vertAlign w:val="superscript"/>
        </w:rPr>
        <w:t>th</w:t>
      </w:r>
      <w:r w:rsidRPr="001C233F">
        <w:rPr>
          <w:rFonts w:cs="Calibri"/>
          <w:sz w:val="23"/>
          <w:szCs w:val="23"/>
        </w:rPr>
        <w:t xml:space="preserve"> Anniversary of the </w:t>
      </w:r>
      <w:r w:rsidR="007D4CC5" w:rsidRPr="001C233F">
        <w:rPr>
          <w:rFonts w:cs="Calibri"/>
          <w:sz w:val="23"/>
          <w:szCs w:val="23"/>
        </w:rPr>
        <w:t xml:space="preserve">Human Rights </w:t>
      </w:r>
      <w:r w:rsidRPr="001C233F">
        <w:rPr>
          <w:rFonts w:cs="Calibri"/>
          <w:sz w:val="23"/>
          <w:szCs w:val="23"/>
        </w:rPr>
        <w:t>Council. CARICOM is pleased that at this</w:t>
      </w:r>
      <w:r w:rsidR="007D4CC5" w:rsidRPr="001C233F">
        <w:rPr>
          <w:rFonts w:cs="Calibri"/>
          <w:sz w:val="23"/>
          <w:szCs w:val="23"/>
        </w:rPr>
        <w:t xml:space="preserve"> universally attended 32nd</w:t>
      </w:r>
      <w:r w:rsidRPr="001C233F">
        <w:rPr>
          <w:rFonts w:cs="Calibri"/>
          <w:sz w:val="23"/>
          <w:szCs w:val="23"/>
        </w:rPr>
        <w:t xml:space="preserve"> Session</w:t>
      </w:r>
      <w:r w:rsidR="007D4CC5" w:rsidRPr="001C233F">
        <w:rPr>
          <w:rFonts w:cs="Calibri"/>
          <w:sz w:val="23"/>
          <w:szCs w:val="23"/>
        </w:rPr>
        <w:t xml:space="preserve"> of the Council</w:t>
      </w:r>
      <w:r w:rsidRPr="001C233F">
        <w:rPr>
          <w:rFonts w:cs="Calibri"/>
          <w:sz w:val="23"/>
          <w:szCs w:val="23"/>
        </w:rPr>
        <w:t xml:space="preserve">, SIDS from our region </w:t>
      </w:r>
      <w:r w:rsidR="007D4CC5" w:rsidRPr="001C233F">
        <w:rPr>
          <w:rFonts w:cs="Calibri"/>
          <w:sz w:val="23"/>
          <w:szCs w:val="23"/>
        </w:rPr>
        <w:t xml:space="preserve">without </w:t>
      </w:r>
      <w:r w:rsidRPr="001C233F">
        <w:rPr>
          <w:rFonts w:cs="Calibri"/>
          <w:sz w:val="23"/>
          <w:szCs w:val="23"/>
        </w:rPr>
        <w:t>Permanent Missions in Geneva</w:t>
      </w:r>
      <w:r w:rsidR="00F11486" w:rsidRPr="001C233F">
        <w:rPr>
          <w:rFonts w:cs="Calibri"/>
          <w:sz w:val="23"/>
          <w:szCs w:val="23"/>
        </w:rPr>
        <w:t>,</w:t>
      </w:r>
      <w:r w:rsidRPr="001C233F">
        <w:rPr>
          <w:rFonts w:cs="Calibri"/>
          <w:sz w:val="23"/>
          <w:szCs w:val="23"/>
        </w:rPr>
        <w:t xml:space="preserve"> have taken their seats among the full 193 United Nations member</w:t>
      </w:r>
      <w:r w:rsidR="007D4CC5" w:rsidRPr="001C233F">
        <w:rPr>
          <w:rFonts w:cs="Calibri"/>
          <w:sz w:val="23"/>
          <w:szCs w:val="23"/>
        </w:rPr>
        <w:t xml:space="preserve"> states</w:t>
      </w:r>
      <w:r w:rsidRPr="001C233F">
        <w:rPr>
          <w:rFonts w:cs="Calibri"/>
          <w:sz w:val="23"/>
          <w:szCs w:val="23"/>
        </w:rPr>
        <w:t xml:space="preserve">, to contribute to the critical work of the Council. </w:t>
      </w:r>
    </w:p>
    <w:p w14:paraId="29D39A68" w14:textId="77777777" w:rsidR="00664DC5" w:rsidRPr="001C233F" w:rsidRDefault="00664DC5" w:rsidP="00664DC5">
      <w:pPr>
        <w:jc w:val="both"/>
        <w:rPr>
          <w:rFonts w:cs="Calibri"/>
          <w:sz w:val="23"/>
          <w:szCs w:val="23"/>
        </w:rPr>
      </w:pPr>
    </w:p>
    <w:p w14:paraId="35D742AD" w14:textId="285FB206" w:rsidR="00664DC5" w:rsidRPr="001C233F" w:rsidRDefault="00664DC5" w:rsidP="001C233F">
      <w:pPr>
        <w:ind w:firstLine="720"/>
        <w:jc w:val="both"/>
        <w:rPr>
          <w:rFonts w:cs="Calibri"/>
          <w:sz w:val="23"/>
          <w:szCs w:val="23"/>
        </w:rPr>
      </w:pPr>
      <w:r w:rsidRPr="001C233F">
        <w:rPr>
          <w:rFonts w:cs="Calibri"/>
          <w:sz w:val="23"/>
          <w:szCs w:val="23"/>
        </w:rPr>
        <w:t>This Exhibition makes an impressive statement. It is a statement that speaks loudly</w:t>
      </w:r>
      <w:r w:rsidR="007D4CC5" w:rsidRPr="001C233F">
        <w:rPr>
          <w:rFonts w:cs="Calibri"/>
          <w:sz w:val="23"/>
          <w:szCs w:val="23"/>
        </w:rPr>
        <w:t xml:space="preserve"> and clearly</w:t>
      </w:r>
      <w:r w:rsidRPr="001C233F">
        <w:rPr>
          <w:rFonts w:cs="Calibri"/>
          <w:sz w:val="23"/>
          <w:szCs w:val="23"/>
        </w:rPr>
        <w:t xml:space="preserve"> about the constructive engagement among a dynamic Office of the High Commissioner for Human Rights, LDCs and SIDS committed to making their contribution to the promotion and protection of human rights globally, and supportive donor countries. CARICOM regards this constructive engagement, and </w:t>
      </w:r>
      <w:r w:rsidR="007D4CC5" w:rsidRPr="001C233F">
        <w:rPr>
          <w:rFonts w:cs="Calibri"/>
          <w:sz w:val="23"/>
          <w:szCs w:val="23"/>
        </w:rPr>
        <w:t xml:space="preserve">its positive </w:t>
      </w:r>
      <w:r w:rsidRPr="001C233F">
        <w:rPr>
          <w:rFonts w:cs="Calibri"/>
          <w:sz w:val="23"/>
          <w:szCs w:val="23"/>
        </w:rPr>
        <w:t>results, as a prime example of a</w:t>
      </w:r>
      <w:r w:rsidR="00B415BE">
        <w:rPr>
          <w:rFonts w:cs="Calibri"/>
          <w:sz w:val="23"/>
          <w:szCs w:val="23"/>
        </w:rPr>
        <w:t xml:space="preserve"> unique and</w:t>
      </w:r>
      <w:r w:rsidRPr="001C233F">
        <w:rPr>
          <w:rFonts w:cs="Calibri"/>
          <w:sz w:val="23"/>
          <w:szCs w:val="23"/>
        </w:rPr>
        <w:t xml:space="preserve"> effective partnership in action.</w:t>
      </w:r>
    </w:p>
    <w:p w14:paraId="1E25B7D9" w14:textId="77777777" w:rsidR="00664DC5" w:rsidRPr="001C233F" w:rsidRDefault="00664DC5" w:rsidP="00664DC5">
      <w:pPr>
        <w:jc w:val="both"/>
        <w:rPr>
          <w:rFonts w:cs="Calibri"/>
          <w:sz w:val="23"/>
          <w:szCs w:val="23"/>
        </w:rPr>
      </w:pPr>
    </w:p>
    <w:p w14:paraId="280AC0DF" w14:textId="79BCAC12" w:rsidR="00664DC5" w:rsidRPr="001C233F" w:rsidRDefault="00664DC5" w:rsidP="001C233F">
      <w:pPr>
        <w:ind w:firstLine="720"/>
        <w:jc w:val="both"/>
        <w:rPr>
          <w:rFonts w:cs="Calibri"/>
          <w:sz w:val="23"/>
          <w:szCs w:val="23"/>
        </w:rPr>
      </w:pPr>
      <w:r w:rsidRPr="001C233F">
        <w:rPr>
          <w:rFonts w:cs="Calibri"/>
          <w:sz w:val="23"/>
          <w:szCs w:val="23"/>
        </w:rPr>
        <w:t>Input from all U</w:t>
      </w:r>
      <w:r w:rsidR="00347EBF">
        <w:rPr>
          <w:rFonts w:cs="Calibri"/>
          <w:sz w:val="23"/>
          <w:szCs w:val="23"/>
        </w:rPr>
        <w:t xml:space="preserve">nited </w:t>
      </w:r>
      <w:r w:rsidRPr="001C233F">
        <w:rPr>
          <w:rFonts w:cs="Calibri"/>
          <w:sz w:val="23"/>
          <w:szCs w:val="23"/>
        </w:rPr>
        <w:t>N</w:t>
      </w:r>
      <w:r w:rsidR="00347EBF">
        <w:rPr>
          <w:rFonts w:cs="Calibri"/>
          <w:sz w:val="23"/>
          <w:szCs w:val="23"/>
        </w:rPr>
        <w:t>ations</w:t>
      </w:r>
      <w:r w:rsidRPr="001C233F">
        <w:rPr>
          <w:rFonts w:cs="Calibri"/>
          <w:sz w:val="23"/>
          <w:szCs w:val="23"/>
        </w:rPr>
        <w:t xml:space="preserve"> member states is central to making the </w:t>
      </w:r>
      <w:r w:rsidR="00B415BE">
        <w:rPr>
          <w:rFonts w:cs="Calibri"/>
          <w:sz w:val="23"/>
          <w:szCs w:val="23"/>
        </w:rPr>
        <w:t xml:space="preserve">Human Rights </w:t>
      </w:r>
      <w:r w:rsidRPr="001C233F">
        <w:rPr>
          <w:rFonts w:cs="Calibri"/>
          <w:sz w:val="23"/>
          <w:szCs w:val="23"/>
        </w:rPr>
        <w:t>Council a</w:t>
      </w:r>
      <w:r w:rsidR="007D4CC5" w:rsidRPr="001C233F">
        <w:rPr>
          <w:rFonts w:cs="Calibri"/>
          <w:sz w:val="23"/>
          <w:szCs w:val="23"/>
        </w:rPr>
        <w:t>n</w:t>
      </w:r>
      <w:r w:rsidRPr="001C233F">
        <w:rPr>
          <w:rFonts w:cs="Calibri"/>
          <w:sz w:val="23"/>
          <w:szCs w:val="23"/>
        </w:rPr>
        <w:t xml:space="preserve"> effective body. The skillful and effective management of the </w:t>
      </w:r>
      <w:r w:rsidR="007D4CC5" w:rsidRPr="001C233F">
        <w:rPr>
          <w:rFonts w:cs="Calibri"/>
          <w:sz w:val="23"/>
          <w:szCs w:val="23"/>
        </w:rPr>
        <w:t>LDC</w:t>
      </w:r>
      <w:r w:rsidR="00F11486" w:rsidRPr="001C233F">
        <w:rPr>
          <w:rFonts w:cs="Calibri"/>
          <w:sz w:val="23"/>
          <w:szCs w:val="23"/>
        </w:rPr>
        <w:t>s</w:t>
      </w:r>
      <w:r w:rsidR="007D4CC5" w:rsidRPr="001C233F">
        <w:rPr>
          <w:rFonts w:cs="Calibri"/>
          <w:sz w:val="23"/>
          <w:szCs w:val="23"/>
        </w:rPr>
        <w:t xml:space="preserve">/SIDS </w:t>
      </w:r>
      <w:r w:rsidRPr="001C233F">
        <w:rPr>
          <w:rFonts w:cs="Calibri"/>
          <w:sz w:val="23"/>
          <w:szCs w:val="23"/>
        </w:rPr>
        <w:t>Fund has permitted delegates representin</w:t>
      </w:r>
      <w:r w:rsidR="007D4CC5" w:rsidRPr="001C233F">
        <w:rPr>
          <w:rFonts w:cs="Calibri"/>
          <w:sz w:val="23"/>
          <w:szCs w:val="23"/>
        </w:rPr>
        <w:t>g twelve of CARICOM’s fourteen m</w:t>
      </w:r>
      <w:r w:rsidRPr="001C233F">
        <w:rPr>
          <w:rFonts w:cs="Calibri"/>
          <w:sz w:val="23"/>
          <w:szCs w:val="23"/>
        </w:rPr>
        <w:t xml:space="preserve">ember states to participate in the work of the </w:t>
      </w:r>
      <w:r w:rsidR="007D4CC5" w:rsidRPr="001C233F">
        <w:rPr>
          <w:rFonts w:cs="Calibri"/>
          <w:sz w:val="23"/>
          <w:szCs w:val="23"/>
        </w:rPr>
        <w:t xml:space="preserve">Human Rights </w:t>
      </w:r>
      <w:r w:rsidRPr="001C233F">
        <w:rPr>
          <w:rFonts w:cs="Calibri"/>
          <w:sz w:val="23"/>
          <w:szCs w:val="23"/>
        </w:rPr>
        <w:t xml:space="preserve">Council. Most of </w:t>
      </w:r>
      <w:r w:rsidR="007D4CC5" w:rsidRPr="001C233F">
        <w:rPr>
          <w:rFonts w:cs="Calibri"/>
          <w:sz w:val="23"/>
          <w:szCs w:val="23"/>
        </w:rPr>
        <w:t xml:space="preserve">our </w:t>
      </w:r>
      <w:r w:rsidRPr="001C233F">
        <w:rPr>
          <w:rFonts w:cs="Calibri"/>
          <w:sz w:val="23"/>
          <w:szCs w:val="23"/>
        </w:rPr>
        <w:t xml:space="preserve">member states would </w:t>
      </w:r>
      <w:r w:rsidR="0018534B" w:rsidRPr="001C233F">
        <w:rPr>
          <w:rFonts w:cs="Calibri"/>
          <w:sz w:val="23"/>
          <w:szCs w:val="23"/>
        </w:rPr>
        <w:t xml:space="preserve">have been </w:t>
      </w:r>
      <w:r w:rsidRPr="001C233F">
        <w:rPr>
          <w:rFonts w:cs="Calibri"/>
          <w:sz w:val="23"/>
          <w:szCs w:val="23"/>
        </w:rPr>
        <w:t>unable to participate in the Council’s work without the generous donations</w:t>
      </w:r>
      <w:r w:rsidR="001C233F" w:rsidRPr="001C233F">
        <w:rPr>
          <w:rFonts w:cs="Calibri"/>
          <w:sz w:val="23"/>
          <w:szCs w:val="23"/>
        </w:rPr>
        <w:t xml:space="preserve"> that have been made</w:t>
      </w:r>
      <w:r w:rsidRPr="001C233F">
        <w:rPr>
          <w:rFonts w:cs="Calibri"/>
          <w:sz w:val="23"/>
          <w:szCs w:val="23"/>
        </w:rPr>
        <w:t xml:space="preserve"> to the Fund. </w:t>
      </w:r>
    </w:p>
    <w:p w14:paraId="3F95F7F7" w14:textId="77777777" w:rsidR="00664DC5" w:rsidRPr="001C233F" w:rsidRDefault="00664DC5" w:rsidP="00664DC5">
      <w:pPr>
        <w:jc w:val="both"/>
        <w:rPr>
          <w:rFonts w:cs="Calibri"/>
          <w:sz w:val="23"/>
          <w:szCs w:val="23"/>
        </w:rPr>
      </w:pPr>
    </w:p>
    <w:p w14:paraId="7756871C" w14:textId="40B10D2A" w:rsidR="00664DC5" w:rsidRPr="001C233F" w:rsidRDefault="00664DC5" w:rsidP="001C233F">
      <w:pPr>
        <w:ind w:firstLine="720"/>
        <w:jc w:val="both"/>
        <w:rPr>
          <w:rFonts w:cs="Calibri"/>
          <w:sz w:val="23"/>
          <w:szCs w:val="23"/>
        </w:rPr>
      </w:pPr>
      <w:r w:rsidRPr="001C233F">
        <w:rPr>
          <w:rFonts w:cs="Calibri"/>
          <w:sz w:val="23"/>
          <w:szCs w:val="23"/>
        </w:rPr>
        <w:t xml:space="preserve">CARICOM is fully vested in the work of the </w:t>
      </w:r>
      <w:r w:rsidR="008F3155">
        <w:rPr>
          <w:rFonts w:cs="Calibri"/>
          <w:sz w:val="23"/>
          <w:szCs w:val="23"/>
        </w:rPr>
        <w:t xml:space="preserve">Human Rights </w:t>
      </w:r>
      <w:r w:rsidRPr="001C233F">
        <w:rPr>
          <w:rFonts w:cs="Calibri"/>
          <w:sz w:val="23"/>
          <w:szCs w:val="23"/>
        </w:rPr>
        <w:t xml:space="preserve">Council, which is linked to </w:t>
      </w:r>
      <w:r w:rsidR="007D4CC5" w:rsidRPr="001C233F">
        <w:rPr>
          <w:rFonts w:cs="Calibri"/>
          <w:sz w:val="23"/>
          <w:szCs w:val="23"/>
        </w:rPr>
        <w:t xml:space="preserve">our </w:t>
      </w:r>
      <w:r w:rsidRPr="001C233F">
        <w:rPr>
          <w:rFonts w:cs="Calibri"/>
          <w:sz w:val="23"/>
          <w:szCs w:val="23"/>
        </w:rPr>
        <w:t>regional priorities.</w:t>
      </w:r>
      <w:r w:rsidRPr="001C233F">
        <w:rPr>
          <w:sz w:val="23"/>
          <w:szCs w:val="23"/>
        </w:rPr>
        <w:t xml:space="preserve"> The CARICOM Strategic Plan 2015-2019, approved by </w:t>
      </w:r>
      <w:r w:rsidR="00347EBF">
        <w:rPr>
          <w:sz w:val="23"/>
          <w:szCs w:val="23"/>
        </w:rPr>
        <w:t xml:space="preserve">the </w:t>
      </w:r>
      <w:r w:rsidRPr="001C233F">
        <w:rPr>
          <w:sz w:val="23"/>
          <w:szCs w:val="23"/>
        </w:rPr>
        <w:t xml:space="preserve">Conference of Heads of Government in July 2014, states, “We have an abiding respect for human Rights and the rule of law, and take action to ensure social and economic justice for the people of the Community”. These are values and perspectives that our member states bring to the </w:t>
      </w:r>
      <w:r w:rsidR="001C233F" w:rsidRPr="001C233F">
        <w:rPr>
          <w:sz w:val="23"/>
          <w:szCs w:val="23"/>
        </w:rPr>
        <w:t>work of the Council</w:t>
      </w:r>
      <w:r w:rsidRPr="001C233F">
        <w:rPr>
          <w:sz w:val="23"/>
          <w:szCs w:val="23"/>
        </w:rPr>
        <w:t xml:space="preserve">. </w:t>
      </w:r>
    </w:p>
    <w:p w14:paraId="4D8A28D8" w14:textId="77777777" w:rsidR="00664DC5" w:rsidRPr="001C233F" w:rsidRDefault="00664DC5" w:rsidP="00664DC5">
      <w:pPr>
        <w:jc w:val="both"/>
        <w:rPr>
          <w:rFonts w:cs="Calibri"/>
          <w:sz w:val="23"/>
          <w:szCs w:val="23"/>
        </w:rPr>
      </w:pPr>
    </w:p>
    <w:p w14:paraId="51AF3A83" w14:textId="0722EC23" w:rsidR="008F3155" w:rsidRPr="001C233F" w:rsidRDefault="00664DC5" w:rsidP="008F3155">
      <w:pPr>
        <w:jc w:val="both"/>
        <w:rPr>
          <w:rFonts w:cs="Calibri"/>
          <w:sz w:val="23"/>
          <w:szCs w:val="23"/>
        </w:rPr>
      </w:pPr>
      <w:r w:rsidRPr="001C233F">
        <w:rPr>
          <w:rFonts w:cs="Calibri"/>
          <w:sz w:val="23"/>
          <w:szCs w:val="23"/>
        </w:rPr>
        <w:t xml:space="preserve"> </w:t>
      </w:r>
      <w:r w:rsidR="001C233F" w:rsidRPr="001C233F">
        <w:rPr>
          <w:rFonts w:cs="Calibri"/>
          <w:sz w:val="23"/>
          <w:szCs w:val="23"/>
        </w:rPr>
        <w:tab/>
      </w:r>
      <w:r w:rsidRPr="001C233F">
        <w:rPr>
          <w:rFonts w:cs="Calibri"/>
          <w:sz w:val="23"/>
          <w:szCs w:val="23"/>
        </w:rPr>
        <w:t xml:space="preserve">The CARICOM voices speaking from this Exhibition about the Trust Fund and participation in the </w:t>
      </w:r>
      <w:r w:rsidR="007D4CC5" w:rsidRPr="001C233F">
        <w:rPr>
          <w:rFonts w:cs="Calibri"/>
          <w:sz w:val="23"/>
          <w:szCs w:val="23"/>
        </w:rPr>
        <w:t xml:space="preserve">Human Rights </w:t>
      </w:r>
      <w:r w:rsidRPr="001C233F">
        <w:rPr>
          <w:rFonts w:cs="Calibri"/>
          <w:sz w:val="23"/>
          <w:szCs w:val="23"/>
        </w:rPr>
        <w:t xml:space="preserve">Council </w:t>
      </w:r>
      <w:r w:rsidR="0018534B" w:rsidRPr="001C233F">
        <w:rPr>
          <w:rFonts w:cs="Calibri"/>
          <w:sz w:val="23"/>
          <w:szCs w:val="23"/>
        </w:rPr>
        <w:t>are among those of</w:t>
      </w:r>
      <w:r w:rsidRPr="001C233F">
        <w:rPr>
          <w:rFonts w:cs="Calibri"/>
          <w:sz w:val="23"/>
          <w:szCs w:val="23"/>
        </w:rPr>
        <w:t xml:space="preserve"> </w:t>
      </w:r>
      <w:r w:rsidR="0018534B" w:rsidRPr="001C233F">
        <w:rPr>
          <w:rFonts w:cs="Calibri"/>
          <w:sz w:val="23"/>
          <w:szCs w:val="23"/>
        </w:rPr>
        <w:t xml:space="preserve">the </w:t>
      </w:r>
      <w:r w:rsidRPr="001C233F">
        <w:rPr>
          <w:rFonts w:cs="Calibri"/>
          <w:sz w:val="23"/>
          <w:szCs w:val="23"/>
        </w:rPr>
        <w:t>eight (8) women and one (1) man</w:t>
      </w:r>
      <w:r w:rsidR="0018534B" w:rsidRPr="001C233F">
        <w:rPr>
          <w:rFonts w:cs="Calibri"/>
          <w:sz w:val="23"/>
          <w:szCs w:val="23"/>
        </w:rPr>
        <w:t xml:space="preserve"> that</w:t>
      </w:r>
      <w:r w:rsidR="00F11486" w:rsidRPr="001C233F">
        <w:rPr>
          <w:rFonts w:cs="Calibri"/>
          <w:sz w:val="23"/>
          <w:szCs w:val="23"/>
        </w:rPr>
        <w:t>, up to March 2016,</w:t>
      </w:r>
      <w:r w:rsidR="0018534B" w:rsidRPr="001C233F">
        <w:rPr>
          <w:rFonts w:cs="Calibri"/>
          <w:sz w:val="23"/>
          <w:szCs w:val="23"/>
        </w:rPr>
        <w:t xml:space="preserve"> have represented their countries with awards from the </w:t>
      </w:r>
      <w:r w:rsidR="007D4CC5" w:rsidRPr="001C233F">
        <w:rPr>
          <w:rFonts w:cs="Calibri"/>
          <w:sz w:val="23"/>
          <w:szCs w:val="23"/>
        </w:rPr>
        <w:t xml:space="preserve">LDCs/SIDS </w:t>
      </w:r>
      <w:r w:rsidR="0018534B" w:rsidRPr="001C233F">
        <w:rPr>
          <w:rFonts w:cs="Calibri"/>
          <w:sz w:val="23"/>
          <w:szCs w:val="23"/>
        </w:rPr>
        <w:t>Trust</w:t>
      </w:r>
      <w:r w:rsidR="00475DD1" w:rsidRPr="001C233F">
        <w:rPr>
          <w:rFonts w:cs="Calibri"/>
          <w:sz w:val="23"/>
          <w:szCs w:val="23"/>
        </w:rPr>
        <w:t xml:space="preserve"> Fund</w:t>
      </w:r>
      <w:r w:rsidR="00F67291" w:rsidRPr="001C233F">
        <w:rPr>
          <w:rFonts w:cs="Calibri"/>
          <w:sz w:val="23"/>
          <w:szCs w:val="23"/>
        </w:rPr>
        <w:t>.</w:t>
      </w:r>
      <w:r w:rsidRPr="001C233F">
        <w:rPr>
          <w:rFonts w:cs="Calibri"/>
          <w:sz w:val="23"/>
          <w:szCs w:val="23"/>
        </w:rPr>
        <w:t xml:space="preserve"> </w:t>
      </w:r>
      <w:r w:rsidR="007A0738" w:rsidRPr="001C233F">
        <w:rPr>
          <w:rFonts w:cs="Calibri"/>
          <w:sz w:val="23"/>
          <w:szCs w:val="23"/>
        </w:rPr>
        <w:t xml:space="preserve">Their voices have been joined by high-level officials from the region, including </w:t>
      </w:r>
      <w:r w:rsidR="004C4877" w:rsidRPr="001C233F">
        <w:rPr>
          <w:rFonts w:cs="Calibri"/>
          <w:sz w:val="23"/>
          <w:szCs w:val="23"/>
        </w:rPr>
        <w:t xml:space="preserve">at the Ministerial level, and from </w:t>
      </w:r>
      <w:r w:rsidR="001C233F" w:rsidRPr="001C233F">
        <w:rPr>
          <w:rFonts w:cs="Calibri"/>
          <w:sz w:val="23"/>
          <w:szCs w:val="23"/>
        </w:rPr>
        <w:t xml:space="preserve">the </w:t>
      </w:r>
      <w:r w:rsidR="007A0738" w:rsidRPr="001C233F">
        <w:rPr>
          <w:rFonts w:cs="Calibri"/>
          <w:sz w:val="23"/>
          <w:szCs w:val="23"/>
        </w:rPr>
        <w:t xml:space="preserve">CARICOM Secretary–General and CARICOM Ambassadors. </w:t>
      </w:r>
      <w:r w:rsidRPr="001C233F">
        <w:rPr>
          <w:rFonts w:cs="Calibri"/>
          <w:sz w:val="23"/>
          <w:szCs w:val="23"/>
        </w:rPr>
        <w:t xml:space="preserve">We urge you all to listen to </w:t>
      </w:r>
      <w:r w:rsidR="00556573" w:rsidRPr="001C233F">
        <w:rPr>
          <w:rFonts w:cs="Calibri"/>
          <w:sz w:val="23"/>
          <w:szCs w:val="23"/>
        </w:rPr>
        <w:t>our CARICOM voices</w:t>
      </w:r>
      <w:r w:rsidR="004C4877" w:rsidRPr="001C233F">
        <w:rPr>
          <w:rFonts w:cs="Calibri"/>
          <w:sz w:val="23"/>
          <w:szCs w:val="23"/>
        </w:rPr>
        <w:t>.</w:t>
      </w:r>
      <w:r w:rsidRPr="001C233F">
        <w:rPr>
          <w:rFonts w:cs="Calibri"/>
          <w:sz w:val="23"/>
          <w:szCs w:val="23"/>
        </w:rPr>
        <w:t xml:space="preserve"> </w:t>
      </w:r>
    </w:p>
    <w:p w14:paraId="17716012" w14:textId="77777777" w:rsidR="003C1F07" w:rsidRDefault="003C1F07" w:rsidP="00812CF6">
      <w:pPr>
        <w:ind w:firstLine="720"/>
        <w:jc w:val="both"/>
        <w:rPr>
          <w:rFonts w:cs="Calibri"/>
          <w:sz w:val="23"/>
          <w:szCs w:val="23"/>
        </w:rPr>
      </w:pPr>
    </w:p>
    <w:p w14:paraId="737F5021" w14:textId="73915153" w:rsidR="003C1F07" w:rsidRDefault="003C1F07" w:rsidP="003C1F07">
      <w:pPr>
        <w:ind w:firstLine="720"/>
        <w:jc w:val="center"/>
        <w:rPr>
          <w:rFonts w:cs="Calibri"/>
          <w:sz w:val="23"/>
          <w:szCs w:val="23"/>
        </w:rPr>
      </w:pPr>
      <w:r>
        <w:rPr>
          <w:rFonts w:cs="Calibri"/>
          <w:sz w:val="23"/>
          <w:szCs w:val="23"/>
        </w:rPr>
        <w:t>-2-</w:t>
      </w:r>
    </w:p>
    <w:p w14:paraId="7631E7AA" w14:textId="77777777" w:rsidR="003C1F07" w:rsidRDefault="003C1F07" w:rsidP="00812CF6">
      <w:pPr>
        <w:ind w:firstLine="720"/>
        <w:jc w:val="both"/>
        <w:rPr>
          <w:rFonts w:cs="Calibri"/>
          <w:sz w:val="23"/>
          <w:szCs w:val="23"/>
        </w:rPr>
      </w:pPr>
    </w:p>
    <w:p w14:paraId="568C00CF" w14:textId="0E14C78C" w:rsidR="007A0738" w:rsidRPr="001C233F" w:rsidRDefault="00664DC5" w:rsidP="00812CF6">
      <w:pPr>
        <w:ind w:firstLine="720"/>
        <w:jc w:val="both"/>
        <w:rPr>
          <w:rFonts w:cs="Calibri"/>
          <w:sz w:val="23"/>
          <w:szCs w:val="23"/>
        </w:rPr>
      </w:pPr>
      <w:r w:rsidRPr="001C233F">
        <w:rPr>
          <w:rFonts w:cs="Calibri"/>
          <w:sz w:val="23"/>
          <w:szCs w:val="23"/>
        </w:rPr>
        <w:t xml:space="preserve">CARICOM thanks the donors and managers of the Trust Fund for the assistance its member states continue to receive. </w:t>
      </w:r>
      <w:r w:rsidR="00812CF6">
        <w:rPr>
          <w:rFonts w:cs="Calibri"/>
          <w:sz w:val="23"/>
          <w:szCs w:val="23"/>
        </w:rPr>
        <w:t xml:space="preserve">I take this opportunity to recognize and thank Ms. Fatou Camara Houel, Coordinator of the Trust Fund, for her commitment to the successful </w:t>
      </w:r>
      <w:r w:rsidR="003325DC">
        <w:rPr>
          <w:rFonts w:cs="Calibri"/>
          <w:sz w:val="23"/>
          <w:szCs w:val="23"/>
        </w:rPr>
        <w:t xml:space="preserve">achievements </w:t>
      </w:r>
      <w:r w:rsidR="00812CF6">
        <w:rPr>
          <w:rFonts w:cs="Calibri"/>
          <w:sz w:val="23"/>
          <w:szCs w:val="23"/>
        </w:rPr>
        <w:t xml:space="preserve">of the Fund’s goals and objectives. Our CARICOM region </w:t>
      </w:r>
      <w:r w:rsidRPr="001C233F">
        <w:rPr>
          <w:rFonts w:cs="Calibri"/>
          <w:sz w:val="23"/>
          <w:szCs w:val="23"/>
        </w:rPr>
        <w:t xml:space="preserve">is gratified that additional donors have come forward. We look forward to the Fund’s continued support to sustain the participation of LDCs/SIDS, including those of CARICOM, in the work of the </w:t>
      </w:r>
      <w:r w:rsidR="00812CF6">
        <w:rPr>
          <w:rFonts w:cs="Calibri"/>
          <w:sz w:val="23"/>
          <w:szCs w:val="23"/>
        </w:rPr>
        <w:t xml:space="preserve">Human Rights </w:t>
      </w:r>
      <w:r w:rsidRPr="001C233F">
        <w:rPr>
          <w:rFonts w:cs="Calibri"/>
          <w:sz w:val="23"/>
          <w:szCs w:val="23"/>
        </w:rPr>
        <w:t xml:space="preserve">Council. </w:t>
      </w:r>
    </w:p>
    <w:p w14:paraId="26BA273A" w14:textId="77777777" w:rsidR="00175152" w:rsidRPr="001C233F" w:rsidRDefault="00175152" w:rsidP="007A0738">
      <w:pPr>
        <w:jc w:val="both"/>
        <w:rPr>
          <w:rFonts w:cs="Calibri"/>
          <w:sz w:val="23"/>
          <w:szCs w:val="23"/>
        </w:rPr>
      </w:pPr>
    </w:p>
    <w:p w14:paraId="4E7FB2D6" w14:textId="13FCA29F" w:rsidR="00175152" w:rsidRPr="001C233F" w:rsidRDefault="00175152" w:rsidP="00347EBF">
      <w:pPr>
        <w:ind w:firstLine="720"/>
        <w:jc w:val="both"/>
        <w:rPr>
          <w:sz w:val="23"/>
          <w:szCs w:val="23"/>
        </w:rPr>
      </w:pPr>
      <w:r w:rsidRPr="001C233F">
        <w:rPr>
          <w:rFonts w:cs="Calibri"/>
          <w:sz w:val="23"/>
          <w:szCs w:val="23"/>
        </w:rPr>
        <w:t>I thank you.</w:t>
      </w:r>
    </w:p>
    <w:p w14:paraId="5407D72B" w14:textId="77777777" w:rsidR="00385679" w:rsidRPr="001C233F" w:rsidRDefault="00385679" w:rsidP="00664DC5">
      <w:pPr>
        <w:jc w:val="both"/>
        <w:rPr>
          <w:sz w:val="23"/>
          <w:szCs w:val="23"/>
        </w:rPr>
      </w:pPr>
    </w:p>
    <w:sectPr w:rsidR="00385679" w:rsidRPr="001C233F" w:rsidSect="008F3155">
      <w:headerReference w:type="even" r:id="rId7"/>
      <w:headerReference w:type="first" r:id="rId8"/>
      <w:pgSz w:w="12240" w:h="15840"/>
      <w:pgMar w:top="1296" w:right="144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E37F5" w14:textId="77777777" w:rsidR="00375697" w:rsidRDefault="00375697" w:rsidP="00664DC5">
      <w:r>
        <w:separator/>
      </w:r>
    </w:p>
  </w:endnote>
  <w:endnote w:type="continuationSeparator" w:id="0">
    <w:p w14:paraId="0547F282" w14:textId="77777777" w:rsidR="00375697" w:rsidRDefault="00375697" w:rsidP="0066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681E2" w14:textId="77777777" w:rsidR="00375697" w:rsidRDefault="00375697" w:rsidP="00664DC5">
      <w:r>
        <w:separator/>
      </w:r>
    </w:p>
  </w:footnote>
  <w:footnote w:type="continuationSeparator" w:id="0">
    <w:p w14:paraId="13858182" w14:textId="77777777" w:rsidR="00375697" w:rsidRDefault="00375697" w:rsidP="0066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65609" w14:textId="77777777" w:rsidR="00375697" w:rsidRDefault="00375697" w:rsidP="001C23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715493" w14:textId="77777777" w:rsidR="00375697" w:rsidRDefault="00375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5C18C" w14:textId="548EC35F" w:rsidR="00375697" w:rsidRDefault="00375697">
    <w:pPr>
      <w:pStyle w:val="Header"/>
    </w:pPr>
    <w:r>
      <w:rPr>
        <w:rFonts w:ascii="Helvetica" w:hAnsi="Helvetica" w:cs="Helvetica"/>
        <w:noProof/>
        <w:lang w:val="en-GB" w:eastAsia="en-GB"/>
      </w:rPr>
      <w:drawing>
        <wp:anchor distT="0" distB="0" distL="114300" distR="114300" simplePos="0" relativeHeight="251659264" behindDoc="0" locked="0" layoutInCell="1" allowOverlap="1" wp14:anchorId="4A118368" wp14:editId="1D286E7E">
          <wp:simplePos x="0" y="0"/>
          <wp:positionH relativeFrom="margin">
            <wp:posOffset>-342900</wp:posOffset>
          </wp:positionH>
          <wp:positionV relativeFrom="margin">
            <wp:posOffset>-1122045</wp:posOffset>
          </wp:positionV>
          <wp:extent cx="812800" cy="812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00" t="-34286" r="-500" b="-8571"/>
                  <a:stretch/>
                </pic:blipFill>
                <pic:spPr bwMode="auto">
                  <a:xfrm>
                    <a:off x="0" y="0"/>
                    <a:ext cx="812800" cy="81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EEC21F" w14:textId="77777777" w:rsidR="00375697" w:rsidRDefault="00375697">
    <w:pPr>
      <w:pStyle w:val="Header"/>
    </w:pPr>
  </w:p>
  <w:p w14:paraId="3D23486F" w14:textId="77777777" w:rsidR="00375697" w:rsidRDefault="00375697" w:rsidP="00CB7310">
    <w:pPr>
      <w:pStyle w:val="Header"/>
      <w:tabs>
        <w:tab w:val="clear" w:pos="4320"/>
        <w:tab w:val="clear" w:pos="8640"/>
        <w:tab w:val="left" w:pos="2640"/>
      </w:tabs>
    </w:pPr>
  </w:p>
  <w:p w14:paraId="0D9EAD75" w14:textId="77777777" w:rsidR="00375697" w:rsidRDefault="00375697" w:rsidP="00CB7310">
    <w:pPr>
      <w:pStyle w:val="Header"/>
      <w:tabs>
        <w:tab w:val="clear" w:pos="4320"/>
        <w:tab w:val="clear" w:pos="8640"/>
        <w:tab w:val="left" w:pos="2640"/>
      </w:tabs>
    </w:pPr>
  </w:p>
  <w:p w14:paraId="1B7120E5" w14:textId="77777777" w:rsidR="00375697" w:rsidRDefault="00375697" w:rsidP="00CB7310">
    <w:pPr>
      <w:pStyle w:val="Header"/>
      <w:tabs>
        <w:tab w:val="clear" w:pos="4320"/>
        <w:tab w:val="clear" w:pos="8640"/>
        <w:tab w:val="left" w:pos="2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C5"/>
    <w:rsid w:val="00175152"/>
    <w:rsid w:val="0018534B"/>
    <w:rsid w:val="001C233F"/>
    <w:rsid w:val="00222854"/>
    <w:rsid w:val="00224AE1"/>
    <w:rsid w:val="002C4396"/>
    <w:rsid w:val="003325DC"/>
    <w:rsid w:val="003429C0"/>
    <w:rsid w:val="00347EBF"/>
    <w:rsid w:val="00375697"/>
    <w:rsid w:val="00385679"/>
    <w:rsid w:val="00387515"/>
    <w:rsid w:val="003C1F07"/>
    <w:rsid w:val="00473F6C"/>
    <w:rsid w:val="00475DD1"/>
    <w:rsid w:val="00476E21"/>
    <w:rsid w:val="004C4877"/>
    <w:rsid w:val="00556573"/>
    <w:rsid w:val="00664DC5"/>
    <w:rsid w:val="007A0738"/>
    <w:rsid w:val="007D4CC5"/>
    <w:rsid w:val="00812CF6"/>
    <w:rsid w:val="008F3155"/>
    <w:rsid w:val="00A12F7D"/>
    <w:rsid w:val="00A360A5"/>
    <w:rsid w:val="00B37A50"/>
    <w:rsid w:val="00B415BE"/>
    <w:rsid w:val="00B85BB9"/>
    <w:rsid w:val="00CB7310"/>
    <w:rsid w:val="00D86AF8"/>
    <w:rsid w:val="00DD774D"/>
    <w:rsid w:val="00EE4F1A"/>
    <w:rsid w:val="00F11486"/>
    <w:rsid w:val="00F67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5AC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DC5"/>
    <w:pPr>
      <w:tabs>
        <w:tab w:val="center" w:pos="4320"/>
        <w:tab w:val="right" w:pos="8640"/>
      </w:tabs>
    </w:pPr>
  </w:style>
  <w:style w:type="character" w:customStyle="1" w:styleId="HeaderChar">
    <w:name w:val="Header Char"/>
    <w:basedOn w:val="DefaultParagraphFont"/>
    <w:link w:val="Header"/>
    <w:uiPriority w:val="99"/>
    <w:rsid w:val="00664DC5"/>
  </w:style>
  <w:style w:type="paragraph" w:styleId="Footer">
    <w:name w:val="footer"/>
    <w:basedOn w:val="Normal"/>
    <w:link w:val="FooterChar"/>
    <w:uiPriority w:val="99"/>
    <w:unhideWhenUsed/>
    <w:rsid w:val="00664DC5"/>
    <w:pPr>
      <w:tabs>
        <w:tab w:val="center" w:pos="4320"/>
        <w:tab w:val="right" w:pos="8640"/>
      </w:tabs>
    </w:pPr>
  </w:style>
  <w:style w:type="character" w:customStyle="1" w:styleId="FooterChar">
    <w:name w:val="Footer Char"/>
    <w:basedOn w:val="DefaultParagraphFont"/>
    <w:link w:val="Footer"/>
    <w:uiPriority w:val="99"/>
    <w:rsid w:val="00664DC5"/>
  </w:style>
  <w:style w:type="character" w:styleId="PageNumber">
    <w:name w:val="page number"/>
    <w:basedOn w:val="DefaultParagraphFont"/>
    <w:uiPriority w:val="99"/>
    <w:semiHidden/>
    <w:unhideWhenUsed/>
    <w:rsid w:val="001C2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DC5"/>
    <w:pPr>
      <w:tabs>
        <w:tab w:val="center" w:pos="4320"/>
        <w:tab w:val="right" w:pos="8640"/>
      </w:tabs>
    </w:pPr>
  </w:style>
  <w:style w:type="character" w:customStyle="1" w:styleId="HeaderChar">
    <w:name w:val="Header Char"/>
    <w:basedOn w:val="DefaultParagraphFont"/>
    <w:link w:val="Header"/>
    <w:uiPriority w:val="99"/>
    <w:rsid w:val="00664DC5"/>
  </w:style>
  <w:style w:type="paragraph" w:styleId="Footer">
    <w:name w:val="footer"/>
    <w:basedOn w:val="Normal"/>
    <w:link w:val="FooterChar"/>
    <w:uiPriority w:val="99"/>
    <w:unhideWhenUsed/>
    <w:rsid w:val="00664DC5"/>
    <w:pPr>
      <w:tabs>
        <w:tab w:val="center" w:pos="4320"/>
        <w:tab w:val="right" w:pos="8640"/>
      </w:tabs>
    </w:pPr>
  </w:style>
  <w:style w:type="character" w:customStyle="1" w:styleId="FooterChar">
    <w:name w:val="Footer Char"/>
    <w:basedOn w:val="DefaultParagraphFont"/>
    <w:link w:val="Footer"/>
    <w:uiPriority w:val="99"/>
    <w:rsid w:val="00664DC5"/>
  </w:style>
  <w:style w:type="character" w:styleId="PageNumber">
    <w:name w:val="page number"/>
    <w:basedOn w:val="DefaultParagraphFont"/>
    <w:uiPriority w:val="99"/>
    <w:semiHidden/>
    <w:unhideWhenUsed/>
    <w:rsid w:val="001C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A8F979-1D87-4464-9063-8BF588CF5410}"/>
</file>

<file path=customXml/itemProps2.xml><?xml version="1.0" encoding="utf-8"?>
<ds:datastoreItem xmlns:ds="http://schemas.openxmlformats.org/officeDocument/2006/customXml" ds:itemID="{404E2D8E-DE66-43EC-A700-1142DCF20D15}"/>
</file>

<file path=customXml/itemProps3.xml><?xml version="1.0" encoding="utf-8"?>
<ds:datastoreItem xmlns:ds="http://schemas.openxmlformats.org/officeDocument/2006/customXml" ds:itemID="{C459B602-082E-4A70-8251-76E7E5D901D2}"/>
</file>

<file path=docProps/app.xml><?xml version="1.0" encoding="utf-8"?>
<Properties xmlns="http://schemas.openxmlformats.org/officeDocument/2006/extended-properties" xmlns:vt="http://schemas.openxmlformats.org/officeDocument/2006/docPropsVTypes">
  <Template>Normal.dotm</Template>
  <TotalTime>2</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Ms. Missouri Sherman-Peter, Permanent Observer of the CARICOM to the United Nations in New York</dc:title>
  <dc:creator>Missouri Sherman-Peters</dc:creator>
  <cp:lastModifiedBy>Fatou Camara Houel</cp:lastModifiedBy>
  <cp:revision>2</cp:revision>
  <dcterms:created xsi:type="dcterms:W3CDTF">2016-10-12T20:22:00Z</dcterms:created>
  <dcterms:modified xsi:type="dcterms:W3CDTF">2016-10-12T20:22:00Z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3780400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