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06" w:rsidRDefault="008C3809" w:rsidP="00E417AA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7715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06" w:rsidRDefault="006B4206" w:rsidP="00E416C5">
      <w:pPr>
        <w:bidi/>
        <w:spacing w:after="0"/>
        <w:jc w:val="center"/>
        <w:rPr>
          <w:rFonts w:ascii="Verdana" w:hAnsi="Verdana"/>
          <w:bCs/>
          <w:sz w:val="28"/>
          <w:szCs w:val="28"/>
          <w:rtl/>
        </w:rPr>
      </w:pPr>
      <w:r w:rsidRPr="00E416C5">
        <w:rPr>
          <w:rFonts w:ascii="Verdana" w:hAnsi="Verdana" w:hint="eastAsia"/>
          <w:bCs/>
          <w:sz w:val="28"/>
          <w:szCs w:val="28"/>
          <w:rtl/>
        </w:rPr>
        <w:t>لجنة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التحقيق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الدولية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المستقلة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المعنية</w:t>
      </w:r>
    </w:p>
    <w:p w:rsidR="006B4206" w:rsidRPr="00E416C5" w:rsidRDefault="006B4206" w:rsidP="00E416C5">
      <w:pPr>
        <w:bidi/>
        <w:spacing w:after="0"/>
        <w:jc w:val="center"/>
        <w:rPr>
          <w:rFonts w:ascii="Verdana" w:hAnsi="Verdana"/>
          <w:bCs/>
          <w:sz w:val="28"/>
          <w:szCs w:val="28"/>
        </w:rPr>
      </w:pPr>
      <w:r w:rsidRPr="00E416C5">
        <w:rPr>
          <w:rFonts w:ascii="Verdana" w:hAnsi="Verdana" w:hint="eastAsia"/>
          <w:bCs/>
          <w:sz w:val="28"/>
          <w:szCs w:val="28"/>
          <w:rtl/>
        </w:rPr>
        <w:t>بالجمهورية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العربية</w:t>
      </w:r>
      <w:r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السورية</w:t>
      </w:r>
    </w:p>
    <w:p w:rsidR="006B4206" w:rsidRPr="00E416C5" w:rsidRDefault="006B4206" w:rsidP="00E416C5">
      <w:pPr>
        <w:autoSpaceDE w:val="0"/>
        <w:autoSpaceDN w:val="0"/>
        <w:bidi/>
        <w:adjustRightInd w:val="0"/>
        <w:spacing w:after="0" w:line="240" w:lineRule="auto"/>
        <w:rPr>
          <w:rFonts w:ascii="Verdana" w:hAnsi="Verdana"/>
          <w:bCs/>
          <w:sz w:val="28"/>
          <w:szCs w:val="28"/>
        </w:rPr>
      </w:pPr>
    </w:p>
    <w:p w:rsidR="006B4206" w:rsidRPr="00E416C5" w:rsidRDefault="006B4206" w:rsidP="00E416C5">
      <w:pPr>
        <w:autoSpaceDE w:val="0"/>
        <w:autoSpaceDN w:val="0"/>
        <w:bidi/>
        <w:adjustRightInd w:val="0"/>
        <w:spacing w:after="0" w:line="240" w:lineRule="auto"/>
        <w:rPr>
          <w:rFonts w:ascii="Verdana" w:hAnsi="Verdana"/>
          <w:bCs/>
          <w:sz w:val="28"/>
          <w:szCs w:val="28"/>
        </w:rPr>
      </w:pPr>
    </w:p>
    <w:p w:rsidR="006B4206" w:rsidRPr="00AE7676" w:rsidRDefault="006B4206" w:rsidP="00E416C5">
      <w:pPr>
        <w:bidi/>
        <w:spacing w:after="0"/>
        <w:jc w:val="both"/>
        <w:rPr>
          <w:rFonts w:ascii="Verdana" w:hAnsi="Verdana"/>
          <w:b/>
          <w:sz w:val="28"/>
          <w:szCs w:val="28"/>
          <w:rtl/>
        </w:rPr>
      </w:pPr>
      <w:r w:rsidRPr="00E416C5">
        <w:rPr>
          <w:rFonts w:ascii="Verdana" w:hAnsi="Verdana" w:hint="eastAsia"/>
          <w:bCs/>
          <w:sz w:val="28"/>
          <w:szCs w:val="28"/>
          <w:rtl/>
        </w:rPr>
        <w:t>لجنة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الأمم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المتحدة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للتحقيق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بشأن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سوريا</w:t>
      </w:r>
      <w:r w:rsidRPr="00E416C5">
        <w:rPr>
          <w:rFonts w:ascii="Verdana" w:hAnsi="Verdana"/>
          <w:bCs/>
          <w:sz w:val="28"/>
          <w:szCs w:val="28"/>
          <w:rtl/>
        </w:rPr>
        <w:t xml:space="preserve">: </w:t>
      </w:r>
      <w:r w:rsidRPr="00E416C5">
        <w:rPr>
          <w:rFonts w:ascii="Verdana" w:hAnsi="Verdana" w:hint="eastAsia"/>
          <w:bCs/>
          <w:sz w:val="28"/>
          <w:szCs w:val="28"/>
          <w:rtl/>
        </w:rPr>
        <w:t>جرائم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الحرب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والجرائم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ضد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الإنسانية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من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سمات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حصار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الغوطة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الشرقية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وعملية</w:t>
      </w:r>
      <w:r w:rsidRPr="00E416C5">
        <w:rPr>
          <w:rFonts w:ascii="Verdana" w:hAnsi="Verdana"/>
          <w:bCs/>
          <w:sz w:val="28"/>
          <w:szCs w:val="28"/>
          <w:rtl/>
        </w:rPr>
        <w:t xml:space="preserve"> </w:t>
      </w:r>
      <w:r w:rsidRPr="00E416C5">
        <w:rPr>
          <w:rFonts w:ascii="Verdana" w:hAnsi="Verdana" w:hint="eastAsia"/>
          <w:bCs/>
          <w:sz w:val="28"/>
          <w:szCs w:val="28"/>
          <w:rtl/>
        </w:rPr>
        <w:t>استعادتها</w:t>
      </w:r>
    </w:p>
    <w:p w:rsidR="006B4206" w:rsidRPr="00213147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B4206" w:rsidRDefault="006B4206" w:rsidP="008D4076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 w:rsidRPr="0068201E">
        <w:rPr>
          <w:rFonts w:ascii="Verdana" w:hAnsi="Verdana" w:hint="eastAsia"/>
          <w:bCs/>
          <w:sz w:val="28"/>
          <w:szCs w:val="28"/>
          <w:rtl/>
        </w:rPr>
        <w:t>جنيف،</w:t>
      </w:r>
      <w:r w:rsidRPr="0068201E">
        <w:rPr>
          <w:rFonts w:ascii="Verdana" w:hAnsi="Verdana"/>
          <w:bCs/>
          <w:sz w:val="28"/>
          <w:szCs w:val="28"/>
          <w:rtl/>
        </w:rPr>
        <w:t xml:space="preserve"> 20 </w:t>
      </w:r>
      <w:r w:rsidRPr="0068201E">
        <w:rPr>
          <w:rFonts w:ascii="Verdana" w:hAnsi="Verdana" w:hint="eastAsia"/>
          <w:bCs/>
          <w:sz w:val="28"/>
          <w:szCs w:val="28"/>
          <w:rtl/>
        </w:rPr>
        <w:t>حزيران</w:t>
      </w:r>
      <w:r w:rsidRPr="0068201E">
        <w:rPr>
          <w:rFonts w:ascii="Verdana" w:hAnsi="Verdana"/>
          <w:bCs/>
          <w:sz w:val="28"/>
          <w:szCs w:val="28"/>
          <w:rtl/>
        </w:rPr>
        <w:t>/</w:t>
      </w:r>
      <w:r w:rsidRPr="0068201E">
        <w:rPr>
          <w:rFonts w:ascii="Verdana" w:hAnsi="Verdana" w:hint="eastAsia"/>
          <w:bCs/>
          <w:sz w:val="28"/>
          <w:szCs w:val="28"/>
          <w:rtl/>
        </w:rPr>
        <w:t>يونيو</w:t>
      </w:r>
      <w:r w:rsidRPr="0068201E">
        <w:rPr>
          <w:rFonts w:ascii="Verdana" w:hAnsi="Verdana"/>
          <w:bCs/>
          <w:sz w:val="28"/>
          <w:szCs w:val="28"/>
          <w:rtl/>
        </w:rPr>
        <w:t xml:space="preserve"> 2018</w:t>
      </w:r>
      <w:r>
        <w:rPr>
          <w:rFonts w:ascii="Verdana" w:hAnsi="Verdana"/>
          <w:b/>
          <w:sz w:val="28"/>
          <w:szCs w:val="28"/>
          <w:rtl/>
        </w:rPr>
        <w:t xml:space="preserve"> – </w:t>
      </w:r>
      <w:r>
        <w:rPr>
          <w:rFonts w:ascii="Verdana" w:hAnsi="Verdana" w:hint="eastAsia"/>
          <w:b/>
          <w:sz w:val="28"/>
          <w:szCs w:val="28"/>
          <w:rtl/>
        </w:rPr>
        <w:t>بعد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انتهاء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أطول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فترة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حصار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التاريخ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المعاصر،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والتي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دامت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لأكثر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خمس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سنوات،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أدانت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لجنة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التحقيق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التابعة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للأمم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المتحدة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أسلوب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الحرب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هذا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المُتبع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سوريا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والذي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يُعد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همجيا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أساليب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القرون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الوسطى</w:t>
      </w:r>
      <w:r>
        <w:rPr>
          <w:rFonts w:ascii="Verdana" w:hAnsi="Verdana" w:hint="eastAsia"/>
          <w:b/>
          <w:sz w:val="28"/>
          <w:szCs w:val="28"/>
          <w:rtl/>
        </w:rPr>
        <w:t>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مشيرة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 </w:t>
      </w:r>
      <w:r>
        <w:rPr>
          <w:rFonts w:ascii="Verdana" w:hAnsi="Verdana" w:hint="eastAsia"/>
          <w:b/>
          <w:sz w:val="28"/>
          <w:szCs w:val="28"/>
          <w:rtl/>
        </w:rPr>
        <w:t>تضرر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المدنيين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الغوطة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الشرقية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جسديا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ونفسيا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نحو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جسيم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أثناء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تعرضهم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للقصف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بشكل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شبه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يومي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وللحرمان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الشديد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المؤدي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بعض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الحالات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وفيات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كان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بالإمكان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تجنُبها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AA0EFA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>
        <w:rPr>
          <w:rFonts w:ascii="Verdana" w:hAnsi="Verdana" w:hint="eastAsia"/>
          <w:b/>
          <w:sz w:val="28"/>
          <w:szCs w:val="28"/>
          <w:rtl/>
        </w:rPr>
        <w:t>وقامت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اللجنة،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خلال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تقرير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يصدر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اليوم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ويقع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23 </w:t>
      </w:r>
      <w:r>
        <w:rPr>
          <w:rFonts w:ascii="Verdana" w:hAnsi="Verdana" w:hint="eastAsia"/>
          <w:b/>
          <w:sz w:val="28"/>
          <w:szCs w:val="28"/>
          <w:rtl/>
        </w:rPr>
        <w:t>صفحة،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بحثّ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كل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أطراف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النزاع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سوريا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الامتناع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اللجوء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ممارسات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الحصار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المستقبل،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قد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ترقى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وفق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استنتاجات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اللجنة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مرتبة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جرائم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الحرب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>
        <w:rPr>
          <w:rFonts w:ascii="Verdana" w:hAnsi="Verdana" w:hint="eastAsia"/>
          <w:b/>
          <w:sz w:val="28"/>
          <w:szCs w:val="28"/>
          <w:rtl/>
        </w:rPr>
        <w:t>وخلال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آذار</w:t>
      </w:r>
      <w:r>
        <w:rPr>
          <w:rFonts w:ascii="Verdana" w:hAnsi="Verdana"/>
          <w:b/>
          <w:sz w:val="28"/>
          <w:szCs w:val="28"/>
          <w:rtl/>
        </w:rPr>
        <w:t>/</w:t>
      </w:r>
      <w:r>
        <w:rPr>
          <w:rFonts w:ascii="Verdana" w:hAnsi="Verdana" w:hint="eastAsia"/>
          <w:b/>
          <w:sz w:val="28"/>
          <w:szCs w:val="28"/>
          <w:rtl/>
        </w:rPr>
        <w:t>مارس،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طلب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مجلس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حقوق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الإنسان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إجراء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تحقيق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عاجل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وشامل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ومستقل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بشأن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الأحداث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الأخيرة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الغوطة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الشرقية</w:t>
      </w:r>
      <w:r>
        <w:rPr>
          <w:rFonts w:ascii="Verdana" w:hAnsi="Verdana"/>
          <w:b/>
          <w:sz w:val="28"/>
          <w:szCs w:val="28"/>
          <w:rtl/>
        </w:rPr>
        <w:t xml:space="preserve">. </w:t>
      </w:r>
      <w:r>
        <w:rPr>
          <w:rFonts w:ascii="Verdana" w:hAnsi="Verdana" w:hint="eastAsia"/>
          <w:b/>
          <w:sz w:val="28"/>
          <w:szCs w:val="28"/>
          <w:rtl/>
        </w:rPr>
        <w:t>ويعرض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التقريرُ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أحداث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حصار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الغوطة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الشرقية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واستعادتها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طرف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القوات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الموالية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للحكومة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>
        <w:rPr>
          <w:rFonts w:ascii="Verdana" w:hAnsi="Verdana" w:hint="eastAsia"/>
          <w:b/>
          <w:sz w:val="28"/>
          <w:szCs w:val="28"/>
          <w:rtl/>
        </w:rPr>
        <w:t>وأثناء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التصعيد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المثير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سياق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الحملة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العسكرية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لاستعادة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الجيب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المُحاصر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الفترة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بين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شباط</w:t>
      </w:r>
      <w:r>
        <w:rPr>
          <w:rFonts w:ascii="Verdana" w:hAnsi="Verdana"/>
          <w:b/>
          <w:sz w:val="28"/>
          <w:szCs w:val="28"/>
          <w:rtl/>
        </w:rPr>
        <w:t>/</w:t>
      </w:r>
      <w:r>
        <w:rPr>
          <w:rFonts w:ascii="Verdana" w:hAnsi="Verdana" w:hint="eastAsia"/>
          <w:b/>
          <w:sz w:val="28"/>
          <w:szCs w:val="28"/>
          <w:rtl/>
        </w:rPr>
        <w:t>فبراير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ونيسان</w:t>
      </w:r>
      <w:r>
        <w:rPr>
          <w:rFonts w:ascii="Verdana" w:hAnsi="Verdana"/>
          <w:b/>
          <w:sz w:val="28"/>
          <w:szCs w:val="28"/>
          <w:rtl/>
        </w:rPr>
        <w:t>/</w:t>
      </w:r>
      <w:r>
        <w:rPr>
          <w:rFonts w:ascii="Verdana" w:hAnsi="Verdana" w:hint="eastAsia"/>
          <w:b/>
          <w:sz w:val="28"/>
          <w:szCs w:val="28"/>
          <w:rtl/>
        </w:rPr>
        <w:t>أبريل،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لجأت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القوات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الموالية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للحكومة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القصف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الجوي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والأرضي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الذي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تسبب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مقتل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المئات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السوريين،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رجالا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ونساء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وأطفالا</w:t>
      </w:r>
      <w:r>
        <w:rPr>
          <w:rFonts w:ascii="Verdana" w:hAnsi="Verdana"/>
          <w:b/>
          <w:sz w:val="28"/>
          <w:szCs w:val="28"/>
          <w:rtl/>
        </w:rPr>
        <w:t xml:space="preserve">. </w:t>
      </w:r>
      <w:r>
        <w:rPr>
          <w:rFonts w:ascii="Verdana" w:hAnsi="Verdana" w:hint="eastAsia"/>
          <w:b/>
          <w:sz w:val="28"/>
          <w:szCs w:val="28"/>
          <w:rtl/>
        </w:rPr>
        <w:t>وبحلول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نيسان</w:t>
      </w:r>
      <w:r>
        <w:rPr>
          <w:rFonts w:ascii="Verdana" w:hAnsi="Verdana"/>
          <w:b/>
          <w:sz w:val="28"/>
          <w:szCs w:val="28"/>
          <w:rtl/>
        </w:rPr>
        <w:t>/</w:t>
      </w:r>
      <w:r>
        <w:rPr>
          <w:rFonts w:ascii="Verdana" w:hAnsi="Verdana" w:hint="eastAsia"/>
          <w:b/>
          <w:sz w:val="28"/>
          <w:szCs w:val="28"/>
          <w:rtl/>
        </w:rPr>
        <w:t>أبريل،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كانت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العديد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المنازل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والأسواق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والمستشفيات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قد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سُويت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تماما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بالأرض،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وهو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يرقى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إلى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مرتبة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جرائم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الحرب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المتمثلة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إطلاق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هجمات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عشوائية،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وتعمُّد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مهاجمة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الأعيان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المحمية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>
        <w:rPr>
          <w:rFonts w:ascii="Verdana" w:hAnsi="Verdana" w:hint="eastAsia"/>
          <w:b/>
          <w:sz w:val="28"/>
          <w:szCs w:val="28"/>
          <w:rtl/>
        </w:rPr>
        <w:t>وقام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المدنيون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المفزوعون،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سعيهم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لتجنب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القصف،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بالاحتماء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داخل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ملاجئ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مؤقتة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واقعة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تحت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الأرض،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حيث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عاشوا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لشهور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داخل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الأقبية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ظروف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عصيبة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6E79AE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  <w:r>
        <w:rPr>
          <w:rFonts w:ascii="Verdana" w:hAnsi="Verdana" w:hint="eastAsia"/>
          <w:b/>
          <w:sz w:val="28"/>
          <w:szCs w:val="28"/>
          <w:rtl/>
        </w:rPr>
        <w:t>وصرح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رئيس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اللجنة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باولو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بينيرو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قائلا</w:t>
      </w:r>
      <w:r>
        <w:rPr>
          <w:rFonts w:ascii="Verdana" w:hAnsi="Verdana"/>
          <w:b/>
          <w:sz w:val="28"/>
          <w:szCs w:val="28"/>
          <w:rtl/>
        </w:rPr>
        <w:t>: "</w:t>
      </w:r>
      <w:r>
        <w:rPr>
          <w:rFonts w:ascii="Verdana" w:hAnsi="Verdana" w:hint="eastAsia"/>
          <w:b/>
          <w:sz w:val="28"/>
          <w:szCs w:val="28"/>
          <w:rtl/>
        </w:rPr>
        <w:t>إنه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لأمر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مقيت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يُستهدف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المدنيون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المحاصَرون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بصورة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عشوائية،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وأن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يُحرموا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بشكل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منهجي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الأغذية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والأدوية</w:t>
      </w:r>
      <w:r>
        <w:rPr>
          <w:rFonts w:ascii="Verdana" w:hAnsi="Verdana"/>
          <w:b/>
          <w:sz w:val="28"/>
          <w:szCs w:val="28"/>
          <w:rtl/>
        </w:rPr>
        <w:t>"</w:t>
      </w:r>
      <w:r>
        <w:rPr>
          <w:rFonts w:ascii="Verdana" w:hAnsi="Verdana" w:hint="eastAsia"/>
          <w:b/>
          <w:sz w:val="28"/>
          <w:szCs w:val="28"/>
          <w:rtl/>
        </w:rPr>
        <w:t>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مضيفا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أن</w:t>
      </w:r>
      <w:r>
        <w:rPr>
          <w:rFonts w:ascii="Verdana" w:hAnsi="Verdana"/>
          <w:b/>
          <w:sz w:val="28"/>
          <w:szCs w:val="28"/>
          <w:rtl/>
        </w:rPr>
        <w:t xml:space="preserve"> "</w:t>
      </w:r>
      <w:r>
        <w:rPr>
          <w:rFonts w:ascii="Verdana" w:hAnsi="Verdana" w:hint="eastAsia"/>
          <w:b/>
          <w:sz w:val="28"/>
          <w:szCs w:val="28"/>
          <w:rtl/>
        </w:rPr>
        <w:t>ما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يظهر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بجلاء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خلال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المرحلة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الأخيرة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الحصار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هو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إحجام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كل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الأطراف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المتحاربة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اتخاذ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إجراء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لحماية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السكان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المدنيين</w:t>
      </w:r>
      <w:r>
        <w:rPr>
          <w:rFonts w:ascii="Verdana" w:hAnsi="Verdana"/>
          <w:b/>
          <w:sz w:val="28"/>
          <w:szCs w:val="28"/>
          <w:rtl/>
        </w:rPr>
        <w:t>".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</w:rPr>
      </w:pPr>
    </w:p>
    <w:p w:rsidR="006B4206" w:rsidRDefault="006B4206" w:rsidP="00252EA9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  <w:rtl/>
        </w:rPr>
        <w:lastRenderedPageBreak/>
        <w:t>و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خلص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التقرير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إلى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ارتكاب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القوات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الموالية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للحكومة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جريمة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ضد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الإنسانية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متمثلة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 </w:t>
      </w:r>
      <w:r>
        <w:rPr>
          <w:rFonts w:ascii="Verdana" w:hAnsi="Verdana" w:hint="eastAsia"/>
          <w:b/>
          <w:sz w:val="28"/>
          <w:szCs w:val="28"/>
          <w:rtl/>
        </w:rPr>
        <w:t>التسبب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معاناة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عقلية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أو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بدنية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شديدة،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وذلك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خلال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القصف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الواسع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النطاق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والمستمر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للمناطق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والأعيان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المأهولة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بالمدنيين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في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الغوطة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الشرقية،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وحرمان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المدنيين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المحاصَرين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باستمرار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من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الأغذية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والأدوية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خلال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الفترة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المشمولة</w:t>
      </w:r>
      <w:r>
        <w:rPr>
          <w:rFonts w:ascii="Verdana" w:hAnsi="Verdana"/>
          <w:b/>
          <w:sz w:val="28"/>
          <w:szCs w:val="28"/>
          <w:rtl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</w:rPr>
        <w:t>بالاستعراض</w:t>
      </w:r>
      <w:r>
        <w:rPr>
          <w:rFonts w:ascii="Verdana" w:hAnsi="Verdana"/>
          <w:b/>
          <w:sz w:val="28"/>
          <w:szCs w:val="28"/>
          <w:rtl/>
        </w:rPr>
        <w:t>.</w:t>
      </w:r>
    </w:p>
    <w:p w:rsidR="006B4206" w:rsidRPr="00AA68B8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وأثناء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الفترة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شباط</w:t>
      </w:r>
      <w:r>
        <w:rPr>
          <w:rFonts w:ascii="Verdana" w:hAnsi="Verdana"/>
          <w:b/>
          <w:sz w:val="28"/>
          <w:szCs w:val="28"/>
          <w:rtl/>
          <w:lang w:bidi="ar-EG"/>
        </w:rPr>
        <w:t>/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فبراير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ونيسان</w:t>
      </w:r>
      <w:r>
        <w:rPr>
          <w:rFonts w:ascii="Verdana" w:hAnsi="Verdana"/>
          <w:b/>
          <w:sz w:val="28"/>
          <w:szCs w:val="28"/>
          <w:rtl/>
          <w:lang w:bidi="ar-EG"/>
        </w:rPr>
        <w:t>/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أبريل،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قامت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المجموعات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المسلحة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والتنظيمات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الإرهابية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المحاصَرة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بدورها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بإطلاق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قذائف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هاون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غير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مُوَجهة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صوب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مدينة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دمشق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المجاورة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والمناطق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المتاخمة،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أدى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إلى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قتل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وتشويه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المئات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المدنيين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السوريين</w:t>
      </w:r>
      <w:r>
        <w:rPr>
          <w:rFonts w:ascii="Verdana" w:hAnsi="Verdana"/>
          <w:b/>
          <w:sz w:val="28"/>
          <w:szCs w:val="28"/>
          <w:rtl/>
          <w:lang w:bidi="ar-EG"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وصرح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عضو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اللجنة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هاني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مجالي</w:t>
      </w:r>
      <w:r>
        <w:rPr>
          <w:rFonts w:ascii="Verdana" w:hAnsi="Verdana"/>
          <w:b/>
          <w:sz w:val="28"/>
          <w:szCs w:val="28"/>
          <w:rtl/>
          <w:lang w:bidi="ar-EG"/>
        </w:rPr>
        <w:t>: 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حتى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وإن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كانت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القوات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الموالية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للحكومة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تقوم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بقصف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وتجويع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السكان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المدنيين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الغوطة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الشرقية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بهدف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إخضاعهم،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فإنه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ليس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هناك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يبرر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القصف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العشوائي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للمناطق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المأهولة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بالمدنيين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دمشق</w:t>
      </w:r>
      <w:r>
        <w:rPr>
          <w:rFonts w:ascii="Verdana" w:hAnsi="Verdana"/>
          <w:b/>
          <w:sz w:val="28"/>
          <w:szCs w:val="28"/>
          <w:rtl/>
          <w:lang w:bidi="ar-EG"/>
        </w:rPr>
        <w:t>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مضيفا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هذه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الأعمال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طرف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المجموعات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المسلحة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وأعضاء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التنظيمات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الإرهابية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ترقى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بدورها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إلى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جرائم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الحرب</w:t>
      </w:r>
      <w:r>
        <w:rPr>
          <w:rFonts w:ascii="Verdana" w:hAnsi="Verdana"/>
          <w:b/>
          <w:sz w:val="28"/>
          <w:szCs w:val="28"/>
          <w:rtl/>
          <w:lang w:bidi="ar-EG"/>
        </w:rPr>
        <w:t>".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وذكر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التقرير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أنه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بحلول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موعد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إعلان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القوات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الحكومية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استعادة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الغوطة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الشرقية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بشكل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كامل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يوم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14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نيسان</w:t>
      </w:r>
      <w:r>
        <w:rPr>
          <w:rFonts w:ascii="Verdana" w:hAnsi="Verdana"/>
          <w:b/>
          <w:sz w:val="28"/>
          <w:szCs w:val="28"/>
          <w:rtl/>
          <w:lang w:bidi="ar-EG"/>
        </w:rPr>
        <w:t>/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أبريل،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تعرَّض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حوالي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140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ألف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شخص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للتشريد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ديارهم،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تعرض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عشرات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الآلاف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منهم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للاحتجاز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غير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القانوني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طرف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القوات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الحكومية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مواقع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تقوم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بإدارتها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مختلف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أنحاء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ريف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دمشق</w:t>
      </w:r>
      <w:r>
        <w:rPr>
          <w:rFonts w:ascii="Verdana" w:hAnsi="Verdana"/>
          <w:b/>
          <w:sz w:val="28"/>
          <w:szCs w:val="28"/>
          <w:rtl/>
          <w:lang w:bidi="ar-EG"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lang w:bidi="ar-EG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lastRenderedPageBreak/>
        <w:t>وقالت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عضوة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اللجنة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كارين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كونينج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أبو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زيد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الاحتجاز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العشوائي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لكل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المدنيين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الفارِين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الغوطة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الشرقية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عبر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الممرات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الإنسانية،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ذلك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النساء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والأطفال،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أمر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يستحق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الشجب</w:t>
      </w:r>
      <w:r>
        <w:rPr>
          <w:rFonts w:ascii="Verdana" w:hAnsi="Verdana"/>
          <w:b/>
          <w:sz w:val="28"/>
          <w:szCs w:val="28"/>
          <w:rtl/>
          <w:lang w:bidi="ar-EG"/>
        </w:rPr>
        <w:t>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قبل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تستطرد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قائلة</w:t>
      </w:r>
      <w:r>
        <w:rPr>
          <w:rFonts w:ascii="Verdana" w:hAnsi="Verdana"/>
          <w:b/>
          <w:sz w:val="28"/>
          <w:szCs w:val="28"/>
          <w:rtl/>
          <w:lang w:bidi="ar-EG"/>
        </w:rPr>
        <w:t>: 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الاحتجاز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المتواصل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لهؤلاء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الأفراد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حالات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عديدة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هو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بمثابة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سلبٍ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تعسفي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للحرية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واحتجاز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غير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قانوني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لمئات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الآلاف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الأفراد</w:t>
      </w:r>
      <w:r>
        <w:rPr>
          <w:rFonts w:ascii="Verdana" w:hAnsi="Verdana"/>
          <w:b/>
          <w:sz w:val="28"/>
          <w:szCs w:val="28"/>
          <w:rtl/>
          <w:lang w:bidi="ar-EG"/>
        </w:rPr>
        <w:t>".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خلال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اتفاقيات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الهدنة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المحلية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</w:t>
      </w:r>
      <w:r>
        <w:rPr>
          <w:rFonts w:ascii="Verdana" w:hAnsi="Verdana"/>
          <w:b/>
          <w:sz w:val="28"/>
          <w:szCs w:val="28"/>
          <w:rtl/>
          <w:lang w:bidi="ar-EG"/>
        </w:rPr>
        <w:t>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اتفاقيات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الإجلاء</w:t>
      </w:r>
      <w:r>
        <w:rPr>
          <w:rFonts w:ascii="Verdana" w:hAnsi="Verdana"/>
          <w:b/>
          <w:sz w:val="28"/>
          <w:szCs w:val="28"/>
          <w:rtl/>
          <w:lang w:bidi="ar-EG"/>
        </w:rPr>
        <w:t>"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تعرض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يقارب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50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ألف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مدني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الغوطة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الشرقية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للتهجير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باتجاه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محافظتي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إدلب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وحلب،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دون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تمنح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الحكومة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السورية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دعما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لأي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المحافظتين</w:t>
      </w:r>
      <w:r>
        <w:rPr>
          <w:rFonts w:ascii="Verdana" w:hAnsi="Verdana"/>
          <w:b/>
          <w:sz w:val="28"/>
          <w:szCs w:val="28"/>
          <w:rtl/>
          <w:lang w:bidi="ar-EG"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ويذكر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التقرير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كذلك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الأضرار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الجسدية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والنفسية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المتراكمة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خلال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الحصار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الذي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دام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خمس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سنوات،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برحت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تؤثر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سلبا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على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مئات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الآلاف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من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الرجال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والنساء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والأطفال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في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كل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أنحاء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سوريا</w:t>
      </w:r>
      <w:r>
        <w:rPr>
          <w:rFonts w:ascii="Verdana" w:hAnsi="Verdana"/>
          <w:b/>
          <w:sz w:val="28"/>
          <w:szCs w:val="28"/>
          <w:rtl/>
          <w:lang w:bidi="ar-EG"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  <w:r>
        <w:rPr>
          <w:rFonts w:ascii="Verdana" w:hAnsi="Verdana" w:hint="eastAsia"/>
          <w:b/>
          <w:sz w:val="28"/>
          <w:szCs w:val="28"/>
          <w:rtl/>
          <w:lang w:bidi="ar-EG"/>
        </w:rPr>
        <w:t>ويُرتقب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أن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يُقدم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تقرير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اللجنة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يوم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26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حزيران</w:t>
      </w:r>
      <w:r>
        <w:rPr>
          <w:rFonts w:ascii="Verdana" w:hAnsi="Verdana"/>
          <w:b/>
          <w:sz w:val="28"/>
          <w:szCs w:val="28"/>
          <w:rtl/>
          <w:lang w:bidi="ar-EG"/>
        </w:rPr>
        <w:t>/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يونيو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خلال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حوار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تفاعلي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بمناسبة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انعقاد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الدورة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الثامنة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والثلاثين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لمجلس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حقوق</w:t>
      </w:r>
      <w:r>
        <w:rPr>
          <w:rFonts w:ascii="Verdana" w:hAnsi="Verdana"/>
          <w:b/>
          <w:sz w:val="28"/>
          <w:szCs w:val="28"/>
          <w:rtl/>
          <w:lang w:bidi="ar-EG"/>
        </w:rPr>
        <w:t xml:space="preserve"> </w:t>
      </w:r>
      <w:r>
        <w:rPr>
          <w:rFonts w:ascii="Verdana" w:hAnsi="Verdana" w:hint="eastAsia"/>
          <w:b/>
          <w:sz w:val="28"/>
          <w:szCs w:val="28"/>
          <w:rtl/>
          <w:lang w:bidi="ar-EG"/>
        </w:rPr>
        <w:t>الإنسان</w:t>
      </w:r>
      <w:r>
        <w:rPr>
          <w:rFonts w:ascii="Verdana" w:hAnsi="Verdana"/>
          <w:b/>
          <w:sz w:val="28"/>
          <w:szCs w:val="28"/>
          <w:rtl/>
          <w:lang w:bidi="ar-EG"/>
        </w:rPr>
        <w:t>.</w:t>
      </w:r>
    </w:p>
    <w:p w:rsidR="006B4206" w:rsidRDefault="006B4206" w:rsidP="00E416C5">
      <w:pPr>
        <w:bidi/>
        <w:spacing w:after="0" w:line="240" w:lineRule="auto"/>
        <w:jc w:val="both"/>
        <w:rPr>
          <w:rFonts w:ascii="Verdana" w:hAnsi="Verdana"/>
          <w:b/>
          <w:sz w:val="28"/>
          <w:szCs w:val="28"/>
          <w:rtl/>
          <w:lang w:bidi="ar-EG"/>
        </w:rPr>
      </w:pPr>
    </w:p>
    <w:p w:rsidR="006B4206" w:rsidRPr="00EA4662" w:rsidRDefault="006B4206" w:rsidP="00E416C5">
      <w:pPr>
        <w:pStyle w:val="NormalWeb"/>
        <w:bidi/>
        <w:spacing w:before="240" w:beforeAutospacing="0" w:after="240" w:afterAutospacing="0"/>
        <w:rPr>
          <w:rFonts w:ascii="Verdana" w:hAnsi="Verdana" w:cs="Arial"/>
          <w:b/>
          <w:bCs/>
          <w:sz w:val="32"/>
          <w:szCs w:val="32"/>
          <w:lang w:eastAsia="en-US" w:bidi="ar-EG"/>
        </w:rPr>
      </w:pPr>
      <w:r w:rsidRPr="00EA4662">
        <w:rPr>
          <w:rFonts w:ascii="Verdana" w:hAnsi="Verdana" w:cs="Arial" w:hint="eastAsia"/>
          <w:b/>
          <w:bCs/>
          <w:sz w:val="32"/>
          <w:szCs w:val="32"/>
          <w:rtl/>
          <w:lang w:eastAsia="en-US" w:bidi="ar-EG"/>
        </w:rPr>
        <w:t>خلفية</w:t>
      </w:r>
      <w:r w:rsidRPr="00EA4662">
        <w:rPr>
          <w:rFonts w:ascii="Verdana" w:hAnsi="Verdana" w:cs="Arial"/>
          <w:b/>
          <w:bCs/>
          <w:sz w:val="32"/>
          <w:szCs w:val="32"/>
          <w:rtl/>
          <w:lang w:eastAsia="en-US" w:bidi="ar-EG"/>
        </w:rPr>
        <w:t xml:space="preserve"> </w:t>
      </w:r>
      <w:r w:rsidRPr="00EA4662">
        <w:rPr>
          <w:rFonts w:ascii="Verdana" w:hAnsi="Verdana" w:cs="Arial" w:hint="eastAsia"/>
          <w:b/>
          <w:bCs/>
          <w:sz w:val="32"/>
          <w:szCs w:val="32"/>
          <w:rtl/>
          <w:lang w:eastAsia="en-US" w:bidi="ar-EG"/>
        </w:rPr>
        <w:t>عامة</w:t>
      </w:r>
    </w:p>
    <w:p w:rsidR="006B4206" w:rsidRPr="004F0AC1" w:rsidRDefault="006B4206" w:rsidP="00E416C5">
      <w:pPr>
        <w:pStyle w:val="NormalWeb"/>
        <w:bidi/>
        <w:spacing w:before="240" w:beforeAutospacing="0" w:after="240" w:afterAutospacing="0"/>
        <w:rPr>
          <w:rFonts w:ascii="Verdana" w:hAnsi="Verdana" w:cs="Arial"/>
          <w:sz w:val="32"/>
          <w:szCs w:val="32"/>
          <w:lang w:eastAsia="en-US" w:bidi="ar-EG"/>
        </w:rPr>
      </w:pP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تتألف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لجنة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التحقيق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الدولية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المستقلة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المعنية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بالجمهورية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العربية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السورية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من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السي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د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باولو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سيرجيو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بينيرو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(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رئيساً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>)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،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والسيدة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كارين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lastRenderedPageBreak/>
        <w:t>كونينج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أبو</w:t>
      </w:r>
      <w:r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>
        <w:rPr>
          <w:rFonts w:ascii="Verdana" w:hAnsi="Verdana" w:cs="Arial" w:hint="eastAsia"/>
          <w:sz w:val="32"/>
          <w:szCs w:val="32"/>
          <w:rtl/>
          <w:lang w:eastAsia="en-US" w:bidi="ar-EG"/>
        </w:rPr>
        <w:t>زيد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،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والسيد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هاني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مجالي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.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وقد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كُلّفت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اللجنة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من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قبل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مجلس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حقوق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الإنسان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التابع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للأمم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المتحدة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بمباشرة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التحقيق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وتوثيق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كافة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انتهاكات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القانون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الدولي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داخل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الجمهورية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العربية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السورية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منذ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مارس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>/</w:t>
      </w:r>
      <w:r w:rsidRPr="004F0AC1">
        <w:rPr>
          <w:rFonts w:ascii="Verdana" w:hAnsi="Verdana" w:cs="Arial" w:hint="eastAsia"/>
          <w:sz w:val="32"/>
          <w:szCs w:val="32"/>
          <w:rtl/>
          <w:lang w:eastAsia="en-US" w:bidi="ar-EG"/>
        </w:rPr>
        <w:t>آذار</w:t>
      </w:r>
      <w:r w:rsidRPr="004F0AC1">
        <w:rPr>
          <w:rFonts w:ascii="Verdana" w:hAnsi="Verdana" w:cs="Arial"/>
          <w:sz w:val="32"/>
          <w:szCs w:val="32"/>
          <w:rtl/>
          <w:lang w:eastAsia="en-US" w:bidi="ar-EG"/>
        </w:rPr>
        <w:t xml:space="preserve"> 2011</w:t>
      </w:r>
      <w:r w:rsidRPr="004F0AC1">
        <w:rPr>
          <w:rFonts w:ascii="Verdana" w:hAnsi="Verdana" w:cs="Arial"/>
          <w:sz w:val="32"/>
          <w:szCs w:val="32"/>
          <w:lang w:eastAsia="en-US" w:bidi="ar-EG"/>
        </w:rPr>
        <w:t>.</w:t>
      </w:r>
    </w:p>
    <w:p w:rsidR="006B4206" w:rsidRDefault="006B4206" w:rsidP="00E416C5">
      <w:pPr>
        <w:bidi/>
        <w:rPr>
          <w:rFonts w:ascii="Verdana" w:hAnsi="Verdana"/>
          <w:sz w:val="32"/>
          <w:szCs w:val="32"/>
          <w:rtl/>
          <w:lang w:bidi="ar-EG"/>
        </w:rPr>
      </w:pPr>
      <w:r w:rsidRPr="004F0AC1">
        <w:rPr>
          <w:rFonts w:ascii="Verdana" w:hAnsi="Verdana" w:hint="eastAsia"/>
          <w:sz w:val="32"/>
          <w:szCs w:val="32"/>
          <w:rtl/>
          <w:lang w:bidi="ar-EG"/>
        </w:rPr>
        <w:t>و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يمكن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الإ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طلاع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على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النص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الكامل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للتقرير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والوثائق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الداعمة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ذات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الصلة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على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الصفحة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الإلكترونية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الخاصة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بمجلس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حقوق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الإنسان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والمخصصة</w:t>
      </w:r>
      <w:r w:rsidRPr="004F0AC1">
        <w:rPr>
          <w:rFonts w:ascii="Verdana" w:hAnsi="Verdana"/>
          <w:sz w:val="32"/>
          <w:szCs w:val="32"/>
          <w:rtl/>
          <w:lang w:bidi="ar-EG"/>
        </w:rPr>
        <w:t xml:space="preserve"> </w:t>
      </w:r>
      <w:r w:rsidRPr="004F0AC1">
        <w:rPr>
          <w:rFonts w:ascii="Verdana" w:hAnsi="Verdana" w:hint="eastAsia"/>
          <w:sz w:val="32"/>
          <w:szCs w:val="32"/>
          <w:rtl/>
          <w:lang w:bidi="ar-EG"/>
        </w:rPr>
        <w:t>لل</w:t>
      </w:r>
      <w:r>
        <w:rPr>
          <w:rFonts w:ascii="Verdana" w:hAnsi="Verdana" w:hint="eastAsia"/>
          <w:sz w:val="32"/>
          <w:szCs w:val="32"/>
          <w:rtl/>
          <w:lang w:bidi="ar-EG"/>
        </w:rPr>
        <w:t>جنة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التحقيق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الدولية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المستقلة</w:t>
      </w:r>
      <w:r>
        <w:rPr>
          <w:rFonts w:ascii="Verdana" w:hAnsi="Verdana"/>
          <w:sz w:val="32"/>
          <w:szCs w:val="32"/>
          <w:rtl/>
          <w:lang w:bidi="ar-EG"/>
        </w:rPr>
        <w:t xml:space="preserve">: </w:t>
      </w:r>
      <w:hyperlink r:id="rId8" w:history="1">
        <w:r w:rsidRPr="004F3B58">
          <w:rPr>
            <w:rStyle w:val="Hyperlink"/>
            <w:rFonts w:ascii="Verdana" w:hAnsi="Verdana" w:cs="Arial"/>
            <w:sz w:val="32"/>
            <w:szCs w:val="32"/>
            <w:lang w:bidi="ar-EG"/>
          </w:rPr>
          <w:t>http://www.ohchr.org/EN/HRBodies/HRC/IICISyria/Pages/IndependentInternationalCommission.aspx</w:t>
        </w:r>
      </w:hyperlink>
      <w:r>
        <w:rPr>
          <w:rFonts w:ascii="Verdana" w:hAnsi="Verdana"/>
          <w:sz w:val="32"/>
          <w:szCs w:val="32"/>
          <w:rtl/>
          <w:lang w:bidi="ar-EG"/>
        </w:rPr>
        <w:t xml:space="preserve"> </w:t>
      </w:r>
    </w:p>
    <w:p w:rsidR="006B4206" w:rsidRDefault="006B4206" w:rsidP="00E416C5">
      <w:pPr>
        <w:bidi/>
        <w:jc w:val="center"/>
        <w:rPr>
          <w:rFonts w:ascii="Verdana" w:hAnsi="Verdana"/>
          <w:sz w:val="32"/>
          <w:szCs w:val="32"/>
          <w:rtl/>
          <w:lang w:bidi="ar-EG"/>
        </w:rPr>
      </w:pPr>
      <w:r>
        <w:rPr>
          <w:rFonts w:ascii="Verdana" w:hAnsi="Verdana"/>
          <w:sz w:val="32"/>
          <w:szCs w:val="32"/>
          <w:rtl/>
          <w:lang w:bidi="ar-EG"/>
        </w:rPr>
        <w:t>******</w:t>
      </w:r>
    </w:p>
    <w:p w:rsidR="006B4206" w:rsidRDefault="006B4206" w:rsidP="00E416C5">
      <w:pPr>
        <w:bidi/>
        <w:rPr>
          <w:rFonts w:ascii="Verdana" w:hAnsi="Verdana"/>
          <w:sz w:val="32"/>
          <w:szCs w:val="32"/>
          <w:rtl/>
          <w:lang w:bidi="ar-EG"/>
        </w:rPr>
      </w:pPr>
      <w:r>
        <w:rPr>
          <w:rFonts w:ascii="Verdana" w:hAnsi="Verdana" w:hint="eastAsia"/>
          <w:sz w:val="32"/>
          <w:szCs w:val="32"/>
          <w:rtl/>
          <w:lang w:bidi="ar-EG"/>
        </w:rPr>
        <w:t>للمزيد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من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المعلومات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والإجابة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على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استفسارات</w:t>
      </w:r>
      <w:r>
        <w:rPr>
          <w:rFonts w:ascii="Verdana" w:hAnsi="Verdana"/>
          <w:sz w:val="32"/>
          <w:szCs w:val="32"/>
          <w:rtl/>
          <w:lang w:bidi="ar-EG"/>
        </w:rPr>
        <w:t xml:space="preserve"> </w:t>
      </w:r>
      <w:r>
        <w:rPr>
          <w:rFonts w:ascii="Verdana" w:hAnsi="Verdana" w:hint="eastAsia"/>
          <w:sz w:val="32"/>
          <w:szCs w:val="32"/>
          <w:rtl/>
          <w:lang w:bidi="ar-EG"/>
        </w:rPr>
        <w:t>الإعلام</w:t>
      </w:r>
      <w:r>
        <w:rPr>
          <w:rFonts w:ascii="Verdana" w:hAnsi="Verdana"/>
          <w:sz w:val="32"/>
          <w:szCs w:val="32"/>
          <w:rtl/>
          <w:lang w:bidi="ar-EG"/>
        </w:rPr>
        <w:t>:</w:t>
      </w:r>
    </w:p>
    <w:p w:rsidR="006B4206" w:rsidRPr="002A646A" w:rsidRDefault="006B4206" w:rsidP="00E416C5">
      <w:pPr>
        <w:bidi/>
        <w:rPr>
          <w:rFonts w:ascii="Arial" w:hAnsi="Arial" w:cs="Arial"/>
          <w:i/>
          <w:iCs/>
          <w:color w:val="444444"/>
          <w:sz w:val="24"/>
          <w:szCs w:val="24"/>
        </w:rPr>
      </w:pPr>
      <w:r w:rsidRPr="009D0E0D">
        <w:rPr>
          <w:rFonts w:ascii="Verdana" w:hAnsi="Verdana"/>
          <w:sz w:val="24"/>
          <w:szCs w:val="24"/>
          <w:rtl/>
          <w:lang w:bidi="ar-EG"/>
        </w:rPr>
        <w:t>(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جنيف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):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رولاندو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غوميز،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مكتب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مفوض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الأمم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المتحدة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السامي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لحقوق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الإنسان،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الهاتف</w:t>
      </w:r>
      <w:r w:rsidRPr="009D0E0D">
        <w:rPr>
          <w:rFonts w:ascii="Verdana" w:hAnsi="Verdana"/>
          <w:sz w:val="24"/>
          <w:szCs w:val="24"/>
          <w:rtl/>
          <w:lang w:bidi="ar-EG"/>
        </w:rPr>
        <w:t>: 4774411 79 41+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البريد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الالكتروني</w:t>
      </w:r>
      <w:r w:rsidRPr="009D0E0D">
        <w:rPr>
          <w:rFonts w:ascii="Verdana" w:hAnsi="Verdana"/>
          <w:sz w:val="24"/>
          <w:szCs w:val="24"/>
          <w:rtl/>
          <w:lang w:bidi="ar-EG"/>
        </w:rPr>
        <w:t>:</w:t>
      </w:r>
      <w:r w:rsidRPr="009D0E0D">
        <w:rPr>
          <w:rStyle w:val="Emphasis"/>
          <w:rFonts w:ascii="Arial" w:hAnsi="Arial" w:cs="Arial"/>
          <w:color w:val="444444"/>
          <w:sz w:val="24"/>
          <w:szCs w:val="24"/>
          <w:rtl/>
        </w:rPr>
        <w:t xml:space="preserve"> </w:t>
      </w:r>
      <w:hyperlink r:id="rId9" w:history="1">
        <w:r w:rsidRPr="009D0E0D">
          <w:rPr>
            <w:rStyle w:val="Hyperlink"/>
            <w:rFonts w:ascii="Arial" w:hAnsi="Arial" w:cs="Arial"/>
            <w:b/>
            <w:bCs/>
            <w:sz w:val="24"/>
            <w:szCs w:val="24"/>
          </w:rPr>
          <w:t>rgomez@ohchr.org</w:t>
        </w:r>
      </w:hyperlink>
      <w:r w:rsidRPr="009D0E0D">
        <w:rPr>
          <w:rStyle w:val="Emphasis"/>
          <w:rFonts w:ascii="Arial" w:hAnsi="Arial" w:cs="Arial"/>
          <w:color w:val="444444"/>
          <w:sz w:val="24"/>
          <w:szCs w:val="24"/>
          <w:rtl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سيدريك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lastRenderedPageBreak/>
        <w:t>سابي،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مكتب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مفوض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الأمم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المتحدة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السامي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لحقوق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الإنسان،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الهاتف</w:t>
      </w:r>
      <w:r w:rsidRPr="009D0E0D">
        <w:rPr>
          <w:rFonts w:ascii="Verdana" w:hAnsi="Verdana"/>
          <w:sz w:val="24"/>
          <w:szCs w:val="24"/>
          <w:rtl/>
          <w:lang w:bidi="ar-EG"/>
        </w:rPr>
        <w:t>: 2010125 79 41+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،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البريد</w:t>
      </w:r>
      <w:r w:rsidRPr="009D0E0D">
        <w:rPr>
          <w:rFonts w:ascii="Verdana" w:hAnsi="Verdana"/>
          <w:sz w:val="24"/>
          <w:szCs w:val="24"/>
          <w:rtl/>
          <w:lang w:bidi="ar-EG"/>
        </w:rPr>
        <w:t xml:space="preserve"> </w:t>
      </w:r>
      <w:r w:rsidRPr="009D0E0D">
        <w:rPr>
          <w:rFonts w:ascii="Verdana" w:hAnsi="Verdana" w:hint="eastAsia"/>
          <w:sz w:val="24"/>
          <w:szCs w:val="24"/>
          <w:rtl/>
          <w:lang w:bidi="ar-EG"/>
        </w:rPr>
        <w:t>الالكتروني</w:t>
      </w:r>
      <w:r w:rsidRPr="009D0E0D">
        <w:rPr>
          <w:rFonts w:ascii="Verdana" w:hAnsi="Verdana"/>
          <w:i/>
          <w:iCs/>
          <w:sz w:val="24"/>
          <w:szCs w:val="24"/>
          <w:rtl/>
          <w:lang w:bidi="ar-EG"/>
        </w:rPr>
        <w:t>:</w:t>
      </w:r>
      <w:r w:rsidRPr="009D0E0D">
        <w:rPr>
          <w:rStyle w:val="Emphasis"/>
          <w:rFonts w:ascii="Arial" w:hAnsi="Arial" w:cs="Arial"/>
          <w:color w:val="444444"/>
          <w:sz w:val="24"/>
          <w:szCs w:val="24"/>
          <w:rtl/>
        </w:rPr>
        <w:t xml:space="preserve"> </w:t>
      </w:r>
      <w:hyperlink r:id="rId10" w:history="1">
        <w:r w:rsidRPr="009D0E0D">
          <w:rPr>
            <w:rStyle w:val="Hyperlink"/>
            <w:rFonts w:ascii="Arial" w:hAnsi="Arial" w:cs="Arial"/>
            <w:b/>
            <w:bCs/>
            <w:sz w:val="24"/>
            <w:szCs w:val="24"/>
          </w:rPr>
          <w:t>csapey@ohchr.org</w:t>
        </w:r>
      </w:hyperlink>
      <w:r>
        <w:rPr>
          <w:rStyle w:val="Emphasis"/>
          <w:rFonts w:ascii="Arial" w:hAnsi="Arial" w:cs="Arial"/>
          <w:color w:val="444444"/>
          <w:sz w:val="24"/>
          <w:szCs w:val="24"/>
          <w:rtl/>
        </w:rPr>
        <w:t xml:space="preserve"> </w:t>
      </w:r>
    </w:p>
    <w:sectPr w:rsidR="006B4206" w:rsidRPr="002A646A" w:rsidSect="00C61981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06" w:rsidRDefault="006B4206" w:rsidP="00F95C08">
      <w:pPr>
        <w:spacing w:line="240" w:lineRule="auto"/>
      </w:pPr>
    </w:p>
  </w:endnote>
  <w:endnote w:type="continuationSeparator" w:id="0">
    <w:p w:rsidR="006B4206" w:rsidRPr="00AC3823" w:rsidRDefault="006B4206" w:rsidP="00AC3823">
      <w:pPr>
        <w:pStyle w:val="Footer"/>
      </w:pPr>
    </w:p>
  </w:endnote>
  <w:endnote w:type="continuationNotice" w:id="1">
    <w:p w:rsidR="006B4206" w:rsidRDefault="006B42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06" w:rsidRPr="00AC3823" w:rsidRDefault="006B42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4206" w:rsidRPr="00AC3823" w:rsidRDefault="006B42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4206" w:rsidRPr="00AC3823" w:rsidRDefault="006B4206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AA"/>
    <w:rsid w:val="000104B1"/>
    <w:rsid w:val="0001269E"/>
    <w:rsid w:val="00017F94"/>
    <w:rsid w:val="00023842"/>
    <w:rsid w:val="00026326"/>
    <w:rsid w:val="000334F9"/>
    <w:rsid w:val="0003404D"/>
    <w:rsid w:val="000420E0"/>
    <w:rsid w:val="000514A9"/>
    <w:rsid w:val="00055AC8"/>
    <w:rsid w:val="00057E34"/>
    <w:rsid w:val="0007796D"/>
    <w:rsid w:val="00083D00"/>
    <w:rsid w:val="0009006F"/>
    <w:rsid w:val="000A2C0F"/>
    <w:rsid w:val="000A7A39"/>
    <w:rsid w:val="000B16FB"/>
    <w:rsid w:val="000B7790"/>
    <w:rsid w:val="000C390E"/>
    <w:rsid w:val="000D50B6"/>
    <w:rsid w:val="0010578C"/>
    <w:rsid w:val="00111F2F"/>
    <w:rsid w:val="00114C78"/>
    <w:rsid w:val="00124105"/>
    <w:rsid w:val="00125116"/>
    <w:rsid w:val="001362A3"/>
    <w:rsid w:val="0014365E"/>
    <w:rsid w:val="001441D7"/>
    <w:rsid w:val="0014660A"/>
    <w:rsid w:val="001470D7"/>
    <w:rsid w:val="00150DB2"/>
    <w:rsid w:val="0016245F"/>
    <w:rsid w:val="001726F2"/>
    <w:rsid w:val="00176178"/>
    <w:rsid w:val="0019318C"/>
    <w:rsid w:val="0019692E"/>
    <w:rsid w:val="001B2F0A"/>
    <w:rsid w:val="001C28B0"/>
    <w:rsid w:val="001C2A06"/>
    <w:rsid w:val="001C6C91"/>
    <w:rsid w:val="001D37A8"/>
    <w:rsid w:val="001F525A"/>
    <w:rsid w:val="002117E8"/>
    <w:rsid w:val="00212186"/>
    <w:rsid w:val="00213147"/>
    <w:rsid w:val="002220DE"/>
    <w:rsid w:val="00223272"/>
    <w:rsid w:val="00223C71"/>
    <w:rsid w:val="0022410C"/>
    <w:rsid w:val="002343B9"/>
    <w:rsid w:val="00243D59"/>
    <w:rsid w:val="0024779E"/>
    <w:rsid w:val="00252EA9"/>
    <w:rsid w:val="00256298"/>
    <w:rsid w:val="00263A90"/>
    <w:rsid w:val="002837C9"/>
    <w:rsid w:val="00291F1D"/>
    <w:rsid w:val="0029407C"/>
    <w:rsid w:val="00297C21"/>
    <w:rsid w:val="002A012D"/>
    <w:rsid w:val="002A646A"/>
    <w:rsid w:val="002F1E17"/>
    <w:rsid w:val="002F3437"/>
    <w:rsid w:val="00302C28"/>
    <w:rsid w:val="00310112"/>
    <w:rsid w:val="00334003"/>
    <w:rsid w:val="00342E7F"/>
    <w:rsid w:val="00343AF0"/>
    <w:rsid w:val="003464E9"/>
    <w:rsid w:val="00350987"/>
    <w:rsid w:val="00353ED5"/>
    <w:rsid w:val="00382A1F"/>
    <w:rsid w:val="00390178"/>
    <w:rsid w:val="003B2E6A"/>
    <w:rsid w:val="003C3272"/>
    <w:rsid w:val="003D1AD0"/>
    <w:rsid w:val="003D384E"/>
    <w:rsid w:val="003E081D"/>
    <w:rsid w:val="003E68C4"/>
    <w:rsid w:val="003F64F0"/>
    <w:rsid w:val="00411408"/>
    <w:rsid w:val="004151D3"/>
    <w:rsid w:val="00446FE5"/>
    <w:rsid w:val="00452396"/>
    <w:rsid w:val="00454467"/>
    <w:rsid w:val="004601E6"/>
    <w:rsid w:val="00473E1A"/>
    <w:rsid w:val="0048702C"/>
    <w:rsid w:val="004901D3"/>
    <w:rsid w:val="00490C52"/>
    <w:rsid w:val="00495525"/>
    <w:rsid w:val="00495A65"/>
    <w:rsid w:val="004C425F"/>
    <w:rsid w:val="004C4BE4"/>
    <w:rsid w:val="004C7ABE"/>
    <w:rsid w:val="004D1CEB"/>
    <w:rsid w:val="004E56E9"/>
    <w:rsid w:val="004F0AC1"/>
    <w:rsid w:val="004F3B58"/>
    <w:rsid w:val="00510061"/>
    <w:rsid w:val="005236C3"/>
    <w:rsid w:val="005307A4"/>
    <w:rsid w:val="005505B7"/>
    <w:rsid w:val="00551383"/>
    <w:rsid w:val="00557745"/>
    <w:rsid w:val="00573BE5"/>
    <w:rsid w:val="00586ED3"/>
    <w:rsid w:val="00596AA9"/>
    <w:rsid w:val="005B180C"/>
    <w:rsid w:val="005C7BE5"/>
    <w:rsid w:val="005D2652"/>
    <w:rsid w:val="00601722"/>
    <w:rsid w:val="006047D2"/>
    <w:rsid w:val="00610A1C"/>
    <w:rsid w:val="006122C4"/>
    <w:rsid w:val="00615555"/>
    <w:rsid w:val="00637044"/>
    <w:rsid w:val="00640E25"/>
    <w:rsid w:val="00663292"/>
    <w:rsid w:val="00676EA2"/>
    <w:rsid w:val="0068201E"/>
    <w:rsid w:val="00697DA1"/>
    <w:rsid w:val="006A14CB"/>
    <w:rsid w:val="006B4206"/>
    <w:rsid w:val="006D5E88"/>
    <w:rsid w:val="006E2C9B"/>
    <w:rsid w:val="006E3A25"/>
    <w:rsid w:val="006E79AE"/>
    <w:rsid w:val="00700A6F"/>
    <w:rsid w:val="007045A9"/>
    <w:rsid w:val="00714747"/>
    <w:rsid w:val="0071601D"/>
    <w:rsid w:val="007428F0"/>
    <w:rsid w:val="00760648"/>
    <w:rsid w:val="0076168A"/>
    <w:rsid w:val="0076624F"/>
    <w:rsid w:val="00766CEC"/>
    <w:rsid w:val="007768E5"/>
    <w:rsid w:val="00782415"/>
    <w:rsid w:val="00787B07"/>
    <w:rsid w:val="0079565A"/>
    <w:rsid w:val="007A62E6"/>
    <w:rsid w:val="007B7446"/>
    <w:rsid w:val="007C63A2"/>
    <w:rsid w:val="007D0ED6"/>
    <w:rsid w:val="007D154B"/>
    <w:rsid w:val="007E5434"/>
    <w:rsid w:val="007E5A2A"/>
    <w:rsid w:val="00803C89"/>
    <w:rsid w:val="0080684C"/>
    <w:rsid w:val="00815502"/>
    <w:rsid w:val="00840289"/>
    <w:rsid w:val="00844298"/>
    <w:rsid w:val="00857F03"/>
    <w:rsid w:val="008647DE"/>
    <w:rsid w:val="00871C75"/>
    <w:rsid w:val="0087414A"/>
    <w:rsid w:val="008748BC"/>
    <w:rsid w:val="008776DC"/>
    <w:rsid w:val="00880C12"/>
    <w:rsid w:val="008A18E8"/>
    <w:rsid w:val="008A5BEB"/>
    <w:rsid w:val="008B0F60"/>
    <w:rsid w:val="008C3809"/>
    <w:rsid w:val="008C4F46"/>
    <w:rsid w:val="008D32CC"/>
    <w:rsid w:val="008D4076"/>
    <w:rsid w:val="008F1F8E"/>
    <w:rsid w:val="008F2A1D"/>
    <w:rsid w:val="009020AC"/>
    <w:rsid w:val="00903204"/>
    <w:rsid w:val="00940FAA"/>
    <w:rsid w:val="00957790"/>
    <w:rsid w:val="009655F0"/>
    <w:rsid w:val="009705C8"/>
    <w:rsid w:val="00986BA6"/>
    <w:rsid w:val="00992442"/>
    <w:rsid w:val="009A396A"/>
    <w:rsid w:val="009D0E0D"/>
    <w:rsid w:val="009D3D91"/>
    <w:rsid w:val="00A00E55"/>
    <w:rsid w:val="00A12AB5"/>
    <w:rsid w:val="00A23C0A"/>
    <w:rsid w:val="00A24EF1"/>
    <w:rsid w:val="00A41E21"/>
    <w:rsid w:val="00A43878"/>
    <w:rsid w:val="00A4602D"/>
    <w:rsid w:val="00A503CA"/>
    <w:rsid w:val="00A77F3B"/>
    <w:rsid w:val="00A8175D"/>
    <w:rsid w:val="00A83266"/>
    <w:rsid w:val="00AA0EFA"/>
    <w:rsid w:val="00AA63EC"/>
    <w:rsid w:val="00AA68B8"/>
    <w:rsid w:val="00AC041B"/>
    <w:rsid w:val="00AC3823"/>
    <w:rsid w:val="00AC5136"/>
    <w:rsid w:val="00AD2A2F"/>
    <w:rsid w:val="00AE323C"/>
    <w:rsid w:val="00AE6B20"/>
    <w:rsid w:val="00AE7676"/>
    <w:rsid w:val="00AE7D9F"/>
    <w:rsid w:val="00B00181"/>
    <w:rsid w:val="00B30678"/>
    <w:rsid w:val="00B43C66"/>
    <w:rsid w:val="00B47AD9"/>
    <w:rsid w:val="00B533D2"/>
    <w:rsid w:val="00B61DD2"/>
    <w:rsid w:val="00B765F7"/>
    <w:rsid w:val="00B76BED"/>
    <w:rsid w:val="00B95E52"/>
    <w:rsid w:val="00BA0CA9"/>
    <w:rsid w:val="00BB3E59"/>
    <w:rsid w:val="00BC2A06"/>
    <w:rsid w:val="00BC3403"/>
    <w:rsid w:val="00BD7572"/>
    <w:rsid w:val="00BD7B20"/>
    <w:rsid w:val="00BE1F4C"/>
    <w:rsid w:val="00BE4745"/>
    <w:rsid w:val="00BF3C2C"/>
    <w:rsid w:val="00BF50B6"/>
    <w:rsid w:val="00C015AB"/>
    <w:rsid w:val="00C02897"/>
    <w:rsid w:val="00C0789C"/>
    <w:rsid w:val="00C23316"/>
    <w:rsid w:val="00C24A65"/>
    <w:rsid w:val="00C2683B"/>
    <w:rsid w:val="00C61981"/>
    <w:rsid w:val="00C641D1"/>
    <w:rsid w:val="00C93B41"/>
    <w:rsid w:val="00C960AB"/>
    <w:rsid w:val="00CA668B"/>
    <w:rsid w:val="00CC5F2A"/>
    <w:rsid w:val="00CD2AB3"/>
    <w:rsid w:val="00CD682D"/>
    <w:rsid w:val="00CE7555"/>
    <w:rsid w:val="00CF3AE1"/>
    <w:rsid w:val="00CF44E3"/>
    <w:rsid w:val="00D2450A"/>
    <w:rsid w:val="00D27AC9"/>
    <w:rsid w:val="00D27E31"/>
    <w:rsid w:val="00D3439C"/>
    <w:rsid w:val="00D4044D"/>
    <w:rsid w:val="00D40AEB"/>
    <w:rsid w:val="00D455BB"/>
    <w:rsid w:val="00D46666"/>
    <w:rsid w:val="00D6274B"/>
    <w:rsid w:val="00D93E86"/>
    <w:rsid w:val="00DA1984"/>
    <w:rsid w:val="00DA22F4"/>
    <w:rsid w:val="00DB1831"/>
    <w:rsid w:val="00DB1A7D"/>
    <w:rsid w:val="00DC4DC7"/>
    <w:rsid w:val="00DC64FD"/>
    <w:rsid w:val="00DC7685"/>
    <w:rsid w:val="00DD3BFD"/>
    <w:rsid w:val="00DF322B"/>
    <w:rsid w:val="00DF6678"/>
    <w:rsid w:val="00E22CF2"/>
    <w:rsid w:val="00E30BF6"/>
    <w:rsid w:val="00E3370F"/>
    <w:rsid w:val="00E33F14"/>
    <w:rsid w:val="00E3427D"/>
    <w:rsid w:val="00E41007"/>
    <w:rsid w:val="00E416C5"/>
    <w:rsid w:val="00E417AA"/>
    <w:rsid w:val="00E52D9F"/>
    <w:rsid w:val="00E61B72"/>
    <w:rsid w:val="00E8147E"/>
    <w:rsid w:val="00E85C48"/>
    <w:rsid w:val="00EA41E1"/>
    <w:rsid w:val="00EA4662"/>
    <w:rsid w:val="00EA4C46"/>
    <w:rsid w:val="00EB3968"/>
    <w:rsid w:val="00EC535C"/>
    <w:rsid w:val="00EC548F"/>
    <w:rsid w:val="00EF456D"/>
    <w:rsid w:val="00EF4D52"/>
    <w:rsid w:val="00EF6974"/>
    <w:rsid w:val="00F02837"/>
    <w:rsid w:val="00F12269"/>
    <w:rsid w:val="00F164B0"/>
    <w:rsid w:val="00F253DB"/>
    <w:rsid w:val="00F26CB0"/>
    <w:rsid w:val="00F35B2E"/>
    <w:rsid w:val="00F37776"/>
    <w:rsid w:val="00F41C51"/>
    <w:rsid w:val="00F4237F"/>
    <w:rsid w:val="00F56E60"/>
    <w:rsid w:val="00F660DF"/>
    <w:rsid w:val="00F66BA8"/>
    <w:rsid w:val="00F77F0E"/>
    <w:rsid w:val="00F80094"/>
    <w:rsid w:val="00F84BBD"/>
    <w:rsid w:val="00F9243F"/>
    <w:rsid w:val="00F95C08"/>
    <w:rsid w:val="00FA503F"/>
    <w:rsid w:val="00FB1A8F"/>
    <w:rsid w:val="00FB62B8"/>
    <w:rsid w:val="00FC5157"/>
    <w:rsid w:val="00FC5C6D"/>
    <w:rsid w:val="00FD06A2"/>
    <w:rsid w:val="00FF0F61"/>
    <w:rsid w:val="00FF2EC3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6E65DBD-D7B9-4825-8695-4DD1469E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A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80684C"/>
    <w:rPr>
      <w:rFonts w:ascii="Times New Roman" w:hAnsi="Times New Roman" w:cs="Times New Roman"/>
      <w:b/>
      <w:sz w:val="20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99"/>
    <w:rsid w:val="00382A1F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957790"/>
    <w:rPr>
      <w:rFonts w:cs="Times New Roman"/>
      <w:color w:val="0000FF"/>
      <w:u w:val="none"/>
    </w:rPr>
  </w:style>
  <w:style w:type="character" w:styleId="FollowedHyperlink">
    <w:name w:val="FollowedHyperlink"/>
    <w:uiPriority w:val="99"/>
    <w:semiHidden/>
    <w:rsid w:val="00957790"/>
    <w:rPr>
      <w:rFonts w:cs="Times New Roman"/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80684C"/>
  </w:style>
  <w:style w:type="character" w:customStyle="1" w:styleId="EndnoteTextChar">
    <w:name w:val="Endnote Text Char"/>
    <w:aliases w:val="2_G Char"/>
    <w:link w:val="End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E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17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641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4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41D1"/>
    <w:rPr>
      <w:rFonts w:ascii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41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41D1"/>
    <w:rPr>
      <w:rFonts w:ascii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locked/>
    <w:rsid w:val="002A6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99"/>
    <w:qFormat/>
    <w:locked/>
    <w:rsid w:val="002A64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IICISyria/Pages/IndependentInternationalCommission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csapey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omez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B4456-42F0-49F3-974C-A50A87F1B7EB}"/>
</file>

<file path=customXml/itemProps2.xml><?xml version="1.0" encoding="utf-8"?>
<ds:datastoreItem xmlns:ds="http://schemas.openxmlformats.org/officeDocument/2006/customXml" ds:itemID="{B380F5B7-A64A-4BF5-9262-49BF55EB4302}"/>
</file>

<file path=customXml/itemProps3.xml><?xml version="1.0" encoding="utf-8"?>
<ds:datastoreItem xmlns:ds="http://schemas.openxmlformats.org/officeDocument/2006/customXml" ds:itemID="{DAD305B7-2161-4DF7-BA44-14E0D8920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PR_A-HRC-38-CRP-3_in Arabic</dc:title>
  <dc:subject/>
  <dc:creator>Yousuf Syed Khan</dc:creator>
  <cp:keywords/>
  <dc:description/>
  <cp:lastModifiedBy>SAPEY Cedric</cp:lastModifiedBy>
  <cp:revision>2</cp:revision>
  <cp:lastPrinted>2018-06-19T16:11:00Z</cp:lastPrinted>
  <dcterms:created xsi:type="dcterms:W3CDTF">2018-06-20T08:59:00Z</dcterms:created>
  <dcterms:modified xsi:type="dcterms:W3CDTF">2018-06-20T08:59:00Z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