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36" w:type="dxa"/>
        <w:tblLook w:val="04A0" w:firstRow="1" w:lastRow="0" w:firstColumn="1" w:lastColumn="0" w:noHBand="0" w:noVBand="1"/>
      </w:tblPr>
      <w:tblGrid>
        <w:gridCol w:w="2880"/>
        <w:gridCol w:w="233"/>
      </w:tblGrid>
      <w:tr w:rsidR="00FD50EA" w:rsidRPr="007747CC" w14:paraId="40C9C4B3" w14:textId="77777777" w:rsidTr="00B9463E">
        <w:tc>
          <w:tcPr>
            <w:tcW w:w="2880" w:type="dxa"/>
            <w:tcMar>
              <w:top w:w="113" w:type="dxa"/>
              <w:left w:w="57" w:type="dxa"/>
              <w:bottom w:w="113" w:type="dxa"/>
              <w:right w:w="0" w:type="dxa"/>
            </w:tcMar>
            <w:hideMark/>
          </w:tcPr>
          <w:p w14:paraId="5BBD05CD" w14:textId="476AC8F5" w:rsidR="00FD50EA" w:rsidRPr="00C50489" w:rsidRDefault="00FD50EA" w:rsidP="005164A4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3" w:type="dxa"/>
            <w:tcMar>
              <w:top w:w="113" w:type="dxa"/>
              <w:left w:w="113" w:type="dxa"/>
              <w:bottom w:w="113" w:type="dxa"/>
              <w:right w:w="0" w:type="dxa"/>
            </w:tcMar>
          </w:tcPr>
          <w:p w14:paraId="7D9463E8" w14:textId="77777777" w:rsidR="00FD50EA" w:rsidRPr="007747CC" w:rsidRDefault="00FD50EA" w:rsidP="00DE0614">
            <w:pPr>
              <w:rPr>
                <w:sz w:val="24"/>
                <w:szCs w:val="24"/>
              </w:rPr>
            </w:pPr>
          </w:p>
        </w:tc>
      </w:tr>
    </w:tbl>
    <w:p w14:paraId="262F9898" w14:textId="608FC89A" w:rsidR="00A55BA6" w:rsidRDefault="00A55BA6" w:rsidP="009C733D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  <w:u w:val="single"/>
        </w:rPr>
      </w:pPr>
      <w:r w:rsidRPr="00A55BA6">
        <w:rPr>
          <w:b/>
          <w:sz w:val="24"/>
          <w:szCs w:val="24"/>
        </w:rPr>
        <w:t xml:space="preserve">Subject: </w:t>
      </w:r>
      <w:r w:rsidRPr="00A55BA6">
        <w:rPr>
          <w:b/>
          <w:sz w:val="24"/>
          <w:szCs w:val="24"/>
        </w:rPr>
        <w:tab/>
      </w:r>
      <w:r w:rsidRPr="00A55BA6">
        <w:rPr>
          <w:b/>
          <w:sz w:val="24"/>
          <w:szCs w:val="24"/>
          <w:u w:val="single"/>
        </w:rPr>
        <w:t xml:space="preserve">Extension of the deadline for </w:t>
      </w:r>
      <w:r>
        <w:rPr>
          <w:b/>
          <w:sz w:val="24"/>
          <w:szCs w:val="24"/>
          <w:u w:val="single"/>
        </w:rPr>
        <w:t xml:space="preserve">inputs </w:t>
      </w:r>
      <w:r w:rsidR="009C733D">
        <w:rPr>
          <w:b/>
          <w:sz w:val="24"/>
          <w:szCs w:val="24"/>
          <w:u w:val="single"/>
        </w:rPr>
        <w:t>for</w:t>
      </w:r>
      <w:r>
        <w:rPr>
          <w:b/>
          <w:sz w:val="24"/>
          <w:szCs w:val="24"/>
          <w:u w:val="single"/>
        </w:rPr>
        <w:t xml:space="preserve"> the report </w:t>
      </w:r>
      <w:r w:rsidR="009C733D">
        <w:rPr>
          <w:b/>
          <w:sz w:val="24"/>
          <w:szCs w:val="24"/>
          <w:u w:val="single"/>
        </w:rPr>
        <w:t xml:space="preserve">of the Advisory Committee </w:t>
      </w:r>
      <w:r>
        <w:rPr>
          <w:b/>
          <w:sz w:val="24"/>
          <w:szCs w:val="24"/>
          <w:u w:val="single"/>
        </w:rPr>
        <w:t xml:space="preserve">on </w:t>
      </w:r>
      <w:r w:rsidRPr="00A55BA6">
        <w:rPr>
          <w:b/>
          <w:sz w:val="24"/>
          <w:szCs w:val="24"/>
          <w:u w:val="single"/>
        </w:rPr>
        <w:t>current levels of representation of women in human rights organs and mechanisms</w:t>
      </w:r>
    </w:p>
    <w:p w14:paraId="6D01ED86" w14:textId="77777777" w:rsidR="00FD50EA" w:rsidRPr="007747CC" w:rsidRDefault="00FD50EA" w:rsidP="00FD50EA">
      <w:pPr>
        <w:tabs>
          <w:tab w:val="left" w:pos="993"/>
        </w:tabs>
        <w:rPr>
          <w:sz w:val="24"/>
          <w:szCs w:val="24"/>
        </w:rPr>
      </w:pPr>
    </w:p>
    <w:p w14:paraId="4A01F41C" w14:textId="288D8834" w:rsidR="00A55BA6" w:rsidRPr="007747CC" w:rsidRDefault="00FD50EA" w:rsidP="009C733D">
      <w:pPr>
        <w:pStyle w:val="SingleTxtG"/>
        <w:spacing w:after="0" w:line="240" w:lineRule="auto"/>
        <w:ind w:left="0" w:right="99"/>
        <w:rPr>
          <w:sz w:val="24"/>
          <w:szCs w:val="24"/>
        </w:rPr>
      </w:pPr>
      <w:r w:rsidRPr="007747CC">
        <w:rPr>
          <w:sz w:val="24"/>
          <w:szCs w:val="24"/>
        </w:rPr>
        <w:tab/>
        <w:t xml:space="preserve">The Secretariat of the Human Rights Council Advisory Committee, on behalf of the Advisory Committee, has the honour </w:t>
      </w:r>
      <w:r w:rsidRPr="00D70AC1">
        <w:rPr>
          <w:sz w:val="24"/>
          <w:szCs w:val="24"/>
        </w:rPr>
        <w:t xml:space="preserve">to </w:t>
      </w:r>
      <w:r w:rsidR="00383719" w:rsidRPr="00D70AC1">
        <w:rPr>
          <w:sz w:val="24"/>
          <w:szCs w:val="24"/>
        </w:rPr>
        <w:t xml:space="preserve">refer to </w:t>
      </w:r>
      <w:r w:rsidR="009C733D">
        <w:rPr>
          <w:sz w:val="24"/>
          <w:szCs w:val="24"/>
        </w:rPr>
        <w:t xml:space="preserve">Human Rights Council </w:t>
      </w:r>
      <w:r w:rsidR="00383719" w:rsidRPr="00D70AC1">
        <w:rPr>
          <w:sz w:val="24"/>
          <w:szCs w:val="24"/>
        </w:rPr>
        <w:t>resolution 41/</w:t>
      </w:r>
      <w:r w:rsidR="00D70AC1" w:rsidRPr="00D70AC1">
        <w:rPr>
          <w:sz w:val="24"/>
          <w:szCs w:val="24"/>
        </w:rPr>
        <w:t>6</w:t>
      </w:r>
      <w:r w:rsidR="00D70AC1">
        <w:rPr>
          <w:sz w:val="24"/>
          <w:szCs w:val="24"/>
        </w:rPr>
        <w:t xml:space="preserve"> </w:t>
      </w:r>
      <w:r w:rsidR="009C733D">
        <w:rPr>
          <w:sz w:val="24"/>
          <w:szCs w:val="24"/>
        </w:rPr>
        <w:t>of</w:t>
      </w:r>
      <w:r w:rsidR="00314F0D" w:rsidRPr="00D70AC1">
        <w:rPr>
          <w:sz w:val="24"/>
          <w:szCs w:val="24"/>
        </w:rPr>
        <w:t xml:space="preserve"> </w:t>
      </w:r>
      <w:r w:rsidR="00D70AC1">
        <w:rPr>
          <w:sz w:val="24"/>
          <w:szCs w:val="24"/>
        </w:rPr>
        <w:t>11</w:t>
      </w:r>
      <w:r w:rsidRPr="00D70AC1">
        <w:rPr>
          <w:sz w:val="24"/>
          <w:szCs w:val="24"/>
        </w:rPr>
        <w:t xml:space="preserve"> </w:t>
      </w:r>
      <w:r w:rsidR="00383719" w:rsidRPr="00D70AC1">
        <w:rPr>
          <w:sz w:val="24"/>
          <w:szCs w:val="24"/>
        </w:rPr>
        <w:t>July 2019</w:t>
      </w:r>
      <w:r w:rsidRPr="00D70AC1">
        <w:rPr>
          <w:sz w:val="24"/>
          <w:szCs w:val="24"/>
        </w:rPr>
        <w:t xml:space="preserve"> </w:t>
      </w:r>
      <w:r w:rsidRPr="00383719">
        <w:rPr>
          <w:sz w:val="24"/>
          <w:szCs w:val="24"/>
        </w:rPr>
        <w:t>entitled “</w:t>
      </w:r>
      <w:r w:rsidR="006C73D5" w:rsidRPr="00383719">
        <w:rPr>
          <w:sz w:val="24"/>
          <w:szCs w:val="24"/>
        </w:rPr>
        <w:t>Elimination of all forms of discrimination against</w:t>
      </w:r>
      <w:r w:rsidR="006C73D5" w:rsidRPr="006C73D5">
        <w:rPr>
          <w:sz w:val="24"/>
          <w:szCs w:val="24"/>
        </w:rPr>
        <w:t xml:space="preserve"> </w:t>
      </w:r>
      <w:r w:rsidR="006C73D5" w:rsidRPr="00383719">
        <w:rPr>
          <w:sz w:val="24"/>
          <w:szCs w:val="24"/>
        </w:rPr>
        <w:t>women and girls</w:t>
      </w:r>
      <w:r w:rsidRPr="00383719">
        <w:rPr>
          <w:sz w:val="24"/>
          <w:szCs w:val="24"/>
        </w:rPr>
        <w:t>”</w:t>
      </w:r>
      <w:r w:rsidR="00A55BA6">
        <w:rPr>
          <w:sz w:val="24"/>
          <w:szCs w:val="24"/>
        </w:rPr>
        <w:t xml:space="preserve">, and its note </w:t>
      </w:r>
      <w:proofErr w:type="spellStart"/>
      <w:r w:rsidR="00A55BA6">
        <w:rPr>
          <w:sz w:val="24"/>
          <w:szCs w:val="24"/>
        </w:rPr>
        <w:t>verbale</w:t>
      </w:r>
      <w:proofErr w:type="spellEnd"/>
      <w:r w:rsidR="00A55BA6">
        <w:rPr>
          <w:sz w:val="24"/>
          <w:szCs w:val="24"/>
        </w:rPr>
        <w:t xml:space="preserve"> dated 12 September 2019 requesting inputs</w:t>
      </w:r>
      <w:r w:rsidRPr="00383719">
        <w:rPr>
          <w:sz w:val="24"/>
          <w:szCs w:val="24"/>
        </w:rPr>
        <w:t>. The resolution</w:t>
      </w:r>
      <w:r w:rsidR="00A55BA6">
        <w:rPr>
          <w:sz w:val="24"/>
          <w:szCs w:val="24"/>
        </w:rPr>
        <w:t xml:space="preserve"> and the note </w:t>
      </w:r>
      <w:proofErr w:type="spellStart"/>
      <w:r w:rsidR="00A55BA6">
        <w:rPr>
          <w:sz w:val="24"/>
          <w:szCs w:val="24"/>
        </w:rPr>
        <w:t>verbale</w:t>
      </w:r>
      <w:proofErr w:type="spellEnd"/>
      <w:r w:rsidR="00A55BA6">
        <w:rPr>
          <w:sz w:val="24"/>
          <w:szCs w:val="24"/>
        </w:rPr>
        <w:t xml:space="preserve"> are</w:t>
      </w:r>
      <w:r w:rsidRPr="00383719">
        <w:rPr>
          <w:sz w:val="24"/>
          <w:szCs w:val="24"/>
        </w:rPr>
        <w:t xml:space="preserve"> attached for ease of reference.</w:t>
      </w:r>
    </w:p>
    <w:p w14:paraId="32D55DCD" w14:textId="77777777" w:rsidR="00FD50EA" w:rsidRPr="007747CC" w:rsidRDefault="00FD50EA" w:rsidP="00FD50EA">
      <w:pPr>
        <w:tabs>
          <w:tab w:val="left" w:pos="993"/>
        </w:tabs>
        <w:jc w:val="both"/>
        <w:rPr>
          <w:sz w:val="24"/>
          <w:szCs w:val="24"/>
        </w:rPr>
      </w:pPr>
    </w:p>
    <w:p w14:paraId="69E537F5" w14:textId="5E25FD34" w:rsidR="00FD50EA" w:rsidRPr="00781BCA" w:rsidRDefault="00FD50EA" w:rsidP="00743A96">
      <w:pPr>
        <w:pStyle w:val="SingleTxtG"/>
        <w:spacing w:after="0" w:line="240" w:lineRule="auto"/>
        <w:ind w:left="0" w:right="99"/>
        <w:rPr>
          <w:b/>
          <w:bCs/>
          <w:sz w:val="24"/>
          <w:szCs w:val="24"/>
        </w:rPr>
      </w:pPr>
      <w:r w:rsidRPr="009C733D">
        <w:rPr>
          <w:sz w:val="24"/>
          <w:szCs w:val="24"/>
        </w:rPr>
        <w:tab/>
      </w:r>
      <w:r w:rsidR="009C733D" w:rsidRPr="009C733D">
        <w:rPr>
          <w:sz w:val="24"/>
          <w:szCs w:val="24"/>
        </w:rPr>
        <w:t>The Secretariat, on behalf of the Advisory Committee,</w:t>
      </w:r>
      <w:r w:rsidR="009C733D">
        <w:rPr>
          <w:sz w:val="24"/>
          <w:szCs w:val="24"/>
        </w:rPr>
        <w:t xml:space="preserve"> wishes to inform </w:t>
      </w:r>
      <w:r w:rsidR="009C733D" w:rsidRPr="009C733D">
        <w:rPr>
          <w:sz w:val="24"/>
          <w:szCs w:val="24"/>
        </w:rPr>
        <w:t>all Permanent Missions to the United Nations Office at Geneva, international organizations or their offices, national institutions, non-governmental organization</w:t>
      </w:r>
      <w:r w:rsidR="009C733D">
        <w:rPr>
          <w:sz w:val="24"/>
          <w:szCs w:val="24"/>
        </w:rPr>
        <w:t xml:space="preserve">s and other human rights bodies that the </w:t>
      </w:r>
      <w:r w:rsidR="009C733D" w:rsidRPr="00781BCA">
        <w:rPr>
          <w:b/>
          <w:bCs/>
          <w:sz w:val="24"/>
          <w:szCs w:val="24"/>
        </w:rPr>
        <w:t xml:space="preserve">deadline for inputs for the report has been </w:t>
      </w:r>
      <w:bookmarkStart w:id="0" w:name="_GoBack"/>
      <w:r w:rsidR="009C733D" w:rsidRPr="00743A96">
        <w:rPr>
          <w:b/>
          <w:bCs/>
          <w:sz w:val="24"/>
          <w:szCs w:val="24"/>
          <w:u w:val="single"/>
        </w:rPr>
        <w:t xml:space="preserve">extended to </w:t>
      </w:r>
      <w:r w:rsidR="00743A96" w:rsidRPr="00743A96">
        <w:rPr>
          <w:b/>
          <w:bCs/>
          <w:sz w:val="24"/>
          <w:szCs w:val="24"/>
          <w:u w:val="single"/>
        </w:rPr>
        <w:t>12</w:t>
      </w:r>
      <w:r w:rsidR="00781BCA" w:rsidRPr="00743A96">
        <w:rPr>
          <w:b/>
          <w:bCs/>
          <w:sz w:val="24"/>
          <w:szCs w:val="24"/>
          <w:u w:val="single"/>
        </w:rPr>
        <w:t xml:space="preserve"> </w:t>
      </w:r>
      <w:r w:rsidR="009C733D" w:rsidRPr="00743A96">
        <w:rPr>
          <w:b/>
          <w:bCs/>
          <w:sz w:val="24"/>
          <w:szCs w:val="24"/>
          <w:u w:val="single"/>
        </w:rPr>
        <w:t xml:space="preserve">January 2020. </w:t>
      </w:r>
      <w:bookmarkEnd w:id="0"/>
      <w:r w:rsidR="009C733D" w:rsidRPr="00781BCA">
        <w:rPr>
          <w:b/>
          <w:bCs/>
          <w:sz w:val="24"/>
          <w:szCs w:val="24"/>
        </w:rPr>
        <w:t xml:space="preserve"> </w:t>
      </w:r>
      <w:r w:rsidR="00B9463E" w:rsidRPr="00781BCA">
        <w:rPr>
          <w:b/>
          <w:bCs/>
          <w:sz w:val="24"/>
          <w:szCs w:val="24"/>
          <w:lang w:eastAsia="ko-KR"/>
        </w:rPr>
        <w:t xml:space="preserve"> </w:t>
      </w:r>
    </w:p>
    <w:p w14:paraId="2673ABB0" w14:textId="77777777" w:rsidR="00251240" w:rsidRPr="007747CC" w:rsidRDefault="00251240" w:rsidP="00FD50EA">
      <w:pPr>
        <w:tabs>
          <w:tab w:val="left" w:pos="993"/>
        </w:tabs>
        <w:jc w:val="both"/>
        <w:rPr>
          <w:sz w:val="24"/>
          <w:szCs w:val="24"/>
        </w:rPr>
      </w:pPr>
    </w:p>
    <w:p w14:paraId="19A0A4B9" w14:textId="0C4BFBAF" w:rsidR="00FD50EA" w:rsidRPr="007747CC" w:rsidRDefault="00FD50EA" w:rsidP="009C733D">
      <w:pPr>
        <w:pStyle w:val="SingleTxtG"/>
        <w:spacing w:after="0" w:line="240" w:lineRule="auto"/>
        <w:ind w:left="0" w:right="99"/>
        <w:rPr>
          <w:sz w:val="24"/>
          <w:szCs w:val="24"/>
        </w:rPr>
      </w:pPr>
      <w:r w:rsidRPr="007747CC">
        <w:rPr>
          <w:sz w:val="24"/>
          <w:szCs w:val="24"/>
        </w:rPr>
        <w:tab/>
      </w:r>
      <w:r w:rsidR="00B9463E" w:rsidRPr="00B9463E">
        <w:rPr>
          <w:sz w:val="24"/>
          <w:szCs w:val="24"/>
        </w:rPr>
        <w:t xml:space="preserve">The </w:t>
      </w:r>
      <w:r w:rsidR="00B9463E" w:rsidRPr="00B9463E">
        <w:rPr>
          <w:sz w:val="24"/>
          <w:szCs w:val="24"/>
          <w:lang w:eastAsia="ko-KR"/>
        </w:rPr>
        <w:t>Secretariat</w:t>
      </w:r>
      <w:r w:rsidR="00B9463E" w:rsidRPr="00B9463E">
        <w:rPr>
          <w:sz w:val="24"/>
          <w:szCs w:val="24"/>
        </w:rPr>
        <w:t xml:space="preserve"> of the Advisory Committee would be grateful if any information you wish to provide could be submitted to the following address:</w:t>
      </w:r>
    </w:p>
    <w:p w14:paraId="42DC0434" w14:textId="77777777" w:rsidR="00FD50EA" w:rsidRPr="007747CC" w:rsidRDefault="00FD50EA" w:rsidP="00FD50EA">
      <w:pPr>
        <w:tabs>
          <w:tab w:val="left" w:pos="993"/>
        </w:tabs>
        <w:jc w:val="both"/>
        <w:rPr>
          <w:sz w:val="24"/>
          <w:szCs w:val="24"/>
        </w:rPr>
      </w:pPr>
      <w:r w:rsidRPr="007747CC">
        <w:rPr>
          <w:sz w:val="24"/>
          <w:szCs w:val="24"/>
        </w:rPr>
        <w:tab/>
      </w:r>
      <w:r w:rsidRPr="007747CC">
        <w:rPr>
          <w:sz w:val="24"/>
          <w:szCs w:val="24"/>
        </w:rPr>
        <w:tab/>
      </w:r>
    </w:p>
    <w:p w14:paraId="0D9A252C" w14:textId="77777777" w:rsidR="00FD50EA" w:rsidRPr="00E9237D" w:rsidRDefault="00FD50EA" w:rsidP="00FD50EA">
      <w:pPr>
        <w:tabs>
          <w:tab w:val="left" w:pos="993"/>
        </w:tabs>
        <w:ind w:left="1440"/>
        <w:jc w:val="both"/>
        <w:rPr>
          <w:sz w:val="24"/>
          <w:szCs w:val="24"/>
        </w:rPr>
      </w:pPr>
      <w:r w:rsidRPr="00E9237D">
        <w:rPr>
          <w:sz w:val="24"/>
          <w:szCs w:val="24"/>
        </w:rPr>
        <w:t>Secretariat of the Human Rights Council Advisory Committee</w:t>
      </w:r>
    </w:p>
    <w:p w14:paraId="6D90BA23" w14:textId="77777777" w:rsidR="00FD50EA" w:rsidRPr="007747CC" w:rsidRDefault="00FD50EA" w:rsidP="00FD50EA">
      <w:pPr>
        <w:tabs>
          <w:tab w:val="left" w:pos="993"/>
        </w:tabs>
        <w:jc w:val="both"/>
        <w:rPr>
          <w:sz w:val="24"/>
          <w:szCs w:val="24"/>
        </w:rPr>
      </w:pPr>
      <w:r w:rsidRPr="007747CC">
        <w:rPr>
          <w:sz w:val="24"/>
          <w:szCs w:val="24"/>
        </w:rPr>
        <w:tab/>
      </w:r>
      <w:r w:rsidRPr="007747CC">
        <w:rPr>
          <w:sz w:val="24"/>
          <w:szCs w:val="24"/>
        </w:rPr>
        <w:tab/>
        <w:t>OHCHR - United Nations Office at Geneva</w:t>
      </w:r>
    </w:p>
    <w:p w14:paraId="6441B08C" w14:textId="77777777" w:rsidR="00FD50EA" w:rsidRPr="007747CC" w:rsidRDefault="00FD50EA" w:rsidP="00FD50EA">
      <w:pPr>
        <w:tabs>
          <w:tab w:val="left" w:pos="993"/>
        </w:tabs>
        <w:ind w:left="1440"/>
        <w:jc w:val="both"/>
        <w:rPr>
          <w:sz w:val="24"/>
          <w:szCs w:val="24"/>
          <w:lang w:val="de-DE"/>
        </w:rPr>
      </w:pPr>
      <w:r w:rsidRPr="007747CC">
        <w:rPr>
          <w:sz w:val="24"/>
          <w:szCs w:val="24"/>
          <w:lang w:val="de-DE"/>
        </w:rPr>
        <w:t>CH-1211 Geneva 10, Switzerland</w:t>
      </w:r>
    </w:p>
    <w:p w14:paraId="471ED0FD" w14:textId="77777777" w:rsidR="00FD50EA" w:rsidRPr="007747CC" w:rsidRDefault="00FD50EA" w:rsidP="00FD50EA">
      <w:pPr>
        <w:tabs>
          <w:tab w:val="left" w:pos="993"/>
        </w:tabs>
        <w:ind w:left="1440"/>
        <w:jc w:val="both"/>
        <w:rPr>
          <w:sz w:val="24"/>
          <w:szCs w:val="24"/>
          <w:lang w:val="de-DE"/>
        </w:rPr>
      </w:pPr>
      <w:r w:rsidRPr="007747CC">
        <w:rPr>
          <w:sz w:val="24"/>
          <w:szCs w:val="24"/>
          <w:lang w:val="de-DE"/>
        </w:rPr>
        <w:t xml:space="preserve">E-mail: </w:t>
      </w:r>
      <w:hyperlink r:id="rId12" w:history="1">
        <w:r w:rsidRPr="007747CC">
          <w:rPr>
            <w:color w:val="0000FF"/>
            <w:sz w:val="24"/>
            <w:szCs w:val="24"/>
            <w:u w:val="single"/>
            <w:lang w:val="de-DE"/>
          </w:rPr>
          <w:t>hrcadvisorycommittee@ohchr.org</w:t>
        </w:r>
      </w:hyperlink>
    </w:p>
    <w:p w14:paraId="0444437E" w14:textId="77777777" w:rsidR="00FD50EA" w:rsidRPr="00E9237D" w:rsidRDefault="00FD50EA" w:rsidP="00FD50EA">
      <w:pPr>
        <w:tabs>
          <w:tab w:val="left" w:pos="993"/>
        </w:tabs>
        <w:ind w:left="1440"/>
        <w:jc w:val="both"/>
        <w:rPr>
          <w:sz w:val="24"/>
          <w:szCs w:val="24"/>
        </w:rPr>
      </w:pPr>
      <w:r w:rsidRPr="00E9237D">
        <w:rPr>
          <w:sz w:val="24"/>
          <w:szCs w:val="24"/>
        </w:rPr>
        <w:t>Fax: +41 22 917 9011</w:t>
      </w:r>
    </w:p>
    <w:p w14:paraId="49DDFA7C" w14:textId="77777777" w:rsidR="00FD50EA" w:rsidRPr="007747CC" w:rsidRDefault="00FD50EA" w:rsidP="00FD50EA">
      <w:pPr>
        <w:tabs>
          <w:tab w:val="left" w:pos="993"/>
        </w:tabs>
        <w:jc w:val="both"/>
        <w:rPr>
          <w:sz w:val="24"/>
          <w:szCs w:val="24"/>
        </w:rPr>
      </w:pPr>
    </w:p>
    <w:p w14:paraId="63DF4C59" w14:textId="77777777" w:rsidR="00FD50EA" w:rsidRPr="007747CC" w:rsidRDefault="00FD50EA" w:rsidP="00E22F5A">
      <w:pPr>
        <w:pStyle w:val="SingleTxtG"/>
        <w:spacing w:after="0" w:line="240" w:lineRule="auto"/>
        <w:ind w:left="0" w:right="99"/>
        <w:rPr>
          <w:sz w:val="24"/>
          <w:szCs w:val="24"/>
        </w:rPr>
      </w:pPr>
      <w:r w:rsidRPr="007747CC">
        <w:rPr>
          <w:sz w:val="24"/>
          <w:szCs w:val="24"/>
        </w:rPr>
        <w:tab/>
        <w:t xml:space="preserve">The Secretariat </w:t>
      </w:r>
      <w:r w:rsidRPr="007747CC">
        <w:rPr>
          <w:sz w:val="24"/>
          <w:szCs w:val="24"/>
          <w:lang w:eastAsia="ko-KR"/>
        </w:rPr>
        <w:t>of</w:t>
      </w:r>
      <w:r w:rsidRPr="007747CC">
        <w:rPr>
          <w:sz w:val="24"/>
          <w:szCs w:val="24"/>
        </w:rPr>
        <w:t xml:space="preserve"> the Human Rights Council Advisory Committee avails itself of this opportunity to renew the assurances of its highest consideration.</w:t>
      </w:r>
    </w:p>
    <w:p w14:paraId="0880E25B" w14:textId="77777777" w:rsidR="00FD50EA" w:rsidRPr="007747CC" w:rsidRDefault="00FD50EA" w:rsidP="00FD50EA">
      <w:pPr>
        <w:tabs>
          <w:tab w:val="left" w:pos="993"/>
        </w:tabs>
        <w:jc w:val="both"/>
        <w:rPr>
          <w:sz w:val="24"/>
          <w:szCs w:val="24"/>
        </w:rPr>
      </w:pPr>
    </w:p>
    <w:p w14:paraId="4BEFC70E" w14:textId="56E1C77B" w:rsidR="00FD50EA" w:rsidRPr="007747CC" w:rsidRDefault="00781BCA" w:rsidP="009C733D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10 December</w:t>
      </w:r>
      <w:r w:rsidR="00FD50EA" w:rsidRPr="00F36205">
        <w:rPr>
          <w:sz w:val="24"/>
          <w:szCs w:val="24"/>
        </w:rPr>
        <w:t xml:space="preserve"> 2019</w:t>
      </w:r>
    </w:p>
    <w:sectPr w:rsidR="00FD50EA" w:rsidRPr="007747CC" w:rsidSect="00C772EF">
      <w:headerReference w:type="default" r:id="rId13"/>
      <w:footerReference w:type="default" r:id="rId14"/>
      <w:headerReference w:type="first" r:id="rId15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4D59C" w14:textId="77777777" w:rsidR="00507D16" w:rsidRDefault="00507D16">
      <w:r>
        <w:separator/>
      </w:r>
    </w:p>
  </w:endnote>
  <w:endnote w:type="continuationSeparator" w:id="0">
    <w:p w14:paraId="2DB042B9" w14:textId="77777777"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AFCC5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2D32" w14:textId="77777777" w:rsidR="00507D16" w:rsidRDefault="00507D16">
      <w:r>
        <w:separator/>
      </w:r>
    </w:p>
  </w:footnote>
  <w:footnote w:type="continuationSeparator" w:id="0">
    <w:p w14:paraId="5932A485" w14:textId="77777777" w:rsidR="00507D16" w:rsidRDefault="0050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E644" w14:textId="61208266" w:rsidR="00440E30" w:rsidRPr="00AD4CA9" w:rsidRDefault="00D70AC1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7A27254" wp14:editId="53887E30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A55BA6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896DD" w14:textId="0DCACD9A" w:rsidR="00440E30" w:rsidRPr="00925A9D" w:rsidRDefault="00D70AC1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2F0614B" wp14:editId="15AFA147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D3FEE66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38A971DB" w14:textId="77777777" w:rsidR="00440E30" w:rsidRPr="00E410AD" w:rsidRDefault="00440E30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www.ohc</w:t>
    </w:r>
    <w:r w:rsidR="00CD1C98">
      <w:rPr>
        <w:sz w:val="14"/>
        <w:szCs w:val="14"/>
        <w:lang w:val="fr-CH"/>
      </w:rPr>
      <w:t xml:space="preserve">hr.org • TEL: </w:t>
    </w:r>
    <w:r w:rsidR="00083BD0">
      <w:rPr>
        <w:sz w:val="14"/>
        <w:szCs w:val="14"/>
        <w:lang w:val="fr-CH"/>
      </w:rPr>
      <w:t xml:space="preserve">+41 22 917 9000 • FAX: </w:t>
    </w:r>
    <w:r w:rsidR="000E197C">
      <w:rPr>
        <w:sz w:val="14"/>
        <w:szCs w:val="14"/>
        <w:lang w:val="fr-CH"/>
      </w:rPr>
      <w:t xml:space="preserve">+41 22 917 9008 • E-MAIL: </w:t>
    </w:r>
    <w:r w:rsidR="00011CA2" w:rsidRPr="00011CA2">
      <w:rPr>
        <w:sz w:val="14"/>
        <w:szCs w:val="14"/>
        <w:lang w:val="fr-CH"/>
      </w:rPr>
      <w:t>hrcadvisorycommittee@ohchr.org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4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9"/>
  </w:num>
  <w:num w:numId="5">
    <w:abstractNumId w:val="1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10"/>
  </w:num>
  <w:num w:numId="12">
    <w:abstractNumId w:val="21"/>
  </w:num>
  <w:num w:numId="13">
    <w:abstractNumId w:val="22"/>
  </w:num>
  <w:num w:numId="14">
    <w:abstractNumId w:val="14"/>
  </w:num>
  <w:num w:numId="15">
    <w:abstractNumId w:val="6"/>
  </w:num>
  <w:num w:numId="16">
    <w:abstractNumId w:val="0"/>
  </w:num>
  <w:num w:numId="17">
    <w:abstractNumId w:val="20"/>
  </w:num>
  <w:num w:numId="18">
    <w:abstractNumId w:val="8"/>
  </w:num>
  <w:num w:numId="19">
    <w:abstractNumId w:val="13"/>
  </w:num>
  <w:num w:numId="20">
    <w:abstractNumId w:val="5"/>
  </w:num>
  <w:num w:numId="21">
    <w:abstractNumId w:val="19"/>
  </w:num>
  <w:num w:numId="22">
    <w:abstractNumId w:val="16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1CA2"/>
    <w:rsid w:val="000138F6"/>
    <w:rsid w:val="00013F30"/>
    <w:rsid w:val="000170D0"/>
    <w:rsid w:val="00026D1F"/>
    <w:rsid w:val="00077294"/>
    <w:rsid w:val="00083BD0"/>
    <w:rsid w:val="000875C6"/>
    <w:rsid w:val="000A2B89"/>
    <w:rsid w:val="000A6F03"/>
    <w:rsid w:val="000B54D7"/>
    <w:rsid w:val="000C25D0"/>
    <w:rsid w:val="000C41CD"/>
    <w:rsid w:val="000D34F2"/>
    <w:rsid w:val="000E197C"/>
    <w:rsid w:val="000E42EE"/>
    <w:rsid w:val="000F6517"/>
    <w:rsid w:val="00106F64"/>
    <w:rsid w:val="00112286"/>
    <w:rsid w:val="0011491C"/>
    <w:rsid w:val="00115798"/>
    <w:rsid w:val="001205D6"/>
    <w:rsid w:val="00120B25"/>
    <w:rsid w:val="00137B3E"/>
    <w:rsid w:val="001666EE"/>
    <w:rsid w:val="00190D13"/>
    <w:rsid w:val="00194332"/>
    <w:rsid w:val="001C0772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5A1A"/>
    <w:rsid w:val="002431DB"/>
    <w:rsid w:val="00251240"/>
    <w:rsid w:val="0025174E"/>
    <w:rsid w:val="00270F85"/>
    <w:rsid w:val="00274FA3"/>
    <w:rsid w:val="00275C35"/>
    <w:rsid w:val="002813E4"/>
    <w:rsid w:val="0028624E"/>
    <w:rsid w:val="002863A2"/>
    <w:rsid w:val="002A7066"/>
    <w:rsid w:val="002D1B96"/>
    <w:rsid w:val="002E6117"/>
    <w:rsid w:val="002E65F4"/>
    <w:rsid w:val="002E6E5F"/>
    <w:rsid w:val="00314F0D"/>
    <w:rsid w:val="00323761"/>
    <w:rsid w:val="00324438"/>
    <w:rsid w:val="00335FB9"/>
    <w:rsid w:val="00356299"/>
    <w:rsid w:val="00361113"/>
    <w:rsid w:val="00383719"/>
    <w:rsid w:val="00396E4C"/>
    <w:rsid w:val="00397748"/>
    <w:rsid w:val="003A3957"/>
    <w:rsid w:val="003B269D"/>
    <w:rsid w:val="003C37C3"/>
    <w:rsid w:val="003D3D66"/>
    <w:rsid w:val="003D5B9F"/>
    <w:rsid w:val="003F5384"/>
    <w:rsid w:val="004150E2"/>
    <w:rsid w:val="00415EFC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87795"/>
    <w:rsid w:val="004A702E"/>
    <w:rsid w:val="004C044F"/>
    <w:rsid w:val="004C3C6D"/>
    <w:rsid w:val="004C55EA"/>
    <w:rsid w:val="004D4035"/>
    <w:rsid w:val="004D6742"/>
    <w:rsid w:val="004E0AB6"/>
    <w:rsid w:val="004E49EC"/>
    <w:rsid w:val="004E4D86"/>
    <w:rsid w:val="00507D16"/>
    <w:rsid w:val="005164A4"/>
    <w:rsid w:val="00517546"/>
    <w:rsid w:val="0052673C"/>
    <w:rsid w:val="00530EF5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57ED"/>
    <w:rsid w:val="00595E33"/>
    <w:rsid w:val="005B4794"/>
    <w:rsid w:val="005B7418"/>
    <w:rsid w:val="005E1D49"/>
    <w:rsid w:val="005E600D"/>
    <w:rsid w:val="005E7C37"/>
    <w:rsid w:val="005F5733"/>
    <w:rsid w:val="0060068B"/>
    <w:rsid w:val="00613047"/>
    <w:rsid w:val="00627A52"/>
    <w:rsid w:val="00636BD7"/>
    <w:rsid w:val="006412EA"/>
    <w:rsid w:val="00645695"/>
    <w:rsid w:val="006605E5"/>
    <w:rsid w:val="006617A4"/>
    <w:rsid w:val="006618CA"/>
    <w:rsid w:val="00664CA2"/>
    <w:rsid w:val="00667227"/>
    <w:rsid w:val="0067029D"/>
    <w:rsid w:val="006749F6"/>
    <w:rsid w:val="006815EE"/>
    <w:rsid w:val="00682D26"/>
    <w:rsid w:val="00682DDB"/>
    <w:rsid w:val="006834E4"/>
    <w:rsid w:val="00693AAA"/>
    <w:rsid w:val="006B3224"/>
    <w:rsid w:val="006B5A71"/>
    <w:rsid w:val="006C73D5"/>
    <w:rsid w:val="006F790C"/>
    <w:rsid w:val="00712363"/>
    <w:rsid w:val="007210F6"/>
    <w:rsid w:val="00721D17"/>
    <w:rsid w:val="00723438"/>
    <w:rsid w:val="00733660"/>
    <w:rsid w:val="00737337"/>
    <w:rsid w:val="00741EBC"/>
    <w:rsid w:val="007432E5"/>
    <w:rsid w:val="00743A96"/>
    <w:rsid w:val="007450E8"/>
    <w:rsid w:val="00776BDB"/>
    <w:rsid w:val="00781BCA"/>
    <w:rsid w:val="0079051E"/>
    <w:rsid w:val="00790CBE"/>
    <w:rsid w:val="007C4A8E"/>
    <w:rsid w:val="007C648D"/>
    <w:rsid w:val="007D1657"/>
    <w:rsid w:val="007D476F"/>
    <w:rsid w:val="007E1585"/>
    <w:rsid w:val="00807C6D"/>
    <w:rsid w:val="008143F7"/>
    <w:rsid w:val="008170B0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A7210"/>
    <w:rsid w:val="008B1C55"/>
    <w:rsid w:val="008B2BAD"/>
    <w:rsid w:val="008B4DD7"/>
    <w:rsid w:val="008C2924"/>
    <w:rsid w:val="008C60C0"/>
    <w:rsid w:val="008C6D0D"/>
    <w:rsid w:val="008E46C1"/>
    <w:rsid w:val="009019E5"/>
    <w:rsid w:val="009240B2"/>
    <w:rsid w:val="00925A9D"/>
    <w:rsid w:val="00943D30"/>
    <w:rsid w:val="00944040"/>
    <w:rsid w:val="00944E25"/>
    <w:rsid w:val="0097283F"/>
    <w:rsid w:val="009A2EB7"/>
    <w:rsid w:val="009B459A"/>
    <w:rsid w:val="009C733D"/>
    <w:rsid w:val="009D76A9"/>
    <w:rsid w:val="009E1224"/>
    <w:rsid w:val="009F18EC"/>
    <w:rsid w:val="009F2043"/>
    <w:rsid w:val="009F2491"/>
    <w:rsid w:val="009F4A94"/>
    <w:rsid w:val="00A01741"/>
    <w:rsid w:val="00A02B3D"/>
    <w:rsid w:val="00A03EDC"/>
    <w:rsid w:val="00A13D5F"/>
    <w:rsid w:val="00A21EF1"/>
    <w:rsid w:val="00A26BBF"/>
    <w:rsid w:val="00A34DA7"/>
    <w:rsid w:val="00A3761B"/>
    <w:rsid w:val="00A439B9"/>
    <w:rsid w:val="00A51271"/>
    <w:rsid w:val="00A54482"/>
    <w:rsid w:val="00A55BA6"/>
    <w:rsid w:val="00A61E26"/>
    <w:rsid w:val="00A63977"/>
    <w:rsid w:val="00A86B19"/>
    <w:rsid w:val="00A97BA4"/>
    <w:rsid w:val="00AC50E4"/>
    <w:rsid w:val="00AD4CA9"/>
    <w:rsid w:val="00AE03D7"/>
    <w:rsid w:val="00AE07F7"/>
    <w:rsid w:val="00AE2F5E"/>
    <w:rsid w:val="00AF291B"/>
    <w:rsid w:val="00B04529"/>
    <w:rsid w:val="00B14752"/>
    <w:rsid w:val="00B27302"/>
    <w:rsid w:val="00B3003E"/>
    <w:rsid w:val="00B325A2"/>
    <w:rsid w:val="00B350A4"/>
    <w:rsid w:val="00B42B30"/>
    <w:rsid w:val="00B45749"/>
    <w:rsid w:val="00B458F6"/>
    <w:rsid w:val="00B54DD5"/>
    <w:rsid w:val="00B7425B"/>
    <w:rsid w:val="00B84F09"/>
    <w:rsid w:val="00B84F46"/>
    <w:rsid w:val="00B9463E"/>
    <w:rsid w:val="00BA09BA"/>
    <w:rsid w:val="00BD6119"/>
    <w:rsid w:val="00BD71DF"/>
    <w:rsid w:val="00BE1715"/>
    <w:rsid w:val="00BF6684"/>
    <w:rsid w:val="00C04FBD"/>
    <w:rsid w:val="00C12BED"/>
    <w:rsid w:val="00C23DDD"/>
    <w:rsid w:val="00C35851"/>
    <w:rsid w:val="00C50489"/>
    <w:rsid w:val="00C64254"/>
    <w:rsid w:val="00C74811"/>
    <w:rsid w:val="00C772EF"/>
    <w:rsid w:val="00C82CCE"/>
    <w:rsid w:val="00CB1C6E"/>
    <w:rsid w:val="00CC5BEF"/>
    <w:rsid w:val="00CD1C98"/>
    <w:rsid w:val="00D00DDC"/>
    <w:rsid w:val="00D02F61"/>
    <w:rsid w:val="00D239C7"/>
    <w:rsid w:val="00D32E5B"/>
    <w:rsid w:val="00D3608E"/>
    <w:rsid w:val="00D36635"/>
    <w:rsid w:val="00D5039D"/>
    <w:rsid w:val="00D5082F"/>
    <w:rsid w:val="00D5468B"/>
    <w:rsid w:val="00D55990"/>
    <w:rsid w:val="00D67524"/>
    <w:rsid w:val="00D70178"/>
    <w:rsid w:val="00D70AC1"/>
    <w:rsid w:val="00D84C7E"/>
    <w:rsid w:val="00D968C8"/>
    <w:rsid w:val="00DB5616"/>
    <w:rsid w:val="00DB5F19"/>
    <w:rsid w:val="00DD4909"/>
    <w:rsid w:val="00DE0614"/>
    <w:rsid w:val="00DE3254"/>
    <w:rsid w:val="00DE58DC"/>
    <w:rsid w:val="00DF21B7"/>
    <w:rsid w:val="00E033EA"/>
    <w:rsid w:val="00E13BE9"/>
    <w:rsid w:val="00E15347"/>
    <w:rsid w:val="00E22F5A"/>
    <w:rsid w:val="00E25CDA"/>
    <w:rsid w:val="00E410AD"/>
    <w:rsid w:val="00E550E4"/>
    <w:rsid w:val="00E60057"/>
    <w:rsid w:val="00E679E8"/>
    <w:rsid w:val="00E82AB3"/>
    <w:rsid w:val="00E9237D"/>
    <w:rsid w:val="00E977BA"/>
    <w:rsid w:val="00EA6B3E"/>
    <w:rsid w:val="00EE5BA8"/>
    <w:rsid w:val="00EF0062"/>
    <w:rsid w:val="00F006B5"/>
    <w:rsid w:val="00F0632F"/>
    <w:rsid w:val="00F20492"/>
    <w:rsid w:val="00F207CC"/>
    <w:rsid w:val="00F2130E"/>
    <w:rsid w:val="00F36205"/>
    <w:rsid w:val="00F47B64"/>
    <w:rsid w:val="00F611C6"/>
    <w:rsid w:val="00F80A14"/>
    <w:rsid w:val="00F80D28"/>
    <w:rsid w:val="00F82ECF"/>
    <w:rsid w:val="00F9568D"/>
    <w:rsid w:val="00FB41B6"/>
    <w:rsid w:val="00FC1DDB"/>
    <w:rsid w:val="00FD50EA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5D38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val="en-GB"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customStyle="1" w:styleId="SingleTxtG">
    <w:name w:val="_ Single Txt_G"/>
    <w:basedOn w:val="Normal"/>
    <w:link w:val="SingleTxtGChar"/>
    <w:qFormat/>
    <w:rsid w:val="006C73D5"/>
    <w:pPr>
      <w:suppressAutoHyphens/>
      <w:spacing w:after="120" w:line="240" w:lineRule="atLeast"/>
      <w:ind w:left="1134" w:right="1134"/>
      <w:jc w:val="both"/>
    </w:pPr>
  </w:style>
  <w:style w:type="character" w:customStyle="1" w:styleId="SingleTxtGChar">
    <w:name w:val="_ Single Txt_G Char"/>
    <w:link w:val="SingleTxtG"/>
    <w:rsid w:val="006C73D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rcadvisorycommittee@ohchr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FE284-F28F-499D-903A-6B6968DF2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05DD3-C0F6-49FC-B2DE-56506E0477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834551E-77BA-4F0B-8115-F11B56AC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NV legally binding instruments_AC22 (E)</vt:lpstr>
      <vt:lpstr>NV legally binding instruments_AC22 (E)</vt:lpstr>
    </vt:vector>
  </TitlesOfParts>
  <LinksUpToDate>false</LinksUpToDate>
  <CharactersWithSpaces>1487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 legally binding instruments_AC22 (E)</dc:title>
  <dc:creator/>
  <cp:lastModifiedBy/>
  <cp:revision>1</cp:revision>
  <dcterms:created xsi:type="dcterms:W3CDTF">2019-09-13T07:55:00Z</dcterms:created>
  <dcterms:modified xsi:type="dcterms:W3CDTF">2019-12-10T16:44:00Z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