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p>
    <w:p w:rsidR="002B101C" w:rsidRP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r w:rsidRPr="002B101C">
        <w:rPr>
          <w:rFonts w:asciiTheme="minorHAnsi" w:hAnsiTheme="minorHAnsi"/>
          <w:b/>
          <w:sz w:val="24"/>
          <w:szCs w:val="24"/>
        </w:rPr>
        <w:t>Human Rights Council Advisory Committee</w:t>
      </w:r>
    </w:p>
    <w:p w:rsid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p>
    <w:p w:rsidR="002B101C" w:rsidRPr="0064399B" w:rsidRDefault="001F761D"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u w:val="single"/>
        </w:rPr>
      </w:pPr>
      <w:r w:rsidRPr="001F761D">
        <w:rPr>
          <w:rFonts w:asciiTheme="minorHAnsi" w:hAnsiTheme="minorHAnsi"/>
          <w:b/>
          <w:caps/>
          <w:sz w:val="24"/>
          <w:szCs w:val="24"/>
          <w:u w:val="single"/>
        </w:rPr>
        <w:t>UNACCOMPANIED MIGRANT CHILDREN AND ADOLESCENTS</w:t>
      </w:r>
      <w:r>
        <w:rPr>
          <w:rFonts w:asciiTheme="minorHAnsi" w:hAnsiTheme="minorHAnsi"/>
          <w:b/>
          <w:caps/>
          <w:sz w:val="24"/>
          <w:szCs w:val="24"/>
          <w:u w:val="single"/>
        </w:rPr>
        <w:t xml:space="preserve"> AND HUMAN RIGHTS</w:t>
      </w: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r>
        <w:rPr>
          <w:rFonts w:asciiTheme="minorHAnsi" w:hAnsiTheme="minorHAnsi"/>
          <w:b/>
          <w:caps/>
          <w:sz w:val="24"/>
          <w:szCs w:val="24"/>
        </w:rPr>
        <w:t>Questionnaire</w:t>
      </w:r>
    </w:p>
    <w:p w:rsidR="00B34B70" w:rsidRPr="002B101C" w:rsidRDefault="00B34B70"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Pr="00B34B70" w:rsidRDefault="0064399B" w:rsidP="0064399B">
      <w:pPr>
        <w:pBdr>
          <w:top w:val="single" w:sz="4" w:space="1" w:color="auto"/>
          <w:left w:val="single" w:sz="4" w:space="4" w:color="auto"/>
          <w:bottom w:val="single" w:sz="4" w:space="1" w:color="auto"/>
          <w:right w:val="single" w:sz="4" w:space="4" w:color="auto"/>
        </w:pBdr>
        <w:jc w:val="both"/>
        <w:rPr>
          <w:rFonts w:asciiTheme="minorHAnsi" w:hAnsiTheme="minorHAnsi"/>
          <w:i/>
          <w:sz w:val="24"/>
          <w:szCs w:val="24"/>
        </w:rPr>
      </w:pPr>
      <w:r w:rsidRPr="00B34B70">
        <w:rPr>
          <w:rFonts w:asciiTheme="minorHAnsi" w:hAnsiTheme="minorHAnsi"/>
          <w:i/>
          <w:sz w:val="24"/>
          <w:szCs w:val="24"/>
        </w:rPr>
        <w:t xml:space="preserve">This questionnaire forms part of consultations undertaken by the Human Rights Council Advisory Committee with </w:t>
      </w:r>
      <w:r w:rsidRPr="00B34B70">
        <w:rPr>
          <w:rFonts w:asciiTheme="minorHAnsi" w:hAnsiTheme="minorHAnsi"/>
          <w:b/>
          <w:i/>
          <w:sz w:val="24"/>
          <w:szCs w:val="24"/>
        </w:rPr>
        <w:t>civil society organizations</w:t>
      </w:r>
      <w:r w:rsidRPr="00B34B70">
        <w:rPr>
          <w:rFonts w:asciiTheme="minorHAnsi" w:hAnsiTheme="minorHAnsi"/>
          <w:i/>
          <w:sz w:val="24"/>
          <w:szCs w:val="24"/>
        </w:rPr>
        <w:t xml:space="preserve"> with a view to </w:t>
      </w:r>
      <w:r w:rsidR="00E81CAE" w:rsidRPr="00E81CAE">
        <w:rPr>
          <w:rFonts w:asciiTheme="minorHAnsi" w:hAnsiTheme="minorHAnsi"/>
          <w:i/>
          <w:sz w:val="24"/>
          <w:szCs w:val="24"/>
        </w:rPr>
        <w:t>develop</w:t>
      </w:r>
      <w:r w:rsidR="00E81CAE">
        <w:rPr>
          <w:rFonts w:asciiTheme="minorHAnsi" w:hAnsiTheme="minorHAnsi"/>
          <w:i/>
          <w:sz w:val="24"/>
          <w:szCs w:val="24"/>
        </w:rPr>
        <w:t>ing</w:t>
      </w:r>
      <w:r w:rsidR="00E81CAE" w:rsidRPr="00E81CAE">
        <w:rPr>
          <w:rFonts w:asciiTheme="minorHAnsi" w:hAnsiTheme="minorHAnsi"/>
          <w:i/>
          <w:sz w:val="24"/>
          <w:szCs w:val="24"/>
        </w:rPr>
        <w:t xml:space="preserve"> a research-based study on the global issue of unaccompanied migrant children and adolescents and human rights</w:t>
      </w:r>
      <w:r w:rsidRPr="00B34B70">
        <w:rPr>
          <w:rFonts w:asciiTheme="minorHAnsi" w:hAnsiTheme="minorHAnsi"/>
          <w:i/>
          <w:sz w:val="24"/>
          <w:szCs w:val="24"/>
        </w:rPr>
        <w:t>, pursuant to Hu</w:t>
      </w:r>
      <w:r w:rsidR="00E81CAE">
        <w:rPr>
          <w:rFonts w:asciiTheme="minorHAnsi" w:hAnsiTheme="minorHAnsi"/>
          <w:i/>
          <w:sz w:val="24"/>
          <w:szCs w:val="24"/>
        </w:rPr>
        <w:t>man Rights Council resolution 29</w:t>
      </w:r>
      <w:r w:rsidRPr="00B34B70">
        <w:rPr>
          <w:rFonts w:asciiTheme="minorHAnsi" w:hAnsiTheme="minorHAnsi"/>
          <w:i/>
          <w:sz w:val="24"/>
          <w:szCs w:val="24"/>
        </w:rPr>
        <w:t>/1</w:t>
      </w:r>
      <w:r w:rsidR="00E81CAE">
        <w:rPr>
          <w:rFonts w:asciiTheme="minorHAnsi" w:hAnsiTheme="minorHAnsi"/>
          <w:i/>
          <w:sz w:val="24"/>
          <w:szCs w:val="24"/>
        </w:rPr>
        <w:t>2</w:t>
      </w:r>
      <w:r w:rsidRPr="00B34B70">
        <w:rPr>
          <w:rFonts w:asciiTheme="minorHAnsi" w:hAnsiTheme="minorHAnsi"/>
          <w:i/>
          <w:sz w:val="24"/>
          <w:szCs w:val="24"/>
        </w:rPr>
        <w:t xml:space="preserve">. </w:t>
      </w:r>
    </w:p>
    <w:p w:rsidR="0064399B" w:rsidRP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7902D8" w:rsidRDefault="007902D8" w:rsidP="00595520">
      <w:pPr>
        <w:rPr>
          <w:rFonts w:asciiTheme="minorHAnsi" w:hAnsiTheme="minorHAnsi"/>
          <w:sz w:val="24"/>
          <w:szCs w:val="24"/>
        </w:rPr>
      </w:pPr>
    </w:p>
    <w:p w:rsidR="00047334" w:rsidRPr="00047334" w:rsidRDefault="00047334" w:rsidP="00595520">
      <w:pPr>
        <w:rPr>
          <w:rFonts w:asciiTheme="minorHAnsi" w:hAnsiTheme="minorHAnsi"/>
          <w:b/>
          <w:sz w:val="24"/>
          <w:szCs w:val="24"/>
        </w:rPr>
      </w:pPr>
      <w:r w:rsidRPr="00047334">
        <w:rPr>
          <w:rFonts w:asciiTheme="minorHAnsi" w:hAnsiTheme="minorHAnsi"/>
          <w:b/>
          <w:sz w:val="24"/>
          <w:szCs w:val="24"/>
        </w:rPr>
        <w:t>Background</w:t>
      </w:r>
    </w:p>
    <w:p w:rsidR="00047334" w:rsidRDefault="00047334" w:rsidP="00595520">
      <w:pPr>
        <w:rPr>
          <w:rFonts w:asciiTheme="minorHAnsi" w:hAnsiTheme="minorHAnsi"/>
          <w:sz w:val="24"/>
          <w:szCs w:val="24"/>
        </w:rPr>
      </w:pPr>
    </w:p>
    <w:p w:rsidR="003B3E78" w:rsidRPr="003B3E78" w:rsidRDefault="003B3E78" w:rsidP="003B3E78">
      <w:pPr>
        <w:jc w:val="both"/>
        <w:rPr>
          <w:rFonts w:asciiTheme="minorHAnsi" w:hAnsiTheme="minorHAnsi"/>
          <w:sz w:val="24"/>
          <w:szCs w:val="24"/>
        </w:rPr>
      </w:pPr>
      <w:r w:rsidRPr="003B3E78">
        <w:rPr>
          <w:rFonts w:asciiTheme="minorHAnsi" w:hAnsiTheme="minorHAnsi"/>
          <w:sz w:val="24"/>
          <w:szCs w:val="24"/>
        </w:rPr>
        <w:t xml:space="preserve">In </w:t>
      </w:r>
      <w:r>
        <w:rPr>
          <w:rFonts w:asciiTheme="minorHAnsi" w:hAnsiTheme="minorHAnsi"/>
          <w:sz w:val="24"/>
          <w:szCs w:val="24"/>
        </w:rPr>
        <w:t>its</w:t>
      </w:r>
      <w:r w:rsidRPr="003B3E78">
        <w:rPr>
          <w:rFonts w:asciiTheme="minorHAnsi" w:hAnsiTheme="minorHAnsi"/>
          <w:sz w:val="24"/>
          <w:szCs w:val="24"/>
        </w:rPr>
        <w:t xml:space="preserve"> resolution 29/12, the Human Rights Council requested the Advisory Committee to develop a research-based study on the global issue of unaccompanied migrant children and adolescents and human rights, in which </w:t>
      </w:r>
      <w:r>
        <w:rPr>
          <w:rFonts w:asciiTheme="minorHAnsi" w:hAnsiTheme="minorHAnsi"/>
          <w:sz w:val="24"/>
          <w:szCs w:val="24"/>
        </w:rPr>
        <w:t xml:space="preserve">it </w:t>
      </w:r>
      <w:r w:rsidRPr="003B3E78">
        <w:rPr>
          <w:rFonts w:asciiTheme="minorHAnsi" w:hAnsiTheme="minorHAnsi"/>
          <w:sz w:val="24"/>
          <w:szCs w:val="24"/>
        </w:rPr>
        <w:t>identifies areas, reasons and cases where this issue arises in the world, and the ways in which human rights are threatened and violated, and makes recommendations for the protection of human rights of members of this population, and to submit it to the Council at its thirty-third session for i</w:t>
      </w:r>
      <w:r>
        <w:rPr>
          <w:rFonts w:asciiTheme="minorHAnsi" w:hAnsiTheme="minorHAnsi"/>
          <w:sz w:val="24"/>
          <w:szCs w:val="24"/>
        </w:rPr>
        <w:t>t</w:t>
      </w:r>
      <w:r w:rsidRPr="003B3E78">
        <w:rPr>
          <w:rFonts w:asciiTheme="minorHAnsi" w:hAnsiTheme="minorHAnsi"/>
          <w:sz w:val="24"/>
          <w:szCs w:val="24"/>
        </w:rPr>
        <w:t>s consideration.</w:t>
      </w:r>
    </w:p>
    <w:p w:rsidR="005D68B0" w:rsidRDefault="005D68B0"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sidRPr="003B7885">
        <w:rPr>
          <w:rFonts w:asciiTheme="minorHAnsi" w:hAnsiTheme="minorHAnsi"/>
          <w:sz w:val="24"/>
          <w:szCs w:val="24"/>
        </w:rPr>
        <w:t xml:space="preserve">In this context, the Advisory Committee decided, at its </w:t>
      </w:r>
      <w:r>
        <w:rPr>
          <w:rFonts w:asciiTheme="minorHAnsi" w:hAnsiTheme="minorHAnsi"/>
          <w:sz w:val="24"/>
          <w:szCs w:val="24"/>
        </w:rPr>
        <w:t xml:space="preserve">fifteenth </w:t>
      </w:r>
      <w:r w:rsidRPr="003B7885">
        <w:rPr>
          <w:rFonts w:asciiTheme="minorHAnsi" w:hAnsiTheme="minorHAnsi"/>
          <w:sz w:val="24"/>
          <w:szCs w:val="24"/>
        </w:rPr>
        <w:t xml:space="preserve">session held in </w:t>
      </w:r>
      <w:r>
        <w:rPr>
          <w:rFonts w:asciiTheme="minorHAnsi" w:hAnsiTheme="minorHAnsi"/>
          <w:sz w:val="24"/>
          <w:szCs w:val="24"/>
        </w:rPr>
        <w:t>August 2015</w:t>
      </w:r>
      <w:r w:rsidR="00DE517F">
        <w:rPr>
          <w:rFonts w:asciiTheme="minorHAnsi" w:hAnsiTheme="minorHAnsi"/>
          <w:sz w:val="24"/>
          <w:szCs w:val="24"/>
        </w:rPr>
        <w:t>, to establish</w:t>
      </w:r>
      <w:r w:rsidRPr="003B7885">
        <w:rPr>
          <w:rFonts w:asciiTheme="minorHAnsi" w:hAnsiTheme="minorHAnsi"/>
          <w:sz w:val="24"/>
          <w:szCs w:val="24"/>
        </w:rPr>
        <w:t xml:space="preserve"> a drafting group in charge of the preparation of this study.</w:t>
      </w:r>
      <w:r>
        <w:rPr>
          <w:rStyle w:val="FootnoteReference"/>
          <w:szCs w:val="24"/>
        </w:rPr>
        <w:footnoteReference w:id="2"/>
      </w:r>
      <w:r>
        <w:rPr>
          <w:rFonts w:asciiTheme="minorHAnsi" w:hAnsiTheme="minorHAnsi"/>
          <w:sz w:val="24"/>
          <w:szCs w:val="24"/>
        </w:rPr>
        <w:t xml:space="preserve"> </w:t>
      </w:r>
      <w:r w:rsidR="00CE546F" w:rsidRPr="00CE546F">
        <w:rPr>
          <w:rFonts w:asciiTheme="minorHAnsi" w:hAnsiTheme="minorHAnsi"/>
          <w:sz w:val="24"/>
          <w:szCs w:val="24"/>
        </w:rPr>
        <w:t xml:space="preserve">The drafting group will present a </w:t>
      </w:r>
      <w:r w:rsidR="00CE546F">
        <w:rPr>
          <w:rFonts w:asciiTheme="minorHAnsi" w:hAnsiTheme="minorHAnsi"/>
          <w:sz w:val="24"/>
          <w:szCs w:val="24"/>
        </w:rPr>
        <w:t>draft progress report at the six</w:t>
      </w:r>
      <w:r w:rsidR="00CE546F" w:rsidRPr="00CE546F">
        <w:rPr>
          <w:rFonts w:asciiTheme="minorHAnsi" w:hAnsiTheme="minorHAnsi"/>
          <w:sz w:val="24"/>
          <w:szCs w:val="24"/>
        </w:rPr>
        <w:t xml:space="preserve">teenth session of the Committee in </w:t>
      </w:r>
      <w:r w:rsidR="00CE546F">
        <w:rPr>
          <w:rFonts w:asciiTheme="minorHAnsi" w:hAnsiTheme="minorHAnsi"/>
          <w:sz w:val="24"/>
          <w:szCs w:val="24"/>
        </w:rPr>
        <w:t>February 2016</w:t>
      </w:r>
      <w:r w:rsidR="00CE546F" w:rsidRPr="00CE546F">
        <w:rPr>
          <w:rFonts w:asciiTheme="minorHAnsi" w:hAnsiTheme="minorHAnsi"/>
          <w:sz w:val="24"/>
          <w:szCs w:val="24"/>
        </w:rPr>
        <w:t>, before its submission to the thirty-</w:t>
      </w:r>
      <w:r w:rsidR="00CE546F">
        <w:rPr>
          <w:rFonts w:asciiTheme="minorHAnsi" w:hAnsiTheme="minorHAnsi"/>
          <w:sz w:val="24"/>
          <w:szCs w:val="24"/>
        </w:rPr>
        <w:t>third</w:t>
      </w:r>
      <w:r w:rsidR="00CE546F" w:rsidRPr="00CE546F">
        <w:rPr>
          <w:rFonts w:asciiTheme="minorHAnsi" w:hAnsiTheme="minorHAnsi"/>
          <w:sz w:val="24"/>
          <w:szCs w:val="24"/>
        </w:rPr>
        <w:t xml:space="preserve"> session of the Council.</w:t>
      </w:r>
      <w:r w:rsidR="00CE546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Pr>
          <w:rFonts w:asciiTheme="minorHAnsi" w:hAnsiTheme="minorHAnsi"/>
          <w:sz w:val="24"/>
          <w:szCs w:val="24"/>
        </w:rPr>
        <w:t xml:space="preserve">In its preparation of the study, </w:t>
      </w:r>
      <w:r w:rsidR="003B3E78" w:rsidRPr="003B3E78">
        <w:rPr>
          <w:rFonts w:asciiTheme="minorHAnsi" w:hAnsiTheme="minorHAnsi"/>
          <w:sz w:val="24"/>
          <w:szCs w:val="24"/>
        </w:rPr>
        <w:t xml:space="preserve">the </w:t>
      </w:r>
      <w:r>
        <w:rPr>
          <w:rFonts w:asciiTheme="minorHAnsi" w:hAnsiTheme="minorHAnsi"/>
          <w:sz w:val="24"/>
          <w:szCs w:val="24"/>
        </w:rPr>
        <w:t>drafting group</w:t>
      </w:r>
      <w:r w:rsidR="003B3E78" w:rsidRPr="003B3E78">
        <w:rPr>
          <w:rFonts w:asciiTheme="minorHAnsi" w:hAnsiTheme="minorHAnsi"/>
          <w:sz w:val="24"/>
          <w:szCs w:val="24"/>
        </w:rPr>
        <w:t xml:space="preserve"> </w:t>
      </w:r>
      <w:r>
        <w:rPr>
          <w:rFonts w:asciiTheme="minorHAnsi" w:hAnsiTheme="minorHAnsi"/>
          <w:sz w:val="24"/>
          <w:szCs w:val="24"/>
        </w:rPr>
        <w:t xml:space="preserve">decided to seek the views and inputs of </w:t>
      </w:r>
      <w:r w:rsidR="003B3E78" w:rsidRPr="003B3E78">
        <w:rPr>
          <w:rFonts w:asciiTheme="minorHAnsi" w:hAnsiTheme="minorHAnsi"/>
          <w:sz w:val="24"/>
          <w:szCs w:val="24"/>
        </w:rPr>
        <w:t>Member States</w:t>
      </w:r>
      <w:r>
        <w:rPr>
          <w:rFonts w:asciiTheme="minorHAnsi" w:hAnsiTheme="minorHAnsi"/>
          <w:sz w:val="24"/>
          <w:szCs w:val="24"/>
        </w:rPr>
        <w:t xml:space="preserve"> of the United Nations</w:t>
      </w:r>
      <w:r w:rsidR="003B3E78" w:rsidRPr="003B3E78">
        <w:rPr>
          <w:rFonts w:asciiTheme="minorHAnsi" w:hAnsiTheme="minorHAnsi"/>
          <w:sz w:val="24"/>
          <w:szCs w:val="24"/>
        </w:rPr>
        <w:t xml:space="preserve">, international </w:t>
      </w:r>
      <w:r>
        <w:rPr>
          <w:rFonts w:asciiTheme="minorHAnsi" w:hAnsiTheme="minorHAnsi"/>
          <w:sz w:val="24"/>
          <w:szCs w:val="24"/>
        </w:rPr>
        <w:t xml:space="preserve">and regional </w:t>
      </w:r>
      <w:r w:rsidR="003B3E78" w:rsidRPr="003B3E78">
        <w:rPr>
          <w:rFonts w:asciiTheme="minorHAnsi" w:hAnsiTheme="minorHAnsi"/>
          <w:sz w:val="24"/>
          <w:szCs w:val="24"/>
        </w:rPr>
        <w:t>organi</w:t>
      </w:r>
      <w:r>
        <w:rPr>
          <w:rFonts w:asciiTheme="minorHAnsi" w:hAnsiTheme="minorHAnsi"/>
          <w:sz w:val="24"/>
          <w:szCs w:val="24"/>
        </w:rPr>
        <w:t>z</w:t>
      </w:r>
      <w:r w:rsidR="00A954F4">
        <w:rPr>
          <w:rFonts w:asciiTheme="minorHAnsi" w:hAnsiTheme="minorHAnsi"/>
          <w:sz w:val="24"/>
          <w:szCs w:val="24"/>
        </w:rPr>
        <w:t xml:space="preserve">ations (including UNICEF, </w:t>
      </w:r>
      <w:r w:rsidR="00850A40">
        <w:rPr>
          <w:rFonts w:asciiTheme="minorHAnsi" w:hAnsiTheme="minorHAnsi"/>
          <w:sz w:val="24"/>
          <w:szCs w:val="24"/>
        </w:rPr>
        <w:t>IOM</w:t>
      </w:r>
      <w:r w:rsidR="00A954F4">
        <w:rPr>
          <w:rFonts w:asciiTheme="minorHAnsi" w:hAnsiTheme="minorHAnsi"/>
          <w:sz w:val="24"/>
          <w:szCs w:val="24"/>
        </w:rPr>
        <w:t xml:space="preserve"> and</w:t>
      </w:r>
      <w:r w:rsidR="003B3E78" w:rsidRPr="003B3E78">
        <w:rPr>
          <w:rFonts w:asciiTheme="minorHAnsi" w:hAnsiTheme="minorHAnsi"/>
          <w:sz w:val="24"/>
          <w:szCs w:val="24"/>
        </w:rPr>
        <w:t xml:space="preserve"> </w:t>
      </w:r>
      <w:r>
        <w:rPr>
          <w:rFonts w:asciiTheme="minorHAnsi" w:hAnsiTheme="minorHAnsi"/>
          <w:sz w:val="24"/>
          <w:szCs w:val="24"/>
        </w:rPr>
        <w:t>OHCHR</w:t>
      </w:r>
      <w:r w:rsidR="00A954F4">
        <w:rPr>
          <w:rFonts w:asciiTheme="minorHAnsi" w:hAnsiTheme="minorHAnsi"/>
          <w:sz w:val="24"/>
          <w:szCs w:val="24"/>
        </w:rPr>
        <w:t>)</w:t>
      </w:r>
      <w:r w:rsidR="003B3E78" w:rsidRPr="003B3E78">
        <w:rPr>
          <w:rFonts w:asciiTheme="minorHAnsi" w:hAnsiTheme="minorHAnsi"/>
          <w:sz w:val="24"/>
          <w:szCs w:val="24"/>
        </w:rPr>
        <w:t>, relevant special procedures</w:t>
      </w:r>
      <w:r w:rsidR="00DE517F">
        <w:rPr>
          <w:rFonts w:asciiTheme="minorHAnsi" w:hAnsiTheme="minorHAnsi"/>
          <w:sz w:val="24"/>
          <w:szCs w:val="24"/>
        </w:rPr>
        <w:t xml:space="preserve"> mandate holders and treaty bodies</w:t>
      </w:r>
      <w:r w:rsidR="00CE546F">
        <w:rPr>
          <w:rFonts w:asciiTheme="minorHAnsi" w:hAnsiTheme="minorHAnsi"/>
          <w:sz w:val="24"/>
          <w:szCs w:val="24"/>
        </w:rPr>
        <w:t xml:space="preserve"> </w:t>
      </w:r>
      <w:r w:rsidR="00A954F4">
        <w:rPr>
          <w:rFonts w:asciiTheme="minorHAnsi" w:hAnsiTheme="minorHAnsi"/>
          <w:sz w:val="24"/>
          <w:szCs w:val="24"/>
        </w:rPr>
        <w:t>(</w:t>
      </w:r>
      <w:r w:rsidR="00CE546F">
        <w:rPr>
          <w:rFonts w:asciiTheme="minorHAnsi" w:hAnsiTheme="minorHAnsi"/>
          <w:sz w:val="24"/>
          <w:szCs w:val="24"/>
        </w:rPr>
        <w:t>such as</w:t>
      </w:r>
      <w:r w:rsidR="00DE517F">
        <w:rPr>
          <w:rFonts w:asciiTheme="minorHAnsi" w:hAnsiTheme="minorHAnsi"/>
          <w:sz w:val="24"/>
          <w:szCs w:val="24"/>
        </w:rPr>
        <w:t xml:space="preserve"> </w:t>
      </w:r>
      <w:r w:rsidR="00A954F4">
        <w:rPr>
          <w:rFonts w:asciiTheme="minorHAnsi" w:hAnsiTheme="minorHAnsi"/>
          <w:sz w:val="24"/>
          <w:szCs w:val="24"/>
        </w:rPr>
        <w:t xml:space="preserve">the </w:t>
      </w:r>
      <w:r w:rsidR="00CE546F">
        <w:rPr>
          <w:rFonts w:asciiTheme="minorHAnsi" w:hAnsiTheme="minorHAnsi"/>
          <w:sz w:val="24"/>
          <w:szCs w:val="24"/>
        </w:rPr>
        <w:t xml:space="preserve">Special Rapporteur </w:t>
      </w:r>
      <w:r w:rsidR="00CE546F" w:rsidRPr="00CE546F">
        <w:rPr>
          <w:rFonts w:asciiTheme="minorHAnsi" w:hAnsiTheme="minorHAnsi"/>
          <w:sz w:val="24"/>
          <w:szCs w:val="24"/>
        </w:rPr>
        <w:t xml:space="preserve">on the human rights of migrants </w:t>
      </w:r>
      <w:r w:rsidR="00CE546F">
        <w:rPr>
          <w:rFonts w:asciiTheme="minorHAnsi" w:hAnsiTheme="minorHAnsi"/>
          <w:sz w:val="24"/>
          <w:szCs w:val="24"/>
        </w:rPr>
        <w:t xml:space="preserve">and </w:t>
      </w:r>
      <w:r w:rsidR="00DE517F">
        <w:rPr>
          <w:rFonts w:asciiTheme="minorHAnsi" w:hAnsiTheme="minorHAnsi"/>
          <w:sz w:val="24"/>
          <w:szCs w:val="24"/>
        </w:rPr>
        <w:t>the Committee on the Rights of the Child</w:t>
      </w:r>
      <w:r w:rsidR="00A954F4">
        <w:rPr>
          <w:rFonts w:asciiTheme="minorHAnsi" w:hAnsiTheme="minorHAnsi"/>
          <w:sz w:val="24"/>
          <w:szCs w:val="24"/>
        </w:rPr>
        <w:t>)</w:t>
      </w:r>
      <w:r w:rsidR="003B3E78" w:rsidRPr="003B3E78">
        <w:rPr>
          <w:rFonts w:asciiTheme="minorHAnsi" w:hAnsiTheme="minorHAnsi"/>
          <w:sz w:val="24"/>
          <w:szCs w:val="24"/>
        </w:rPr>
        <w:t xml:space="preserve">, national human rights institutions, </w:t>
      </w:r>
      <w:r w:rsidR="00DE517F">
        <w:rPr>
          <w:rFonts w:asciiTheme="minorHAnsi" w:hAnsiTheme="minorHAnsi"/>
          <w:sz w:val="24"/>
          <w:szCs w:val="24"/>
        </w:rPr>
        <w:t>civil society</w:t>
      </w:r>
      <w:r w:rsidR="003B3E78" w:rsidRPr="003B3E78">
        <w:rPr>
          <w:rFonts w:asciiTheme="minorHAnsi" w:hAnsiTheme="minorHAnsi"/>
          <w:sz w:val="24"/>
          <w:szCs w:val="24"/>
        </w:rPr>
        <w:t xml:space="preserve"> organizations</w:t>
      </w:r>
      <w:r w:rsidR="00DE517F">
        <w:rPr>
          <w:rFonts w:asciiTheme="minorHAnsi" w:hAnsiTheme="minorHAnsi"/>
          <w:sz w:val="24"/>
          <w:szCs w:val="24"/>
        </w:rPr>
        <w:t xml:space="preserve"> and other relevant stakeholders</w:t>
      </w:r>
      <w:r w:rsidR="003B3E78" w:rsidRPr="003B3E78">
        <w:rPr>
          <w:rFonts w:asciiTheme="minorHAnsi" w:hAnsiTheme="minorHAnsi"/>
          <w:sz w:val="24"/>
          <w:szCs w:val="24"/>
        </w:rPr>
        <w:t>.</w:t>
      </w:r>
      <w:r w:rsidR="00DE517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3B3E78" w:rsidRDefault="00CE546F" w:rsidP="003B3E78">
      <w:pPr>
        <w:jc w:val="both"/>
        <w:rPr>
          <w:rFonts w:asciiTheme="minorHAnsi" w:hAnsiTheme="minorHAnsi"/>
          <w:sz w:val="24"/>
          <w:szCs w:val="24"/>
        </w:rPr>
      </w:pPr>
      <w:r w:rsidRPr="00CE546F">
        <w:rPr>
          <w:rFonts w:asciiTheme="minorHAnsi" w:hAnsiTheme="minorHAnsi"/>
          <w:sz w:val="24"/>
          <w:szCs w:val="24"/>
        </w:rPr>
        <w:t xml:space="preserve">The drafting group elaborated the hereunder questionnaire in order to seek the views and inputs </w:t>
      </w:r>
      <w:r w:rsidR="008747ED">
        <w:rPr>
          <w:rFonts w:asciiTheme="minorHAnsi" w:hAnsiTheme="minorHAnsi"/>
          <w:sz w:val="24"/>
          <w:szCs w:val="24"/>
        </w:rPr>
        <w:t>from</w:t>
      </w:r>
      <w:r w:rsidR="00DE517F">
        <w:rPr>
          <w:rFonts w:asciiTheme="minorHAnsi" w:hAnsiTheme="minorHAnsi"/>
          <w:sz w:val="24"/>
          <w:szCs w:val="24"/>
        </w:rPr>
        <w:t xml:space="preserve"> civil society organizations.</w:t>
      </w:r>
      <w:r w:rsidR="00565A83">
        <w:rPr>
          <w:rFonts w:asciiTheme="minorHAnsi" w:hAnsiTheme="minorHAnsi"/>
          <w:sz w:val="24"/>
          <w:szCs w:val="24"/>
        </w:rPr>
        <w:t xml:space="preserve"> Respondents are advised to reply only to questions that are applicable to them</w:t>
      </w:r>
      <w:r w:rsidR="00733E73">
        <w:rPr>
          <w:rFonts w:asciiTheme="minorHAnsi" w:hAnsiTheme="minorHAnsi"/>
          <w:sz w:val="24"/>
          <w:szCs w:val="24"/>
        </w:rPr>
        <w:t>, on the basis of the</w:t>
      </w:r>
      <w:r w:rsidR="00AB7742">
        <w:rPr>
          <w:rFonts w:asciiTheme="minorHAnsi" w:hAnsiTheme="minorHAnsi"/>
          <w:sz w:val="24"/>
          <w:szCs w:val="24"/>
        </w:rPr>
        <w:t>ir</w:t>
      </w:r>
      <w:r w:rsidR="00733E73">
        <w:rPr>
          <w:rFonts w:asciiTheme="minorHAnsi" w:hAnsiTheme="minorHAnsi"/>
          <w:sz w:val="24"/>
          <w:szCs w:val="24"/>
        </w:rPr>
        <w:t xml:space="preserve"> </w:t>
      </w:r>
      <w:r w:rsidR="00AB7742">
        <w:rPr>
          <w:rFonts w:asciiTheme="minorHAnsi" w:hAnsiTheme="minorHAnsi"/>
          <w:sz w:val="24"/>
          <w:szCs w:val="24"/>
        </w:rPr>
        <w:t xml:space="preserve">country’s </w:t>
      </w:r>
      <w:r w:rsidR="00733E73">
        <w:rPr>
          <w:rFonts w:asciiTheme="minorHAnsi" w:hAnsiTheme="minorHAnsi"/>
          <w:sz w:val="24"/>
          <w:szCs w:val="24"/>
        </w:rPr>
        <w:t>situation</w:t>
      </w:r>
      <w:r w:rsidR="00AB7742">
        <w:rPr>
          <w:rFonts w:asciiTheme="minorHAnsi" w:hAnsiTheme="minorHAnsi"/>
          <w:sz w:val="24"/>
          <w:szCs w:val="24"/>
        </w:rPr>
        <w:t xml:space="preserve"> (source</w:t>
      </w:r>
      <w:r w:rsidR="00A954F4">
        <w:rPr>
          <w:rFonts w:asciiTheme="minorHAnsi" w:hAnsiTheme="minorHAnsi"/>
          <w:sz w:val="24"/>
          <w:szCs w:val="24"/>
        </w:rPr>
        <w:t>, transit or destination country</w:t>
      </w:r>
      <w:r w:rsidR="00AB7742">
        <w:rPr>
          <w:rFonts w:asciiTheme="minorHAnsi" w:hAnsiTheme="minorHAnsi"/>
          <w:sz w:val="24"/>
          <w:szCs w:val="24"/>
        </w:rPr>
        <w:t>)</w:t>
      </w:r>
      <w:r w:rsidR="00565A83">
        <w:rPr>
          <w:rFonts w:asciiTheme="minorHAnsi" w:hAnsiTheme="minorHAnsi"/>
          <w:sz w:val="24"/>
          <w:szCs w:val="24"/>
        </w:rPr>
        <w:t>.</w:t>
      </w:r>
    </w:p>
    <w:p w:rsidR="003B7885" w:rsidRDefault="003B7885" w:rsidP="00595520">
      <w:pPr>
        <w:rPr>
          <w:rFonts w:asciiTheme="minorHAnsi" w:hAnsiTheme="minorHAnsi"/>
          <w:sz w:val="24"/>
          <w:szCs w:val="24"/>
        </w:rPr>
      </w:pPr>
    </w:p>
    <w:p w:rsidR="00AD325F" w:rsidRDefault="00AD325F">
      <w:pPr>
        <w:suppressAutoHyphens w:val="0"/>
        <w:spacing w:line="240" w:lineRule="auto"/>
        <w:rPr>
          <w:rFonts w:asciiTheme="minorHAnsi" w:hAnsiTheme="minorHAnsi"/>
          <w:b/>
          <w:sz w:val="24"/>
          <w:szCs w:val="24"/>
        </w:rPr>
      </w:pPr>
      <w:r>
        <w:rPr>
          <w:rFonts w:asciiTheme="minorHAnsi" w:hAnsiTheme="minorHAnsi"/>
          <w:b/>
          <w:sz w:val="24"/>
          <w:szCs w:val="24"/>
        </w:rPr>
        <w:br w:type="page"/>
      </w:r>
    </w:p>
    <w:p w:rsidR="00AB7742" w:rsidRDefault="00AB7742" w:rsidP="006C1B14">
      <w:pPr>
        <w:jc w:val="both"/>
        <w:rPr>
          <w:rFonts w:asciiTheme="minorHAnsi" w:hAnsiTheme="minorHAnsi"/>
          <w:b/>
          <w:sz w:val="24"/>
          <w:szCs w:val="24"/>
        </w:rPr>
      </w:pPr>
      <w:r>
        <w:rPr>
          <w:rFonts w:asciiTheme="minorHAnsi" w:hAnsiTheme="minorHAnsi"/>
          <w:b/>
          <w:sz w:val="24"/>
          <w:szCs w:val="24"/>
        </w:rPr>
        <w:lastRenderedPageBreak/>
        <w:t>1. General situation</w:t>
      </w:r>
    </w:p>
    <w:p w:rsidR="00AB7742" w:rsidRDefault="00AB7742" w:rsidP="006C1B14">
      <w:pPr>
        <w:jc w:val="both"/>
        <w:rPr>
          <w:rFonts w:asciiTheme="minorHAnsi" w:hAnsiTheme="minorHAnsi"/>
          <w:b/>
          <w:sz w:val="24"/>
          <w:szCs w:val="24"/>
        </w:rPr>
      </w:pPr>
    </w:p>
    <w:p w:rsidR="002B101C" w:rsidRPr="00AB7742" w:rsidRDefault="003B7885" w:rsidP="00DD2860">
      <w:pPr>
        <w:jc w:val="both"/>
        <w:rPr>
          <w:rFonts w:asciiTheme="minorHAnsi" w:hAnsiTheme="minorHAnsi"/>
          <w:b/>
          <w:sz w:val="24"/>
          <w:szCs w:val="24"/>
        </w:rPr>
      </w:pPr>
      <w:r w:rsidRPr="003B7885">
        <w:rPr>
          <w:rFonts w:asciiTheme="minorHAnsi" w:hAnsiTheme="minorHAnsi"/>
          <w:b/>
          <w:sz w:val="24"/>
          <w:szCs w:val="24"/>
        </w:rPr>
        <w:t>1</w:t>
      </w:r>
      <w:r w:rsidR="00AB7742">
        <w:rPr>
          <w:rFonts w:asciiTheme="minorHAnsi" w:hAnsiTheme="minorHAnsi"/>
          <w:b/>
          <w:sz w:val="24"/>
          <w:szCs w:val="24"/>
        </w:rPr>
        <w:t>.1</w:t>
      </w:r>
      <w:r w:rsidR="002B101C" w:rsidRPr="003B7885">
        <w:rPr>
          <w:rFonts w:asciiTheme="minorHAnsi" w:hAnsiTheme="minorHAnsi"/>
          <w:b/>
          <w:sz w:val="24"/>
          <w:szCs w:val="24"/>
        </w:rPr>
        <w:t xml:space="preserve"> </w:t>
      </w:r>
      <w:r w:rsidR="00CC296D" w:rsidRPr="00CC296D">
        <w:rPr>
          <w:rFonts w:asciiTheme="minorHAnsi" w:hAnsiTheme="minorHAnsi"/>
          <w:sz w:val="24"/>
          <w:szCs w:val="24"/>
        </w:rPr>
        <w:t>What is the situation of unaccompanied migrant children</w:t>
      </w:r>
      <w:r w:rsidR="009C0A33">
        <w:rPr>
          <w:rStyle w:val="FootnoteReference"/>
          <w:szCs w:val="24"/>
        </w:rPr>
        <w:footnoteReference w:id="3"/>
      </w:r>
      <w:r w:rsidR="00CC296D" w:rsidRPr="00CC296D">
        <w:rPr>
          <w:rFonts w:asciiTheme="minorHAnsi" w:hAnsiTheme="minorHAnsi"/>
          <w:sz w:val="24"/>
          <w:szCs w:val="24"/>
        </w:rPr>
        <w:t xml:space="preserve"> and adolescents in your country? Please provide available statistics and relevant information.</w:t>
      </w:r>
    </w:p>
    <w:p w:rsidR="007902D8" w:rsidRDefault="007902D8" w:rsidP="00DD2860">
      <w:pPr>
        <w:jc w:val="both"/>
        <w:rPr>
          <w:rFonts w:asciiTheme="minorHAnsi" w:hAnsiTheme="minorHAnsi"/>
          <w:sz w:val="24"/>
          <w:szCs w:val="24"/>
        </w:rPr>
      </w:pPr>
    </w:p>
    <w:p w:rsidR="003644A6" w:rsidRDefault="003644A6" w:rsidP="00DD2860">
      <w:pPr>
        <w:jc w:val="both"/>
        <w:rPr>
          <w:rFonts w:asciiTheme="minorHAnsi" w:hAnsiTheme="minorHAnsi"/>
          <w:sz w:val="24"/>
          <w:szCs w:val="24"/>
        </w:rPr>
      </w:pPr>
      <w:r>
        <w:rPr>
          <w:rFonts w:asciiTheme="minorHAnsi" w:hAnsiTheme="minorHAnsi"/>
          <w:sz w:val="24"/>
          <w:szCs w:val="24"/>
        </w:rPr>
        <w:t xml:space="preserve">The Situation of unaccompanied Minors in Malta is very fluid.  The majority of the UM hail from Somalia, West Africa, Egypt, and Eritrea. </w:t>
      </w:r>
      <w:r w:rsidR="00E977F5">
        <w:rPr>
          <w:rFonts w:asciiTheme="minorHAnsi" w:hAnsiTheme="minorHAnsi"/>
          <w:sz w:val="24"/>
          <w:szCs w:val="24"/>
        </w:rPr>
        <w:t>The reception conditions of UM is also very unstable and often handled on a</w:t>
      </w:r>
      <w:r w:rsidR="00E20785">
        <w:rPr>
          <w:rFonts w:asciiTheme="minorHAnsi" w:hAnsiTheme="minorHAnsi"/>
          <w:sz w:val="24"/>
          <w:szCs w:val="24"/>
        </w:rPr>
        <w:t>n</w:t>
      </w:r>
      <w:r w:rsidR="00E977F5">
        <w:rPr>
          <w:rFonts w:asciiTheme="minorHAnsi" w:hAnsiTheme="minorHAnsi"/>
          <w:sz w:val="24"/>
          <w:szCs w:val="24"/>
        </w:rPr>
        <w:t xml:space="preserve"> </w:t>
      </w:r>
      <w:r w:rsidR="00E977F5" w:rsidRPr="00E20785">
        <w:rPr>
          <w:rFonts w:asciiTheme="minorHAnsi" w:hAnsiTheme="minorHAnsi"/>
          <w:i/>
          <w:sz w:val="24"/>
          <w:szCs w:val="24"/>
        </w:rPr>
        <w:t xml:space="preserve">ad hoc </w:t>
      </w:r>
      <w:r w:rsidR="00E977F5">
        <w:rPr>
          <w:rFonts w:asciiTheme="minorHAnsi" w:hAnsiTheme="minorHAnsi"/>
          <w:sz w:val="24"/>
          <w:szCs w:val="24"/>
        </w:rPr>
        <w:t xml:space="preserve">basis </w:t>
      </w:r>
      <w:r w:rsidR="00E20785">
        <w:rPr>
          <w:rFonts w:asciiTheme="minorHAnsi" w:hAnsiTheme="minorHAnsi"/>
          <w:sz w:val="24"/>
          <w:szCs w:val="24"/>
        </w:rPr>
        <w:t xml:space="preserve">depending on </w:t>
      </w:r>
      <w:r w:rsidR="00E977F5">
        <w:rPr>
          <w:rFonts w:asciiTheme="minorHAnsi" w:hAnsiTheme="minorHAnsi"/>
          <w:sz w:val="24"/>
          <w:szCs w:val="24"/>
        </w:rPr>
        <w:t xml:space="preserve">the number of arrivals in one year. For example, </w:t>
      </w:r>
      <w:r w:rsidR="00E20785">
        <w:rPr>
          <w:rFonts w:asciiTheme="minorHAnsi" w:hAnsiTheme="minorHAnsi"/>
          <w:sz w:val="24"/>
          <w:szCs w:val="24"/>
        </w:rPr>
        <w:t xml:space="preserve">in </w:t>
      </w:r>
      <w:r w:rsidR="00E977F5">
        <w:rPr>
          <w:rFonts w:asciiTheme="minorHAnsi" w:hAnsiTheme="minorHAnsi"/>
          <w:sz w:val="24"/>
          <w:szCs w:val="24"/>
        </w:rPr>
        <w:t>2013</w:t>
      </w:r>
      <w:r w:rsidR="00E20785">
        <w:rPr>
          <w:rFonts w:asciiTheme="minorHAnsi" w:hAnsiTheme="minorHAnsi"/>
          <w:sz w:val="24"/>
          <w:szCs w:val="24"/>
        </w:rPr>
        <w:t>,</w:t>
      </w:r>
      <w:r w:rsidR="00E977F5">
        <w:rPr>
          <w:rFonts w:asciiTheme="minorHAnsi" w:hAnsiTheme="minorHAnsi"/>
          <w:sz w:val="24"/>
          <w:szCs w:val="24"/>
        </w:rPr>
        <w:t xml:space="preserve"> one third of the arrivals </w:t>
      </w:r>
      <w:r w:rsidR="00E20785">
        <w:rPr>
          <w:rFonts w:asciiTheme="minorHAnsi" w:hAnsiTheme="minorHAnsi"/>
          <w:sz w:val="24"/>
          <w:szCs w:val="24"/>
        </w:rPr>
        <w:t>were UM</w:t>
      </w:r>
      <w:r w:rsidR="00E977F5">
        <w:rPr>
          <w:rStyle w:val="FootnoteReference"/>
          <w:szCs w:val="24"/>
        </w:rPr>
        <w:footnoteReference w:id="4"/>
      </w:r>
      <w:r w:rsidR="00E977F5">
        <w:rPr>
          <w:rFonts w:asciiTheme="minorHAnsi" w:hAnsiTheme="minorHAnsi"/>
          <w:sz w:val="24"/>
          <w:szCs w:val="24"/>
        </w:rPr>
        <w:t xml:space="preserve">. The national reception agency not only </w:t>
      </w:r>
      <w:r w:rsidR="00E20785">
        <w:rPr>
          <w:rFonts w:asciiTheme="minorHAnsi" w:hAnsiTheme="minorHAnsi"/>
          <w:sz w:val="24"/>
          <w:szCs w:val="24"/>
        </w:rPr>
        <w:t xml:space="preserve">kept </w:t>
      </w:r>
      <w:r w:rsidR="00E977F5">
        <w:rPr>
          <w:rFonts w:asciiTheme="minorHAnsi" w:hAnsiTheme="minorHAnsi"/>
          <w:sz w:val="24"/>
          <w:szCs w:val="24"/>
        </w:rPr>
        <w:t>them in detention centre</w:t>
      </w:r>
      <w:r w:rsidR="00E20785">
        <w:rPr>
          <w:rFonts w:asciiTheme="minorHAnsi" w:hAnsiTheme="minorHAnsi"/>
          <w:sz w:val="24"/>
          <w:szCs w:val="24"/>
        </w:rPr>
        <w:t>s</w:t>
      </w:r>
      <w:r w:rsidR="00E977F5">
        <w:rPr>
          <w:rFonts w:asciiTheme="minorHAnsi" w:hAnsiTheme="minorHAnsi"/>
          <w:sz w:val="24"/>
          <w:szCs w:val="24"/>
        </w:rPr>
        <w:t xml:space="preserve"> alongside adults and families for months on end but</w:t>
      </w:r>
      <w:r w:rsidR="00E20785">
        <w:rPr>
          <w:rFonts w:asciiTheme="minorHAnsi" w:hAnsiTheme="minorHAnsi"/>
          <w:sz w:val="24"/>
          <w:szCs w:val="24"/>
        </w:rPr>
        <w:t>,</w:t>
      </w:r>
      <w:r w:rsidR="00E977F5">
        <w:rPr>
          <w:rFonts w:asciiTheme="minorHAnsi" w:hAnsiTheme="minorHAnsi"/>
          <w:sz w:val="24"/>
          <w:szCs w:val="24"/>
        </w:rPr>
        <w:t xml:space="preserve"> once released</w:t>
      </w:r>
      <w:r w:rsidR="00E20785">
        <w:rPr>
          <w:rFonts w:asciiTheme="minorHAnsi" w:hAnsiTheme="minorHAnsi"/>
          <w:sz w:val="24"/>
          <w:szCs w:val="24"/>
        </w:rPr>
        <w:t>,</w:t>
      </w:r>
      <w:r w:rsidR="00E977F5">
        <w:rPr>
          <w:rFonts w:asciiTheme="minorHAnsi" w:hAnsiTheme="minorHAnsi"/>
          <w:sz w:val="24"/>
          <w:szCs w:val="24"/>
        </w:rPr>
        <w:t xml:space="preserve"> </w:t>
      </w:r>
      <w:r w:rsidR="00E20785">
        <w:rPr>
          <w:rFonts w:asciiTheme="minorHAnsi" w:hAnsiTheme="minorHAnsi"/>
          <w:sz w:val="24"/>
          <w:szCs w:val="24"/>
        </w:rPr>
        <w:t xml:space="preserve">they </w:t>
      </w:r>
      <w:r w:rsidR="00E977F5">
        <w:rPr>
          <w:rFonts w:asciiTheme="minorHAnsi" w:hAnsiTheme="minorHAnsi"/>
          <w:sz w:val="24"/>
          <w:szCs w:val="24"/>
        </w:rPr>
        <w:t>were housed in overcrow</w:t>
      </w:r>
      <w:r w:rsidR="00E20785">
        <w:rPr>
          <w:rFonts w:asciiTheme="minorHAnsi" w:hAnsiTheme="minorHAnsi"/>
          <w:sz w:val="24"/>
          <w:szCs w:val="24"/>
        </w:rPr>
        <w:t>d</w:t>
      </w:r>
      <w:r w:rsidR="00E977F5">
        <w:rPr>
          <w:rFonts w:asciiTheme="minorHAnsi" w:hAnsiTheme="minorHAnsi"/>
          <w:sz w:val="24"/>
          <w:szCs w:val="24"/>
        </w:rPr>
        <w:t xml:space="preserve">ed reception centres </w:t>
      </w:r>
      <w:r w:rsidR="00E20785">
        <w:rPr>
          <w:rFonts w:asciiTheme="minorHAnsi" w:hAnsiTheme="minorHAnsi"/>
          <w:sz w:val="24"/>
          <w:szCs w:val="24"/>
        </w:rPr>
        <w:t xml:space="preserve">housing </w:t>
      </w:r>
      <w:r w:rsidR="00E977F5">
        <w:rPr>
          <w:rFonts w:asciiTheme="minorHAnsi" w:hAnsiTheme="minorHAnsi"/>
          <w:sz w:val="24"/>
          <w:szCs w:val="24"/>
        </w:rPr>
        <w:t>adults</w:t>
      </w:r>
      <w:r w:rsidR="00E20785">
        <w:rPr>
          <w:rFonts w:asciiTheme="minorHAnsi" w:hAnsiTheme="minorHAnsi"/>
          <w:sz w:val="24"/>
          <w:szCs w:val="24"/>
        </w:rPr>
        <w:t>,</w:t>
      </w:r>
      <w:r w:rsidR="00E977F5">
        <w:rPr>
          <w:rFonts w:asciiTheme="minorHAnsi" w:hAnsiTheme="minorHAnsi"/>
          <w:sz w:val="24"/>
          <w:szCs w:val="24"/>
        </w:rPr>
        <w:t xml:space="preserve"> including men</w:t>
      </w:r>
      <w:r w:rsidR="00E20785">
        <w:rPr>
          <w:rFonts w:asciiTheme="minorHAnsi" w:hAnsiTheme="minorHAnsi"/>
          <w:sz w:val="24"/>
          <w:szCs w:val="24"/>
        </w:rPr>
        <w:t>,</w:t>
      </w:r>
      <w:r w:rsidR="00E977F5">
        <w:rPr>
          <w:rFonts w:asciiTheme="minorHAnsi" w:hAnsiTheme="minorHAnsi"/>
          <w:sz w:val="24"/>
          <w:szCs w:val="24"/>
        </w:rPr>
        <w:t xml:space="preserve"> with little support and supervision. As of 2014, </w:t>
      </w:r>
      <w:r w:rsidR="00E20785">
        <w:rPr>
          <w:rFonts w:asciiTheme="minorHAnsi" w:hAnsiTheme="minorHAnsi"/>
          <w:sz w:val="24"/>
          <w:szCs w:val="24"/>
        </w:rPr>
        <w:t>t</w:t>
      </w:r>
      <w:r w:rsidR="00E977F5">
        <w:rPr>
          <w:rFonts w:asciiTheme="minorHAnsi" w:hAnsiTheme="minorHAnsi"/>
          <w:sz w:val="24"/>
          <w:szCs w:val="24"/>
        </w:rPr>
        <w:t xml:space="preserve">he </w:t>
      </w:r>
      <w:r w:rsidR="00AD325F">
        <w:rPr>
          <w:rFonts w:asciiTheme="minorHAnsi" w:hAnsiTheme="minorHAnsi"/>
          <w:sz w:val="24"/>
          <w:szCs w:val="24"/>
        </w:rPr>
        <w:t>P</w:t>
      </w:r>
      <w:r w:rsidR="00E977F5">
        <w:rPr>
          <w:rFonts w:asciiTheme="minorHAnsi" w:hAnsiTheme="minorHAnsi"/>
          <w:sz w:val="24"/>
          <w:szCs w:val="24"/>
        </w:rPr>
        <w:t xml:space="preserve">rime </w:t>
      </w:r>
      <w:r w:rsidR="00AD325F">
        <w:rPr>
          <w:rFonts w:asciiTheme="minorHAnsi" w:hAnsiTheme="minorHAnsi"/>
          <w:sz w:val="24"/>
          <w:szCs w:val="24"/>
        </w:rPr>
        <w:t>M</w:t>
      </w:r>
      <w:r w:rsidR="00E977F5">
        <w:rPr>
          <w:rFonts w:asciiTheme="minorHAnsi" w:hAnsiTheme="minorHAnsi"/>
          <w:sz w:val="24"/>
          <w:szCs w:val="24"/>
        </w:rPr>
        <w:t>inister of Malta has declared that no child will ever be detained</w:t>
      </w:r>
      <w:r w:rsidR="00AD325F">
        <w:rPr>
          <w:rFonts w:asciiTheme="minorHAnsi" w:hAnsiTheme="minorHAnsi"/>
          <w:sz w:val="24"/>
          <w:szCs w:val="24"/>
        </w:rPr>
        <w:t>.  In fact, on 23 February 2015, the Government opened an Initial Reception Centre (IRC), which is an alternative to detention for minors and their families.  The aim of the IRC is to provide shelter over the period of no longer than two weeks, to conduct health screening and, if required, age assessment, as well as information about the reception system in Malta.</w:t>
      </w:r>
      <w:r w:rsidR="00E977F5">
        <w:rPr>
          <w:rFonts w:asciiTheme="minorHAnsi" w:hAnsiTheme="minorHAnsi"/>
          <w:sz w:val="24"/>
          <w:szCs w:val="24"/>
        </w:rPr>
        <w:t xml:space="preserve"> </w:t>
      </w:r>
      <w:r w:rsidR="00AD325F">
        <w:rPr>
          <w:rFonts w:asciiTheme="minorHAnsi" w:hAnsiTheme="minorHAnsi"/>
          <w:sz w:val="24"/>
          <w:szCs w:val="24"/>
        </w:rPr>
        <w:t xml:space="preserve">However, </w:t>
      </w:r>
      <w:r w:rsidR="00E977F5">
        <w:rPr>
          <w:rFonts w:asciiTheme="minorHAnsi" w:hAnsiTheme="minorHAnsi"/>
          <w:sz w:val="24"/>
          <w:szCs w:val="24"/>
        </w:rPr>
        <w:t>the amount of arrivals in 2015 has decreased dramatically due to most persons arriving by sea disembarking in Italy</w:t>
      </w:r>
      <w:r w:rsidR="00AD325F">
        <w:rPr>
          <w:rFonts w:asciiTheme="minorHAnsi" w:hAnsiTheme="minorHAnsi"/>
          <w:sz w:val="24"/>
          <w:szCs w:val="24"/>
        </w:rPr>
        <w:t>, for which the IRC has not yet been utilised, to our knowledge</w:t>
      </w:r>
      <w:r w:rsidR="00E977F5">
        <w:rPr>
          <w:rFonts w:asciiTheme="minorHAnsi" w:hAnsiTheme="minorHAnsi"/>
          <w:sz w:val="24"/>
          <w:szCs w:val="24"/>
        </w:rPr>
        <w:t>.</w:t>
      </w:r>
      <w:bookmarkStart w:id="0" w:name="_GoBack"/>
      <w:r w:rsidR="00E977F5">
        <w:rPr>
          <w:rFonts w:asciiTheme="minorHAnsi" w:hAnsiTheme="minorHAnsi"/>
          <w:sz w:val="24"/>
          <w:szCs w:val="24"/>
        </w:rPr>
        <w:t xml:space="preserve"> However, there is little assurance that</w:t>
      </w:r>
      <w:r w:rsidR="00AD325F">
        <w:rPr>
          <w:rFonts w:asciiTheme="minorHAnsi" w:hAnsiTheme="minorHAnsi"/>
          <w:sz w:val="24"/>
          <w:szCs w:val="24"/>
        </w:rPr>
        <w:t>,</w:t>
      </w:r>
      <w:r w:rsidR="00E977F5">
        <w:rPr>
          <w:rFonts w:asciiTheme="minorHAnsi" w:hAnsiTheme="minorHAnsi"/>
          <w:sz w:val="24"/>
          <w:szCs w:val="24"/>
        </w:rPr>
        <w:t xml:space="preserve"> if the influx of UM </w:t>
      </w:r>
      <w:r w:rsidR="00AD325F">
        <w:rPr>
          <w:rFonts w:asciiTheme="minorHAnsi" w:hAnsiTheme="minorHAnsi"/>
          <w:sz w:val="24"/>
          <w:szCs w:val="24"/>
        </w:rPr>
        <w:t xml:space="preserve">would </w:t>
      </w:r>
      <w:r w:rsidR="00E977F5">
        <w:rPr>
          <w:rFonts w:asciiTheme="minorHAnsi" w:hAnsiTheme="minorHAnsi"/>
          <w:sz w:val="24"/>
          <w:szCs w:val="24"/>
        </w:rPr>
        <w:t xml:space="preserve">increase </w:t>
      </w:r>
      <w:r w:rsidR="00AD325F">
        <w:rPr>
          <w:rFonts w:asciiTheme="minorHAnsi" w:hAnsiTheme="minorHAnsi"/>
          <w:sz w:val="24"/>
          <w:szCs w:val="24"/>
        </w:rPr>
        <w:t xml:space="preserve">again to the levels of </w:t>
      </w:r>
      <w:r w:rsidR="00E977F5">
        <w:rPr>
          <w:rFonts w:asciiTheme="minorHAnsi" w:hAnsiTheme="minorHAnsi"/>
          <w:sz w:val="24"/>
          <w:szCs w:val="24"/>
        </w:rPr>
        <w:t>2013</w:t>
      </w:r>
      <w:r w:rsidR="00AD325F">
        <w:rPr>
          <w:rFonts w:asciiTheme="minorHAnsi" w:hAnsiTheme="minorHAnsi"/>
          <w:sz w:val="24"/>
          <w:szCs w:val="24"/>
        </w:rPr>
        <w:t>,</w:t>
      </w:r>
      <w:r w:rsidR="00E977F5">
        <w:rPr>
          <w:rFonts w:asciiTheme="minorHAnsi" w:hAnsiTheme="minorHAnsi"/>
          <w:sz w:val="24"/>
          <w:szCs w:val="24"/>
        </w:rPr>
        <w:t xml:space="preserve"> children would not be detained and that </w:t>
      </w:r>
      <w:r w:rsidR="00AD325F">
        <w:rPr>
          <w:rFonts w:asciiTheme="minorHAnsi" w:hAnsiTheme="minorHAnsi"/>
          <w:sz w:val="24"/>
          <w:szCs w:val="24"/>
        </w:rPr>
        <w:t xml:space="preserve">emergency </w:t>
      </w:r>
      <w:r w:rsidR="00E977F5" w:rsidRPr="00F56939">
        <w:rPr>
          <w:rFonts w:asciiTheme="minorHAnsi" w:hAnsiTheme="minorHAnsi"/>
          <w:i/>
          <w:sz w:val="24"/>
          <w:szCs w:val="24"/>
        </w:rPr>
        <w:t>ad hoc</w:t>
      </w:r>
      <w:r w:rsidR="00E977F5">
        <w:rPr>
          <w:rFonts w:asciiTheme="minorHAnsi" w:hAnsiTheme="minorHAnsi"/>
          <w:sz w:val="24"/>
          <w:szCs w:val="24"/>
        </w:rPr>
        <w:t xml:space="preserve"> measures </w:t>
      </w:r>
      <w:r w:rsidR="00AD325F">
        <w:rPr>
          <w:rFonts w:asciiTheme="minorHAnsi" w:hAnsiTheme="minorHAnsi"/>
          <w:sz w:val="24"/>
          <w:szCs w:val="24"/>
        </w:rPr>
        <w:t xml:space="preserve">would </w:t>
      </w:r>
      <w:r w:rsidR="00E977F5">
        <w:rPr>
          <w:rFonts w:asciiTheme="minorHAnsi" w:hAnsiTheme="minorHAnsi"/>
          <w:sz w:val="24"/>
          <w:szCs w:val="24"/>
        </w:rPr>
        <w:t xml:space="preserve">not be adapted yet again. </w:t>
      </w:r>
      <w:bookmarkEnd w:id="0"/>
    </w:p>
    <w:p w:rsidR="008A5A17" w:rsidRDefault="008A5A17" w:rsidP="00DD2860">
      <w:pPr>
        <w:jc w:val="both"/>
        <w:rPr>
          <w:rFonts w:asciiTheme="minorHAnsi" w:hAnsiTheme="minorHAnsi"/>
          <w:sz w:val="24"/>
          <w:szCs w:val="24"/>
        </w:rPr>
      </w:pPr>
    </w:p>
    <w:p w:rsidR="008A5A17" w:rsidRDefault="008A5A17" w:rsidP="00DD2860">
      <w:pPr>
        <w:jc w:val="both"/>
        <w:rPr>
          <w:rFonts w:asciiTheme="minorHAnsi" w:hAnsiTheme="minorHAnsi"/>
          <w:sz w:val="24"/>
          <w:szCs w:val="24"/>
        </w:rPr>
      </w:pPr>
    </w:p>
    <w:p w:rsidR="002B101C" w:rsidRDefault="00AB7742" w:rsidP="00DD2860">
      <w:pPr>
        <w:jc w:val="both"/>
        <w:rPr>
          <w:rFonts w:asciiTheme="minorHAnsi" w:hAnsiTheme="minorHAnsi"/>
          <w:sz w:val="24"/>
          <w:szCs w:val="24"/>
        </w:rPr>
      </w:pPr>
      <w:r>
        <w:rPr>
          <w:rFonts w:asciiTheme="minorHAnsi" w:hAnsiTheme="minorHAnsi"/>
          <w:b/>
          <w:sz w:val="24"/>
          <w:szCs w:val="24"/>
        </w:rPr>
        <w:t>1.</w:t>
      </w:r>
      <w:r w:rsidR="00B10CA9">
        <w:rPr>
          <w:rFonts w:asciiTheme="minorHAnsi" w:hAnsiTheme="minorHAnsi"/>
          <w:b/>
          <w:sz w:val="24"/>
          <w:szCs w:val="24"/>
        </w:rPr>
        <w:t>2</w:t>
      </w:r>
      <w:r>
        <w:rPr>
          <w:rFonts w:asciiTheme="minorHAnsi" w:hAnsiTheme="minorHAnsi"/>
          <w:b/>
          <w:sz w:val="24"/>
          <w:szCs w:val="24"/>
        </w:rPr>
        <w:t xml:space="preserve"> </w:t>
      </w:r>
      <w:r w:rsidR="00CC296D" w:rsidRPr="00CC296D">
        <w:rPr>
          <w:rFonts w:asciiTheme="minorHAnsi" w:hAnsiTheme="minorHAnsi"/>
          <w:sz w:val="24"/>
          <w:szCs w:val="24"/>
        </w:rPr>
        <w:t>What are the main causes</w:t>
      </w:r>
      <w:r>
        <w:rPr>
          <w:rFonts w:asciiTheme="minorHAnsi" w:hAnsiTheme="minorHAnsi"/>
          <w:sz w:val="24"/>
          <w:szCs w:val="24"/>
        </w:rPr>
        <w:t xml:space="preserve"> </w:t>
      </w:r>
      <w:r w:rsidRPr="00CC296D">
        <w:rPr>
          <w:rFonts w:asciiTheme="minorHAnsi" w:hAnsiTheme="minorHAnsi"/>
          <w:sz w:val="24"/>
          <w:szCs w:val="24"/>
        </w:rPr>
        <w:t xml:space="preserve">that force or encourage children and adolescents into </w:t>
      </w:r>
      <w:r>
        <w:rPr>
          <w:rFonts w:asciiTheme="minorHAnsi" w:hAnsiTheme="minorHAnsi"/>
          <w:sz w:val="24"/>
          <w:szCs w:val="24"/>
        </w:rPr>
        <w:t xml:space="preserve">situations of </w:t>
      </w:r>
      <w:r w:rsidRPr="00CC296D">
        <w:rPr>
          <w:rFonts w:asciiTheme="minorHAnsi" w:hAnsiTheme="minorHAnsi"/>
          <w:sz w:val="24"/>
          <w:szCs w:val="24"/>
        </w:rPr>
        <w:t>unaccompanied migra</w:t>
      </w:r>
      <w:r>
        <w:rPr>
          <w:rFonts w:asciiTheme="minorHAnsi" w:hAnsiTheme="minorHAnsi"/>
          <w:sz w:val="24"/>
          <w:szCs w:val="24"/>
        </w:rPr>
        <w:t>tion</w:t>
      </w:r>
      <w:r w:rsidRPr="00CC296D">
        <w:rPr>
          <w:rFonts w:asciiTheme="minorHAnsi" w:hAnsiTheme="minorHAnsi"/>
          <w:sz w:val="24"/>
          <w:szCs w:val="24"/>
        </w:rPr>
        <w:t>?</w:t>
      </w:r>
      <w:r w:rsidR="00CC296D" w:rsidRPr="00CC296D">
        <w:rPr>
          <w:rFonts w:asciiTheme="minorHAnsi" w:hAnsiTheme="minorHAnsi"/>
          <w:sz w:val="24"/>
          <w:szCs w:val="24"/>
        </w:rPr>
        <w:t xml:space="preserve"> </w:t>
      </w:r>
    </w:p>
    <w:p w:rsidR="00F56939" w:rsidRPr="00AB7742" w:rsidRDefault="00F56939" w:rsidP="00DD2860">
      <w:pPr>
        <w:jc w:val="both"/>
        <w:rPr>
          <w:rFonts w:asciiTheme="minorHAnsi" w:hAnsiTheme="minorHAnsi"/>
          <w:b/>
          <w:sz w:val="24"/>
          <w:szCs w:val="24"/>
        </w:rPr>
      </w:pPr>
    </w:p>
    <w:p w:rsidR="00EC7E37" w:rsidRPr="00AD325F" w:rsidRDefault="00637052" w:rsidP="00DD2860">
      <w:pPr>
        <w:pStyle w:val="ListParagraph"/>
        <w:numPr>
          <w:ilvl w:val="0"/>
          <w:numId w:val="23"/>
        </w:numPr>
        <w:jc w:val="both"/>
        <w:rPr>
          <w:rFonts w:asciiTheme="minorHAnsi" w:hAnsiTheme="minorHAnsi"/>
          <w:sz w:val="24"/>
          <w:szCs w:val="24"/>
          <w:u w:val="single"/>
        </w:rPr>
      </w:pPr>
      <w:r w:rsidRPr="00AD325F">
        <w:rPr>
          <w:rFonts w:asciiTheme="minorHAnsi" w:hAnsiTheme="minorHAnsi"/>
          <w:sz w:val="24"/>
          <w:szCs w:val="24"/>
          <w:u w:val="single"/>
        </w:rPr>
        <w:t>Structural causes</w:t>
      </w:r>
    </w:p>
    <w:p w:rsidR="008A5A17" w:rsidRPr="00AD325F" w:rsidRDefault="00AD325F" w:rsidP="00AD325F">
      <w:pPr>
        <w:pStyle w:val="ListParagraph"/>
        <w:ind w:left="930"/>
        <w:jc w:val="both"/>
        <w:rPr>
          <w:rFonts w:asciiTheme="minorHAnsi" w:hAnsiTheme="minorHAnsi"/>
          <w:sz w:val="24"/>
          <w:szCs w:val="24"/>
        </w:rPr>
      </w:pPr>
      <w:r>
        <w:rPr>
          <w:rFonts w:asciiTheme="minorHAnsi" w:hAnsiTheme="minorHAnsi"/>
          <w:sz w:val="24"/>
          <w:szCs w:val="24"/>
        </w:rPr>
        <w:t xml:space="preserve">Family pressures </w:t>
      </w:r>
      <w:r w:rsidR="00957971">
        <w:rPr>
          <w:rFonts w:asciiTheme="minorHAnsi" w:hAnsiTheme="minorHAnsi"/>
          <w:sz w:val="24"/>
          <w:szCs w:val="24"/>
        </w:rPr>
        <w:t>(</w:t>
      </w:r>
      <w:r>
        <w:rPr>
          <w:rFonts w:asciiTheme="minorHAnsi" w:hAnsiTheme="minorHAnsi"/>
          <w:sz w:val="24"/>
          <w:szCs w:val="24"/>
        </w:rPr>
        <w:t>also related to the below</w:t>
      </w:r>
      <w:r w:rsidR="00957971">
        <w:rPr>
          <w:rFonts w:asciiTheme="minorHAnsi" w:hAnsiTheme="minorHAnsi"/>
          <w:sz w:val="24"/>
          <w:szCs w:val="24"/>
        </w:rPr>
        <w:t>)</w:t>
      </w:r>
    </w:p>
    <w:p w:rsidR="008A5A17" w:rsidRPr="00AD325F" w:rsidRDefault="008A5A17" w:rsidP="00AD325F">
      <w:pPr>
        <w:pStyle w:val="ListParagraph"/>
        <w:ind w:left="930"/>
        <w:jc w:val="both"/>
        <w:rPr>
          <w:rFonts w:asciiTheme="minorHAnsi" w:hAnsiTheme="minorHAnsi"/>
          <w:sz w:val="24"/>
          <w:szCs w:val="24"/>
        </w:rPr>
      </w:pPr>
      <w:r w:rsidRPr="00AD325F">
        <w:rPr>
          <w:rFonts w:asciiTheme="minorHAnsi" w:hAnsiTheme="minorHAnsi"/>
          <w:sz w:val="24"/>
          <w:szCs w:val="24"/>
        </w:rPr>
        <w:t>Economic</w:t>
      </w:r>
      <w:r w:rsidR="00AD325F" w:rsidRPr="00AD325F">
        <w:rPr>
          <w:rFonts w:asciiTheme="minorHAnsi" w:hAnsiTheme="minorHAnsi"/>
          <w:sz w:val="24"/>
          <w:szCs w:val="24"/>
        </w:rPr>
        <w:t xml:space="preserve"> disadvantages / Lack of economic opportunities</w:t>
      </w:r>
    </w:p>
    <w:p w:rsidR="00AD325F" w:rsidRDefault="00AD325F" w:rsidP="00AD325F">
      <w:pPr>
        <w:pStyle w:val="ListParagraph"/>
        <w:ind w:left="930"/>
        <w:jc w:val="both"/>
        <w:rPr>
          <w:rFonts w:asciiTheme="minorHAnsi" w:hAnsiTheme="minorHAnsi"/>
          <w:sz w:val="24"/>
          <w:szCs w:val="24"/>
        </w:rPr>
      </w:pPr>
      <w:r w:rsidRPr="00AD325F">
        <w:rPr>
          <w:rFonts w:asciiTheme="minorHAnsi" w:hAnsiTheme="minorHAnsi"/>
          <w:sz w:val="24"/>
          <w:szCs w:val="24"/>
        </w:rPr>
        <w:t>Extreme p</w:t>
      </w:r>
      <w:r w:rsidR="008A5A17" w:rsidRPr="00AD325F">
        <w:rPr>
          <w:rFonts w:asciiTheme="minorHAnsi" w:hAnsiTheme="minorHAnsi"/>
          <w:sz w:val="24"/>
          <w:szCs w:val="24"/>
        </w:rPr>
        <w:t>overty</w:t>
      </w:r>
    </w:p>
    <w:p w:rsidR="00AD325F" w:rsidRDefault="00AD325F" w:rsidP="00AD325F">
      <w:pPr>
        <w:pStyle w:val="ListParagraph"/>
        <w:ind w:left="930"/>
        <w:jc w:val="both"/>
        <w:rPr>
          <w:rFonts w:asciiTheme="minorHAnsi" w:hAnsiTheme="minorHAnsi"/>
          <w:sz w:val="24"/>
          <w:szCs w:val="24"/>
        </w:rPr>
      </w:pPr>
      <w:r>
        <w:rPr>
          <w:rFonts w:asciiTheme="minorHAnsi" w:hAnsiTheme="minorHAnsi"/>
          <w:sz w:val="24"/>
          <w:szCs w:val="24"/>
        </w:rPr>
        <w:t>Oppressive regimes</w:t>
      </w:r>
    </w:p>
    <w:p w:rsidR="00F56939" w:rsidRPr="00AD325F" w:rsidRDefault="00F56939" w:rsidP="00AD325F">
      <w:pPr>
        <w:pStyle w:val="ListParagraph"/>
        <w:ind w:left="930"/>
        <w:jc w:val="both"/>
        <w:rPr>
          <w:rFonts w:asciiTheme="minorHAnsi" w:hAnsiTheme="minorHAnsi"/>
          <w:sz w:val="24"/>
          <w:szCs w:val="24"/>
        </w:rPr>
      </w:pPr>
    </w:p>
    <w:p w:rsidR="00637052" w:rsidRPr="00AD325F" w:rsidRDefault="00AD325F" w:rsidP="00AD325F">
      <w:pPr>
        <w:pStyle w:val="ListParagraph"/>
        <w:numPr>
          <w:ilvl w:val="0"/>
          <w:numId w:val="23"/>
        </w:numPr>
        <w:jc w:val="both"/>
        <w:rPr>
          <w:rFonts w:asciiTheme="minorHAnsi" w:hAnsiTheme="minorHAnsi"/>
          <w:sz w:val="24"/>
          <w:szCs w:val="24"/>
        </w:rPr>
      </w:pPr>
      <w:r w:rsidRPr="00AD325F">
        <w:rPr>
          <w:rFonts w:asciiTheme="minorHAnsi" w:hAnsiTheme="minorHAnsi"/>
          <w:sz w:val="24"/>
          <w:szCs w:val="24"/>
          <w:u w:val="single"/>
        </w:rPr>
        <w:t>Immediate causes</w:t>
      </w:r>
      <w:r w:rsidR="00AB7742" w:rsidRPr="00AD325F">
        <w:rPr>
          <w:rStyle w:val="FootnoteReference"/>
          <w:rFonts w:asciiTheme="minorHAnsi" w:hAnsiTheme="minorHAnsi"/>
          <w:sz w:val="24"/>
          <w:szCs w:val="24"/>
        </w:rPr>
        <w:t xml:space="preserve"> </w:t>
      </w:r>
      <w:r w:rsidR="00AB7742" w:rsidRPr="00AD325F">
        <w:rPr>
          <w:rStyle w:val="FootnoteReference"/>
          <w:rFonts w:asciiTheme="minorHAnsi" w:hAnsiTheme="minorHAnsi"/>
          <w:sz w:val="24"/>
          <w:szCs w:val="24"/>
        </w:rPr>
        <w:footnoteReference w:id="5"/>
      </w:r>
    </w:p>
    <w:p w:rsidR="008A5A17" w:rsidRPr="00AD325F" w:rsidRDefault="008A5A17" w:rsidP="00AD325F">
      <w:pPr>
        <w:pStyle w:val="ListParagraph"/>
        <w:ind w:left="930"/>
        <w:jc w:val="both"/>
        <w:rPr>
          <w:rFonts w:asciiTheme="minorHAnsi" w:hAnsiTheme="minorHAnsi"/>
          <w:sz w:val="24"/>
          <w:szCs w:val="24"/>
        </w:rPr>
      </w:pPr>
      <w:r w:rsidRPr="00AD325F">
        <w:rPr>
          <w:rFonts w:asciiTheme="minorHAnsi" w:hAnsiTheme="minorHAnsi"/>
          <w:sz w:val="24"/>
          <w:szCs w:val="24"/>
        </w:rPr>
        <w:t>SGBV</w:t>
      </w:r>
    </w:p>
    <w:p w:rsidR="00AD325F" w:rsidRPr="00AD325F" w:rsidRDefault="008A5A17" w:rsidP="00AD325F">
      <w:pPr>
        <w:pStyle w:val="ListParagraph"/>
        <w:ind w:left="930"/>
        <w:jc w:val="both"/>
        <w:rPr>
          <w:rFonts w:asciiTheme="minorHAnsi" w:hAnsiTheme="minorHAnsi"/>
          <w:sz w:val="24"/>
          <w:szCs w:val="24"/>
        </w:rPr>
      </w:pPr>
      <w:r w:rsidRPr="00AD325F">
        <w:rPr>
          <w:rFonts w:asciiTheme="minorHAnsi" w:hAnsiTheme="minorHAnsi"/>
          <w:sz w:val="24"/>
          <w:szCs w:val="24"/>
        </w:rPr>
        <w:t>War</w:t>
      </w:r>
      <w:r w:rsidR="00AD325F" w:rsidRPr="00AD325F">
        <w:rPr>
          <w:rFonts w:asciiTheme="minorHAnsi" w:hAnsiTheme="minorHAnsi"/>
          <w:sz w:val="24"/>
          <w:szCs w:val="24"/>
        </w:rPr>
        <w:t>/Conflict</w:t>
      </w:r>
    </w:p>
    <w:p w:rsidR="008A5A17" w:rsidRDefault="00AD325F" w:rsidP="00AD325F">
      <w:pPr>
        <w:pStyle w:val="ListParagraph"/>
        <w:ind w:left="930"/>
        <w:jc w:val="both"/>
        <w:rPr>
          <w:rFonts w:asciiTheme="minorHAnsi" w:hAnsiTheme="minorHAnsi"/>
          <w:sz w:val="24"/>
          <w:szCs w:val="24"/>
        </w:rPr>
      </w:pPr>
      <w:r w:rsidRPr="00AD325F">
        <w:rPr>
          <w:rFonts w:asciiTheme="minorHAnsi" w:hAnsiTheme="minorHAnsi"/>
          <w:sz w:val="24"/>
          <w:szCs w:val="24"/>
        </w:rPr>
        <w:t>Sexual orientation (e.g. discrimination against LGBTIQQ minors)</w:t>
      </w:r>
      <w:r w:rsidR="008A5A17" w:rsidRPr="00AD325F">
        <w:rPr>
          <w:rFonts w:asciiTheme="minorHAnsi" w:hAnsiTheme="minorHAnsi"/>
          <w:sz w:val="24"/>
          <w:szCs w:val="24"/>
        </w:rPr>
        <w:t xml:space="preserve"> </w:t>
      </w:r>
    </w:p>
    <w:p w:rsidR="00AD325F" w:rsidRPr="00AD325F" w:rsidRDefault="00AD325F" w:rsidP="00AD325F">
      <w:pPr>
        <w:pStyle w:val="ListParagraph"/>
        <w:ind w:left="930"/>
        <w:jc w:val="both"/>
        <w:rPr>
          <w:rFonts w:asciiTheme="minorHAnsi" w:hAnsiTheme="minorHAnsi"/>
          <w:sz w:val="24"/>
          <w:szCs w:val="24"/>
        </w:rPr>
      </w:pPr>
      <w:r>
        <w:rPr>
          <w:rFonts w:asciiTheme="minorHAnsi" w:hAnsiTheme="minorHAnsi"/>
          <w:sz w:val="24"/>
          <w:szCs w:val="24"/>
        </w:rPr>
        <w:t xml:space="preserve">Persecution </w:t>
      </w:r>
    </w:p>
    <w:p w:rsidR="008A5A17" w:rsidRPr="00E93E0A" w:rsidRDefault="008A5A17" w:rsidP="00AD325F">
      <w:pPr>
        <w:pStyle w:val="ListParagraph"/>
        <w:ind w:left="930"/>
        <w:jc w:val="both"/>
        <w:rPr>
          <w:rFonts w:asciiTheme="minorHAnsi" w:hAnsiTheme="minorHAnsi"/>
          <w:sz w:val="24"/>
          <w:szCs w:val="24"/>
        </w:rPr>
      </w:pPr>
    </w:p>
    <w:p w:rsidR="007902D8" w:rsidRDefault="007902D8" w:rsidP="00DD2860">
      <w:pPr>
        <w:jc w:val="both"/>
        <w:rPr>
          <w:rFonts w:asciiTheme="minorHAnsi" w:hAnsiTheme="minorHAnsi"/>
          <w:sz w:val="24"/>
          <w:szCs w:val="24"/>
        </w:rPr>
      </w:pPr>
    </w:p>
    <w:p w:rsidR="00DD2860" w:rsidRDefault="00DD2860" w:rsidP="00DD2860">
      <w:pPr>
        <w:jc w:val="both"/>
        <w:rPr>
          <w:rFonts w:asciiTheme="minorHAnsi" w:hAnsiTheme="minorHAnsi"/>
          <w:sz w:val="24"/>
          <w:szCs w:val="24"/>
        </w:rPr>
      </w:pPr>
      <w:r>
        <w:rPr>
          <w:rFonts w:asciiTheme="minorHAnsi" w:hAnsiTheme="minorHAnsi"/>
          <w:b/>
          <w:sz w:val="24"/>
          <w:szCs w:val="24"/>
        </w:rPr>
        <w:lastRenderedPageBreak/>
        <w:t>1.</w:t>
      </w:r>
      <w:r w:rsidR="00637052">
        <w:rPr>
          <w:rFonts w:asciiTheme="minorHAnsi" w:hAnsiTheme="minorHAnsi"/>
          <w:b/>
          <w:sz w:val="24"/>
          <w:szCs w:val="24"/>
        </w:rPr>
        <w:t>3</w:t>
      </w:r>
      <w:r>
        <w:rPr>
          <w:rFonts w:asciiTheme="minorHAnsi" w:hAnsiTheme="minorHAnsi"/>
          <w:b/>
          <w:sz w:val="24"/>
          <w:szCs w:val="24"/>
        </w:rPr>
        <w:t xml:space="preserve"> </w:t>
      </w:r>
      <w:r>
        <w:rPr>
          <w:rFonts w:asciiTheme="minorHAnsi" w:hAnsiTheme="minorHAnsi"/>
          <w:sz w:val="24"/>
          <w:szCs w:val="24"/>
        </w:rPr>
        <w:t>Based on your organization’s experience,</w:t>
      </w:r>
      <w:r w:rsidRPr="00CC296D">
        <w:rPr>
          <w:rFonts w:asciiTheme="minorHAnsi" w:hAnsiTheme="minorHAnsi"/>
          <w:sz w:val="24"/>
          <w:szCs w:val="24"/>
        </w:rPr>
        <w:t xml:space="preserve"> what are the </w:t>
      </w:r>
      <w:r>
        <w:rPr>
          <w:rFonts w:asciiTheme="minorHAnsi" w:hAnsiTheme="minorHAnsi"/>
          <w:sz w:val="24"/>
          <w:szCs w:val="24"/>
        </w:rPr>
        <w:t xml:space="preserve">transit, </w:t>
      </w:r>
      <w:r w:rsidRPr="00CC296D">
        <w:rPr>
          <w:rFonts w:asciiTheme="minorHAnsi" w:hAnsiTheme="minorHAnsi"/>
          <w:sz w:val="24"/>
          <w:szCs w:val="24"/>
        </w:rPr>
        <w:t xml:space="preserve">reception and </w:t>
      </w:r>
      <w:r>
        <w:rPr>
          <w:rFonts w:asciiTheme="minorHAnsi" w:hAnsiTheme="minorHAnsi"/>
          <w:sz w:val="24"/>
          <w:szCs w:val="24"/>
        </w:rPr>
        <w:t>li</w:t>
      </w:r>
      <w:r w:rsidR="00287527">
        <w:rPr>
          <w:rFonts w:asciiTheme="minorHAnsi" w:hAnsiTheme="minorHAnsi"/>
          <w:sz w:val="24"/>
          <w:szCs w:val="24"/>
        </w:rPr>
        <w:t>ving</w:t>
      </w:r>
      <w:r w:rsidRPr="00CC296D">
        <w:rPr>
          <w:rFonts w:asciiTheme="minorHAnsi" w:hAnsiTheme="minorHAnsi"/>
          <w:sz w:val="24"/>
          <w:szCs w:val="24"/>
        </w:rPr>
        <w:t xml:space="preserve"> </w:t>
      </w:r>
      <w:r>
        <w:rPr>
          <w:rFonts w:asciiTheme="minorHAnsi" w:hAnsiTheme="minorHAnsi"/>
          <w:sz w:val="24"/>
          <w:szCs w:val="24"/>
        </w:rPr>
        <w:t xml:space="preserve">conditions </w:t>
      </w:r>
      <w:r w:rsidRPr="00CC296D">
        <w:rPr>
          <w:rFonts w:asciiTheme="minorHAnsi" w:hAnsiTheme="minorHAnsi"/>
          <w:sz w:val="24"/>
          <w:szCs w:val="24"/>
        </w:rPr>
        <w:t xml:space="preserve">of </w:t>
      </w:r>
      <w:r>
        <w:rPr>
          <w:rFonts w:asciiTheme="minorHAnsi" w:hAnsiTheme="minorHAnsi"/>
          <w:sz w:val="24"/>
          <w:szCs w:val="24"/>
        </w:rPr>
        <w:t xml:space="preserve">unaccompanied </w:t>
      </w:r>
      <w:r w:rsidRPr="00CC296D">
        <w:rPr>
          <w:rFonts w:asciiTheme="minorHAnsi" w:hAnsiTheme="minorHAnsi"/>
          <w:sz w:val="24"/>
          <w:szCs w:val="24"/>
        </w:rPr>
        <w:t>migrant children</w:t>
      </w:r>
      <w:r>
        <w:rPr>
          <w:rFonts w:asciiTheme="minorHAnsi" w:hAnsiTheme="minorHAnsi"/>
          <w:sz w:val="24"/>
          <w:szCs w:val="24"/>
        </w:rPr>
        <w:t xml:space="preserve"> and adolescents in your country</w:t>
      </w:r>
      <w:r w:rsidRPr="00CC296D">
        <w:rPr>
          <w:rFonts w:asciiTheme="minorHAnsi" w:hAnsiTheme="minorHAnsi"/>
          <w:sz w:val="24"/>
          <w:szCs w:val="24"/>
        </w:rPr>
        <w:t>?</w:t>
      </w:r>
    </w:p>
    <w:p w:rsidR="00DD2860" w:rsidRDefault="00DD2860" w:rsidP="00DD2860">
      <w:pPr>
        <w:jc w:val="both"/>
        <w:rPr>
          <w:rFonts w:asciiTheme="minorHAnsi" w:hAnsiTheme="minorHAnsi"/>
          <w:sz w:val="24"/>
          <w:szCs w:val="24"/>
        </w:rPr>
      </w:pPr>
    </w:p>
    <w:p w:rsidR="00DC6A0A" w:rsidRDefault="00FB486B" w:rsidP="00DD2860">
      <w:pPr>
        <w:jc w:val="both"/>
        <w:rPr>
          <w:rFonts w:asciiTheme="minorHAnsi" w:hAnsiTheme="minorHAnsi"/>
          <w:sz w:val="24"/>
          <w:szCs w:val="24"/>
        </w:rPr>
      </w:pPr>
      <w:r>
        <w:rPr>
          <w:rFonts w:asciiTheme="minorHAnsi" w:hAnsiTheme="minorHAnsi"/>
          <w:sz w:val="24"/>
          <w:szCs w:val="24"/>
        </w:rPr>
        <w:t>Since 23 February 2015</w:t>
      </w:r>
      <w:r w:rsidR="00DC6A0A">
        <w:rPr>
          <w:rFonts w:asciiTheme="minorHAnsi" w:hAnsiTheme="minorHAnsi"/>
          <w:sz w:val="24"/>
          <w:szCs w:val="24"/>
        </w:rPr>
        <w:t xml:space="preserve">, UM are no longer detained and are housed in </w:t>
      </w:r>
      <w:r>
        <w:rPr>
          <w:rFonts w:asciiTheme="minorHAnsi" w:hAnsiTheme="minorHAnsi"/>
          <w:sz w:val="24"/>
          <w:szCs w:val="24"/>
        </w:rPr>
        <w:t>the IRC</w:t>
      </w:r>
      <w:r w:rsidR="00DC6A0A">
        <w:rPr>
          <w:rFonts w:asciiTheme="minorHAnsi" w:hAnsiTheme="minorHAnsi"/>
          <w:sz w:val="24"/>
          <w:szCs w:val="24"/>
        </w:rPr>
        <w:t xml:space="preserve">. </w:t>
      </w:r>
      <w:r w:rsidR="00957971">
        <w:rPr>
          <w:rFonts w:asciiTheme="minorHAnsi" w:hAnsiTheme="minorHAnsi"/>
          <w:sz w:val="24"/>
          <w:szCs w:val="24"/>
        </w:rPr>
        <w:t xml:space="preserve"> </w:t>
      </w:r>
      <w:r>
        <w:rPr>
          <w:rFonts w:asciiTheme="minorHAnsi" w:hAnsiTheme="minorHAnsi"/>
          <w:sz w:val="24"/>
          <w:szCs w:val="24"/>
        </w:rPr>
        <w:t xml:space="preserve">Following the </w:t>
      </w:r>
      <w:proofErr w:type="gramStart"/>
      <w:r>
        <w:rPr>
          <w:rFonts w:asciiTheme="minorHAnsi" w:hAnsiTheme="minorHAnsi"/>
          <w:sz w:val="24"/>
          <w:szCs w:val="24"/>
        </w:rPr>
        <w:t>IRC,</w:t>
      </w:r>
      <w:proofErr w:type="gramEnd"/>
      <w:r>
        <w:rPr>
          <w:rFonts w:asciiTheme="minorHAnsi" w:hAnsiTheme="minorHAnsi"/>
          <w:sz w:val="24"/>
          <w:szCs w:val="24"/>
        </w:rPr>
        <w:t xml:space="preserve"> UM will be placed in an Open Centre for unaccompanied migrant minors, until turning 18 years.  </w:t>
      </w:r>
      <w:r w:rsidR="00DC6A0A">
        <w:rPr>
          <w:rFonts w:asciiTheme="minorHAnsi" w:hAnsiTheme="minorHAnsi"/>
          <w:sz w:val="24"/>
          <w:szCs w:val="24"/>
        </w:rPr>
        <w:t xml:space="preserve">The care order </w:t>
      </w:r>
      <w:r w:rsidR="00C72E39">
        <w:rPr>
          <w:rFonts w:asciiTheme="minorHAnsi" w:hAnsiTheme="minorHAnsi"/>
          <w:sz w:val="24"/>
          <w:szCs w:val="24"/>
        </w:rPr>
        <w:t xml:space="preserve">for UM </w:t>
      </w:r>
      <w:r w:rsidR="00DC6A0A">
        <w:rPr>
          <w:rFonts w:asciiTheme="minorHAnsi" w:hAnsiTheme="minorHAnsi"/>
          <w:sz w:val="24"/>
          <w:szCs w:val="24"/>
        </w:rPr>
        <w:t xml:space="preserve">is under the </w:t>
      </w:r>
      <w:r w:rsidR="00C72E39" w:rsidRPr="00C72E39">
        <w:rPr>
          <w:rFonts w:asciiTheme="minorHAnsi" w:hAnsiTheme="minorHAnsi"/>
          <w:sz w:val="24"/>
          <w:szCs w:val="24"/>
        </w:rPr>
        <w:t>Minister for the Family and Social Solidarity</w:t>
      </w:r>
      <w:r w:rsidR="00C72E39">
        <w:rPr>
          <w:rFonts w:asciiTheme="minorHAnsi" w:hAnsiTheme="minorHAnsi"/>
          <w:sz w:val="24"/>
          <w:szCs w:val="24"/>
        </w:rPr>
        <w:t xml:space="preserve">, whilst legal guardianship is then delegated to </w:t>
      </w:r>
      <w:r>
        <w:rPr>
          <w:rFonts w:asciiTheme="minorHAnsi" w:hAnsiTheme="minorHAnsi"/>
          <w:sz w:val="24"/>
          <w:szCs w:val="24"/>
        </w:rPr>
        <w:t xml:space="preserve">a social worker who is a Government employee.  Any minor under </w:t>
      </w:r>
      <w:r w:rsidR="00DC6A0A">
        <w:rPr>
          <w:rFonts w:asciiTheme="minorHAnsi" w:hAnsiTheme="minorHAnsi"/>
          <w:sz w:val="24"/>
          <w:szCs w:val="24"/>
        </w:rPr>
        <w:t xml:space="preserve">the age of 16 </w:t>
      </w:r>
      <w:r>
        <w:rPr>
          <w:rFonts w:asciiTheme="minorHAnsi" w:hAnsiTheme="minorHAnsi"/>
          <w:sz w:val="24"/>
          <w:szCs w:val="24"/>
        </w:rPr>
        <w:t xml:space="preserve">is obliged by law </w:t>
      </w:r>
      <w:r w:rsidR="00DC6A0A">
        <w:rPr>
          <w:rFonts w:asciiTheme="minorHAnsi" w:hAnsiTheme="minorHAnsi"/>
          <w:sz w:val="24"/>
          <w:szCs w:val="24"/>
        </w:rPr>
        <w:t xml:space="preserve">to </w:t>
      </w:r>
      <w:r>
        <w:rPr>
          <w:rFonts w:asciiTheme="minorHAnsi" w:hAnsiTheme="minorHAnsi"/>
          <w:sz w:val="24"/>
          <w:szCs w:val="24"/>
        </w:rPr>
        <w:t xml:space="preserve">attend </w:t>
      </w:r>
      <w:r w:rsidR="00DC6A0A">
        <w:rPr>
          <w:rFonts w:asciiTheme="minorHAnsi" w:hAnsiTheme="minorHAnsi"/>
          <w:sz w:val="24"/>
          <w:szCs w:val="24"/>
        </w:rPr>
        <w:t>school</w:t>
      </w:r>
      <w:r>
        <w:rPr>
          <w:rFonts w:asciiTheme="minorHAnsi" w:hAnsiTheme="minorHAnsi"/>
          <w:sz w:val="24"/>
          <w:szCs w:val="24"/>
        </w:rPr>
        <w:t>, whilst minors</w:t>
      </w:r>
      <w:r w:rsidR="00DC6A0A">
        <w:rPr>
          <w:rFonts w:asciiTheme="minorHAnsi" w:hAnsiTheme="minorHAnsi"/>
          <w:sz w:val="24"/>
          <w:szCs w:val="24"/>
        </w:rPr>
        <w:t xml:space="preserve"> over the age of 16 can work. </w:t>
      </w:r>
      <w:r>
        <w:rPr>
          <w:rFonts w:asciiTheme="minorHAnsi" w:hAnsiTheme="minorHAnsi"/>
          <w:sz w:val="24"/>
          <w:szCs w:val="24"/>
        </w:rPr>
        <w:t xml:space="preserve"> </w:t>
      </w:r>
      <w:r w:rsidR="00DC6A0A">
        <w:rPr>
          <w:rFonts w:asciiTheme="minorHAnsi" w:hAnsiTheme="minorHAnsi"/>
          <w:sz w:val="24"/>
          <w:szCs w:val="24"/>
        </w:rPr>
        <w:t xml:space="preserve">Many </w:t>
      </w:r>
      <w:r>
        <w:rPr>
          <w:rFonts w:asciiTheme="minorHAnsi" w:hAnsiTheme="minorHAnsi"/>
          <w:sz w:val="24"/>
          <w:szCs w:val="24"/>
        </w:rPr>
        <w:t xml:space="preserve">UM </w:t>
      </w:r>
      <w:r w:rsidR="00DC6A0A">
        <w:rPr>
          <w:rFonts w:asciiTheme="minorHAnsi" w:hAnsiTheme="minorHAnsi"/>
          <w:sz w:val="24"/>
          <w:szCs w:val="24"/>
        </w:rPr>
        <w:t>opt to work</w:t>
      </w:r>
      <w:r>
        <w:rPr>
          <w:rFonts w:asciiTheme="minorHAnsi" w:hAnsiTheme="minorHAnsi"/>
          <w:sz w:val="24"/>
          <w:szCs w:val="24"/>
        </w:rPr>
        <w:t>, even</w:t>
      </w:r>
      <w:r w:rsidR="00DC6A0A">
        <w:rPr>
          <w:rFonts w:asciiTheme="minorHAnsi" w:hAnsiTheme="minorHAnsi"/>
          <w:sz w:val="24"/>
          <w:szCs w:val="24"/>
        </w:rPr>
        <w:t xml:space="preserve"> in unstable situations</w:t>
      </w:r>
      <w:r>
        <w:rPr>
          <w:rFonts w:asciiTheme="minorHAnsi" w:hAnsiTheme="minorHAnsi"/>
          <w:sz w:val="24"/>
          <w:szCs w:val="24"/>
        </w:rPr>
        <w:t>,</w:t>
      </w:r>
      <w:r w:rsidR="00DC6A0A">
        <w:rPr>
          <w:rFonts w:asciiTheme="minorHAnsi" w:hAnsiTheme="minorHAnsi"/>
          <w:sz w:val="24"/>
          <w:szCs w:val="24"/>
        </w:rPr>
        <w:t xml:space="preserve"> </w:t>
      </w:r>
      <w:r>
        <w:rPr>
          <w:rFonts w:asciiTheme="minorHAnsi" w:hAnsiTheme="minorHAnsi"/>
          <w:sz w:val="24"/>
          <w:szCs w:val="24"/>
        </w:rPr>
        <w:t xml:space="preserve">rather </w:t>
      </w:r>
      <w:r w:rsidR="00DC6A0A">
        <w:rPr>
          <w:rFonts w:asciiTheme="minorHAnsi" w:hAnsiTheme="minorHAnsi"/>
          <w:sz w:val="24"/>
          <w:szCs w:val="24"/>
        </w:rPr>
        <w:t>th</w:t>
      </w:r>
      <w:r>
        <w:rPr>
          <w:rFonts w:asciiTheme="minorHAnsi" w:hAnsiTheme="minorHAnsi"/>
          <w:sz w:val="24"/>
          <w:szCs w:val="24"/>
        </w:rPr>
        <w:t>a</w:t>
      </w:r>
      <w:r w:rsidR="00DC6A0A">
        <w:rPr>
          <w:rFonts w:asciiTheme="minorHAnsi" w:hAnsiTheme="minorHAnsi"/>
          <w:sz w:val="24"/>
          <w:szCs w:val="24"/>
        </w:rPr>
        <w:t xml:space="preserve">n to pursue their education. Once </w:t>
      </w:r>
      <w:r>
        <w:rPr>
          <w:rFonts w:asciiTheme="minorHAnsi" w:hAnsiTheme="minorHAnsi"/>
          <w:sz w:val="24"/>
          <w:szCs w:val="24"/>
        </w:rPr>
        <w:t xml:space="preserve">UM </w:t>
      </w:r>
      <w:r w:rsidR="00DC6A0A">
        <w:rPr>
          <w:rFonts w:asciiTheme="minorHAnsi" w:hAnsiTheme="minorHAnsi"/>
          <w:sz w:val="24"/>
          <w:szCs w:val="24"/>
        </w:rPr>
        <w:t xml:space="preserve">turn 18, they are </w:t>
      </w:r>
      <w:r>
        <w:rPr>
          <w:rFonts w:asciiTheme="minorHAnsi" w:hAnsiTheme="minorHAnsi"/>
          <w:sz w:val="24"/>
          <w:szCs w:val="24"/>
        </w:rPr>
        <w:t xml:space="preserve">either provided with a service agreement of one year to reside in another Open Centre </w:t>
      </w:r>
      <w:r w:rsidR="00DC6A0A">
        <w:rPr>
          <w:rFonts w:asciiTheme="minorHAnsi" w:hAnsiTheme="minorHAnsi"/>
          <w:sz w:val="24"/>
          <w:szCs w:val="24"/>
        </w:rPr>
        <w:t>for adults</w:t>
      </w:r>
      <w:r>
        <w:rPr>
          <w:rFonts w:asciiTheme="minorHAnsi" w:hAnsiTheme="minorHAnsi"/>
          <w:sz w:val="24"/>
          <w:szCs w:val="24"/>
        </w:rPr>
        <w:t>,</w:t>
      </w:r>
      <w:r w:rsidR="00DC6A0A">
        <w:rPr>
          <w:rFonts w:asciiTheme="minorHAnsi" w:hAnsiTheme="minorHAnsi"/>
          <w:sz w:val="24"/>
          <w:szCs w:val="24"/>
        </w:rPr>
        <w:t xml:space="preserve"> </w:t>
      </w:r>
      <w:r>
        <w:rPr>
          <w:rFonts w:asciiTheme="minorHAnsi" w:hAnsiTheme="minorHAnsi"/>
          <w:sz w:val="24"/>
          <w:szCs w:val="24"/>
        </w:rPr>
        <w:t xml:space="preserve">where </w:t>
      </w:r>
      <w:r w:rsidR="00DC6A0A">
        <w:rPr>
          <w:rFonts w:asciiTheme="minorHAnsi" w:hAnsiTheme="minorHAnsi"/>
          <w:sz w:val="24"/>
          <w:szCs w:val="24"/>
        </w:rPr>
        <w:t xml:space="preserve">their support from the reception </w:t>
      </w:r>
      <w:r>
        <w:rPr>
          <w:rFonts w:asciiTheme="minorHAnsi" w:hAnsiTheme="minorHAnsi"/>
          <w:sz w:val="24"/>
          <w:szCs w:val="24"/>
        </w:rPr>
        <w:t xml:space="preserve">system </w:t>
      </w:r>
      <w:r w:rsidR="00DC6A0A">
        <w:rPr>
          <w:rFonts w:asciiTheme="minorHAnsi" w:hAnsiTheme="minorHAnsi"/>
          <w:sz w:val="24"/>
          <w:szCs w:val="24"/>
        </w:rPr>
        <w:t>dramatically decreased</w:t>
      </w:r>
      <w:r>
        <w:rPr>
          <w:rFonts w:asciiTheme="minorHAnsi" w:hAnsiTheme="minorHAnsi"/>
          <w:sz w:val="24"/>
          <w:szCs w:val="24"/>
        </w:rPr>
        <w:t>, or they can opt to move into the community (which requires them to pay their rent independently, however)</w:t>
      </w:r>
      <w:r w:rsidR="00DC6A0A">
        <w:rPr>
          <w:rFonts w:asciiTheme="minorHAnsi" w:hAnsiTheme="minorHAnsi"/>
          <w:sz w:val="24"/>
          <w:szCs w:val="24"/>
        </w:rPr>
        <w:t xml:space="preserve">. </w:t>
      </w:r>
    </w:p>
    <w:p w:rsidR="00DC6A0A" w:rsidRDefault="00DC6A0A" w:rsidP="00DD2860">
      <w:pPr>
        <w:jc w:val="both"/>
        <w:rPr>
          <w:rFonts w:asciiTheme="minorHAnsi" w:hAnsiTheme="minorHAnsi"/>
          <w:sz w:val="24"/>
          <w:szCs w:val="24"/>
        </w:rPr>
      </w:pPr>
    </w:p>
    <w:p w:rsidR="00DD2860" w:rsidRDefault="00B10CA9" w:rsidP="00DD2860">
      <w:pPr>
        <w:jc w:val="both"/>
        <w:rPr>
          <w:rFonts w:asciiTheme="minorHAnsi" w:hAnsiTheme="minorHAnsi"/>
          <w:sz w:val="24"/>
          <w:szCs w:val="24"/>
        </w:rPr>
      </w:pPr>
      <w:r>
        <w:rPr>
          <w:rFonts w:asciiTheme="minorHAnsi" w:hAnsiTheme="minorHAnsi"/>
          <w:b/>
          <w:sz w:val="24"/>
          <w:szCs w:val="24"/>
        </w:rPr>
        <w:t>1.4</w:t>
      </w:r>
      <w:r w:rsidR="00DD2860">
        <w:rPr>
          <w:rFonts w:asciiTheme="minorHAnsi" w:hAnsiTheme="minorHAnsi"/>
          <w:b/>
          <w:sz w:val="24"/>
          <w:szCs w:val="24"/>
        </w:rPr>
        <w:t xml:space="preserve"> </w:t>
      </w:r>
      <w:r w:rsidR="00DD2860" w:rsidRPr="00CC296D">
        <w:rPr>
          <w:rFonts w:asciiTheme="minorHAnsi" w:hAnsiTheme="minorHAnsi"/>
          <w:sz w:val="24"/>
          <w:szCs w:val="24"/>
        </w:rPr>
        <w:t xml:space="preserve">What are the main </w:t>
      </w:r>
      <w:r w:rsidR="00DD2860">
        <w:rPr>
          <w:rFonts w:asciiTheme="minorHAnsi" w:hAnsiTheme="minorHAnsi"/>
          <w:sz w:val="24"/>
          <w:szCs w:val="24"/>
        </w:rPr>
        <w:t xml:space="preserve">human rights </w:t>
      </w:r>
      <w:r w:rsidR="00DD2860" w:rsidRPr="00CC296D">
        <w:rPr>
          <w:rFonts w:asciiTheme="minorHAnsi" w:hAnsiTheme="minorHAnsi"/>
          <w:sz w:val="24"/>
          <w:szCs w:val="24"/>
        </w:rPr>
        <w:t xml:space="preserve">violations faced by unaccompanied migrant children </w:t>
      </w:r>
      <w:r w:rsidR="00DD2860">
        <w:rPr>
          <w:rFonts w:asciiTheme="minorHAnsi" w:hAnsiTheme="minorHAnsi"/>
          <w:sz w:val="24"/>
          <w:szCs w:val="24"/>
        </w:rPr>
        <w:t>and adolescents in or from your country</w:t>
      </w:r>
      <w:r w:rsidR="00DD2860" w:rsidRPr="00CC296D">
        <w:rPr>
          <w:rFonts w:asciiTheme="minorHAnsi" w:hAnsiTheme="minorHAnsi"/>
          <w:sz w:val="24"/>
          <w:szCs w:val="24"/>
        </w:rPr>
        <w:t>? Please give examples.</w:t>
      </w:r>
    </w:p>
    <w:p w:rsidR="00DC6A0A" w:rsidRDefault="00DC6A0A" w:rsidP="00DD2860">
      <w:pPr>
        <w:jc w:val="both"/>
        <w:rPr>
          <w:rFonts w:asciiTheme="minorHAnsi" w:hAnsiTheme="minorHAnsi"/>
          <w:sz w:val="24"/>
          <w:szCs w:val="24"/>
        </w:rPr>
      </w:pPr>
    </w:p>
    <w:p w:rsidR="00DD2860" w:rsidRDefault="00FB486B" w:rsidP="00DD2860">
      <w:pPr>
        <w:jc w:val="both"/>
        <w:rPr>
          <w:rFonts w:asciiTheme="minorHAnsi" w:hAnsiTheme="minorHAnsi"/>
          <w:b/>
          <w:sz w:val="24"/>
          <w:szCs w:val="24"/>
        </w:rPr>
      </w:pPr>
      <w:r>
        <w:rPr>
          <w:rFonts w:asciiTheme="minorHAnsi" w:hAnsiTheme="minorHAnsi"/>
          <w:sz w:val="24"/>
          <w:szCs w:val="24"/>
        </w:rPr>
        <w:t xml:space="preserve"> Whilst there are no human rights violations faced by UM currently recorded in Malta, it is pertinent to emphasise that Open Centres may not provide a conducive and capacitating environment for the upbringing and development of minors.  We also experienced cases where UM were not aware of all their rights, which bares the risk of abuse.</w:t>
      </w:r>
    </w:p>
    <w:p w:rsidR="00F56939" w:rsidRDefault="00F56939" w:rsidP="00DD2860">
      <w:pPr>
        <w:jc w:val="both"/>
        <w:rPr>
          <w:rFonts w:asciiTheme="minorHAnsi" w:hAnsiTheme="minorHAnsi"/>
          <w:b/>
          <w:sz w:val="24"/>
          <w:szCs w:val="24"/>
        </w:rPr>
      </w:pPr>
    </w:p>
    <w:p w:rsidR="00F56939" w:rsidRDefault="00F56939" w:rsidP="00DD2860">
      <w:pPr>
        <w:jc w:val="both"/>
        <w:rPr>
          <w:rFonts w:asciiTheme="minorHAnsi" w:hAnsiTheme="minorHAnsi"/>
          <w:b/>
          <w:sz w:val="24"/>
          <w:szCs w:val="24"/>
        </w:rPr>
      </w:pPr>
    </w:p>
    <w:p w:rsidR="00DD2860" w:rsidRDefault="00DD2860" w:rsidP="00DD2860">
      <w:pPr>
        <w:jc w:val="both"/>
        <w:rPr>
          <w:rFonts w:asciiTheme="minorHAnsi" w:hAnsiTheme="minorHAnsi"/>
          <w:b/>
          <w:sz w:val="24"/>
          <w:szCs w:val="24"/>
        </w:rPr>
      </w:pPr>
      <w:r>
        <w:rPr>
          <w:rFonts w:asciiTheme="minorHAnsi" w:hAnsiTheme="minorHAnsi"/>
          <w:b/>
          <w:sz w:val="24"/>
          <w:szCs w:val="24"/>
        </w:rPr>
        <w:t xml:space="preserve">2. </w:t>
      </w:r>
      <w:r w:rsidR="00C96B72">
        <w:rPr>
          <w:rFonts w:asciiTheme="minorHAnsi" w:hAnsiTheme="minorHAnsi"/>
          <w:b/>
          <w:sz w:val="24"/>
          <w:szCs w:val="24"/>
        </w:rPr>
        <w:t>Cross-cutting issues</w:t>
      </w:r>
    </w:p>
    <w:p w:rsidR="00C96B72" w:rsidRDefault="00C96B72" w:rsidP="00DD2860">
      <w:pPr>
        <w:jc w:val="both"/>
        <w:rPr>
          <w:rFonts w:asciiTheme="minorHAnsi" w:hAnsiTheme="minorHAnsi"/>
          <w:b/>
          <w:sz w:val="24"/>
          <w:szCs w:val="24"/>
        </w:rPr>
      </w:pPr>
    </w:p>
    <w:p w:rsidR="00CC296D" w:rsidRDefault="00B10CA9" w:rsidP="001A5309">
      <w:pPr>
        <w:jc w:val="both"/>
        <w:rPr>
          <w:rFonts w:asciiTheme="minorHAnsi" w:hAnsiTheme="minorHAnsi"/>
          <w:sz w:val="24"/>
          <w:szCs w:val="24"/>
        </w:rPr>
      </w:pPr>
      <w:r>
        <w:rPr>
          <w:rFonts w:asciiTheme="minorHAnsi" w:hAnsiTheme="minorHAnsi"/>
          <w:b/>
          <w:sz w:val="24"/>
          <w:szCs w:val="24"/>
        </w:rPr>
        <w:t>2.1</w:t>
      </w:r>
      <w:r w:rsidR="00C96B72">
        <w:rPr>
          <w:rFonts w:asciiTheme="minorHAnsi" w:hAnsiTheme="minorHAnsi"/>
          <w:b/>
          <w:sz w:val="24"/>
          <w:szCs w:val="24"/>
        </w:rPr>
        <w:t xml:space="preserve"> </w:t>
      </w:r>
      <w:r w:rsidR="001A5309">
        <w:rPr>
          <w:rFonts w:asciiTheme="minorHAnsi" w:hAnsiTheme="minorHAnsi"/>
          <w:sz w:val="24"/>
          <w:szCs w:val="24"/>
        </w:rPr>
        <w:t xml:space="preserve">In connection with </w:t>
      </w:r>
      <w:r w:rsidR="00E21357">
        <w:rPr>
          <w:rFonts w:asciiTheme="minorHAnsi" w:hAnsiTheme="minorHAnsi"/>
          <w:sz w:val="24"/>
          <w:szCs w:val="24"/>
        </w:rPr>
        <w:t>a</w:t>
      </w:r>
      <w:r w:rsidR="001A5309">
        <w:rPr>
          <w:rFonts w:asciiTheme="minorHAnsi" w:hAnsiTheme="minorHAnsi"/>
          <w:sz w:val="24"/>
          <w:szCs w:val="24"/>
        </w:rPr>
        <w:t>rticle 12 of the Convention on the Rights of the Child, i</w:t>
      </w:r>
      <w:r w:rsidR="00637052">
        <w:rPr>
          <w:rFonts w:asciiTheme="minorHAnsi" w:hAnsiTheme="minorHAnsi"/>
          <w:sz w:val="24"/>
          <w:szCs w:val="24"/>
        </w:rPr>
        <w:t xml:space="preserve">n your country or region, </w:t>
      </w:r>
      <w:r w:rsidR="00287527">
        <w:rPr>
          <w:rFonts w:asciiTheme="minorHAnsi" w:hAnsiTheme="minorHAnsi"/>
          <w:sz w:val="24"/>
          <w:szCs w:val="24"/>
        </w:rPr>
        <w:t>are t</w:t>
      </w:r>
      <w:r w:rsidR="00CC296D" w:rsidRPr="00CC296D">
        <w:rPr>
          <w:rFonts w:asciiTheme="minorHAnsi" w:hAnsiTheme="minorHAnsi"/>
          <w:sz w:val="24"/>
          <w:szCs w:val="24"/>
        </w:rPr>
        <w:t xml:space="preserve">here </w:t>
      </w:r>
      <w:r w:rsidR="00637052">
        <w:rPr>
          <w:rFonts w:asciiTheme="minorHAnsi" w:hAnsiTheme="minorHAnsi"/>
          <w:sz w:val="24"/>
          <w:szCs w:val="24"/>
        </w:rPr>
        <w:t xml:space="preserve">specific </w:t>
      </w:r>
      <w:r w:rsidR="00CC296D" w:rsidRPr="00CC296D">
        <w:rPr>
          <w:rFonts w:asciiTheme="minorHAnsi" w:hAnsiTheme="minorHAnsi"/>
          <w:sz w:val="24"/>
          <w:szCs w:val="24"/>
        </w:rPr>
        <w:t xml:space="preserve">mechanisms </w:t>
      </w:r>
      <w:r w:rsidR="00637052">
        <w:rPr>
          <w:rFonts w:asciiTheme="minorHAnsi" w:hAnsiTheme="minorHAnsi"/>
          <w:sz w:val="24"/>
          <w:szCs w:val="24"/>
        </w:rPr>
        <w:t xml:space="preserve">or procedures to </w:t>
      </w:r>
      <w:r w:rsidR="00E93E0A">
        <w:rPr>
          <w:rFonts w:asciiTheme="minorHAnsi" w:hAnsiTheme="minorHAnsi"/>
          <w:sz w:val="24"/>
          <w:szCs w:val="24"/>
        </w:rPr>
        <w:t xml:space="preserve">ensure that migrant children and adolescents’ </w:t>
      </w:r>
      <w:r w:rsidR="00CC296D" w:rsidRPr="00CC296D">
        <w:rPr>
          <w:rFonts w:asciiTheme="minorHAnsi" w:hAnsiTheme="minorHAnsi"/>
          <w:sz w:val="24"/>
          <w:szCs w:val="24"/>
        </w:rPr>
        <w:t>view</w:t>
      </w:r>
      <w:r w:rsidR="00E93E0A">
        <w:rPr>
          <w:rFonts w:asciiTheme="minorHAnsi" w:hAnsiTheme="minorHAnsi"/>
          <w:sz w:val="24"/>
          <w:szCs w:val="24"/>
        </w:rPr>
        <w:t>s are heard and fully taken into account</w:t>
      </w:r>
      <w:r w:rsidR="00754C66">
        <w:rPr>
          <w:rFonts w:asciiTheme="minorHAnsi" w:hAnsiTheme="minorHAnsi"/>
          <w:sz w:val="24"/>
          <w:szCs w:val="24"/>
        </w:rPr>
        <w:t xml:space="preserve"> in all matters affecting them</w:t>
      </w:r>
      <w:r w:rsidR="00CC296D" w:rsidRPr="00CC296D">
        <w:rPr>
          <w:rFonts w:asciiTheme="minorHAnsi" w:hAnsiTheme="minorHAnsi"/>
          <w:sz w:val="24"/>
          <w:szCs w:val="24"/>
        </w:rPr>
        <w:t xml:space="preserve">? If yes, </w:t>
      </w:r>
      <w:r w:rsidR="00287527">
        <w:rPr>
          <w:rFonts w:asciiTheme="minorHAnsi" w:hAnsiTheme="minorHAnsi"/>
          <w:sz w:val="24"/>
          <w:szCs w:val="24"/>
        </w:rPr>
        <w:t>please describe.</w:t>
      </w:r>
    </w:p>
    <w:p w:rsidR="001A5309" w:rsidRDefault="001A5309" w:rsidP="001A5309">
      <w:pPr>
        <w:jc w:val="both"/>
        <w:rPr>
          <w:rFonts w:asciiTheme="minorHAnsi" w:hAnsiTheme="minorHAnsi"/>
          <w:sz w:val="24"/>
          <w:szCs w:val="24"/>
        </w:rPr>
      </w:pPr>
    </w:p>
    <w:p w:rsidR="00DC6A0A" w:rsidRDefault="00FB486B" w:rsidP="001A5309">
      <w:pPr>
        <w:jc w:val="both"/>
        <w:rPr>
          <w:rFonts w:asciiTheme="minorHAnsi" w:hAnsiTheme="minorHAnsi"/>
          <w:sz w:val="24"/>
          <w:szCs w:val="24"/>
        </w:rPr>
      </w:pPr>
      <w:r>
        <w:rPr>
          <w:rFonts w:asciiTheme="minorHAnsi" w:hAnsiTheme="minorHAnsi"/>
          <w:sz w:val="24"/>
          <w:szCs w:val="24"/>
        </w:rPr>
        <w:t>We are not aware of such mechanisms.</w:t>
      </w:r>
    </w:p>
    <w:p w:rsidR="00F56939" w:rsidRDefault="00F56939" w:rsidP="00E21357">
      <w:pPr>
        <w:jc w:val="both"/>
        <w:rPr>
          <w:rFonts w:asciiTheme="minorHAnsi" w:hAnsiTheme="minorHAnsi"/>
          <w:b/>
          <w:sz w:val="24"/>
          <w:szCs w:val="24"/>
        </w:rPr>
      </w:pPr>
    </w:p>
    <w:p w:rsidR="005B4DD8" w:rsidRDefault="00B10CA9" w:rsidP="00E21357">
      <w:pPr>
        <w:jc w:val="both"/>
        <w:rPr>
          <w:rFonts w:asciiTheme="minorHAnsi" w:hAnsiTheme="minorHAnsi"/>
          <w:sz w:val="24"/>
          <w:szCs w:val="24"/>
        </w:rPr>
      </w:pPr>
      <w:r>
        <w:rPr>
          <w:rFonts w:asciiTheme="minorHAnsi" w:hAnsiTheme="minorHAnsi"/>
          <w:b/>
          <w:sz w:val="24"/>
          <w:szCs w:val="24"/>
        </w:rPr>
        <w:t>2.2</w:t>
      </w:r>
      <w:r w:rsidR="00E21357">
        <w:rPr>
          <w:rFonts w:asciiTheme="minorHAnsi" w:hAnsiTheme="minorHAnsi"/>
          <w:sz w:val="24"/>
          <w:szCs w:val="24"/>
        </w:rPr>
        <w:t xml:space="preserve"> </w:t>
      </w:r>
      <w:r w:rsidR="005B4DD8" w:rsidRPr="00566CBF">
        <w:rPr>
          <w:rFonts w:asciiTheme="minorHAnsi" w:hAnsiTheme="minorHAnsi"/>
          <w:sz w:val="24"/>
          <w:szCs w:val="24"/>
        </w:rPr>
        <w:t>If your answer to question 2.1 is positive, what have unaccompanied children or adolescents expressed as their main reasons for migrating?</w:t>
      </w:r>
      <w:r w:rsidR="005B4DD8">
        <w:rPr>
          <w:rFonts w:asciiTheme="minorHAnsi" w:hAnsiTheme="minorHAnsi"/>
          <w:sz w:val="24"/>
          <w:szCs w:val="24"/>
        </w:rPr>
        <w:t xml:space="preserve"> And what did they describe as their reception and living conditions in transit and destination countries?</w:t>
      </w:r>
    </w:p>
    <w:p w:rsidR="008D2DEE" w:rsidRDefault="008D2DEE" w:rsidP="00E21357">
      <w:pPr>
        <w:jc w:val="both"/>
        <w:rPr>
          <w:rFonts w:asciiTheme="minorHAnsi" w:hAnsiTheme="minorHAnsi"/>
          <w:sz w:val="24"/>
          <w:szCs w:val="24"/>
        </w:rPr>
      </w:pPr>
    </w:p>
    <w:p w:rsidR="007902D8" w:rsidRDefault="00B10CA9" w:rsidP="006C1B14">
      <w:pPr>
        <w:jc w:val="both"/>
        <w:rPr>
          <w:rFonts w:asciiTheme="minorHAnsi" w:hAnsiTheme="minorHAnsi"/>
          <w:sz w:val="24"/>
          <w:szCs w:val="24"/>
        </w:rPr>
      </w:pPr>
      <w:r>
        <w:rPr>
          <w:rFonts w:asciiTheme="minorHAnsi" w:hAnsiTheme="minorHAnsi"/>
          <w:b/>
          <w:sz w:val="24"/>
          <w:szCs w:val="24"/>
        </w:rPr>
        <w:t>2.3</w:t>
      </w:r>
      <w:r w:rsidR="008D2DEE">
        <w:rPr>
          <w:rFonts w:asciiTheme="minorHAnsi" w:hAnsiTheme="minorHAnsi"/>
          <w:sz w:val="24"/>
          <w:szCs w:val="24"/>
        </w:rPr>
        <w:t xml:space="preserve"> </w:t>
      </w:r>
      <w:r w:rsidR="0020649A">
        <w:rPr>
          <w:rFonts w:asciiTheme="minorHAnsi" w:hAnsiTheme="minorHAnsi"/>
          <w:sz w:val="24"/>
          <w:szCs w:val="24"/>
        </w:rPr>
        <w:t>Based on your organization’s experience, do you think the</w:t>
      </w:r>
      <w:r w:rsidR="00E32DCB">
        <w:rPr>
          <w:rFonts w:asciiTheme="minorHAnsi" w:hAnsiTheme="minorHAnsi"/>
          <w:sz w:val="24"/>
          <w:szCs w:val="24"/>
        </w:rPr>
        <w:t xml:space="preserve"> human rights </w:t>
      </w:r>
      <w:r w:rsidR="00CC296D" w:rsidRPr="00CC296D">
        <w:rPr>
          <w:rFonts w:asciiTheme="minorHAnsi" w:hAnsiTheme="minorHAnsi"/>
          <w:sz w:val="24"/>
          <w:szCs w:val="24"/>
        </w:rPr>
        <w:t>violation</w:t>
      </w:r>
      <w:r w:rsidR="00E32DCB">
        <w:rPr>
          <w:rFonts w:asciiTheme="minorHAnsi" w:hAnsiTheme="minorHAnsi"/>
          <w:sz w:val="24"/>
          <w:szCs w:val="24"/>
        </w:rPr>
        <w:t>s</w:t>
      </w:r>
      <w:r w:rsidR="00CC296D" w:rsidRPr="00CC296D">
        <w:rPr>
          <w:rFonts w:asciiTheme="minorHAnsi" w:hAnsiTheme="minorHAnsi"/>
          <w:sz w:val="24"/>
          <w:szCs w:val="24"/>
        </w:rPr>
        <w:t xml:space="preserve"> </w:t>
      </w:r>
      <w:r w:rsidR="00BD2C15" w:rsidRPr="00BD2C15">
        <w:rPr>
          <w:rFonts w:asciiTheme="minorHAnsi" w:hAnsiTheme="minorHAnsi"/>
          <w:sz w:val="24"/>
          <w:szCs w:val="24"/>
        </w:rPr>
        <w:t>inflicted on</w:t>
      </w:r>
      <w:r w:rsidR="00E32DCB" w:rsidRPr="00CC296D">
        <w:rPr>
          <w:rFonts w:asciiTheme="minorHAnsi" w:hAnsiTheme="minorHAnsi"/>
          <w:sz w:val="24"/>
          <w:szCs w:val="24"/>
        </w:rPr>
        <w:t xml:space="preserve"> unaccompanied migrant children </w:t>
      </w:r>
      <w:r w:rsidR="00E32DCB">
        <w:rPr>
          <w:rFonts w:asciiTheme="minorHAnsi" w:hAnsiTheme="minorHAnsi"/>
          <w:sz w:val="24"/>
          <w:szCs w:val="24"/>
        </w:rPr>
        <w:t>and adolescents</w:t>
      </w:r>
      <w:r w:rsidR="0020649A">
        <w:rPr>
          <w:rFonts w:asciiTheme="minorHAnsi" w:hAnsiTheme="minorHAnsi"/>
          <w:sz w:val="24"/>
          <w:szCs w:val="24"/>
        </w:rPr>
        <w:t xml:space="preserve"> are </w:t>
      </w:r>
      <w:r w:rsidR="00B25601">
        <w:rPr>
          <w:rFonts w:asciiTheme="minorHAnsi" w:hAnsiTheme="minorHAnsi"/>
          <w:sz w:val="24"/>
          <w:szCs w:val="24"/>
        </w:rPr>
        <w:t>motivated by gender considerations</w:t>
      </w:r>
      <w:r w:rsidR="00E32DCB">
        <w:rPr>
          <w:rFonts w:asciiTheme="minorHAnsi" w:hAnsiTheme="minorHAnsi"/>
          <w:sz w:val="24"/>
          <w:szCs w:val="24"/>
        </w:rPr>
        <w:t>?</w:t>
      </w:r>
    </w:p>
    <w:p w:rsidR="00DC6A0A" w:rsidRDefault="00DC6A0A" w:rsidP="006C1B14">
      <w:pPr>
        <w:jc w:val="both"/>
        <w:rPr>
          <w:rFonts w:asciiTheme="minorHAnsi" w:hAnsiTheme="minorHAnsi"/>
          <w:sz w:val="24"/>
          <w:szCs w:val="24"/>
        </w:rPr>
      </w:pPr>
    </w:p>
    <w:p w:rsidR="00DC6A0A" w:rsidRDefault="00FB486B" w:rsidP="006C1B14">
      <w:pPr>
        <w:jc w:val="both"/>
        <w:rPr>
          <w:rFonts w:asciiTheme="minorHAnsi" w:hAnsiTheme="minorHAnsi"/>
          <w:sz w:val="24"/>
          <w:szCs w:val="24"/>
        </w:rPr>
      </w:pPr>
      <w:r>
        <w:rPr>
          <w:rFonts w:asciiTheme="minorHAnsi" w:hAnsiTheme="minorHAnsi"/>
          <w:sz w:val="24"/>
          <w:szCs w:val="24"/>
        </w:rPr>
        <w:t>N/A</w:t>
      </w:r>
    </w:p>
    <w:p w:rsidR="00293F20" w:rsidRDefault="00293F20" w:rsidP="006C1B14">
      <w:pPr>
        <w:jc w:val="both"/>
        <w:rPr>
          <w:rFonts w:asciiTheme="minorHAnsi" w:hAnsiTheme="minorHAnsi"/>
          <w:sz w:val="24"/>
          <w:szCs w:val="24"/>
        </w:rPr>
      </w:pPr>
    </w:p>
    <w:p w:rsidR="00293F20" w:rsidRPr="00293F20" w:rsidRDefault="00293F20" w:rsidP="006C1B14">
      <w:pPr>
        <w:jc w:val="both"/>
        <w:rPr>
          <w:rFonts w:asciiTheme="minorHAnsi" w:hAnsiTheme="minorHAnsi"/>
          <w:sz w:val="24"/>
          <w:szCs w:val="24"/>
        </w:rPr>
      </w:pPr>
      <w:r w:rsidRPr="00293F20">
        <w:rPr>
          <w:rFonts w:asciiTheme="minorHAnsi" w:hAnsiTheme="minorHAnsi"/>
          <w:b/>
          <w:sz w:val="24"/>
          <w:szCs w:val="24"/>
        </w:rPr>
        <w:t>2.4</w:t>
      </w:r>
      <w:r>
        <w:rPr>
          <w:rFonts w:asciiTheme="minorHAnsi" w:hAnsiTheme="minorHAnsi"/>
          <w:b/>
          <w:sz w:val="24"/>
          <w:szCs w:val="24"/>
        </w:rPr>
        <w:t xml:space="preserve"> </w:t>
      </w:r>
      <w:r>
        <w:rPr>
          <w:rFonts w:asciiTheme="minorHAnsi" w:hAnsiTheme="minorHAnsi"/>
          <w:sz w:val="24"/>
          <w:szCs w:val="24"/>
        </w:rPr>
        <w:t>In your country, what is the legal definition of a child / an adolescent?</w:t>
      </w:r>
    </w:p>
    <w:p w:rsidR="00B262AD" w:rsidRDefault="00B262AD" w:rsidP="006C1B14">
      <w:pPr>
        <w:jc w:val="both"/>
        <w:rPr>
          <w:rFonts w:asciiTheme="minorHAnsi" w:hAnsiTheme="minorHAnsi"/>
          <w:sz w:val="24"/>
          <w:szCs w:val="24"/>
        </w:rPr>
      </w:pPr>
    </w:p>
    <w:p w:rsidR="00DC6A0A" w:rsidRDefault="00FB486B" w:rsidP="006C1B14">
      <w:pPr>
        <w:jc w:val="both"/>
        <w:rPr>
          <w:rFonts w:asciiTheme="minorHAnsi" w:hAnsiTheme="minorHAnsi"/>
          <w:sz w:val="24"/>
          <w:szCs w:val="24"/>
        </w:rPr>
      </w:pPr>
      <w:r w:rsidRPr="00FB486B">
        <w:rPr>
          <w:rFonts w:asciiTheme="minorHAnsi" w:hAnsiTheme="minorHAnsi"/>
          <w:sz w:val="24"/>
          <w:szCs w:val="24"/>
        </w:rPr>
        <w:t>Under Maltese law, any person under the age of 18 is considered to be a minor.</w:t>
      </w:r>
    </w:p>
    <w:p w:rsidR="00DC6A0A" w:rsidRDefault="00DC6A0A" w:rsidP="006C1B14">
      <w:pPr>
        <w:jc w:val="both"/>
        <w:rPr>
          <w:rFonts w:asciiTheme="minorHAnsi" w:hAnsiTheme="minorHAnsi"/>
          <w:sz w:val="24"/>
          <w:szCs w:val="24"/>
        </w:rPr>
      </w:pPr>
    </w:p>
    <w:p w:rsidR="00F56939" w:rsidRDefault="00F56939" w:rsidP="006C1B14">
      <w:pPr>
        <w:jc w:val="both"/>
        <w:rPr>
          <w:rFonts w:asciiTheme="minorHAnsi" w:hAnsiTheme="minorHAnsi"/>
          <w:b/>
          <w:sz w:val="24"/>
          <w:szCs w:val="24"/>
        </w:rPr>
      </w:pPr>
    </w:p>
    <w:p w:rsidR="00B262AD" w:rsidRPr="00B262AD" w:rsidRDefault="00B262AD" w:rsidP="006C1B14">
      <w:pPr>
        <w:jc w:val="both"/>
        <w:rPr>
          <w:rFonts w:asciiTheme="minorHAnsi" w:hAnsiTheme="minorHAnsi"/>
          <w:b/>
          <w:sz w:val="24"/>
          <w:szCs w:val="24"/>
        </w:rPr>
      </w:pPr>
      <w:r w:rsidRPr="00B262AD">
        <w:rPr>
          <w:rFonts w:asciiTheme="minorHAnsi" w:hAnsiTheme="minorHAnsi"/>
          <w:b/>
          <w:sz w:val="24"/>
          <w:szCs w:val="24"/>
        </w:rPr>
        <w:t>3. Laws, policies and coordination mechanisms</w:t>
      </w:r>
    </w:p>
    <w:p w:rsidR="002B101C" w:rsidRDefault="002B101C" w:rsidP="002B101C">
      <w:pPr>
        <w:jc w:val="center"/>
        <w:rPr>
          <w:rFonts w:asciiTheme="minorHAnsi" w:hAnsiTheme="minorHAnsi"/>
          <w:sz w:val="24"/>
          <w:szCs w:val="24"/>
        </w:rPr>
      </w:pPr>
    </w:p>
    <w:p w:rsidR="00CC296D" w:rsidRPr="00997228" w:rsidRDefault="009569EF" w:rsidP="00997228">
      <w:pPr>
        <w:jc w:val="both"/>
        <w:rPr>
          <w:rFonts w:asciiTheme="minorHAnsi" w:hAnsiTheme="minorHAnsi"/>
          <w:b/>
          <w:sz w:val="24"/>
          <w:szCs w:val="24"/>
        </w:rPr>
      </w:pPr>
      <w:r>
        <w:rPr>
          <w:rFonts w:asciiTheme="minorHAnsi" w:hAnsiTheme="minorHAnsi"/>
          <w:b/>
          <w:sz w:val="24"/>
          <w:szCs w:val="24"/>
        </w:rPr>
        <w:lastRenderedPageBreak/>
        <w:t>3.1</w:t>
      </w:r>
      <w:r w:rsidR="00CC296D" w:rsidRPr="003B7885">
        <w:rPr>
          <w:rFonts w:asciiTheme="minorHAnsi" w:hAnsiTheme="minorHAnsi"/>
          <w:b/>
          <w:sz w:val="24"/>
          <w:szCs w:val="24"/>
        </w:rPr>
        <w:t xml:space="preserve"> </w:t>
      </w:r>
      <w:r w:rsidR="00417F77" w:rsidRPr="00417F77">
        <w:rPr>
          <w:rFonts w:asciiTheme="minorHAnsi" w:hAnsiTheme="minorHAnsi"/>
          <w:sz w:val="24"/>
          <w:szCs w:val="24"/>
        </w:rPr>
        <w:t xml:space="preserve">Do you consider that </w:t>
      </w:r>
      <w:r w:rsidR="00E742C0">
        <w:rPr>
          <w:rFonts w:asciiTheme="minorHAnsi" w:hAnsiTheme="minorHAnsi"/>
          <w:sz w:val="24"/>
          <w:szCs w:val="24"/>
        </w:rPr>
        <w:t>your country’s</w:t>
      </w:r>
      <w:r w:rsidR="00417F77" w:rsidRPr="00417F77">
        <w:rPr>
          <w:rFonts w:asciiTheme="minorHAnsi" w:hAnsiTheme="minorHAnsi"/>
          <w:sz w:val="24"/>
          <w:szCs w:val="24"/>
        </w:rPr>
        <w:t xml:space="preserve"> migration policies take into account the protection of the rights of migrant children and adolescents in general</w:t>
      </w:r>
      <w:r w:rsidR="001879C6">
        <w:rPr>
          <w:rFonts w:asciiTheme="minorHAnsi" w:hAnsiTheme="minorHAnsi"/>
          <w:sz w:val="24"/>
          <w:szCs w:val="24"/>
        </w:rPr>
        <w:t>,</w:t>
      </w:r>
      <w:r w:rsidR="00417F77" w:rsidRPr="00417F77">
        <w:rPr>
          <w:rFonts w:asciiTheme="minorHAnsi" w:hAnsiTheme="minorHAnsi"/>
          <w:sz w:val="24"/>
          <w:szCs w:val="24"/>
        </w:rPr>
        <w:t xml:space="preserve"> and </w:t>
      </w:r>
      <w:r w:rsidR="001879C6">
        <w:rPr>
          <w:rFonts w:asciiTheme="minorHAnsi" w:hAnsiTheme="minorHAnsi"/>
          <w:sz w:val="24"/>
          <w:szCs w:val="24"/>
        </w:rPr>
        <w:t xml:space="preserve">of </w:t>
      </w:r>
      <w:r w:rsidR="00417F77" w:rsidRPr="00417F77">
        <w:rPr>
          <w:rFonts w:asciiTheme="minorHAnsi" w:hAnsiTheme="minorHAnsi"/>
          <w:sz w:val="24"/>
          <w:szCs w:val="24"/>
        </w:rPr>
        <w:t>unaccompanied migrant children</w:t>
      </w:r>
      <w:r w:rsidR="001879C6">
        <w:rPr>
          <w:rFonts w:asciiTheme="minorHAnsi" w:hAnsiTheme="minorHAnsi"/>
          <w:sz w:val="24"/>
          <w:szCs w:val="24"/>
        </w:rPr>
        <w:t xml:space="preserve"> </w:t>
      </w:r>
      <w:r w:rsidR="00E742C0">
        <w:rPr>
          <w:rFonts w:asciiTheme="minorHAnsi" w:hAnsiTheme="minorHAnsi"/>
          <w:sz w:val="24"/>
          <w:szCs w:val="24"/>
        </w:rPr>
        <w:t xml:space="preserve">and adolescents </w:t>
      </w:r>
      <w:r w:rsidR="001879C6">
        <w:rPr>
          <w:rFonts w:asciiTheme="minorHAnsi" w:hAnsiTheme="minorHAnsi"/>
          <w:sz w:val="24"/>
          <w:szCs w:val="24"/>
        </w:rPr>
        <w:t>in particular</w:t>
      </w:r>
      <w:r w:rsidR="00417F77" w:rsidRPr="00417F77">
        <w:rPr>
          <w:rFonts w:asciiTheme="minorHAnsi" w:hAnsiTheme="minorHAnsi"/>
          <w:sz w:val="24"/>
          <w:szCs w:val="24"/>
        </w:rPr>
        <w:t xml:space="preserve">? </w:t>
      </w:r>
      <w:r w:rsidR="001879C6">
        <w:rPr>
          <w:rFonts w:asciiTheme="minorHAnsi" w:hAnsiTheme="minorHAnsi"/>
          <w:sz w:val="24"/>
          <w:szCs w:val="24"/>
        </w:rPr>
        <w:t>Is the migrant child</w:t>
      </w:r>
      <w:r w:rsidR="00E742C0">
        <w:rPr>
          <w:rFonts w:asciiTheme="minorHAnsi" w:hAnsiTheme="minorHAnsi"/>
          <w:sz w:val="24"/>
          <w:szCs w:val="24"/>
        </w:rPr>
        <w:t>/adolescent</w:t>
      </w:r>
      <w:r w:rsidR="001879C6">
        <w:rPr>
          <w:rFonts w:asciiTheme="minorHAnsi" w:hAnsiTheme="minorHAnsi"/>
          <w:sz w:val="24"/>
          <w:szCs w:val="24"/>
        </w:rPr>
        <w:t xml:space="preserve"> considered as a distinct right-holder</w:t>
      </w:r>
      <w:r w:rsidR="00E742C0">
        <w:rPr>
          <w:rFonts w:asciiTheme="minorHAnsi" w:hAnsiTheme="minorHAnsi"/>
          <w:sz w:val="24"/>
          <w:szCs w:val="24"/>
        </w:rPr>
        <w:t xml:space="preserve"> by policy-makers</w:t>
      </w:r>
      <w:r w:rsidR="001879C6">
        <w:rPr>
          <w:rFonts w:asciiTheme="minorHAnsi" w:hAnsiTheme="minorHAnsi"/>
          <w:sz w:val="24"/>
          <w:szCs w:val="24"/>
        </w:rPr>
        <w:t xml:space="preserve">? </w:t>
      </w:r>
      <w:r w:rsidR="00E742C0">
        <w:rPr>
          <w:rFonts w:asciiTheme="minorHAnsi" w:hAnsiTheme="minorHAnsi"/>
          <w:sz w:val="24"/>
          <w:szCs w:val="24"/>
        </w:rPr>
        <w:t>Are there any</w:t>
      </w:r>
      <w:r w:rsidR="001879C6">
        <w:rPr>
          <w:rFonts w:asciiTheme="minorHAnsi" w:hAnsiTheme="minorHAnsi"/>
          <w:sz w:val="24"/>
          <w:szCs w:val="24"/>
        </w:rPr>
        <w:t xml:space="preserve"> </w:t>
      </w:r>
      <w:r w:rsidR="00417F77" w:rsidRPr="00417F77">
        <w:rPr>
          <w:rFonts w:asciiTheme="minorHAnsi" w:hAnsiTheme="minorHAnsi"/>
          <w:sz w:val="24"/>
          <w:szCs w:val="24"/>
        </w:rPr>
        <w:t xml:space="preserve">specific measures </w:t>
      </w:r>
      <w:r w:rsidR="001879C6">
        <w:rPr>
          <w:rFonts w:asciiTheme="minorHAnsi" w:hAnsiTheme="minorHAnsi"/>
          <w:sz w:val="24"/>
          <w:szCs w:val="24"/>
        </w:rPr>
        <w:t>implemented</w:t>
      </w:r>
      <w:r w:rsidR="00997228">
        <w:rPr>
          <w:rFonts w:asciiTheme="minorHAnsi" w:hAnsiTheme="minorHAnsi"/>
          <w:sz w:val="24"/>
          <w:szCs w:val="24"/>
        </w:rPr>
        <w:t xml:space="preserve"> </w:t>
      </w:r>
      <w:r w:rsidR="00417F77" w:rsidRPr="00417F77">
        <w:rPr>
          <w:rFonts w:asciiTheme="minorHAnsi" w:hAnsiTheme="minorHAnsi"/>
          <w:sz w:val="24"/>
          <w:szCs w:val="24"/>
        </w:rPr>
        <w:t>to protect</w:t>
      </w:r>
      <w:r w:rsidR="001879C6">
        <w:rPr>
          <w:rFonts w:asciiTheme="minorHAnsi" w:hAnsiTheme="minorHAnsi"/>
          <w:sz w:val="24"/>
          <w:szCs w:val="24"/>
        </w:rPr>
        <w:t xml:space="preserve"> the rights of</w:t>
      </w:r>
      <w:r w:rsidR="00417F77" w:rsidRPr="00417F77">
        <w:rPr>
          <w:rFonts w:asciiTheme="minorHAnsi" w:hAnsiTheme="minorHAnsi"/>
          <w:sz w:val="24"/>
          <w:szCs w:val="24"/>
        </w:rPr>
        <w:t xml:space="preserve"> unaccompanied migrant children</w:t>
      </w:r>
      <w:r w:rsidR="00E742C0">
        <w:rPr>
          <w:rFonts w:asciiTheme="minorHAnsi" w:hAnsiTheme="minorHAnsi"/>
          <w:sz w:val="24"/>
          <w:szCs w:val="24"/>
        </w:rPr>
        <w:t xml:space="preserve"> and adolescents</w:t>
      </w:r>
      <w:r w:rsidR="00417F77" w:rsidRPr="00417F77">
        <w:rPr>
          <w:rFonts w:asciiTheme="minorHAnsi" w:hAnsiTheme="minorHAnsi"/>
          <w:sz w:val="24"/>
          <w:szCs w:val="24"/>
        </w:rPr>
        <w:t>? If yes, please provide details.</w:t>
      </w:r>
    </w:p>
    <w:p w:rsidR="00CC296D" w:rsidRDefault="00CC296D" w:rsidP="00CC296D">
      <w:pPr>
        <w:rPr>
          <w:rFonts w:asciiTheme="minorHAnsi" w:hAnsiTheme="minorHAnsi"/>
          <w:sz w:val="24"/>
          <w:szCs w:val="24"/>
        </w:rPr>
      </w:pPr>
    </w:p>
    <w:p w:rsidR="00682474" w:rsidRDefault="00682474" w:rsidP="000873AD">
      <w:pPr>
        <w:pStyle w:val="ListParagraph"/>
        <w:numPr>
          <w:ilvl w:val="0"/>
          <w:numId w:val="27"/>
        </w:numPr>
        <w:rPr>
          <w:rFonts w:asciiTheme="minorHAnsi" w:hAnsiTheme="minorHAnsi"/>
          <w:sz w:val="24"/>
          <w:szCs w:val="24"/>
        </w:rPr>
      </w:pPr>
      <w:r>
        <w:rPr>
          <w:rFonts w:asciiTheme="minorHAnsi" w:hAnsiTheme="minorHAnsi"/>
          <w:sz w:val="24"/>
          <w:szCs w:val="24"/>
        </w:rPr>
        <w:t xml:space="preserve">Since </w:t>
      </w:r>
      <w:r w:rsidR="0062145E">
        <w:rPr>
          <w:rFonts w:asciiTheme="minorHAnsi" w:hAnsiTheme="minorHAnsi"/>
          <w:sz w:val="24"/>
          <w:szCs w:val="24"/>
        </w:rPr>
        <w:t>2015</w:t>
      </w:r>
      <w:r>
        <w:rPr>
          <w:rFonts w:asciiTheme="minorHAnsi" w:hAnsiTheme="minorHAnsi"/>
          <w:sz w:val="24"/>
          <w:szCs w:val="24"/>
        </w:rPr>
        <w:t xml:space="preserve">, Malta has aimed to increase the provision of rights and services to </w:t>
      </w:r>
      <w:r w:rsidR="0062145E">
        <w:rPr>
          <w:rFonts w:asciiTheme="minorHAnsi" w:hAnsiTheme="minorHAnsi"/>
          <w:sz w:val="24"/>
          <w:szCs w:val="24"/>
        </w:rPr>
        <w:t>m</w:t>
      </w:r>
      <w:r>
        <w:rPr>
          <w:rFonts w:asciiTheme="minorHAnsi" w:hAnsiTheme="minorHAnsi"/>
          <w:sz w:val="24"/>
          <w:szCs w:val="24"/>
        </w:rPr>
        <w:t xml:space="preserve">igrant children and adolescents by not detaining them, placing them in </w:t>
      </w:r>
      <w:r w:rsidR="0062145E">
        <w:rPr>
          <w:rFonts w:asciiTheme="minorHAnsi" w:hAnsiTheme="minorHAnsi"/>
          <w:sz w:val="24"/>
          <w:szCs w:val="24"/>
        </w:rPr>
        <w:t xml:space="preserve">a </w:t>
      </w:r>
      <w:r>
        <w:rPr>
          <w:rFonts w:asciiTheme="minorHAnsi" w:hAnsiTheme="minorHAnsi"/>
          <w:sz w:val="24"/>
          <w:szCs w:val="24"/>
        </w:rPr>
        <w:t xml:space="preserve">specific reception centre </w:t>
      </w:r>
      <w:r w:rsidR="0062145E">
        <w:rPr>
          <w:rFonts w:asciiTheme="minorHAnsi" w:hAnsiTheme="minorHAnsi"/>
          <w:sz w:val="24"/>
          <w:szCs w:val="24"/>
        </w:rPr>
        <w:t xml:space="preserve">(IRC) </w:t>
      </w:r>
      <w:r>
        <w:rPr>
          <w:rFonts w:asciiTheme="minorHAnsi" w:hAnsiTheme="minorHAnsi"/>
          <w:sz w:val="24"/>
          <w:szCs w:val="24"/>
        </w:rPr>
        <w:t xml:space="preserve">and increasing the support provided. </w:t>
      </w:r>
    </w:p>
    <w:p w:rsidR="00682474" w:rsidRPr="000873AD" w:rsidRDefault="00682474" w:rsidP="000873AD">
      <w:pPr>
        <w:pStyle w:val="ListParagraph"/>
        <w:numPr>
          <w:ilvl w:val="0"/>
          <w:numId w:val="27"/>
        </w:numPr>
        <w:rPr>
          <w:rFonts w:asciiTheme="minorHAnsi" w:hAnsiTheme="minorHAnsi"/>
          <w:sz w:val="24"/>
          <w:szCs w:val="24"/>
        </w:rPr>
      </w:pPr>
      <w:r>
        <w:rPr>
          <w:rFonts w:asciiTheme="minorHAnsi" w:hAnsiTheme="minorHAnsi"/>
          <w:sz w:val="24"/>
          <w:szCs w:val="24"/>
        </w:rPr>
        <w:t>The Government has also attempted to increase the protection measure of UM through training of volunteers and information sessions to non-state actors who may come in contact with them.</w:t>
      </w:r>
    </w:p>
    <w:p w:rsidR="00DC6A0A" w:rsidRDefault="00DC6A0A" w:rsidP="00CC296D">
      <w:pPr>
        <w:rPr>
          <w:rFonts w:asciiTheme="minorHAnsi" w:hAnsiTheme="minorHAnsi"/>
          <w:sz w:val="24"/>
          <w:szCs w:val="24"/>
        </w:rPr>
      </w:pPr>
    </w:p>
    <w:p w:rsidR="00DC6A0A" w:rsidRDefault="00DC6A0A" w:rsidP="00CC296D">
      <w:pPr>
        <w:rPr>
          <w:rFonts w:asciiTheme="minorHAnsi" w:hAnsiTheme="minorHAnsi"/>
          <w:sz w:val="24"/>
          <w:szCs w:val="24"/>
        </w:rPr>
      </w:pPr>
    </w:p>
    <w:p w:rsidR="00DC6A0A" w:rsidRDefault="00DC6A0A" w:rsidP="00CC296D">
      <w:pPr>
        <w:rPr>
          <w:rFonts w:asciiTheme="minorHAnsi" w:hAnsiTheme="minorHAnsi"/>
          <w:sz w:val="24"/>
          <w:szCs w:val="24"/>
        </w:rPr>
      </w:pPr>
    </w:p>
    <w:p w:rsidR="00CC296D" w:rsidRDefault="00997228" w:rsidP="00997228">
      <w:pPr>
        <w:jc w:val="both"/>
        <w:rPr>
          <w:rFonts w:asciiTheme="minorHAnsi" w:hAnsiTheme="minorHAnsi"/>
          <w:sz w:val="24"/>
          <w:szCs w:val="24"/>
        </w:rPr>
      </w:pPr>
      <w:r>
        <w:rPr>
          <w:rFonts w:asciiTheme="minorHAnsi" w:hAnsiTheme="minorHAnsi"/>
          <w:b/>
          <w:sz w:val="24"/>
          <w:szCs w:val="24"/>
        </w:rPr>
        <w:t>3.2</w:t>
      </w:r>
      <w:r w:rsidR="00CC296D" w:rsidRPr="003B7885">
        <w:rPr>
          <w:rFonts w:asciiTheme="minorHAnsi" w:hAnsiTheme="minorHAnsi"/>
          <w:b/>
          <w:sz w:val="24"/>
          <w:szCs w:val="24"/>
        </w:rPr>
        <w:t xml:space="preserve"> </w:t>
      </w:r>
      <w:r w:rsidR="00417F77" w:rsidRPr="00417F77">
        <w:rPr>
          <w:rFonts w:asciiTheme="minorHAnsi" w:hAnsiTheme="minorHAnsi"/>
          <w:sz w:val="24"/>
          <w:szCs w:val="24"/>
        </w:rPr>
        <w:t>What are the main challenges and</w:t>
      </w:r>
      <w:r w:rsidR="00E777F5">
        <w:rPr>
          <w:rFonts w:asciiTheme="minorHAnsi" w:hAnsiTheme="minorHAnsi"/>
          <w:sz w:val="24"/>
          <w:szCs w:val="24"/>
        </w:rPr>
        <w:t xml:space="preserve"> barriers</w:t>
      </w:r>
      <w:r w:rsidR="00417F77" w:rsidRPr="00417F77">
        <w:rPr>
          <w:rFonts w:asciiTheme="minorHAnsi" w:hAnsiTheme="minorHAnsi"/>
          <w:sz w:val="24"/>
          <w:szCs w:val="24"/>
        </w:rPr>
        <w:t xml:space="preserve"> (legal, political, financial, administrative</w:t>
      </w:r>
      <w:r w:rsidR="00E777F5">
        <w:rPr>
          <w:rFonts w:asciiTheme="minorHAnsi" w:hAnsiTheme="minorHAnsi"/>
          <w:sz w:val="24"/>
          <w:szCs w:val="24"/>
        </w:rPr>
        <w:t>, economic, social and cultural</w:t>
      </w:r>
      <w:r w:rsidR="00417F77" w:rsidRPr="00417F77">
        <w:rPr>
          <w:rFonts w:asciiTheme="minorHAnsi" w:hAnsiTheme="minorHAnsi"/>
          <w:sz w:val="24"/>
          <w:szCs w:val="24"/>
        </w:rPr>
        <w:t>) that impede the effective protection of unaccompanied migrant children and adolescents</w:t>
      </w:r>
      <w:r w:rsidR="00442A28">
        <w:rPr>
          <w:rFonts w:asciiTheme="minorHAnsi" w:hAnsiTheme="minorHAnsi"/>
          <w:sz w:val="24"/>
          <w:szCs w:val="24"/>
        </w:rPr>
        <w:t xml:space="preserve"> in your country/from your country</w:t>
      </w:r>
      <w:r w:rsidR="00417F77" w:rsidRPr="00417F77">
        <w:rPr>
          <w:rFonts w:asciiTheme="minorHAnsi" w:hAnsiTheme="minorHAnsi"/>
          <w:sz w:val="24"/>
          <w:szCs w:val="24"/>
        </w:rPr>
        <w:t>?</w:t>
      </w:r>
    </w:p>
    <w:p w:rsidR="00E10D32" w:rsidRDefault="00E10D32" w:rsidP="00997228">
      <w:pPr>
        <w:jc w:val="both"/>
        <w:rPr>
          <w:rFonts w:asciiTheme="minorHAnsi" w:hAnsiTheme="minorHAnsi"/>
          <w:sz w:val="24"/>
          <w:szCs w:val="24"/>
        </w:rPr>
      </w:pPr>
    </w:p>
    <w:p w:rsidR="00E10D32" w:rsidRDefault="00E10D32" w:rsidP="000873AD">
      <w:pPr>
        <w:pStyle w:val="ListParagraph"/>
        <w:numPr>
          <w:ilvl w:val="0"/>
          <w:numId w:val="25"/>
        </w:numPr>
        <w:jc w:val="both"/>
        <w:rPr>
          <w:rFonts w:asciiTheme="minorHAnsi" w:hAnsiTheme="minorHAnsi"/>
          <w:sz w:val="24"/>
          <w:szCs w:val="24"/>
        </w:rPr>
      </w:pPr>
      <w:r>
        <w:rPr>
          <w:rFonts w:asciiTheme="minorHAnsi" w:hAnsiTheme="minorHAnsi"/>
          <w:sz w:val="24"/>
          <w:szCs w:val="24"/>
        </w:rPr>
        <w:t>Minors go missing due to poor guardianship and poor support. Passports and travelling tickets are issued with little knowledge of knowing the UM</w:t>
      </w:r>
      <w:r w:rsidR="0062145E">
        <w:rPr>
          <w:rFonts w:asciiTheme="minorHAnsi" w:hAnsiTheme="minorHAnsi"/>
          <w:sz w:val="24"/>
          <w:szCs w:val="24"/>
        </w:rPr>
        <w:t>’s</w:t>
      </w:r>
      <w:r>
        <w:rPr>
          <w:rFonts w:asciiTheme="minorHAnsi" w:hAnsiTheme="minorHAnsi"/>
          <w:sz w:val="24"/>
          <w:szCs w:val="24"/>
        </w:rPr>
        <w:t xml:space="preserve"> destination or receiving network. </w:t>
      </w:r>
    </w:p>
    <w:p w:rsidR="00E10D32" w:rsidRDefault="0062145E" w:rsidP="000873AD">
      <w:pPr>
        <w:pStyle w:val="ListParagraph"/>
        <w:numPr>
          <w:ilvl w:val="0"/>
          <w:numId w:val="25"/>
        </w:numPr>
        <w:jc w:val="both"/>
        <w:rPr>
          <w:rFonts w:asciiTheme="minorHAnsi" w:hAnsiTheme="minorHAnsi"/>
          <w:sz w:val="24"/>
          <w:szCs w:val="24"/>
        </w:rPr>
      </w:pPr>
      <w:r>
        <w:rPr>
          <w:rFonts w:asciiTheme="minorHAnsi" w:hAnsiTheme="minorHAnsi"/>
          <w:sz w:val="24"/>
          <w:szCs w:val="24"/>
        </w:rPr>
        <w:t>Concerning s</w:t>
      </w:r>
      <w:r w:rsidR="00E10D32">
        <w:rPr>
          <w:rFonts w:asciiTheme="minorHAnsi" w:hAnsiTheme="minorHAnsi"/>
          <w:sz w:val="24"/>
          <w:szCs w:val="24"/>
        </w:rPr>
        <w:t xml:space="preserve">upport services once the minor turns 18, </w:t>
      </w:r>
      <w:r>
        <w:rPr>
          <w:rFonts w:asciiTheme="minorHAnsi" w:hAnsiTheme="minorHAnsi"/>
          <w:sz w:val="24"/>
          <w:szCs w:val="24"/>
        </w:rPr>
        <w:t xml:space="preserve">UM </w:t>
      </w:r>
      <w:r w:rsidR="00E10D32">
        <w:rPr>
          <w:rFonts w:asciiTheme="minorHAnsi" w:hAnsiTheme="minorHAnsi"/>
          <w:sz w:val="24"/>
          <w:szCs w:val="24"/>
        </w:rPr>
        <w:t xml:space="preserve">are </w:t>
      </w:r>
      <w:r>
        <w:rPr>
          <w:rFonts w:asciiTheme="minorHAnsi" w:hAnsiTheme="minorHAnsi"/>
          <w:sz w:val="24"/>
          <w:szCs w:val="24"/>
        </w:rPr>
        <w:t xml:space="preserve">placed </w:t>
      </w:r>
      <w:r w:rsidR="00E10D32">
        <w:rPr>
          <w:rFonts w:asciiTheme="minorHAnsi" w:hAnsiTheme="minorHAnsi"/>
          <w:sz w:val="24"/>
          <w:szCs w:val="24"/>
        </w:rPr>
        <w:t xml:space="preserve">in a reception centre for adults with </w:t>
      </w:r>
      <w:r>
        <w:rPr>
          <w:rFonts w:asciiTheme="minorHAnsi" w:hAnsiTheme="minorHAnsi"/>
          <w:sz w:val="24"/>
          <w:szCs w:val="24"/>
        </w:rPr>
        <w:t xml:space="preserve">very little </w:t>
      </w:r>
      <w:r w:rsidR="00E10D32">
        <w:rPr>
          <w:rFonts w:asciiTheme="minorHAnsi" w:hAnsiTheme="minorHAnsi"/>
          <w:sz w:val="24"/>
          <w:szCs w:val="24"/>
        </w:rPr>
        <w:t xml:space="preserve">follow up or support to assist in the transition. </w:t>
      </w:r>
    </w:p>
    <w:p w:rsidR="00E10D32" w:rsidRDefault="0062145E" w:rsidP="000873AD">
      <w:pPr>
        <w:pStyle w:val="ListParagraph"/>
        <w:numPr>
          <w:ilvl w:val="0"/>
          <w:numId w:val="25"/>
        </w:numPr>
        <w:jc w:val="both"/>
        <w:rPr>
          <w:rFonts w:asciiTheme="minorHAnsi" w:hAnsiTheme="minorHAnsi"/>
          <w:sz w:val="24"/>
          <w:szCs w:val="24"/>
        </w:rPr>
      </w:pPr>
      <w:r>
        <w:rPr>
          <w:rFonts w:asciiTheme="minorHAnsi" w:hAnsiTheme="minorHAnsi"/>
          <w:sz w:val="24"/>
          <w:szCs w:val="24"/>
        </w:rPr>
        <w:t>Conflict of interest concerning legal g</w:t>
      </w:r>
      <w:r w:rsidR="00E10D32">
        <w:rPr>
          <w:rFonts w:asciiTheme="minorHAnsi" w:hAnsiTheme="minorHAnsi"/>
          <w:sz w:val="24"/>
          <w:szCs w:val="24"/>
        </w:rPr>
        <w:t>uardianship</w:t>
      </w:r>
      <w:r>
        <w:rPr>
          <w:rFonts w:asciiTheme="minorHAnsi" w:hAnsiTheme="minorHAnsi"/>
          <w:sz w:val="24"/>
          <w:szCs w:val="24"/>
        </w:rPr>
        <w:t>:  guardianship is being delegated from the Minister to a social worker who is an employee of the Government</w:t>
      </w:r>
    </w:p>
    <w:p w:rsidR="0062145E" w:rsidRDefault="0062145E" w:rsidP="000873AD">
      <w:pPr>
        <w:pStyle w:val="ListParagraph"/>
        <w:numPr>
          <w:ilvl w:val="0"/>
          <w:numId w:val="25"/>
        </w:numPr>
        <w:jc w:val="both"/>
        <w:rPr>
          <w:rFonts w:asciiTheme="minorHAnsi" w:hAnsiTheme="minorHAnsi"/>
          <w:sz w:val="24"/>
          <w:szCs w:val="24"/>
        </w:rPr>
      </w:pPr>
      <w:r>
        <w:rPr>
          <w:rFonts w:asciiTheme="minorHAnsi" w:hAnsiTheme="minorHAnsi"/>
          <w:sz w:val="24"/>
          <w:szCs w:val="24"/>
        </w:rPr>
        <w:t>Lack of provision of information provided to UM concerning their rights</w:t>
      </w:r>
    </w:p>
    <w:p w:rsidR="00E10D32" w:rsidRPr="000873AD" w:rsidRDefault="0062145E" w:rsidP="000873AD">
      <w:pPr>
        <w:pStyle w:val="ListParagraph"/>
        <w:numPr>
          <w:ilvl w:val="0"/>
          <w:numId w:val="25"/>
        </w:numPr>
        <w:jc w:val="both"/>
        <w:rPr>
          <w:rFonts w:asciiTheme="minorHAnsi" w:hAnsiTheme="minorHAnsi"/>
          <w:sz w:val="24"/>
          <w:szCs w:val="24"/>
        </w:rPr>
      </w:pPr>
      <w:r>
        <w:rPr>
          <w:rFonts w:asciiTheme="minorHAnsi" w:hAnsiTheme="minorHAnsi"/>
          <w:sz w:val="24"/>
          <w:szCs w:val="24"/>
        </w:rPr>
        <w:t xml:space="preserve">Lack of financial means and political will to implement structured, coherent inclusion, integration and educational services for Ums.  </w:t>
      </w:r>
      <w:r w:rsidR="00E10D32">
        <w:rPr>
          <w:rFonts w:asciiTheme="minorHAnsi" w:hAnsiTheme="minorHAnsi"/>
          <w:sz w:val="24"/>
          <w:szCs w:val="24"/>
        </w:rPr>
        <w:t xml:space="preserve">  </w:t>
      </w:r>
    </w:p>
    <w:p w:rsidR="00BD4E28" w:rsidRDefault="00BD4E28" w:rsidP="00997228">
      <w:pPr>
        <w:jc w:val="both"/>
        <w:rPr>
          <w:rFonts w:asciiTheme="minorHAnsi" w:hAnsiTheme="minorHAnsi"/>
          <w:sz w:val="24"/>
          <w:szCs w:val="24"/>
        </w:rPr>
      </w:pPr>
    </w:p>
    <w:p w:rsidR="00BD4E28" w:rsidRDefault="00B10CA9" w:rsidP="00997228">
      <w:pPr>
        <w:jc w:val="both"/>
        <w:rPr>
          <w:rFonts w:asciiTheme="minorHAnsi" w:hAnsiTheme="minorHAnsi"/>
          <w:sz w:val="24"/>
          <w:szCs w:val="24"/>
        </w:rPr>
      </w:pPr>
      <w:r>
        <w:rPr>
          <w:rFonts w:asciiTheme="minorHAnsi" w:hAnsiTheme="minorHAnsi"/>
          <w:b/>
          <w:sz w:val="24"/>
          <w:szCs w:val="24"/>
        </w:rPr>
        <w:t>3.3</w:t>
      </w:r>
      <w:r>
        <w:rPr>
          <w:rFonts w:asciiTheme="minorHAnsi" w:hAnsiTheme="minorHAnsi"/>
          <w:sz w:val="24"/>
          <w:szCs w:val="24"/>
        </w:rPr>
        <w:t xml:space="preserve"> </w:t>
      </w:r>
      <w:r w:rsidRPr="001D3DAD">
        <w:rPr>
          <w:rFonts w:asciiTheme="minorHAnsi" w:hAnsiTheme="minorHAnsi"/>
          <w:sz w:val="24"/>
          <w:szCs w:val="24"/>
        </w:rPr>
        <w:t xml:space="preserve">As </w:t>
      </w:r>
      <w:r>
        <w:rPr>
          <w:rFonts w:asciiTheme="minorHAnsi" w:hAnsiTheme="minorHAnsi"/>
          <w:sz w:val="24"/>
          <w:szCs w:val="24"/>
        </w:rPr>
        <w:t xml:space="preserve">a civil society organization, do you </w:t>
      </w:r>
      <w:r w:rsidRPr="001D3DAD">
        <w:rPr>
          <w:rFonts w:asciiTheme="minorHAnsi" w:hAnsiTheme="minorHAnsi"/>
          <w:sz w:val="24"/>
          <w:szCs w:val="24"/>
        </w:rPr>
        <w:t>participat</w:t>
      </w:r>
      <w:r>
        <w:rPr>
          <w:rFonts w:asciiTheme="minorHAnsi" w:hAnsiTheme="minorHAnsi"/>
          <w:sz w:val="24"/>
          <w:szCs w:val="24"/>
        </w:rPr>
        <w:t>e</w:t>
      </w:r>
      <w:r w:rsidRPr="001D3DAD">
        <w:rPr>
          <w:rFonts w:asciiTheme="minorHAnsi" w:hAnsiTheme="minorHAnsi"/>
          <w:sz w:val="24"/>
          <w:szCs w:val="24"/>
        </w:rPr>
        <w:t xml:space="preserve"> and collaborat</w:t>
      </w:r>
      <w:r>
        <w:rPr>
          <w:rFonts w:asciiTheme="minorHAnsi" w:hAnsiTheme="minorHAnsi"/>
          <w:sz w:val="24"/>
          <w:szCs w:val="24"/>
        </w:rPr>
        <w:t>e</w:t>
      </w:r>
      <w:r w:rsidRPr="001D3DAD">
        <w:rPr>
          <w:rFonts w:asciiTheme="minorHAnsi" w:hAnsiTheme="minorHAnsi"/>
          <w:sz w:val="24"/>
          <w:szCs w:val="24"/>
        </w:rPr>
        <w:t xml:space="preserve"> with governmental and other organizations to </w:t>
      </w:r>
      <w:r>
        <w:rPr>
          <w:rFonts w:asciiTheme="minorHAnsi" w:hAnsiTheme="minorHAnsi"/>
          <w:sz w:val="24"/>
          <w:szCs w:val="24"/>
        </w:rPr>
        <w:t>elaborate</w:t>
      </w:r>
      <w:r w:rsidRPr="001D3DAD">
        <w:rPr>
          <w:rFonts w:asciiTheme="minorHAnsi" w:hAnsiTheme="minorHAnsi"/>
          <w:sz w:val="24"/>
          <w:szCs w:val="24"/>
        </w:rPr>
        <w:t xml:space="preserve"> effective measures to protect the rights of migrant children and adolescents</w:t>
      </w:r>
      <w:r>
        <w:rPr>
          <w:rFonts w:asciiTheme="minorHAnsi" w:hAnsiTheme="minorHAnsi"/>
          <w:sz w:val="24"/>
          <w:szCs w:val="24"/>
        </w:rPr>
        <w:t>, and monitor and evaluate their implementation</w:t>
      </w:r>
      <w:r w:rsidRPr="001D3DAD">
        <w:rPr>
          <w:rFonts w:asciiTheme="minorHAnsi" w:hAnsiTheme="minorHAnsi"/>
          <w:sz w:val="24"/>
          <w:szCs w:val="24"/>
        </w:rPr>
        <w:t>?</w:t>
      </w:r>
    </w:p>
    <w:p w:rsidR="00B10CA9" w:rsidRDefault="00B10CA9" w:rsidP="00997228">
      <w:pPr>
        <w:jc w:val="both"/>
        <w:rPr>
          <w:rFonts w:asciiTheme="minorHAnsi" w:hAnsiTheme="minorHAnsi"/>
          <w:sz w:val="24"/>
          <w:szCs w:val="24"/>
        </w:rPr>
      </w:pPr>
    </w:p>
    <w:p w:rsidR="00E10D32" w:rsidRDefault="00E10D32" w:rsidP="00997228">
      <w:pPr>
        <w:jc w:val="both"/>
        <w:rPr>
          <w:rFonts w:asciiTheme="minorHAnsi" w:hAnsiTheme="minorHAnsi"/>
          <w:sz w:val="24"/>
          <w:szCs w:val="24"/>
        </w:rPr>
      </w:pPr>
      <w:r>
        <w:rPr>
          <w:rFonts w:asciiTheme="minorHAnsi" w:hAnsiTheme="minorHAnsi"/>
          <w:sz w:val="24"/>
          <w:szCs w:val="24"/>
        </w:rPr>
        <w:t>Yes, we engage with a number of different NGOs and Government organi</w:t>
      </w:r>
      <w:r w:rsidR="0062145E">
        <w:rPr>
          <w:rFonts w:asciiTheme="minorHAnsi" w:hAnsiTheme="minorHAnsi"/>
          <w:sz w:val="24"/>
          <w:szCs w:val="24"/>
        </w:rPr>
        <w:t>s</w:t>
      </w:r>
      <w:r>
        <w:rPr>
          <w:rFonts w:asciiTheme="minorHAnsi" w:hAnsiTheme="minorHAnsi"/>
          <w:sz w:val="24"/>
          <w:szCs w:val="24"/>
        </w:rPr>
        <w:t xml:space="preserve">ations to monitor and advocate for effective measures to protect the rights of migrant youth. </w:t>
      </w:r>
    </w:p>
    <w:p w:rsidR="00E10D32" w:rsidRDefault="0062145E" w:rsidP="000873AD">
      <w:pPr>
        <w:pStyle w:val="ListParagraph"/>
        <w:numPr>
          <w:ilvl w:val="0"/>
          <w:numId w:val="26"/>
        </w:numPr>
        <w:jc w:val="both"/>
        <w:rPr>
          <w:rFonts w:asciiTheme="minorHAnsi" w:hAnsiTheme="minorHAnsi"/>
          <w:sz w:val="24"/>
          <w:szCs w:val="24"/>
        </w:rPr>
      </w:pPr>
      <w:r>
        <w:rPr>
          <w:rFonts w:asciiTheme="minorHAnsi" w:hAnsiTheme="minorHAnsi"/>
          <w:sz w:val="24"/>
          <w:szCs w:val="24"/>
        </w:rPr>
        <w:t xml:space="preserve">Kopin is </w:t>
      </w:r>
      <w:r w:rsidR="00E10D32" w:rsidRPr="000873AD">
        <w:rPr>
          <w:rFonts w:asciiTheme="minorHAnsi" w:hAnsiTheme="minorHAnsi"/>
          <w:sz w:val="24"/>
          <w:szCs w:val="24"/>
        </w:rPr>
        <w:t>a founding member of the informal NGO network that advocates, exchange</w:t>
      </w:r>
      <w:r>
        <w:rPr>
          <w:rFonts w:asciiTheme="minorHAnsi" w:hAnsiTheme="minorHAnsi"/>
          <w:sz w:val="24"/>
          <w:szCs w:val="24"/>
        </w:rPr>
        <w:t>s</w:t>
      </w:r>
      <w:r w:rsidR="00E10D32" w:rsidRPr="000873AD">
        <w:rPr>
          <w:rFonts w:asciiTheme="minorHAnsi" w:hAnsiTheme="minorHAnsi"/>
          <w:sz w:val="24"/>
          <w:szCs w:val="24"/>
        </w:rPr>
        <w:t xml:space="preserve"> information and monitors all issues relating to migration specifically minors. </w:t>
      </w:r>
    </w:p>
    <w:p w:rsidR="00682474" w:rsidRDefault="0062145E" w:rsidP="000873AD">
      <w:pPr>
        <w:pStyle w:val="ListParagraph"/>
        <w:numPr>
          <w:ilvl w:val="0"/>
          <w:numId w:val="26"/>
        </w:numPr>
        <w:jc w:val="both"/>
        <w:rPr>
          <w:rFonts w:asciiTheme="minorHAnsi" w:hAnsiTheme="minorHAnsi"/>
          <w:sz w:val="24"/>
          <w:szCs w:val="24"/>
        </w:rPr>
      </w:pPr>
      <w:r>
        <w:rPr>
          <w:rFonts w:asciiTheme="minorHAnsi" w:hAnsiTheme="minorHAnsi"/>
          <w:sz w:val="24"/>
          <w:szCs w:val="24"/>
        </w:rPr>
        <w:t xml:space="preserve">Kopin provides educational and information services </w:t>
      </w:r>
      <w:r w:rsidR="00682474">
        <w:rPr>
          <w:rFonts w:asciiTheme="minorHAnsi" w:hAnsiTheme="minorHAnsi"/>
          <w:sz w:val="24"/>
          <w:szCs w:val="24"/>
        </w:rPr>
        <w:t xml:space="preserve">to UM to help facilitate their integration and their awareness of Maltese </w:t>
      </w:r>
      <w:r>
        <w:rPr>
          <w:rFonts w:asciiTheme="minorHAnsi" w:hAnsiTheme="minorHAnsi"/>
          <w:sz w:val="24"/>
          <w:szCs w:val="24"/>
        </w:rPr>
        <w:t>s</w:t>
      </w:r>
      <w:r w:rsidR="00682474">
        <w:rPr>
          <w:rFonts w:asciiTheme="minorHAnsi" w:hAnsiTheme="minorHAnsi"/>
          <w:sz w:val="24"/>
          <w:szCs w:val="24"/>
        </w:rPr>
        <w:t xml:space="preserve">ociety. </w:t>
      </w:r>
    </w:p>
    <w:p w:rsidR="00E10D32" w:rsidRDefault="0062145E" w:rsidP="000873AD">
      <w:pPr>
        <w:pStyle w:val="ListParagraph"/>
        <w:numPr>
          <w:ilvl w:val="0"/>
          <w:numId w:val="26"/>
        </w:numPr>
        <w:jc w:val="both"/>
        <w:rPr>
          <w:rFonts w:asciiTheme="minorHAnsi" w:hAnsiTheme="minorHAnsi"/>
          <w:sz w:val="24"/>
          <w:szCs w:val="24"/>
        </w:rPr>
      </w:pPr>
      <w:r>
        <w:rPr>
          <w:rFonts w:asciiTheme="minorHAnsi" w:hAnsiTheme="minorHAnsi"/>
          <w:sz w:val="24"/>
          <w:szCs w:val="24"/>
        </w:rPr>
        <w:t>Collaboration with UNHCR, the Agency for the Welfare of Asylum Seekers (AWAS, Government), social services, in providing a variety of services to UM.  The latter also includes, as from NOV 2015 on, services to minors traumatised by war and conflict, and to minors who are victims of THB.</w:t>
      </w:r>
    </w:p>
    <w:p w:rsidR="0062145E" w:rsidRPr="000873AD" w:rsidRDefault="0062145E" w:rsidP="000873AD">
      <w:pPr>
        <w:pStyle w:val="ListParagraph"/>
        <w:numPr>
          <w:ilvl w:val="0"/>
          <w:numId w:val="26"/>
        </w:numPr>
        <w:jc w:val="both"/>
        <w:rPr>
          <w:rFonts w:asciiTheme="minorHAnsi" w:hAnsiTheme="minorHAnsi"/>
          <w:sz w:val="24"/>
          <w:szCs w:val="24"/>
        </w:rPr>
      </w:pPr>
      <w:r>
        <w:rPr>
          <w:rFonts w:asciiTheme="minorHAnsi" w:hAnsiTheme="minorHAnsi"/>
          <w:sz w:val="24"/>
          <w:szCs w:val="24"/>
        </w:rPr>
        <w:t xml:space="preserve">Kopin is the strategic partner of the Terre des Hommes International Federation and a member of the Destination Unknown Campaign (DUC), which both </w:t>
      </w:r>
      <w:proofErr w:type="gramStart"/>
      <w:r>
        <w:rPr>
          <w:rFonts w:asciiTheme="minorHAnsi" w:hAnsiTheme="minorHAnsi"/>
          <w:sz w:val="24"/>
          <w:szCs w:val="24"/>
        </w:rPr>
        <w:t>provide</w:t>
      </w:r>
      <w:proofErr w:type="gramEnd"/>
      <w:r>
        <w:rPr>
          <w:rFonts w:asciiTheme="minorHAnsi" w:hAnsiTheme="minorHAnsi"/>
          <w:sz w:val="24"/>
          <w:szCs w:val="24"/>
        </w:rPr>
        <w:t xml:space="preserve"> services to UM world-wide, exchange information, engage in joint advocacy for UM. </w:t>
      </w:r>
    </w:p>
    <w:p w:rsidR="00E10D32" w:rsidRDefault="00E10D32" w:rsidP="00997228">
      <w:pPr>
        <w:jc w:val="both"/>
        <w:rPr>
          <w:rFonts w:asciiTheme="minorHAnsi" w:hAnsiTheme="minorHAnsi"/>
          <w:sz w:val="24"/>
          <w:szCs w:val="24"/>
        </w:rPr>
      </w:pPr>
    </w:p>
    <w:p w:rsidR="00E10D32" w:rsidRDefault="00E10D32" w:rsidP="00997228">
      <w:pPr>
        <w:jc w:val="both"/>
        <w:rPr>
          <w:rFonts w:asciiTheme="minorHAnsi" w:hAnsiTheme="minorHAnsi"/>
          <w:sz w:val="24"/>
          <w:szCs w:val="24"/>
        </w:rPr>
      </w:pPr>
    </w:p>
    <w:p w:rsidR="00B10CA9" w:rsidRPr="00997228" w:rsidRDefault="00B10CA9" w:rsidP="00997228">
      <w:pPr>
        <w:jc w:val="both"/>
        <w:rPr>
          <w:rFonts w:asciiTheme="minorHAnsi" w:hAnsiTheme="minorHAnsi"/>
          <w:b/>
          <w:sz w:val="24"/>
          <w:szCs w:val="24"/>
        </w:rPr>
      </w:pPr>
      <w:r>
        <w:rPr>
          <w:rFonts w:asciiTheme="minorHAnsi" w:hAnsiTheme="minorHAnsi"/>
          <w:b/>
          <w:sz w:val="24"/>
          <w:szCs w:val="24"/>
        </w:rPr>
        <w:lastRenderedPageBreak/>
        <w:t>3.4</w:t>
      </w:r>
      <w:r>
        <w:rPr>
          <w:rFonts w:asciiTheme="minorHAnsi" w:hAnsiTheme="minorHAnsi"/>
          <w:sz w:val="24"/>
          <w:szCs w:val="24"/>
        </w:rPr>
        <w:t xml:space="preserve"> </w:t>
      </w:r>
      <w:r w:rsidRPr="001D3DAD">
        <w:rPr>
          <w:rFonts w:asciiTheme="minorHAnsi" w:hAnsiTheme="minorHAnsi"/>
          <w:sz w:val="24"/>
          <w:szCs w:val="24"/>
        </w:rPr>
        <w:t xml:space="preserve">Do you think there is an effective collaboration between countries </w:t>
      </w:r>
      <w:r>
        <w:rPr>
          <w:rFonts w:asciiTheme="minorHAnsi" w:hAnsiTheme="minorHAnsi"/>
          <w:sz w:val="24"/>
          <w:szCs w:val="24"/>
        </w:rPr>
        <w:t>in</w:t>
      </w:r>
      <w:r w:rsidRPr="001D3DAD">
        <w:rPr>
          <w:rFonts w:asciiTheme="minorHAnsi" w:hAnsiTheme="minorHAnsi"/>
          <w:sz w:val="24"/>
          <w:szCs w:val="24"/>
        </w:rPr>
        <w:t xml:space="preserve"> your region </w:t>
      </w:r>
      <w:r>
        <w:rPr>
          <w:rFonts w:asciiTheme="minorHAnsi" w:hAnsiTheme="minorHAnsi"/>
          <w:sz w:val="24"/>
          <w:szCs w:val="24"/>
        </w:rPr>
        <w:t>to guarantee the promotion, protection, respect and fulfilment of</w:t>
      </w:r>
      <w:r w:rsidRPr="001D3DAD">
        <w:rPr>
          <w:rFonts w:asciiTheme="minorHAnsi" w:hAnsiTheme="minorHAnsi"/>
          <w:sz w:val="24"/>
          <w:szCs w:val="24"/>
        </w:rPr>
        <w:t xml:space="preserve"> the rights of unaccompanied migrant children and adolescents? Please explain your answer.</w:t>
      </w:r>
    </w:p>
    <w:p w:rsidR="00CC296D" w:rsidRDefault="00CC296D" w:rsidP="00CC296D">
      <w:pPr>
        <w:rPr>
          <w:rFonts w:asciiTheme="minorHAnsi" w:hAnsiTheme="minorHAnsi"/>
          <w:sz w:val="24"/>
          <w:szCs w:val="24"/>
        </w:rPr>
      </w:pPr>
    </w:p>
    <w:p w:rsidR="0062145E" w:rsidRDefault="0062145E" w:rsidP="00CC296D">
      <w:pPr>
        <w:rPr>
          <w:rFonts w:asciiTheme="minorHAnsi" w:hAnsiTheme="minorHAnsi"/>
          <w:sz w:val="24"/>
          <w:szCs w:val="24"/>
        </w:rPr>
      </w:pPr>
      <w:r>
        <w:rPr>
          <w:rFonts w:asciiTheme="minorHAnsi" w:hAnsiTheme="minorHAnsi"/>
          <w:sz w:val="24"/>
          <w:szCs w:val="24"/>
        </w:rPr>
        <w:t xml:space="preserve">Between CSOs: yes; between Governments: we do not believe so.   Specifically the CSO network of TdHIF and the DUC (as mentioned above) are highly effective.  </w:t>
      </w:r>
    </w:p>
    <w:p w:rsidR="0062145E" w:rsidRDefault="0062145E" w:rsidP="00CC296D">
      <w:pPr>
        <w:rPr>
          <w:rFonts w:asciiTheme="minorHAnsi" w:hAnsiTheme="minorHAnsi"/>
          <w:sz w:val="24"/>
          <w:szCs w:val="24"/>
        </w:rPr>
      </w:pPr>
    </w:p>
    <w:p w:rsidR="0062145E" w:rsidRDefault="0062145E" w:rsidP="00CC296D">
      <w:pPr>
        <w:rPr>
          <w:rFonts w:asciiTheme="minorHAnsi" w:hAnsiTheme="minorHAnsi"/>
          <w:sz w:val="24"/>
          <w:szCs w:val="24"/>
        </w:rPr>
      </w:pPr>
    </w:p>
    <w:p w:rsidR="00B10CA9" w:rsidRDefault="00B10CA9" w:rsidP="00CC296D">
      <w:pPr>
        <w:jc w:val="both"/>
        <w:rPr>
          <w:rFonts w:asciiTheme="minorHAnsi" w:hAnsiTheme="minorHAnsi"/>
          <w:b/>
          <w:sz w:val="24"/>
          <w:szCs w:val="24"/>
        </w:rPr>
      </w:pPr>
      <w:r>
        <w:rPr>
          <w:rFonts w:asciiTheme="minorHAnsi" w:hAnsiTheme="minorHAnsi"/>
          <w:b/>
          <w:sz w:val="24"/>
          <w:szCs w:val="24"/>
        </w:rPr>
        <w:t>4. Others</w:t>
      </w:r>
      <w:r w:rsidR="00CC296D" w:rsidRPr="003B7885">
        <w:rPr>
          <w:rFonts w:asciiTheme="minorHAnsi" w:hAnsiTheme="minorHAnsi"/>
          <w:b/>
          <w:sz w:val="24"/>
          <w:szCs w:val="24"/>
        </w:rPr>
        <w:t>:</w:t>
      </w:r>
    </w:p>
    <w:p w:rsidR="00CC296D" w:rsidRPr="003B7885" w:rsidRDefault="00CC296D" w:rsidP="00CC296D">
      <w:pPr>
        <w:jc w:val="both"/>
        <w:rPr>
          <w:rFonts w:asciiTheme="minorHAnsi" w:hAnsiTheme="minorHAnsi"/>
          <w:b/>
          <w:sz w:val="24"/>
          <w:szCs w:val="24"/>
        </w:rPr>
      </w:pPr>
      <w:r w:rsidRPr="003B7885">
        <w:rPr>
          <w:rFonts w:asciiTheme="minorHAnsi" w:hAnsiTheme="minorHAnsi"/>
          <w:b/>
          <w:sz w:val="24"/>
          <w:szCs w:val="24"/>
        </w:rPr>
        <w:t xml:space="preserve"> </w:t>
      </w:r>
    </w:p>
    <w:p w:rsidR="00CC296D" w:rsidRDefault="00B10CA9" w:rsidP="00CC296D">
      <w:pPr>
        <w:rPr>
          <w:rFonts w:asciiTheme="minorHAnsi" w:hAnsiTheme="minorHAnsi"/>
          <w:sz w:val="24"/>
          <w:szCs w:val="24"/>
        </w:rPr>
      </w:pPr>
      <w:r w:rsidRPr="00B10CA9">
        <w:rPr>
          <w:rFonts w:asciiTheme="minorHAnsi" w:hAnsiTheme="minorHAnsi"/>
          <w:b/>
          <w:sz w:val="24"/>
          <w:szCs w:val="24"/>
        </w:rPr>
        <w:t>4.1</w:t>
      </w:r>
      <w:r>
        <w:rPr>
          <w:rFonts w:asciiTheme="minorHAnsi" w:hAnsiTheme="minorHAnsi"/>
          <w:sz w:val="24"/>
          <w:szCs w:val="24"/>
        </w:rPr>
        <w:t xml:space="preserve"> </w:t>
      </w:r>
      <w:r w:rsidR="00417F77" w:rsidRPr="00417F77">
        <w:rPr>
          <w:rFonts w:asciiTheme="minorHAnsi" w:hAnsiTheme="minorHAnsi"/>
          <w:sz w:val="24"/>
          <w:szCs w:val="24"/>
        </w:rPr>
        <w:t>What is the role of your organization in the protection of unaccompanied migrant children and adolescents?</w:t>
      </w:r>
    </w:p>
    <w:p w:rsidR="00125052" w:rsidRDefault="00DC6A0A" w:rsidP="00125052">
      <w:pPr>
        <w:rPr>
          <w:rFonts w:asciiTheme="minorHAnsi" w:hAnsiTheme="minorHAnsi"/>
          <w:sz w:val="24"/>
          <w:szCs w:val="24"/>
        </w:rPr>
      </w:pPr>
      <w:r>
        <w:rPr>
          <w:rFonts w:asciiTheme="minorHAnsi" w:hAnsiTheme="minorHAnsi"/>
          <w:sz w:val="24"/>
          <w:szCs w:val="24"/>
        </w:rPr>
        <w:t xml:space="preserve"> </w:t>
      </w:r>
    </w:p>
    <w:p w:rsidR="00F56939" w:rsidRDefault="00F56939" w:rsidP="00125052">
      <w:pPr>
        <w:rPr>
          <w:rFonts w:asciiTheme="minorHAnsi" w:hAnsiTheme="minorHAnsi"/>
          <w:sz w:val="24"/>
          <w:szCs w:val="24"/>
        </w:rPr>
      </w:pPr>
      <w:r>
        <w:rPr>
          <w:rFonts w:asciiTheme="minorHAnsi" w:hAnsiTheme="minorHAnsi"/>
          <w:sz w:val="24"/>
          <w:szCs w:val="24"/>
        </w:rPr>
        <w:t xml:space="preserve">Until now, we only provided educational and information services to UM.  As from November 2015, Kopin will also provide services to traumatised and trafficked UM. </w:t>
      </w:r>
    </w:p>
    <w:p w:rsidR="00F56939" w:rsidRDefault="00F56939" w:rsidP="00125052">
      <w:pPr>
        <w:rPr>
          <w:rFonts w:asciiTheme="minorHAnsi" w:hAnsiTheme="minorHAnsi"/>
          <w:sz w:val="24"/>
          <w:szCs w:val="24"/>
        </w:rPr>
      </w:pPr>
    </w:p>
    <w:p w:rsidR="00DC6A0A" w:rsidRDefault="00DC6A0A" w:rsidP="00125052">
      <w:pPr>
        <w:rPr>
          <w:rFonts w:asciiTheme="minorHAnsi" w:hAnsiTheme="minorHAnsi"/>
          <w:sz w:val="24"/>
          <w:szCs w:val="24"/>
        </w:rPr>
      </w:pPr>
    </w:p>
    <w:p w:rsidR="00125052" w:rsidRPr="00A33A17" w:rsidRDefault="00A33A17" w:rsidP="00A33A17">
      <w:pPr>
        <w:jc w:val="both"/>
        <w:rPr>
          <w:rFonts w:asciiTheme="minorHAnsi" w:hAnsiTheme="minorHAnsi"/>
          <w:b/>
          <w:sz w:val="24"/>
          <w:szCs w:val="24"/>
        </w:rPr>
      </w:pPr>
      <w:r>
        <w:rPr>
          <w:rFonts w:asciiTheme="minorHAnsi" w:hAnsiTheme="minorHAnsi"/>
          <w:b/>
          <w:sz w:val="24"/>
          <w:szCs w:val="24"/>
        </w:rPr>
        <w:t>4.2</w:t>
      </w:r>
      <w:r w:rsidR="00125052" w:rsidRPr="003B7885">
        <w:rPr>
          <w:rFonts w:asciiTheme="minorHAnsi" w:hAnsiTheme="minorHAnsi"/>
          <w:b/>
          <w:sz w:val="24"/>
          <w:szCs w:val="24"/>
        </w:rPr>
        <w:t xml:space="preserve"> </w:t>
      </w:r>
      <w:r w:rsidRPr="00A33A17">
        <w:rPr>
          <w:rFonts w:asciiTheme="minorHAnsi" w:hAnsiTheme="minorHAnsi"/>
          <w:sz w:val="24"/>
          <w:szCs w:val="24"/>
        </w:rPr>
        <w:t>P</w:t>
      </w:r>
      <w:r w:rsidR="001D3DAD" w:rsidRPr="001D3DAD">
        <w:rPr>
          <w:rFonts w:asciiTheme="minorHAnsi" w:hAnsiTheme="minorHAnsi"/>
          <w:sz w:val="24"/>
          <w:szCs w:val="24"/>
        </w:rPr>
        <w:t>lease provide examples of best practices with regard to issues related to unaccompanied migrant children and adolescents.</w:t>
      </w:r>
    </w:p>
    <w:p w:rsidR="00F56939" w:rsidRDefault="00F56939" w:rsidP="002B101C">
      <w:pPr>
        <w:jc w:val="center"/>
        <w:rPr>
          <w:rFonts w:asciiTheme="minorHAnsi" w:hAnsiTheme="minorHAnsi"/>
          <w:sz w:val="24"/>
          <w:szCs w:val="24"/>
        </w:rPr>
      </w:pPr>
    </w:p>
    <w:p w:rsidR="003B7885" w:rsidRPr="00F56939" w:rsidRDefault="003B7885" w:rsidP="00F56939">
      <w:pPr>
        <w:rPr>
          <w:rFonts w:asciiTheme="minorHAnsi" w:hAnsiTheme="minorHAnsi"/>
          <w:sz w:val="24"/>
          <w:szCs w:val="24"/>
        </w:rPr>
      </w:pPr>
    </w:p>
    <w:p w:rsidR="00E10D32" w:rsidRDefault="00E10D32" w:rsidP="000873AD">
      <w:pPr>
        <w:pStyle w:val="ListParagraph"/>
        <w:numPr>
          <w:ilvl w:val="0"/>
          <w:numId w:val="24"/>
        </w:numPr>
        <w:rPr>
          <w:rFonts w:asciiTheme="minorHAnsi" w:hAnsiTheme="minorHAnsi"/>
          <w:sz w:val="24"/>
          <w:szCs w:val="24"/>
        </w:rPr>
      </w:pPr>
      <w:r>
        <w:rPr>
          <w:rFonts w:asciiTheme="minorHAnsi" w:hAnsiTheme="minorHAnsi"/>
          <w:sz w:val="24"/>
          <w:szCs w:val="24"/>
        </w:rPr>
        <w:t xml:space="preserve">Kopin </w:t>
      </w:r>
      <w:r w:rsidR="00F56939">
        <w:rPr>
          <w:rFonts w:asciiTheme="minorHAnsi" w:hAnsiTheme="minorHAnsi"/>
          <w:sz w:val="24"/>
          <w:szCs w:val="24"/>
        </w:rPr>
        <w:t xml:space="preserve">providing educational services </w:t>
      </w:r>
      <w:r>
        <w:rPr>
          <w:rFonts w:asciiTheme="minorHAnsi" w:hAnsiTheme="minorHAnsi"/>
          <w:sz w:val="24"/>
          <w:szCs w:val="24"/>
        </w:rPr>
        <w:t xml:space="preserve">in the </w:t>
      </w:r>
      <w:r w:rsidR="00F56939">
        <w:rPr>
          <w:rFonts w:asciiTheme="minorHAnsi" w:hAnsiTheme="minorHAnsi"/>
          <w:sz w:val="24"/>
          <w:szCs w:val="24"/>
        </w:rPr>
        <w:t>UM O</w:t>
      </w:r>
      <w:r>
        <w:rPr>
          <w:rFonts w:asciiTheme="minorHAnsi" w:hAnsiTheme="minorHAnsi"/>
          <w:sz w:val="24"/>
          <w:szCs w:val="24"/>
        </w:rPr>
        <w:t xml:space="preserve">pen </w:t>
      </w:r>
      <w:r w:rsidR="00F56939">
        <w:rPr>
          <w:rFonts w:asciiTheme="minorHAnsi" w:hAnsiTheme="minorHAnsi"/>
          <w:sz w:val="24"/>
          <w:szCs w:val="24"/>
        </w:rPr>
        <w:t>C</w:t>
      </w:r>
      <w:r>
        <w:rPr>
          <w:rFonts w:asciiTheme="minorHAnsi" w:hAnsiTheme="minorHAnsi"/>
          <w:sz w:val="24"/>
          <w:szCs w:val="24"/>
        </w:rPr>
        <w:t>entre on various topics</w:t>
      </w:r>
      <w:r w:rsidR="00F56939">
        <w:rPr>
          <w:rFonts w:asciiTheme="minorHAnsi" w:hAnsiTheme="minorHAnsi"/>
          <w:sz w:val="24"/>
          <w:szCs w:val="24"/>
        </w:rPr>
        <w:t>, on a regular basis five times per week</w:t>
      </w:r>
      <w:r>
        <w:rPr>
          <w:rFonts w:asciiTheme="minorHAnsi" w:hAnsiTheme="minorHAnsi"/>
          <w:sz w:val="24"/>
          <w:szCs w:val="24"/>
        </w:rPr>
        <w:t xml:space="preserve">. </w:t>
      </w:r>
    </w:p>
    <w:p w:rsidR="00F56939" w:rsidRDefault="00F56939" w:rsidP="000873AD">
      <w:pPr>
        <w:pStyle w:val="ListParagraph"/>
        <w:numPr>
          <w:ilvl w:val="0"/>
          <w:numId w:val="24"/>
        </w:numPr>
        <w:rPr>
          <w:rFonts w:asciiTheme="minorHAnsi" w:hAnsiTheme="minorHAnsi"/>
          <w:sz w:val="24"/>
          <w:szCs w:val="24"/>
        </w:rPr>
      </w:pPr>
      <w:r>
        <w:rPr>
          <w:rFonts w:asciiTheme="minorHAnsi" w:hAnsiTheme="minorHAnsi"/>
          <w:sz w:val="24"/>
          <w:szCs w:val="24"/>
        </w:rPr>
        <w:t>Kopin providing tools and training to all relevant stakeholders concerning the prevention of and fight against trafficking in minors.</w:t>
      </w:r>
    </w:p>
    <w:p w:rsidR="00F56939" w:rsidRDefault="00F56939" w:rsidP="000873AD">
      <w:pPr>
        <w:pStyle w:val="ListParagraph"/>
        <w:numPr>
          <w:ilvl w:val="0"/>
          <w:numId w:val="24"/>
        </w:numPr>
        <w:rPr>
          <w:rFonts w:asciiTheme="minorHAnsi" w:hAnsiTheme="minorHAnsi"/>
          <w:sz w:val="24"/>
          <w:szCs w:val="24"/>
        </w:rPr>
      </w:pPr>
      <w:r>
        <w:rPr>
          <w:rFonts w:asciiTheme="minorHAnsi" w:hAnsiTheme="minorHAnsi"/>
          <w:sz w:val="24"/>
          <w:szCs w:val="24"/>
        </w:rPr>
        <w:t>Provision of psychological support to UM upon their arrival by JRS Malta.</w:t>
      </w:r>
    </w:p>
    <w:p w:rsidR="00E10D32" w:rsidRPr="000873AD" w:rsidRDefault="00F56939" w:rsidP="000873AD">
      <w:pPr>
        <w:pStyle w:val="ListParagraph"/>
        <w:numPr>
          <w:ilvl w:val="0"/>
          <w:numId w:val="24"/>
        </w:numPr>
        <w:rPr>
          <w:rFonts w:asciiTheme="minorHAnsi" w:hAnsiTheme="minorHAnsi"/>
          <w:sz w:val="24"/>
          <w:szCs w:val="24"/>
        </w:rPr>
      </w:pPr>
      <w:r>
        <w:rPr>
          <w:rFonts w:asciiTheme="minorHAnsi" w:hAnsiTheme="minorHAnsi"/>
          <w:sz w:val="24"/>
          <w:szCs w:val="24"/>
        </w:rPr>
        <w:t xml:space="preserve">The </w:t>
      </w:r>
      <w:r w:rsidR="00E10D32">
        <w:rPr>
          <w:rFonts w:asciiTheme="minorHAnsi" w:hAnsiTheme="minorHAnsi"/>
          <w:sz w:val="24"/>
          <w:szCs w:val="24"/>
        </w:rPr>
        <w:t>O</w:t>
      </w:r>
      <w:r>
        <w:rPr>
          <w:rFonts w:asciiTheme="minorHAnsi" w:hAnsiTheme="minorHAnsi"/>
          <w:sz w:val="24"/>
          <w:szCs w:val="24"/>
        </w:rPr>
        <w:t xml:space="preserve">rganisation for </w:t>
      </w:r>
      <w:r w:rsidR="00E10D32">
        <w:rPr>
          <w:rFonts w:asciiTheme="minorHAnsi" w:hAnsiTheme="minorHAnsi"/>
          <w:sz w:val="24"/>
          <w:szCs w:val="24"/>
        </w:rPr>
        <w:t>F</w:t>
      </w:r>
      <w:r>
        <w:rPr>
          <w:rFonts w:asciiTheme="minorHAnsi" w:hAnsiTheme="minorHAnsi"/>
          <w:sz w:val="24"/>
          <w:szCs w:val="24"/>
        </w:rPr>
        <w:t xml:space="preserve">riendship in </w:t>
      </w:r>
      <w:r w:rsidR="00E10D32">
        <w:rPr>
          <w:rFonts w:asciiTheme="minorHAnsi" w:hAnsiTheme="minorHAnsi"/>
          <w:sz w:val="24"/>
          <w:szCs w:val="24"/>
        </w:rPr>
        <w:t>D</w:t>
      </w:r>
      <w:r>
        <w:rPr>
          <w:rFonts w:asciiTheme="minorHAnsi" w:hAnsiTheme="minorHAnsi"/>
          <w:sz w:val="24"/>
          <w:szCs w:val="24"/>
        </w:rPr>
        <w:t>iversity’s (OFD’s) S</w:t>
      </w:r>
      <w:r w:rsidR="00E10D32">
        <w:rPr>
          <w:rFonts w:asciiTheme="minorHAnsi" w:hAnsiTheme="minorHAnsi"/>
          <w:sz w:val="24"/>
          <w:szCs w:val="24"/>
        </w:rPr>
        <w:t xml:space="preserve">ummer </w:t>
      </w:r>
      <w:r>
        <w:rPr>
          <w:rFonts w:asciiTheme="minorHAnsi" w:hAnsiTheme="minorHAnsi"/>
          <w:sz w:val="24"/>
          <w:szCs w:val="24"/>
        </w:rPr>
        <w:t>C</w:t>
      </w:r>
      <w:r w:rsidR="00E10D32">
        <w:rPr>
          <w:rFonts w:asciiTheme="minorHAnsi" w:hAnsiTheme="minorHAnsi"/>
          <w:sz w:val="24"/>
          <w:szCs w:val="24"/>
        </w:rPr>
        <w:t>amp bringing together minors from different backgrounds with the aim to create friendships and assist in integration.</w:t>
      </w:r>
    </w:p>
    <w:p w:rsidR="000916E4" w:rsidRPr="003B7885" w:rsidRDefault="000916E4" w:rsidP="003B7885">
      <w:pPr>
        <w:rPr>
          <w:rFonts w:asciiTheme="minorHAnsi" w:hAnsiTheme="minorHAnsi"/>
          <w:sz w:val="24"/>
          <w:szCs w:val="24"/>
        </w:rPr>
      </w:pPr>
    </w:p>
    <w:p w:rsidR="003B7885" w:rsidRPr="003B7885" w:rsidRDefault="003B7885" w:rsidP="003B7885">
      <w:pPr>
        <w:pBdr>
          <w:top w:val="single" w:sz="4" w:space="1" w:color="auto"/>
          <w:left w:val="single" w:sz="4" w:space="4" w:color="auto"/>
          <w:bottom w:val="single" w:sz="4" w:space="1" w:color="auto"/>
          <w:right w:val="single" w:sz="4" w:space="4" w:color="auto"/>
        </w:pBdr>
        <w:jc w:val="center"/>
        <w:rPr>
          <w:rFonts w:asciiTheme="minorHAnsi" w:hAnsiTheme="minorHAnsi"/>
          <w:b/>
          <w:bCs/>
          <w:sz w:val="24"/>
          <w:szCs w:val="24"/>
          <w:u w:val="single"/>
        </w:rPr>
      </w:pPr>
      <w:r w:rsidRPr="003B7885">
        <w:rPr>
          <w:rFonts w:asciiTheme="minorHAnsi" w:hAnsiTheme="minorHAnsi"/>
          <w:b/>
          <w:bCs/>
          <w:sz w:val="24"/>
          <w:szCs w:val="24"/>
          <w:u w:val="single"/>
        </w:rPr>
        <w:t>Deadline for submission of responses to the questionnaire:</w:t>
      </w:r>
    </w:p>
    <w:p w:rsidR="00F958A4" w:rsidRDefault="00F958A4" w:rsidP="003B788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3B7885" w:rsidRDefault="00F958A4" w:rsidP="00EA076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r>
        <w:rPr>
          <w:rFonts w:asciiTheme="minorHAnsi" w:hAnsiTheme="minorHAnsi"/>
          <w:sz w:val="24"/>
          <w:szCs w:val="24"/>
        </w:rPr>
        <w:t>A</w:t>
      </w:r>
      <w:r w:rsidR="003B7885" w:rsidRPr="003B7885">
        <w:rPr>
          <w:rFonts w:asciiTheme="minorHAnsi" w:hAnsiTheme="minorHAnsi"/>
          <w:sz w:val="24"/>
          <w:szCs w:val="24"/>
        </w:rPr>
        <w:t xml:space="preserve">ll parties are encouraged to submit their responses </w:t>
      </w:r>
      <w:r w:rsidR="00973C4D">
        <w:rPr>
          <w:rFonts w:asciiTheme="minorHAnsi" w:hAnsiTheme="minorHAnsi"/>
          <w:sz w:val="24"/>
          <w:szCs w:val="24"/>
        </w:rPr>
        <w:t>via email or fax</w:t>
      </w:r>
      <w:r w:rsidR="00973C4D" w:rsidRPr="003B7885">
        <w:rPr>
          <w:rFonts w:asciiTheme="minorHAnsi" w:hAnsiTheme="minorHAnsi"/>
          <w:sz w:val="24"/>
          <w:szCs w:val="24"/>
        </w:rPr>
        <w:t xml:space="preserve"> </w:t>
      </w:r>
      <w:r w:rsidR="003B7885" w:rsidRPr="003B7885">
        <w:rPr>
          <w:rFonts w:asciiTheme="minorHAnsi" w:hAnsiTheme="minorHAnsi"/>
          <w:sz w:val="24"/>
          <w:szCs w:val="24"/>
        </w:rPr>
        <w:t>as soon as possible</w:t>
      </w:r>
      <w:r w:rsidR="00973C4D">
        <w:rPr>
          <w:rFonts w:asciiTheme="minorHAnsi" w:hAnsiTheme="minorHAnsi"/>
          <w:sz w:val="24"/>
          <w:szCs w:val="24"/>
        </w:rPr>
        <w:t xml:space="preserve"> but no later than </w:t>
      </w:r>
      <w:r w:rsidR="00816C4B">
        <w:rPr>
          <w:rFonts w:asciiTheme="minorHAnsi" w:hAnsiTheme="minorHAnsi"/>
          <w:b/>
          <w:sz w:val="24"/>
          <w:szCs w:val="24"/>
        </w:rPr>
        <w:t xml:space="preserve">30 </w:t>
      </w:r>
      <w:proofErr w:type="spellStart"/>
      <w:proofErr w:type="gramStart"/>
      <w:r w:rsidR="00816C4B">
        <w:rPr>
          <w:rFonts w:asciiTheme="minorHAnsi" w:hAnsiTheme="minorHAnsi"/>
          <w:b/>
          <w:sz w:val="24"/>
          <w:szCs w:val="24"/>
        </w:rPr>
        <w:t>o</w:t>
      </w:r>
      <w:r w:rsidR="00E0643B">
        <w:rPr>
          <w:rFonts w:asciiTheme="minorHAnsi" w:hAnsiTheme="minorHAnsi"/>
          <w:b/>
          <w:sz w:val="24"/>
          <w:szCs w:val="24"/>
        </w:rPr>
        <w:t>ctober</w:t>
      </w:r>
      <w:proofErr w:type="spellEnd"/>
      <w:proofErr w:type="gramEnd"/>
      <w:r w:rsidR="000E161C">
        <w:rPr>
          <w:rFonts w:asciiTheme="minorHAnsi" w:hAnsiTheme="minorHAnsi"/>
          <w:b/>
          <w:sz w:val="24"/>
          <w:szCs w:val="24"/>
        </w:rPr>
        <w:t xml:space="preserve"> 2015</w:t>
      </w:r>
      <w:r w:rsidR="00EA0765">
        <w:rPr>
          <w:rFonts w:asciiTheme="minorHAnsi" w:hAnsiTheme="minorHAnsi"/>
          <w:sz w:val="24"/>
          <w:szCs w:val="24"/>
        </w:rPr>
        <w:t xml:space="preserve"> </w:t>
      </w:r>
      <w:r w:rsidR="003B7885" w:rsidRPr="003B7885">
        <w:rPr>
          <w:rFonts w:asciiTheme="minorHAnsi" w:hAnsiTheme="minorHAnsi"/>
          <w:sz w:val="24"/>
          <w:szCs w:val="24"/>
        </w:rPr>
        <w:t>to:</w:t>
      </w:r>
    </w:p>
    <w:p w:rsidR="00EA0765" w:rsidRPr="003B7885" w:rsidRDefault="00EA0765" w:rsidP="00EA076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3B7885" w:rsidRDefault="00C80E8A" w:rsidP="003B788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hyperlink r:id="rId9" w:history="1">
        <w:r w:rsidR="003B7885" w:rsidRPr="0011713B">
          <w:rPr>
            <w:rStyle w:val="Hyperlink"/>
            <w:rFonts w:asciiTheme="minorHAnsi" w:hAnsiTheme="minorHAnsi"/>
            <w:b/>
            <w:color w:val="0070C0"/>
            <w:sz w:val="26"/>
            <w:szCs w:val="26"/>
            <w:u w:val="single"/>
          </w:rPr>
          <w:t>hrcadvisorycommittee@ohchr.org</w:t>
        </w:r>
      </w:hyperlink>
      <w:r w:rsidR="00D6653A" w:rsidRPr="0011713B">
        <w:rPr>
          <w:rFonts w:asciiTheme="minorHAnsi" w:hAnsiTheme="minorHAnsi"/>
          <w:b/>
          <w:color w:val="000000" w:themeColor="text1"/>
          <w:sz w:val="26"/>
          <w:szCs w:val="26"/>
        </w:rPr>
        <w:t xml:space="preserve"> </w:t>
      </w:r>
      <w:r w:rsidR="00D6653A" w:rsidRPr="0011713B">
        <w:rPr>
          <w:rFonts w:asciiTheme="minorHAnsi" w:hAnsiTheme="minorHAnsi"/>
          <w:b/>
          <w:color w:val="000000" w:themeColor="text1"/>
          <w:sz w:val="26"/>
          <w:szCs w:val="26"/>
        </w:rPr>
        <w:br/>
      </w:r>
      <w:r w:rsidR="00D6653A" w:rsidRPr="00D6653A">
        <w:rPr>
          <w:rFonts w:asciiTheme="minorHAnsi" w:hAnsiTheme="minorHAnsi"/>
          <w:color w:val="000000" w:themeColor="text1"/>
          <w:sz w:val="24"/>
          <w:szCs w:val="24"/>
        </w:rPr>
        <w:t>[</w:t>
      </w:r>
      <w:r w:rsidR="00D6653A" w:rsidRPr="0011713B">
        <w:rPr>
          <w:rFonts w:asciiTheme="minorHAnsi" w:hAnsiTheme="minorHAnsi"/>
          <w:color w:val="000000" w:themeColor="text1"/>
          <w:sz w:val="24"/>
          <w:szCs w:val="24"/>
        </w:rPr>
        <w:t xml:space="preserve">Subject line: HRC AC </w:t>
      </w:r>
      <w:r w:rsidR="00E0643B">
        <w:rPr>
          <w:rFonts w:asciiTheme="minorHAnsi" w:hAnsiTheme="minorHAnsi"/>
          <w:color w:val="000000" w:themeColor="text1"/>
          <w:sz w:val="24"/>
          <w:szCs w:val="24"/>
        </w:rPr>
        <w:t>unaccompanied migrant children and adolescents</w:t>
      </w:r>
      <w:r w:rsidR="00D6653A" w:rsidRPr="00D6653A">
        <w:rPr>
          <w:rFonts w:asciiTheme="minorHAnsi" w:hAnsiTheme="minorHAnsi"/>
          <w:color w:val="000000" w:themeColor="text1"/>
          <w:sz w:val="24"/>
          <w:szCs w:val="24"/>
        </w:rPr>
        <w:t>]</w:t>
      </w:r>
    </w:p>
    <w:p w:rsidR="003B7885" w:rsidRPr="003B7885" w:rsidRDefault="00EA076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roofErr w:type="gramStart"/>
      <w:r>
        <w:rPr>
          <w:rFonts w:asciiTheme="minorHAnsi" w:hAnsiTheme="minorHAnsi"/>
          <w:sz w:val="24"/>
          <w:szCs w:val="24"/>
        </w:rPr>
        <w:t>or</w:t>
      </w:r>
      <w:proofErr w:type="gramEnd"/>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3B7885">
        <w:rPr>
          <w:rFonts w:asciiTheme="minorHAnsi" w:hAnsiTheme="minorHAnsi"/>
          <w:sz w:val="24"/>
          <w:szCs w:val="24"/>
        </w:rPr>
        <w:t>Secretariat of the Human Rights Council Advisory Committee</w:t>
      </w:r>
    </w:p>
    <w:p w:rsidR="003B7885" w:rsidRPr="003B7885" w:rsidRDefault="00D6653A"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Pr>
          <w:rFonts w:asciiTheme="minorHAnsi" w:hAnsiTheme="minorHAnsi"/>
          <w:sz w:val="24"/>
          <w:szCs w:val="24"/>
        </w:rPr>
        <w:t xml:space="preserve">Attn. </w:t>
      </w:r>
      <w:proofErr w:type="spellStart"/>
      <w:r w:rsidR="003B7885" w:rsidRPr="003B7885">
        <w:rPr>
          <w:rFonts w:asciiTheme="minorHAnsi" w:hAnsiTheme="minorHAnsi"/>
          <w:sz w:val="24"/>
          <w:szCs w:val="24"/>
        </w:rPr>
        <w:t>Ms.</w:t>
      </w:r>
      <w:proofErr w:type="spellEnd"/>
      <w:r w:rsidR="003B7885" w:rsidRPr="003B7885">
        <w:rPr>
          <w:rFonts w:asciiTheme="minorHAnsi" w:hAnsiTheme="minorHAnsi"/>
          <w:sz w:val="24"/>
          <w:szCs w:val="24"/>
        </w:rPr>
        <w:t xml:space="preserve"> </w:t>
      </w:r>
      <w:r w:rsidR="00F33ED0">
        <w:rPr>
          <w:rFonts w:asciiTheme="minorHAnsi" w:hAnsiTheme="minorHAnsi"/>
          <w:sz w:val="24"/>
          <w:szCs w:val="24"/>
        </w:rPr>
        <w:t xml:space="preserve">Dina </w:t>
      </w:r>
      <w:proofErr w:type="spellStart"/>
      <w:r w:rsidR="00F33ED0">
        <w:rPr>
          <w:rFonts w:asciiTheme="minorHAnsi" w:hAnsiTheme="minorHAnsi"/>
          <w:sz w:val="24"/>
          <w:szCs w:val="24"/>
        </w:rPr>
        <w:t>Rossbacher</w:t>
      </w:r>
      <w:proofErr w:type="spellEnd"/>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3B7885">
        <w:rPr>
          <w:rFonts w:asciiTheme="minorHAnsi" w:hAnsiTheme="minorHAnsi"/>
          <w:sz w:val="24"/>
          <w:szCs w:val="24"/>
        </w:rPr>
        <w:t>Office of the United Nations High Commissioner for Human Rights</w:t>
      </w:r>
    </w:p>
    <w:p w:rsidR="003B7885" w:rsidRDefault="00F33ED0"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Pr>
          <w:rFonts w:asciiTheme="minorHAnsi" w:hAnsiTheme="minorHAnsi"/>
          <w:sz w:val="24"/>
          <w:szCs w:val="24"/>
        </w:rPr>
        <w:t xml:space="preserve">CH-1211 </w:t>
      </w:r>
      <w:r w:rsidR="003B7885" w:rsidRPr="003B7885">
        <w:rPr>
          <w:rFonts w:asciiTheme="minorHAnsi" w:hAnsiTheme="minorHAnsi"/>
          <w:sz w:val="24"/>
          <w:szCs w:val="24"/>
        </w:rPr>
        <w:t>Geneva</w:t>
      </w:r>
      <w:r>
        <w:rPr>
          <w:rFonts w:asciiTheme="minorHAnsi" w:hAnsiTheme="minorHAnsi"/>
          <w:sz w:val="24"/>
          <w:szCs w:val="24"/>
        </w:rPr>
        <w:t xml:space="preserve"> 10</w:t>
      </w:r>
      <w:r w:rsidR="003B7885" w:rsidRPr="003B7885">
        <w:rPr>
          <w:rFonts w:asciiTheme="minorHAnsi" w:hAnsiTheme="minorHAnsi"/>
          <w:sz w:val="24"/>
          <w:szCs w:val="24"/>
        </w:rPr>
        <w:t>, Switzerland</w:t>
      </w:r>
    </w:p>
    <w:p w:rsidR="00F33ED0" w:rsidRDefault="00F33ED0" w:rsidP="0030157F">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30157F" w:rsidRPr="00F33ED0" w:rsidRDefault="00F33ED0" w:rsidP="0030157F">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r w:rsidRPr="00F33ED0">
        <w:rPr>
          <w:rFonts w:asciiTheme="minorHAnsi" w:hAnsiTheme="minorHAnsi"/>
          <w:sz w:val="24"/>
          <w:szCs w:val="24"/>
        </w:rPr>
        <w:t>F</w:t>
      </w:r>
      <w:r w:rsidR="0030157F" w:rsidRPr="00F33ED0">
        <w:rPr>
          <w:rFonts w:asciiTheme="minorHAnsi" w:hAnsiTheme="minorHAnsi"/>
          <w:sz w:val="24"/>
          <w:szCs w:val="24"/>
        </w:rPr>
        <w:t>ax: +41 22 917 9011</w:t>
      </w:r>
    </w:p>
    <w:p w:rsidR="00EA0765" w:rsidRPr="003B7885" w:rsidRDefault="00EA076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
    <w:p w:rsidR="003B7885" w:rsidRPr="003B7885" w:rsidRDefault="003B7885" w:rsidP="003B7885">
      <w:pPr>
        <w:jc w:val="both"/>
        <w:rPr>
          <w:rFonts w:asciiTheme="minorHAnsi" w:hAnsiTheme="minorHAnsi"/>
          <w:sz w:val="24"/>
          <w:szCs w:val="24"/>
        </w:rPr>
      </w:pPr>
    </w:p>
    <w:p w:rsidR="00F33ED0" w:rsidRPr="003B7885" w:rsidRDefault="003B7885" w:rsidP="003B7885">
      <w:pPr>
        <w:jc w:val="center"/>
        <w:rPr>
          <w:rFonts w:asciiTheme="minorHAnsi" w:hAnsiTheme="minorHAnsi"/>
          <w:sz w:val="24"/>
          <w:szCs w:val="24"/>
        </w:rPr>
      </w:pPr>
      <w:r w:rsidRPr="003B7885">
        <w:rPr>
          <w:rFonts w:asciiTheme="minorHAnsi" w:hAnsiTheme="minorHAnsi"/>
          <w:sz w:val="24"/>
          <w:szCs w:val="24"/>
        </w:rPr>
        <w:t xml:space="preserve">Thank you </w:t>
      </w:r>
      <w:r w:rsidR="00EA0765">
        <w:rPr>
          <w:rFonts w:asciiTheme="minorHAnsi" w:hAnsiTheme="minorHAnsi"/>
          <w:sz w:val="24"/>
          <w:szCs w:val="24"/>
        </w:rPr>
        <w:t xml:space="preserve">in advance </w:t>
      </w:r>
      <w:r w:rsidRPr="003B7885">
        <w:rPr>
          <w:rFonts w:asciiTheme="minorHAnsi" w:hAnsiTheme="minorHAnsi"/>
          <w:sz w:val="24"/>
          <w:szCs w:val="24"/>
        </w:rPr>
        <w:t>for your contribution.</w:t>
      </w:r>
    </w:p>
    <w:p w:rsidR="003B7885" w:rsidRPr="003B7885" w:rsidRDefault="0030157F" w:rsidP="003B7885">
      <w:pPr>
        <w:jc w:val="center"/>
        <w:rPr>
          <w:rFonts w:asciiTheme="minorHAnsi" w:hAnsiTheme="minorHAnsi"/>
          <w:sz w:val="24"/>
          <w:szCs w:val="24"/>
        </w:rPr>
      </w:pPr>
      <w:r>
        <w:rPr>
          <w:rFonts w:asciiTheme="minorHAnsi" w:hAnsiTheme="minorHAnsi"/>
          <w:sz w:val="24"/>
          <w:szCs w:val="24"/>
        </w:rPr>
        <w:t xml:space="preserve">For more information about the </w:t>
      </w:r>
      <w:r w:rsidR="003B7885" w:rsidRPr="003B7885">
        <w:rPr>
          <w:rFonts w:asciiTheme="minorHAnsi" w:hAnsiTheme="minorHAnsi"/>
          <w:sz w:val="24"/>
          <w:szCs w:val="24"/>
        </w:rPr>
        <w:t>Advisory</w:t>
      </w:r>
      <w:r>
        <w:rPr>
          <w:rFonts w:asciiTheme="minorHAnsi" w:hAnsiTheme="minorHAnsi"/>
          <w:sz w:val="24"/>
          <w:szCs w:val="24"/>
        </w:rPr>
        <w:t xml:space="preserve"> Committee</w:t>
      </w:r>
      <w:r w:rsidR="00EA0765">
        <w:rPr>
          <w:rFonts w:asciiTheme="minorHAnsi" w:hAnsiTheme="minorHAnsi"/>
          <w:sz w:val="24"/>
          <w:szCs w:val="24"/>
        </w:rPr>
        <w:t>, please visit</w:t>
      </w:r>
      <w:r w:rsidR="003B7885" w:rsidRPr="003B7885">
        <w:rPr>
          <w:rFonts w:asciiTheme="minorHAnsi" w:hAnsiTheme="minorHAnsi"/>
          <w:sz w:val="24"/>
          <w:szCs w:val="24"/>
        </w:rPr>
        <w:t xml:space="preserve"> </w:t>
      </w:r>
      <w:hyperlink r:id="rId10" w:history="1">
        <w:r w:rsidR="003B7885" w:rsidRPr="00EA0765">
          <w:rPr>
            <w:rStyle w:val="Hyperlink"/>
            <w:rFonts w:asciiTheme="minorHAnsi" w:hAnsiTheme="minorHAnsi"/>
            <w:color w:val="0070C0"/>
            <w:sz w:val="24"/>
            <w:szCs w:val="24"/>
            <w:u w:val="single"/>
          </w:rPr>
          <w:t>http://www.ohchr.org/EN/HRBodies/HRC/AdvisoryCommittee/Pages/HRCACIndex.aspx</w:t>
        </w:r>
      </w:hyperlink>
    </w:p>
    <w:sectPr w:rsidR="003B7885" w:rsidRPr="003B7885" w:rsidSect="003C5507">
      <w:endnotePr>
        <w:numFmt w:val="decimal"/>
      </w:endnotePr>
      <w:pgSz w:w="11907" w:h="16840" w:code="9"/>
      <w:pgMar w:top="1276" w:right="1134" w:bottom="993" w:left="1134"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E8A" w:rsidRDefault="00C80E8A"/>
  </w:endnote>
  <w:endnote w:type="continuationSeparator" w:id="0">
    <w:p w:rsidR="00C80E8A" w:rsidRDefault="00C80E8A"/>
  </w:endnote>
  <w:endnote w:type="continuationNotice" w:id="1">
    <w:p w:rsidR="00C80E8A" w:rsidRDefault="00C80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E8A" w:rsidRPr="000B175B" w:rsidRDefault="00C80E8A" w:rsidP="000B175B">
      <w:pPr>
        <w:tabs>
          <w:tab w:val="right" w:pos="2155"/>
        </w:tabs>
        <w:spacing w:after="80"/>
        <w:ind w:left="680"/>
        <w:rPr>
          <w:u w:val="single"/>
        </w:rPr>
      </w:pPr>
      <w:r>
        <w:rPr>
          <w:u w:val="single"/>
        </w:rPr>
        <w:tab/>
      </w:r>
    </w:p>
  </w:footnote>
  <w:footnote w:type="continuationSeparator" w:id="0">
    <w:p w:rsidR="00C80E8A" w:rsidRPr="00FC68B7" w:rsidRDefault="00C80E8A" w:rsidP="00FC68B7">
      <w:pPr>
        <w:tabs>
          <w:tab w:val="left" w:pos="2155"/>
        </w:tabs>
        <w:spacing w:after="80"/>
        <w:ind w:left="680"/>
        <w:rPr>
          <w:u w:val="single"/>
        </w:rPr>
      </w:pPr>
      <w:r>
        <w:rPr>
          <w:u w:val="single"/>
        </w:rPr>
        <w:tab/>
      </w:r>
    </w:p>
  </w:footnote>
  <w:footnote w:type="continuationNotice" w:id="1">
    <w:p w:rsidR="00C80E8A" w:rsidRDefault="00C80E8A"/>
  </w:footnote>
  <w:footnote w:id="2">
    <w:p w:rsidR="00DC6A0A" w:rsidRPr="005B4DD8" w:rsidRDefault="00DC6A0A" w:rsidP="00362561">
      <w:pPr>
        <w:pStyle w:val="FootnoteText"/>
        <w:rPr>
          <w:rFonts w:asciiTheme="minorHAnsi" w:hAnsiTheme="minorHAnsi"/>
        </w:rPr>
      </w:pPr>
      <w:r w:rsidRPr="00AB7742">
        <w:rPr>
          <w:rStyle w:val="FootnoteReference"/>
          <w:rFonts w:asciiTheme="minorHAnsi" w:hAnsiTheme="minorHAnsi"/>
        </w:rPr>
        <w:footnoteRef/>
      </w:r>
      <w:r w:rsidRPr="00AB7742">
        <w:rPr>
          <w:rFonts w:asciiTheme="minorHAnsi" w:hAnsiTheme="minorHAnsi"/>
        </w:rPr>
        <w:t xml:space="preserve"> A/HRC/AC/15/L.</w:t>
      </w:r>
      <w:r>
        <w:rPr>
          <w:rFonts w:asciiTheme="minorHAnsi" w:hAnsiTheme="minorHAnsi"/>
        </w:rPr>
        <w:t>2</w:t>
      </w:r>
    </w:p>
  </w:footnote>
  <w:footnote w:id="3">
    <w:p w:rsidR="00DC6A0A" w:rsidRPr="009C0A33" w:rsidRDefault="00DC6A0A" w:rsidP="009C0A33">
      <w:pPr>
        <w:pStyle w:val="FootnoteText"/>
        <w:tabs>
          <w:tab w:val="clear" w:pos="1021"/>
          <w:tab w:val="right" w:pos="0"/>
        </w:tabs>
        <w:ind w:left="0" w:firstLine="0"/>
      </w:pPr>
      <w:r>
        <w:rPr>
          <w:rStyle w:val="FootnoteReference"/>
        </w:rPr>
        <w:footnoteRef/>
      </w:r>
      <w:r>
        <w:t xml:space="preserve"> </w:t>
      </w:r>
      <w:r w:rsidRPr="009C0A33">
        <w:t>According to CRC General Comment No.6 (2005), “Unaccompanied children” (also called unaccompanied minors) are children, as defined in article 1 of the Convention, who have been separated from both parents and other relatives and are not being cared for by an adult who, by law or custom, is responsible for doing so.</w:t>
      </w:r>
    </w:p>
  </w:footnote>
  <w:footnote w:id="4">
    <w:p w:rsidR="00DC6A0A" w:rsidRPr="000873AD" w:rsidRDefault="00DC6A0A">
      <w:pPr>
        <w:pStyle w:val="FootnoteText"/>
        <w:rPr>
          <w:lang w:val="en-US"/>
        </w:rPr>
      </w:pPr>
      <w:r>
        <w:rPr>
          <w:rStyle w:val="FootnoteReference"/>
        </w:rPr>
        <w:footnoteRef/>
      </w:r>
      <w:r>
        <w:t xml:space="preserve"> </w:t>
      </w:r>
      <w:r w:rsidRPr="00E977F5">
        <w:t>http://www.timesofmalta.com/articles/view/20130827/local/Underage-asylum-seekers-on-the-rise.483694</w:t>
      </w:r>
    </w:p>
  </w:footnote>
  <w:footnote w:id="5">
    <w:p w:rsidR="00DC6A0A" w:rsidRPr="00832428" w:rsidRDefault="00DC6A0A" w:rsidP="00832428">
      <w:pPr>
        <w:pStyle w:val="FootnoteText"/>
        <w:ind w:left="0" w:firstLine="0"/>
        <w:jc w:val="both"/>
        <w:rPr>
          <w:rFonts w:ascii="Calibri" w:hAnsi="Calibri"/>
        </w:rPr>
      </w:pPr>
      <w:r w:rsidRPr="00AB7742">
        <w:rPr>
          <w:rStyle w:val="FootnoteReference"/>
          <w:rFonts w:ascii="Calibri" w:hAnsi="Calibri"/>
        </w:rPr>
        <w:footnoteRef/>
      </w:r>
      <w:r w:rsidRPr="00AB7742">
        <w:rPr>
          <w:rFonts w:ascii="Calibri" w:hAnsi="Calibri"/>
        </w:rPr>
        <w:t xml:space="preserve"> Structural </w:t>
      </w:r>
      <w:r>
        <w:rPr>
          <w:rFonts w:ascii="Calibri" w:hAnsi="Calibri"/>
        </w:rPr>
        <w:t xml:space="preserve">and immediate </w:t>
      </w:r>
      <w:r w:rsidRPr="00AB7742">
        <w:rPr>
          <w:rFonts w:ascii="Calibri" w:hAnsi="Calibri"/>
        </w:rPr>
        <w:t>causes are defined as</w:t>
      </w:r>
      <w:r>
        <w:rPr>
          <w:rFonts w:ascii="Calibri" w:hAnsi="Calibri"/>
        </w:rPr>
        <w:t xml:space="preserve"> follows:</w:t>
      </w:r>
      <w:r w:rsidRPr="00AB7742">
        <w:rPr>
          <w:rFonts w:ascii="Calibri" w:hAnsi="Calibri"/>
        </w:rPr>
        <w:t> </w:t>
      </w:r>
      <w:r w:rsidRPr="00832428">
        <w:rPr>
          <w:rFonts w:ascii="Calibri" w:hAnsi="Calibri"/>
        </w:rPr>
        <w:t xml:space="preserve">The structural causes </w:t>
      </w:r>
      <w:r>
        <w:rPr>
          <w:rFonts w:ascii="Calibri" w:hAnsi="Calibri"/>
        </w:rPr>
        <w:t xml:space="preserve">are those depending on a system </w:t>
      </w:r>
      <w:r w:rsidRPr="00832428">
        <w:rPr>
          <w:rFonts w:ascii="Calibri" w:hAnsi="Calibri"/>
        </w:rPr>
        <w:t>already installed. In the case of migration, this could be the control of production and distribution of national resources, social norms or social organization.</w:t>
      </w:r>
    </w:p>
    <w:p w:rsidR="00DC6A0A" w:rsidRPr="00AB7742" w:rsidRDefault="00DC6A0A" w:rsidP="00832428">
      <w:pPr>
        <w:pStyle w:val="FootnoteText"/>
        <w:ind w:left="0" w:firstLine="0"/>
        <w:jc w:val="both"/>
        <w:rPr>
          <w:rFonts w:ascii="Calibri" w:hAnsi="Calibri"/>
        </w:rPr>
      </w:pPr>
      <w:r w:rsidRPr="00832428">
        <w:rPr>
          <w:rFonts w:ascii="Calibri" w:hAnsi="Calibri"/>
        </w:rPr>
        <w:t>The immediate causes or direct causes are actions, events, flaw, or forces that are the immediate, initiating, or primary agent which leads to, or allows an action, event, or state to happen. One can refer to: beliefs, behaviours, practices, access to services and people's capabilities.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D405A3"/>
    <w:multiLevelType w:val="hybridMultilevel"/>
    <w:tmpl w:val="EF98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036AB"/>
    <w:multiLevelType w:val="hybridMultilevel"/>
    <w:tmpl w:val="91AA93CE"/>
    <w:lvl w:ilvl="0" w:tplc="AE9E89B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7">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F404D6B"/>
    <w:multiLevelType w:val="hybridMultilevel"/>
    <w:tmpl w:val="9A28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8C7B17"/>
    <w:multiLevelType w:val="hybridMultilevel"/>
    <w:tmpl w:val="E3BA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8248AD"/>
    <w:multiLevelType w:val="hybridMultilevel"/>
    <w:tmpl w:val="30823FFA"/>
    <w:lvl w:ilvl="0" w:tplc="7F846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28E656C"/>
    <w:multiLevelType w:val="hybridMultilevel"/>
    <w:tmpl w:val="782CA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9C36764"/>
    <w:multiLevelType w:val="hybridMultilevel"/>
    <w:tmpl w:val="857A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A021C9D"/>
    <w:multiLevelType w:val="hybridMultilevel"/>
    <w:tmpl w:val="A994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883DDC"/>
    <w:multiLevelType w:val="hybridMultilevel"/>
    <w:tmpl w:val="B29EDF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7"/>
  </w:num>
  <w:num w:numId="12">
    <w:abstractNumId w:val="14"/>
  </w:num>
  <w:num w:numId="13">
    <w:abstractNumId w:val="10"/>
  </w:num>
  <w:num w:numId="14">
    <w:abstractNumId w:val="12"/>
  </w:num>
  <w:num w:numId="15">
    <w:abstractNumId w:val="18"/>
  </w:num>
  <w:num w:numId="16">
    <w:abstractNumId w:val="13"/>
  </w:num>
  <w:num w:numId="17">
    <w:abstractNumId w:val="11"/>
  </w:num>
  <w:num w:numId="18">
    <w:abstractNumId w:val="24"/>
  </w:num>
  <w:num w:numId="19">
    <w:abstractNumId w:val="25"/>
  </w:num>
  <w:num w:numId="20">
    <w:abstractNumId w:val="22"/>
  </w:num>
  <w:num w:numId="21">
    <w:abstractNumId w:val="21"/>
  </w:num>
  <w:num w:numId="22">
    <w:abstractNumId w:val="26"/>
  </w:num>
  <w:num w:numId="23">
    <w:abstractNumId w:val="16"/>
  </w:num>
  <w:num w:numId="24">
    <w:abstractNumId w:val="19"/>
  </w:num>
  <w:num w:numId="25">
    <w:abstractNumId w:val="23"/>
  </w:num>
  <w:num w:numId="26">
    <w:abstractNumId w:val="20"/>
  </w:num>
  <w:num w:numId="2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27"/>
    <w:rsid w:val="00002A7D"/>
    <w:rsid w:val="000038A8"/>
    <w:rsid w:val="00006790"/>
    <w:rsid w:val="00023356"/>
    <w:rsid w:val="00027624"/>
    <w:rsid w:val="00034BE1"/>
    <w:rsid w:val="00047334"/>
    <w:rsid w:val="00050F6B"/>
    <w:rsid w:val="00064D60"/>
    <w:rsid w:val="000678CD"/>
    <w:rsid w:val="0007091A"/>
    <w:rsid w:val="00072C8C"/>
    <w:rsid w:val="00081CE0"/>
    <w:rsid w:val="00084D30"/>
    <w:rsid w:val="000873AD"/>
    <w:rsid w:val="00087744"/>
    <w:rsid w:val="00090320"/>
    <w:rsid w:val="000916E4"/>
    <w:rsid w:val="000931C0"/>
    <w:rsid w:val="000A2E09"/>
    <w:rsid w:val="000B0517"/>
    <w:rsid w:val="000B175B"/>
    <w:rsid w:val="000B33CE"/>
    <w:rsid w:val="000B3A0F"/>
    <w:rsid w:val="000B485A"/>
    <w:rsid w:val="000C16CE"/>
    <w:rsid w:val="000C7927"/>
    <w:rsid w:val="000C7963"/>
    <w:rsid w:val="000D42DC"/>
    <w:rsid w:val="000D5CE6"/>
    <w:rsid w:val="000E0415"/>
    <w:rsid w:val="000E161C"/>
    <w:rsid w:val="000E2FF9"/>
    <w:rsid w:val="000E3DCF"/>
    <w:rsid w:val="000F56E2"/>
    <w:rsid w:val="000F7715"/>
    <w:rsid w:val="000F7B6F"/>
    <w:rsid w:val="000F7B76"/>
    <w:rsid w:val="0011713B"/>
    <w:rsid w:val="00125052"/>
    <w:rsid w:val="00126043"/>
    <w:rsid w:val="001309DC"/>
    <w:rsid w:val="00133E56"/>
    <w:rsid w:val="0014175A"/>
    <w:rsid w:val="00156B99"/>
    <w:rsid w:val="00157BF9"/>
    <w:rsid w:val="00166124"/>
    <w:rsid w:val="00166158"/>
    <w:rsid w:val="001810CA"/>
    <w:rsid w:val="0018490B"/>
    <w:rsid w:val="00184DDA"/>
    <w:rsid w:val="001879C6"/>
    <w:rsid w:val="001900CD"/>
    <w:rsid w:val="00191D52"/>
    <w:rsid w:val="001A0452"/>
    <w:rsid w:val="001A3FA6"/>
    <w:rsid w:val="001A5309"/>
    <w:rsid w:val="001B4B04"/>
    <w:rsid w:val="001B5875"/>
    <w:rsid w:val="001C45EC"/>
    <w:rsid w:val="001C4B9C"/>
    <w:rsid w:val="001C6663"/>
    <w:rsid w:val="001C7895"/>
    <w:rsid w:val="001D26DF"/>
    <w:rsid w:val="001D3DAD"/>
    <w:rsid w:val="001E2132"/>
    <w:rsid w:val="001F0B07"/>
    <w:rsid w:val="001F1599"/>
    <w:rsid w:val="001F19C4"/>
    <w:rsid w:val="001F761D"/>
    <w:rsid w:val="002043F0"/>
    <w:rsid w:val="0020649A"/>
    <w:rsid w:val="00211E0B"/>
    <w:rsid w:val="0023098D"/>
    <w:rsid w:val="00232575"/>
    <w:rsid w:val="002373AF"/>
    <w:rsid w:val="00247258"/>
    <w:rsid w:val="00247D90"/>
    <w:rsid w:val="00257CAC"/>
    <w:rsid w:val="00262024"/>
    <w:rsid w:val="00287527"/>
    <w:rsid w:val="00293F20"/>
    <w:rsid w:val="002974E9"/>
    <w:rsid w:val="002A43BA"/>
    <w:rsid w:val="002A7F94"/>
    <w:rsid w:val="002B101C"/>
    <w:rsid w:val="002B109A"/>
    <w:rsid w:val="002C6D45"/>
    <w:rsid w:val="002D06FB"/>
    <w:rsid w:val="002D6E53"/>
    <w:rsid w:val="002D7F52"/>
    <w:rsid w:val="002E3E4B"/>
    <w:rsid w:val="002F046D"/>
    <w:rsid w:val="002F752C"/>
    <w:rsid w:val="0030157F"/>
    <w:rsid w:val="00301764"/>
    <w:rsid w:val="003225DB"/>
    <w:rsid w:val="003229D8"/>
    <w:rsid w:val="0033556F"/>
    <w:rsid w:val="00336C97"/>
    <w:rsid w:val="00342432"/>
    <w:rsid w:val="00352D4B"/>
    <w:rsid w:val="0035638C"/>
    <w:rsid w:val="00357D04"/>
    <w:rsid w:val="00362561"/>
    <w:rsid w:val="003644A6"/>
    <w:rsid w:val="003709D8"/>
    <w:rsid w:val="00376E80"/>
    <w:rsid w:val="00380017"/>
    <w:rsid w:val="00380A9A"/>
    <w:rsid w:val="003812A1"/>
    <w:rsid w:val="003A46BB"/>
    <w:rsid w:val="003A4EC7"/>
    <w:rsid w:val="003A7295"/>
    <w:rsid w:val="003B1F60"/>
    <w:rsid w:val="003B3E78"/>
    <w:rsid w:val="003B6347"/>
    <w:rsid w:val="003B7885"/>
    <w:rsid w:val="003C2CC4"/>
    <w:rsid w:val="003C5507"/>
    <w:rsid w:val="003D4B23"/>
    <w:rsid w:val="003E1B6B"/>
    <w:rsid w:val="003E278A"/>
    <w:rsid w:val="00413520"/>
    <w:rsid w:val="00417F77"/>
    <w:rsid w:val="00430032"/>
    <w:rsid w:val="004325CB"/>
    <w:rsid w:val="00440A07"/>
    <w:rsid w:val="00442A28"/>
    <w:rsid w:val="004506F7"/>
    <w:rsid w:val="0045097D"/>
    <w:rsid w:val="00451982"/>
    <w:rsid w:val="00462880"/>
    <w:rsid w:val="00476F24"/>
    <w:rsid w:val="004770FC"/>
    <w:rsid w:val="00490C6B"/>
    <w:rsid w:val="004930E3"/>
    <w:rsid w:val="00494310"/>
    <w:rsid w:val="004951FF"/>
    <w:rsid w:val="004C4252"/>
    <w:rsid w:val="004C55B0"/>
    <w:rsid w:val="004C6B7B"/>
    <w:rsid w:val="004E517A"/>
    <w:rsid w:val="004F6BA0"/>
    <w:rsid w:val="00503BEA"/>
    <w:rsid w:val="00516A1F"/>
    <w:rsid w:val="005249DA"/>
    <w:rsid w:val="00533616"/>
    <w:rsid w:val="00535ABA"/>
    <w:rsid w:val="0053768B"/>
    <w:rsid w:val="005420F2"/>
    <w:rsid w:val="0054285C"/>
    <w:rsid w:val="00546224"/>
    <w:rsid w:val="00556BB4"/>
    <w:rsid w:val="0056237B"/>
    <w:rsid w:val="00565A83"/>
    <w:rsid w:val="00584173"/>
    <w:rsid w:val="00587E60"/>
    <w:rsid w:val="00595520"/>
    <w:rsid w:val="005A3211"/>
    <w:rsid w:val="005A3A2D"/>
    <w:rsid w:val="005A4018"/>
    <w:rsid w:val="005A44B9"/>
    <w:rsid w:val="005B1BA0"/>
    <w:rsid w:val="005B3DB3"/>
    <w:rsid w:val="005B4DBF"/>
    <w:rsid w:val="005B4DD8"/>
    <w:rsid w:val="005D15CA"/>
    <w:rsid w:val="005D68B0"/>
    <w:rsid w:val="005F3066"/>
    <w:rsid w:val="005F3E61"/>
    <w:rsid w:val="00604DDD"/>
    <w:rsid w:val="00605704"/>
    <w:rsid w:val="006115CC"/>
    <w:rsid w:val="00611FC4"/>
    <w:rsid w:val="006176FB"/>
    <w:rsid w:val="0062145E"/>
    <w:rsid w:val="00630FCB"/>
    <w:rsid w:val="00631532"/>
    <w:rsid w:val="00636011"/>
    <w:rsid w:val="00637052"/>
    <w:rsid w:val="00640B26"/>
    <w:rsid w:val="00641130"/>
    <w:rsid w:val="0064399B"/>
    <w:rsid w:val="00650ADD"/>
    <w:rsid w:val="00664586"/>
    <w:rsid w:val="006770B2"/>
    <w:rsid w:val="00682474"/>
    <w:rsid w:val="006940E1"/>
    <w:rsid w:val="006A3C72"/>
    <w:rsid w:val="006A7392"/>
    <w:rsid w:val="006B03A1"/>
    <w:rsid w:val="006B4435"/>
    <w:rsid w:val="006B67D9"/>
    <w:rsid w:val="006C1B14"/>
    <w:rsid w:val="006C3509"/>
    <w:rsid w:val="006C5535"/>
    <w:rsid w:val="006D0196"/>
    <w:rsid w:val="006D0589"/>
    <w:rsid w:val="006D34A4"/>
    <w:rsid w:val="006E394F"/>
    <w:rsid w:val="006E564B"/>
    <w:rsid w:val="006E7154"/>
    <w:rsid w:val="006F5B45"/>
    <w:rsid w:val="006F77AF"/>
    <w:rsid w:val="007003CD"/>
    <w:rsid w:val="0070701E"/>
    <w:rsid w:val="007070A5"/>
    <w:rsid w:val="0071067D"/>
    <w:rsid w:val="0072632A"/>
    <w:rsid w:val="00727E05"/>
    <w:rsid w:val="00733E73"/>
    <w:rsid w:val="007358E8"/>
    <w:rsid w:val="00736ECE"/>
    <w:rsid w:val="0074533B"/>
    <w:rsid w:val="00753C85"/>
    <w:rsid w:val="00754C66"/>
    <w:rsid w:val="007643BC"/>
    <w:rsid w:val="0076548B"/>
    <w:rsid w:val="00767EA7"/>
    <w:rsid w:val="00776A28"/>
    <w:rsid w:val="007902D8"/>
    <w:rsid w:val="007959FE"/>
    <w:rsid w:val="007A0CF1"/>
    <w:rsid w:val="007B6BA5"/>
    <w:rsid w:val="007C3390"/>
    <w:rsid w:val="007C42D8"/>
    <w:rsid w:val="007C4F4B"/>
    <w:rsid w:val="007D7362"/>
    <w:rsid w:val="007F5CE2"/>
    <w:rsid w:val="007F6611"/>
    <w:rsid w:val="00810BAC"/>
    <w:rsid w:val="00816C4B"/>
    <w:rsid w:val="008175E9"/>
    <w:rsid w:val="008242D7"/>
    <w:rsid w:val="0082577B"/>
    <w:rsid w:val="00832139"/>
    <w:rsid w:val="00832428"/>
    <w:rsid w:val="00850A40"/>
    <w:rsid w:val="00860685"/>
    <w:rsid w:val="0086488B"/>
    <w:rsid w:val="00866893"/>
    <w:rsid w:val="00866F02"/>
    <w:rsid w:val="00867D18"/>
    <w:rsid w:val="008701A6"/>
    <w:rsid w:val="00871F9A"/>
    <w:rsid w:val="00871FD5"/>
    <w:rsid w:val="00873712"/>
    <w:rsid w:val="008747ED"/>
    <w:rsid w:val="00875B3C"/>
    <w:rsid w:val="0088172E"/>
    <w:rsid w:val="00881EFA"/>
    <w:rsid w:val="008979B1"/>
    <w:rsid w:val="008A41D9"/>
    <w:rsid w:val="008A5A17"/>
    <w:rsid w:val="008A6B25"/>
    <w:rsid w:val="008A6C4F"/>
    <w:rsid w:val="008A7B48"/>
    <w:rsid w:val="008B389E"/>
    <w:rsid w:val="008B7964"/>
    <w:rsid w:val="008D045E"/>
    <w:rsid w:val="008D2DEE"/>
    <w:rsid w:val="008D3F25"/>
    <w:rsid w:val="008D4D82"/>
    <w:rsid w:val="008E0E46"/>
    <w:rsid w:val="008E3E6B"/>
    <w:rsid w:val="008E47FA"/>
    <w:rsid w:val="008E7116"/>
    <w:rsid w:val="008F143B"/>
    <w:rsid w:val="008F3882"/>
    <w:rsid w:val="008F446D"/>
    <w:rsid w:val="008F4B7C"/>
    <w:rsid w:val="00912D74"/>
    <w:rsid w:val="00913AB7"/>
    <w:rsid w:val="009265B3"/>
    <w:rsid w:val="00926E47"/>
    <w:rsid w:val="00947162"/>
    <w:rsid w:val="009569EF"/>
    <w:rsid w:val="00957971"/>
    <w:rsid w:val="0096375C"/>
    <w:rsid w:val="009662E6"/>
    <w:rsid w:val="0097095E"/>
    <w:rsid w:val="00972289"/>
    <w:rsid w:val="00973C4D"/>
    <w:rsid w:val="0098592B"/>
    <w:rsid w:val="00985FC4"/>
    <w:rsid w:val="00990766"/>
    <w:rsid w:val="00991261"/>
    <w:rsid w:val="009964C4"/>
    <w:rsid w:val="00997228"/>
    <w:rsid w:val="009A7B81"/>
    <w:rsid w:val="009C0A33"/>
    <w:rsid w:val="009D01C0"/>
    <w:rsid w:val="009D6A08"/>
    <w:rsid w:val="009E0A16"/>
    <w:rsid w:val="009E7970"/>
    <w:rsid w:val="009F2EAC"/>
    <w:rsid w:val="009F3D8A"/>
    <w:rsid w:val="009F57E3"/>
    <w:rsid w:val="00A10F4F"/>
    <w:rsid w:val="00A11067"/>
    <w:rsid w:val="00A1704A"/>
    <w:rsid w:val="00A178E4"/>
    <w:rsid w:val="00A27471"/>
    <w:rsid w:val="00A33A17"/>
    <w:rsid w:val="00A425EB"/>
    <w:rsid w:val="00A65B63"/>
    <w:rsid w:val="00A72F22"/>
    <w:rsid w:val="00A733BC"/>
    <w:rsid w:val="00A748A6"/>
    <w:rsid w:val="00A76A69"/>
    <w:rsid w:val="00A8708F"/>
    <w:rsid w:val="00A879A4"/>
    <w:rsid w:val="00A954F4"/>
    <w:rsid w:val="00AB2A4A"/>
    <w:rsid w:val="00AB7742"/>
    <w:rsid w:val="00AC0F2C"/>
    <w:rsid w:val="00AC3B26"/>
    <w:rsid w:val="00AC502A"/>
    <w:rsid w:val="00AD325F"/>
    <w:rsid w:val="00AF58C1"/>
    <w:rsid w:val="00B06643"/>
    <w:rsid w:val="00B10CA9"/>
    <w:rsid w:val="00B15055"/>
    <w:rsid w:val="00B25601"/>
    <w:rsid w:val="00B262AD"/>
    <w:rsid w:val="00B30179"/>
    <w:rsid w:val="00B33A88"/>
    <w:rsid w:val="00B34B70"/>
    <w:rsid w:val="00B37B15"/>
    <w:rsid w:val="00B45C02"/>
    <w:rsid w:val="00B4730A"/>
    <w:rsid w:val="00B53C63"/>
    <w:rsid w:val="00B567C4"/>
    <w:rsid w:val="00B72A1E"/>
    <w:rsid w:val="00B81E12"/>
    <w:rsid w:val="00BA339B"/>
    <w:rsid w:val="00BA6E3F"/>
    <w:rsid w:val="00BC021A"/>
    <w:rsid w:val="00BC1E7E"/>
    <w:rsid w:val="00BC74E9"/>
    <w:rsid w:val="00BD2C15"/>
    <w:rsid w:val="00BD4E28"/>
    <w:rsid w:val="00BE36A9"/>
    <w:rsid w:val="00BE618E"/>
    <w:rsid w:val="00BE7BEC"/>
    <w:rsid w:val="00BF0A5A"/>
    <w:rsid w:val="00BF0E63"/>
    <w:rsid w:val="00BF12A3"/>
    <w:rsid w:val="00BF16D7"/>
    <w:rsid w:val="00BF2373"/>
    <w:rsid w:val="00C044E2"/>
    <w:rsid w:val="00C048CB"/>
    <w:rsid w:val="00C066F3"/>
    <w:rsid w:val="00C10A99"/>
    <w:rsid w:val="00C463DD"/>
    <w:rsid w:val="00C511F5"/>
    <w:rsid w:val="00C6554A"/>
    <w:rsid w:val="00C72E39"/>
    <w:rsid w:val="00C745C3"/>
    <w:rsid w:val="00C80E8A"/>
    <w:rsid w:val="00C96B72"/>
    <w:rsid w:val="00CA24A4"/>
    <w:rsid w:val="00CB348D"/>
    <w:rsid w:val="00CB6B59"/>
    <w:rsid w:val="00CC296D"/>
    <w:rsid w:val="00CC4EDE"/>
    <w:rsid w:val="00CD23FC"/>
    <w:rsid w:val="00CD318B"/>
    <w:rsid w:val="00CD46F5"/>
    <w:rsid w:val="00CE4A8F"/>
    <w:rsid w:val="00CE546F"/>
    <w:rsid w:val="00CF071D"/>
    <w:rsid w:val="00CF415C"/>
    <w:rsid w:val="00D15B04"/>
    <w:rsid w:val="00D2031B"/>
    <w:rsid w:val="00D25FE2"/>
    <w:rsid w:val="00D260DA"/>
    <w:rsid w:val="00D3485D"/>
    <w:rsid w:val="00D37DA9"/>
    <w:rsid w:val="00D406A7"/>
    <w:rsid w:val="00D43252"/>
    <w:rsid w:val="00D44D86"/>
    <w:rsid w:val="00D50B7D"/>
    <w:rsid w:val="00D52006"/>
    <w:rsid w:val="00D52012"/>
    <w:rsid w:val="00D6653A"/>
    <w:rsid w:val="00D704E5"/>
    <w:rsid w:val="00D72727"/>
    <w:rsid w:val="00D7526D"/>
    <w:rsid w:val="00D87200"/>
    <w:rsid w:val="00D973C4"/>
    <w:rsid w:val="00D978C6"/>
    <w:rsid w:val="00DA0956"/>
    <w:rsid w:val="00DA357F"/>
    <w:rsid w:val="00DA3E12"/>
    <w:rsid w:val="00DC18AD"/>
    <w:rsid w:val="00DC6A0A"/>
    <w:rsid w:val="00DD2860"/>
    <w:rsid w:val="00DD469C"/>
    <w:rsid w:val="00DE517F"/>
    <w:rsid w:val="00DE591A"/>
    <w:rsid w:val="00DF4100"/>
    <w:rsid w:val="00DF7CAE"/>
    <w:rsid w:val="00E0643B"/>
    <w:rsid w:val="00E10D32"/>
    <w:rsid w:val="00E15023"/>
    <w:rsid w:val="00E20785"/>
    <w:rsid w:val="00E21357"/>
    <w:rsid w:val="00E32DCB"/>
    <w:rsid w:val="00E40A94"/>
    <w:rsid w:val="00E423C0"/>
    <w:rsid w:val="00E450D1"/>
    <w:rsid w:val="00E50B6C"/>
    <w:rsid w:val="00E50E81"/>
    <w:rsid w:val="00E6414C"/>
    <w:rsid w:val="00E7260F"/>
    <w:rsid w:val="00E742C0"/>
    <w:rsid w:val="00E76AB6"/>
    <w:rsid w:val="00E777F5"/>
    <w:rsid w:val="00E77B38"/>
    <w:rsid w:val="00E81CAE"/>
    <w:rsid w:val="00E8702D"/>
    <w:rsid w:val="00E916A9"/>
    <w:rsid w:val="00E916DE"/>
    <w:rsid w:val="00E938C8"/>
    <w:rsid w:val="00E93E0A"/>
    <w:rsid w:val="00E96630"/>
    <w:rsid w:val="00E977F5"/>
    <w:rsid w:val="00EA0765"/>
    <w:rsid w:val="00EC7E37"/>
    <w:rsid w:val="00ED18DC"/>
    <w:rsid w:val="00ED6201"/>
    <w:rsid w:val="00ED7A2A"/>
    <w:rsid w:val="00EF1D7F"/>
    <w:rsid w:val="00F0137E"/>
    <w:rsid w:val="00F035E5"/>
    <w:rsid w:val="00F05608"/>
    <w:rsid w:val="00F17B25"/>
    <w:rsid w:val="00F21786"/>
    <w:rsid w:val="00F33ED0"/>
    <w:rsid w:val="00F34ECC"/>
    <w:rsid w:val="00F3742B"/>
    <w:rsid w:val="00F46BAF"/>
    <w:rsid w:val="00F56939"/>
    <w:rsid w:val="00F56D63"/>
    <w:rsid w:val="00F609A9"/>
    <w:rsid w:val="00F75677"/>
    <w:rsid w:val="00F80C99"/>
    <w:rsid w:val="00F867EC"/>
    <w:rsid w:val="00F876F7"/>
    <w:rsid w:val="00F91B2B"/>
    <w:rsid w:val="00F958A4"/>
    <w:rsid w:val="00FA4208"/>
    <w:rsid w:val="00FB205F"/>
    <w:rsid w:val="00FB486B"/>
    <w:rsid w:val="00FB519E"/>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7059">
      <w:bodyDiv w:val="1"/>
      <w:marLeft w:val="0"/>
      <w:marRight w:val="0"/>
      <w:marTop w:val="0"/>
      <w:marBottom w:val="0"/>
      <w:divBdr>
        <w:top w:val="none" w:sz="0" w:space="0" w:color="auto"/>
        <w:left w:val="none" w:sz="0" w:space="0" w:color="auto"/>
        <w:bottom w:val="none" w:sz="0" w:space="0" w:color="auto"/>
        <w:right w:val="none" w:sz="0" w:space="0" w:color="auto"/>
      </w:divBdr>
    </w:div>
    <w:div w:id="279995015">
      <w:bodyDiv w:val="1"/>
      <w:marLeft w:val="0"/>
      <w:marRight w:val="0"/>
      <w:marTop w:val="0"/>
      <w:marBottom w:val="0"/>
      <w:divBdr>
        <w:top w:val="none" w:sz="0" w:space="0" w:color="auto"/>
        <w:left w:val="none" w:sz="0" w:space="0" w:color="auto"/>
        <w:bottom w:val="none" w:sz="0" w:space="0" w:color="auto"/>
        <w:right w:val="none" w:sz="0" w:space="0" w:color="auto"/>
      </w:divBdr>
    </w:div>
    <w:div w:id="943078409">
      <w:bodyDiv w:val="1"/>
      <w:marLeft w:val="0"/>
      <w:marRight w:val="0"/>
      <w:marTop w:val="0"/>
      <w:marBottom w:val="0"/>
      <w:divBdr>
        <w:top w:val="none" w:sz="0" w:space="0" w:color="auto"/>
        <w:left w:val="none" w:sz="0" w:space="0" w:color="auto"/>
        <w:bottom w:val="none" w:sz="0" w:space="0" w:color="auto"/>
        <w:right w:val="none" w:sz="0" w:space="0" w:color="auto"/>
      </w:divBdr>
    </w:div>
    <w:div w:id="20432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www.ohchr.org/EN/HRBodies/HRC/AdvisoryCommittee/Pages/HRCACIndex.aspx" TargetMode="External"/><Relationship Id="rId4" Type="http://schemas.microsoft.com/office/2007/relationships/stylesWithEffects" Target="stylesWithEffects.xml"/><Relationship Id="rId9" Type="http://schemas.openxmlformats.org/officeDocument/2006/relationships/hyperlink" Target="mailto:hrcadvisorycommittee@ohchr.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AED69E-3CF6-43B7-B275-89211606F27E}"/>
</file>

<file path=customXml/itemProps2.xml><?xml version="1.0" encoding="utf-8"?>
<ds:datastoreItem xmlns:ds="http://schemas.openxmlformats.org/officeDocument/2006/customXml" ds:itemID="{D55ED530-A4E6-4E49-AD8C-EF2D714D9CE7}"/>
</file>

<file path=customXml/itemProps3.xml><?xml version="1.0" encoding="utf-8"?>
<ds:datastoreItem xmlns:ds="http://schemas.openxmlformats.org/officeDocument/2006/customXml" ds:itemID="{28CD050E-A531-4E34-BC8C-166F2BFAD3C8}"/>
</file>

<file path=customXml/itemProps4.xml><?xml version="1.0" encoding="utf-8"?>
<ds:datastoreItem xmlns:ds="http://schemas.openxmlformats.org/officeDocument/2006/customXml" ds:itemID="{89C1B26F-D8ED-416B-945B-8AB722B3015F}"/>
</file>

<file path=docProps/app.xml><?xml version="1.0" encoding="utf-8"?>
<Properties xmlns="http://schemas.openxmlformats.org/officeDocument/2006/extended-properties" xmlns:vt="http://schemas.openxmlformats.org/officeDocument/2006/docPropsVTypes">
  <Template>Normal.dotm</Template>
  <TotalTime>29</TotalTime>
  <Pages>5</Pages>
  <Words>1780</Words>
  <Characters>10146</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dc:creator>
  <cp:lastModifiedBy>Dominik Kalweit</cp:lastModifiedBy>
  <cp:revision>2</cp:revision>
  <cp:lastPrinted>2015-09-08T14:18:00Z</cp:lastPrinted>
  <dcterms:created xsi:type="dcterms:W3CDTF">2015-10-30T09:08:00Z</dcterms:created>
  <dcterms:modified xsi:type="dcterms:W3CDTF">2015-10-30T09:08:00Z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3703700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