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12E" w:rsidRDefault="0009012E" w:rsidP="0009012E">
      <w:pPr>
        <w:rPr>
          <w:b/>
          <w:sz w:val="28"/>
          <w:szCs w:val="28"/>
          <w:lang w:val="es-HN"/>
        </w:rPr>
      </w:pPr>
      <w:bookmarkStart w:id="0" w:name="_GoBack"/>
      <w:bookmarkEnd w:id="0"/>
    </w:p>
    <w:p w:rsidR="0009012E" w:rsidRDefault="0009012E" w:rsidP="009034FC">
      <w:pPr>
        <w:jc w:val="center"/>
        <w:rPr>
          <w:b/>
          <w:sz w:val="28"/>
          <w:szCs w:val="28"/>
          <w:lang w:val="es-HN"/>
        </w:rPr>
      </w:pPr>
    </w:p>
    <w:p w:rsidR="00C0431D" w:rsidRDefault="00A366F6" w:rsidP="009034FC">
      <w:pPr>
        <w:jc w:val="center"/>
        <w:rPr>
          <w:b/>
          <w:sz w:val="28"/>
          <w:szCs w:val="28"/>
          <w:lang w:val="es-HN"/>
        </w:rPr>
      </w:pPr>
      <w:r>
        <w:rPr>
          <w:b/>
          <w:sz w:val="28"/>
          <w:szCs w:val="28"/>
          <w:lang w:val="es-HN"/>
        </w:rPr>
        <w:t xml:space="preserve">Respuestas al cuestionario sobre la situación de los niños y adolescentes migrantes no acompañados y los derechos Humanos </w:t>
      </w:r>
    </w:p>
    <w:p w:rsidR="00971202" w:rsidRDefault="00971202" w:rsidP="009034FC">
      <w:pPr>
        <w:jc w:val="both"/>
        <w:rPr>
          <w:sz w:val="24"/>
          <w:szCs w:val="24"/>
          <w:lang w:val="es-HN"/>
        </w:rPr>
      </w:pPr>
    </w:p>
    <w:p w:rsidR="00127A4D" w:rsidRDefault="00A366F6" w:rsidP="00A366F6">
      <w:pPr>
        <w:jc w:val="both"/>
        <w:rPr>
          <w:b/>
          <w:sz w:val="24"/>
          <w:szCs w:val="24"/>
          <w:lang w:val="es-HN"/>
        </w:rPr>
      </w:pPr>
      <w:r w:rsidRPr="0009012E">
        <w:rPr>
          <w:b/>
          <w:sz w:val="24"/>
          <w:szCs w:val="24"/>
          <w:lang w:val="es-HN"/>
        </w:rPr>
        <w:t xml:space="preserve"> </w:t>
      </w:r>
      <w:r w:rsidRPr="00A366F6">
        <w:rPr>
          <w:b/>
          <w:sz w:val="24"/>
          <w:szCs w:val="24"/>
          <w:lang w:val="es-US"/>
        </w:rPr>
        <w:t>Situación</w:t>
      </w:r>
      <w:r w:rsidR="00971202" w:rsidRPr="0009012E">
        <w:rPr>
          <w:b/>
          <w:sz w:val="24"/>
          <w:szCs w:val="24"/>
          <w:lang w:val="es-HN"/>
        </w:rPr>
        <w:t xml:space="preserve"> General </w:t>
      </w:r>
      <w:r w:rsidR="00836ED9">
        <w:rPr>
          <w:rStyle w:val="FootnoteReference"/>
          <w:b/>
          <w:sz w:val="24"/>
          <w:szCs w:val="24"/>
          <w:lang w:val="es-HN"/>
        </w:rPr>
        <w:footnoteReference w:id="1"/>
      </w:r>
    </w:p>
    <w:p w:rsidR="00971202" w:rsidRPr="00127A4D" w:rsidRDefault="00127A4D" w:rsidP="00A366F6">
      <w:pPr>
        <w:jc w:val="both"/>
        <w:rPr>
          <w:b/>
          <w:sz w:val="24"/>
          <w:szCs w:val="24"/>
          <w:lang w:val="es-HN"/>
        </w:rPr>
      </w:pPr>
      <w:r>
        <w:rPr>
          <w:b/>
          <w:sz w:val="24"/>
          <w:szCs w:val="24"/>
          <w:lang w:val="es-HN"/>
        </w:rPr>
        <w:fldChar w:fldCharType="begin"/>
      </w:r>
      <w:r>
        <w:rPr>
          <w:b/>
          <w:sz w:val="24"/>
          <w:szCs w:val="24"/>
          <w:lang w:val="es-MX"/>
        </w:rPr>
        <w:instrText xml:space="preserve"> BIBLIOGRAPHY  \l 2058 </w:instrText>
      </w:r>
      <w:r>
        <w:rPr>
          <w:b/>
          <w:sz w:val="24"/>
          <w:szCs w:val="24"/>
          <w:lang w:val="es-HN"/>
        </w:rPr>
        <w:fldChar w:fldCharType="separate"/>
      </w:r>
      <w:r>
        <w:rPr>
          <w:bCs/>
          <w:noProof/>
          <w:sz w:val="24"/>
          <w:szCs w:val="24"/>
          <w:lang w:val="es-ES"/>
        </w:rPr>
        <w:t>No hay ninguna fuente en el documento actual.</w:t>
      </w:r>
      <w:r>
        <w:rPr>
          <w:b/>
          <w:sz w:val="24"/>
          <w:szCs w:val="24"/>
          <w:lang w:val="es-HN"/>
        </w:rPr>
        <w:fldChar w:fldCharType="end"/>
      </w:r>
    </w:p>
    <w:p w:rsidR="009034FC" w:rsidRDefault="009034FC" w:rsidP="009034FC">
      <w:pPr>
        <w:jc w:val="both"/>
        <w:rPr>
          <w:sz w:val="24"/>
          <w:szCs w:val="24"/>
          <w:lang w:val="es-HN"/>
        </w:rPr>
      </w:pPr>
      <w:r w:rsidRPr="009034FC">
        <w:rPr>
          <w:sz w:val="24"/>
          <w:szCs w:val="24"/>
          <w:lang w:val="es-HN"/>
        </w:rPr>
        <w:t>El problema migratorio de niños, niña</w:t>
      </w:r>
      <w:r>
        <w:rPr>
          <w:sz w:val="24"/>
          <w:szCs w:val="24"/>
          <w:lang w:val="es-HN"/>
        </w:rPr>
        <w:t>s y adolescentes</w:t>
      </w:r>
      <w:r w:rsidR="0009012E">
        <w:rPr>
          <w:sz w:val="24"/>
          <w:szCs w:val="24"/>
          <w:lang w:val="es-HN"/>
        </w:rPr>
        <w:t xml:space="preserve"> (NNA)</w:t>
      </w:r>
      <w:r>
        <w:rPr>
          <w:sz w:val="24"/>
          <w:szCs w:val="24"/>
          <w:lang w:val="es-HN"/>
        </w:rPr>
        <w:t xml:space="preserve"> no acompañados en Honduras no es un fenómeno </w:t>
      </w:r>
      <w:r w:rsidR="00971202">
        <w:rPr>
          <w:sz w:val="24"/>
          <w:szCs w:val="24"/>
          <w:lang w:val="es-HN"/>
        </w:rPr>
        <w:t>reciente, el cual se hizo visible en el año de 1990 a raíz del huracán Mitch, en ese momento las causas eran por la situación económica, la falta de oportunidades de empleo, reunificación familiar, educación, salud, acceso a una vivienda y violencia, no obstante este fenómeno se incrementó en el año 2014 en un 40%, en</w:t>
      </w:r>
      <w:r w:rsidR="000E583F">
        <w:rPr>
          <w:sz w:val="24"/>
          <w:szCs w:val="24"/>
          <w:lang w:val="es-HN"/>
        </w:rPr>
        <w:t xml:space="preserve"> comparación al año 2013, en es</w:t>
      </w:r>
      <w:r w:rsidR="00971202">
        <w:rPr>
          <w:sz w:val="24"/>
          <w:szCs w:val="24"/>
          <w:lang w:val="es-HN"/>
        </w:rPr>
        <w:t xml:space="preserve">e año retornaron 2,700 niños y 240 unidades familiares, el que afecta siempre a la </w:t>
      </w:r>
      <w:r w:rsidR="00655CA9">
        <w:rPr>
          <w:sz w:val="24"/>
          <w:szCs w:val="24"/>
          <w:lang w:val="es-HN"/>
        </w:rPr>
        <w:t>niñez</w:t>
      </w:r>
      <w:r w:rsidR="00971202">
        <w:rPr>
          <w:sz w:val="24"/>
          <w:szCs w:val="24"/>
          <w:lang w:val="es-HN"/>
        </w:rPr>
        <w:t>, ya sea que participe en el éxodo</w:t>
      </w:r>
      <w:r w:rsidR="009B5CBF">
        <w:rPr>
          <w:sz w:val="24"/>
          <w:szCs w:val="24"/>
          <w:lang w:val="es-HN"/>
        </w:rPr>
        <w:t xml:space="preserve"> migratorio </w:t>
      </w:r>
      <w:r w:rsidR="00971202">
        <w:rPr>
          <w:sz w:val="24"/>
          <w:szCs w:val="24"/>
          <w:lang w:val="es-HN"/>
        </w:rPr>
        <w:t>o que se quede</w:t>
      </w:r>
      <w:r w:rsidR="0009012E">
        <w:rPr>
          <w:sz w:val="24"/>
          <w:szCs w:val="24"/>
          <w:lang w:val="es-HN"/>
        </w:rPr>
        <w:t>n</w:t>
      </w:r>
      <w:r w:rsidR="00971202">
        <w:rPr>
          <w:sz w:val="24"/>
          <w:szCs w:val="24"/>
          <w:lang w:val="es-HN"/>
        </w:rPr>
        <w:t xml:space="preserve"> en el país a </w:t>
      </w:r>
      <w:r w:rsidR="009B5CBF">
        <w:rPr>
          <w:sz w:val="24"/>
          <w:szCs w:val="24"/>
          <w:lang w:val="es-HN"/>
        </w:rPr>
        <w:t xml:space="preserve">la </w:t>
      </w:r>
      <w:r w:rsidR="00971202">
        <w:rPr>
          <w:sz w:val="24"/>
          <w:szCs w:val="24"/>
          <w:lang w:val="es-HN"/>
        </w:rPr>
        <w:t xml:space="preserve">espera de que </w:t>
      </w:r>
      <w:r w:rsidR="009B5CBF">
        <w:rPr>
          <w:sz w:val="24"/>
          <w:szCs w:val="24"/>
          <w:lang w:val="es-HN"/>
        </w:rPr>
        <w:t>se lo lleven a futuro o le</w:t>
      </w:r>
      <w:r w:rsidR="0009012E">
        <w:rPr>
          <w:sz w:val="24"/>
          <w:szCs w:val="24"/>
          <w:lang w:val="es-HN"/>
        </w:rPr>
        <w:t>s</w:t>
      </w:r>
      <w:r w:rsidR="00971202">
        <w:rPr>
          <w:sz w:val="24"/>
          <w:szCs w:val="24"/>
          <w:lang w:val="es-HN"/>
        </w:rPr>
        <w:t xml:space="preserve"> </w:t>
      </w:r>
      <w:r w:rsidR="00655CA9">
        <w:rPr>
          <w:sz w:val="24"/>
          <w:szCs w:val="24"/>
          <w:lang w:val="es-HN"/>
        </w:rPr>
        <w:t>manden</w:t>
      </w:r>
      <w:r w:rsidR="00971202">
        <w:rPr>
          <w:sz w:val="24"/>
          <w:szCs w:val="24"/>
          <w:lang w:val="es-HN"/>
        </w:rPr>
        <w:t xml:space="preserve"> las esperadas r</w:t>
      </w:r>
      <w:r w:rsidR="00655CA9">
        <w:rPr>
          <w:sz w:val="24"/>
          <w:szCs w:val="24"/>
          <w:lang w:val="es-HN"/>
        </w:rPr>
        <w:t xml:space="preserve">emesas, </w:t>
      </w:r>
      <w:r w:rsidR="009B5CBF">
        <w:rPr>
          <w:sz w:val="24"/>
          <w:szCs w:val="24"/>
          <w:lang w:val="es-HN"/>
        </w:rPr>
        <w:t xml:space="preserve"> en el año 2009 a</w:t>
      </w:r>
      <w:r w:rsidR="003C192D">
        <w:rPr>
          <w:sz w:val="24"/>
          <w:szCs w:val="24"/>
          <w:lang w:val="es-HN"/>
        </w:rPr>
        <w:t xml:space="preserve"> mayo 201</w:t>
      </w:r>
      <w:r w:rsidR="0049536A">
        <w:rPr>
          <w:sz w:val="24"/>
          <w:szCs w:val="24"/>
          <w:lang w:val="es-HN"/>
        </w:rPr>
        <w:t>4 alrededor de 77,243 menores</w:t>
      </w:r>
      <w:r w:rsidR="003C192D">
        <w:rPr>
          <w:sz w:val="24"/>
          <w:szCs w:val="24"/>
          <w:lang w:val="es-HN"/>
        </w:rPr>
        <w:t xml:space="preserve"> migrantes no acompañados ingresaron a Estados Unidos, de los cuáles 27,579 procedían de Guatemala, seguido por Honduras con 25,985 y El Sal</w:t>
      </w:r>
      <w:r w:rsidR="000E583F">
        <w:rPr>
          <w:sz w:val="24"/>
          <w:szCs w:val="24"/>
          <w:lang w:val="es-HN"/>
        </w:rPr>
        <w:t>vador 23,679, datos brindados por el Centro de Atención al Migrante Retornado</w:t>
      </w:r>
      <w:r w:rsidR="003C192D">
        <w:rPr>
          <w:sz w:val="24"/>
          <w:szCs w:val="24"/>
          <w:lang w:val="es-HN"/>
        </w:rPr>
        <w:t xml:space="preserve"> </w:t>
      </w:r>
      <w:r w:rsidR="00903AFF">
        <w:rPr>
          <w:sz w:val="24"/>
          <w:szCs w:val="24"/>
          <w:lang w:val="es-HN"/>
        </w:rPr>
        <w:t>indican</w:t>
      </w:r>
      <w:r w:rsidR="00F44A06">
        <w:rPr>
          <w:sz w:val="24"/>
          <w:szCs w:val="24"/>
          <w:lang w:val="es-HN"/>
        </w:rPr>
        <w:t xml:space="preserve"> que entre enero y septiembre</w:t>
      </w:r>
      <w:r w:rsidR="003C192D">
        <w:rPr>
          <w:sz w:val="24"/>
          <w:szCs w:val="24"/>
          <w:lang w:val="es-HN"/>
        </w:rPr>
        <w:t xml:space="preserve"> del año 2014 fueron retornados 8,432 ni</w:t>
      </w:r>
      <w:r w:rsidR="00903AFF">
        <w:rPr>
          <w:sz w:val="24"/>
          <w:szCs w:val="24"/>
          <w:lang w:val="es-HN"/>
        </w:rPr>
        <w:t>ñ</w:t>
      </w:r>
      <w:r w:rsidR="003C192D">
        <w:rPr>
          <w:sz w:val="24"/>
          <w:szCs w:val="24"/>
          <w:lang w:val="es-HN"/>
        </w:rPr>
        <w:t xml:space="preserve">os, niñas y adolescentes,  sin embargo la cifra </w:t>
      </w:r>
      <w:r w:rsidR="00903AFF">
        <w:rPr>
          <w:sz w:val="24"/>
          <w:szCs w:val="24"/>
          <w:lang w:val="es-HN"/>
        </w:rPr>
        <w:t>más</w:t>
      </w:r>
      <w:r w:rsidR="003C192D">
        <w:rPr>
          <w:sz w:val="24"/>
          <w:szCs w:val="24"/>
          <w:lang w:val="es-HN"/>
        </w:rPr>
        <w:t xml:space="preserve"> alta de menores retornados se registran en los meses de julio del 2014 con 2,500</w:t>
      </w:r>
      <w:r w:rsidR="0009012E">
        <w:rPr>
          <w:sz w:val="24"/>
          <w:szCs w:val="24"/>
          <w:lang w:val="es-HN"/>
        </w:rPr>
        <w:t>; junio 1824 y mayo con 1,668. De</w:t>
      </w:r>
      <w:r w:rsidR="00903AFF">
        <w:rPr>
          <w:sz w:val="24"/>
          <w:szCs w:val="24"/>
          <w:lang w:val="es-HN"/>
        </w:rPr>
        <w:t xml:space="preserve"> los 8,432 retornados en septiembre del 2014, al menos 2,513 son niños menores de 6 años, 1430 entre los 7 y 12 años y 4</w:t>
      </w:r>
      <w:r w:rsidR="0009012E">
        <w:rPr>
          <w:sz w:val="24"/>
          <w:szCs w:val="24"/>
          <w:lang w:val="es-HN"/>
        </w:rPr>
        <w:t>,</w:t>
      </w:r>
      <w:r w:rsidR="00903AFF">
        <w:rPr>
          <w:sz w:val="24"/>
          <w:szCs w:val="24"/>
          <w:lang w:val="es-HN"/>
        </w:rPr>
        <w:t>489 con edad</w:t>
      </w:r>
      <w:r w:rsidR="009B5CBF">
        <w:rPr>
          <w:sz w:val="24"/>
          <w:szCs w:val="24"/>
          <w:lang w:val="es-HN"/>
        </w:rPr>
        <w:t>es</w:t>
      </w:r>
      <w:r w:rsidR="00903AFF">
        <w:rPr>
          <w:sz w:val="24"/>
          <w:szCs w:val="24"/>
          <w:lang w:val="es-HN"/>
        </w:rPr>
        <w:t xml:space="preserve"> entre 13 y los 17 años, lo que indica que el mayor número de</w:t>
      </w:r>
      <w:r w:rsidR="0095115D">
        <w:rPr>
          <w:sz w:val="24"/>
          <w:szCs w:val="24"/>
          <w:lang w:val="es-HN"/>
        </w:rPr>
        <w:t xml:space="preserve"> menores repatriados está en este </w:t>
      </w:r>
      <w:r w:rsidR="00903AFF">
        <w:rPr>
          <w:sz w:val="24"/>
          <w:szCs w:val="24"/>
          <w:lang w:val="es-HN"/>
        </w:rPr>
        <w:t>rango de edad.</w:t>
      </w:r>
    </w:p>
    <w:p w:rsidR="0047184D" w:rsidRDefault="00E5081C" w:rsidP="009034FC">
      <w:pPr>
        <w:jc w:val="both"/>
        <w:rPr>
          <w:sz w:val="24"/>
          <w:szCs w:val="24"/>
          <w:lang w:val="es-HN"/>
        </w:rPr>
      </w:pPr>
      <w:r>
        <w:rPr>
          <w:sz w:val="24"/>
          <w:szCs w:val="24"/>
          <w:lang w:val="es-HN"/>
        </w:rPr>
        <w:t>De acuerdo a la base de datos procesados por el Centro Nacional de Información del Sector Social de Honduras “</w:t>
      </w:r>
      <w:r w:rsidR="009C077B">
        <w:rPr>
          <w:sz w:val="24"/>
          <w:szCs w:val="24"/>
          <w:lang w:val="es-HN"/>
        </w:rPr>
        <w:t>CENIS</w:t>
      </w:r>
      <w:r>
        <w:rPr>
          <w:sz w:val="24"/>
          <w:szCs w:val="24"/>
          <w:lang w:val="es-HN"/>
        </w:rPr>
        <w:t xml:space="preserve">S”, según información recopilada en el Centro de Atención al Migrante Retornado CAMR y la Dirección Nacional de la Niñez, Adolescencia y Familia, durante los meses de enero a septiembre del año 2015, de </w:t>
      </w:r>
      <w:r w:rsidR="0009012E">
        <w:rPr>
          <w:sz w:val="24"/>
          <w:szCs w:val="24"/>
          <w:lang w:val="es-HN"/>
        </w:rPr>
        <w:t>la población migrante retornada</w:t>
      </w:r>
      <w:r>
        <w:rPr>
          <w:sz w:val="24"/>
          <w:szCs w:val="24"/>
          <w:lang w:val="es-HN"/>
        </w:rPr>
        <w:t xml:space="preserve"> el 57% son adolescentes entre 13 a 17 años de edad y el 28.58% pertenecen a la primera infancia entre 0 a </w:t>
      </w:r>
      <w:r>
        <w:rPr>
          <w:sz w:val="24"/>
          <w:szCs w:val="24"/>
          <w:lang w:val="es-HN"/>
        </w:rPr>
        <w:lastRenderedPageBreak/>
        <w:t>6 años de edad, asimismo el 62.31 del total de personas retornadas son de género masculino y el restante 37.69% son de género femenino.</w:t>
      </w:r>
    </w:p>
    <w:p w:rsidR="009B5CBF" w:rsidRDefault="009C077B" w:rsidP="009034FC">
      <w:pPr>
        <w:jc w:val="both"/>
        <w:rPr>
          <w:sz w:val="24"/>
          <w:szCs w:val="24"/>
          <w:lang w:val="es-HN"/>
        </w:rPr>
      </w:pPr>
      <w:r>
        <w:rPr>
          <w:sz w:val="24"/>
          <w:szCs w:val="24"/>
          <w:lang w:val="es-HN"/>
        </w:rPr>
        <w:t xml:space="preserve">Las fronteras que representan mayor afluencia de salida de NNA migrante retornada, es la frontera de Corinto entre Honduras y Guatemala, </w:t>
      </w:r>
      <w:r w:rsidR="000E583F">
        <w:rPr>
          <w:sz w:val="24"/>
          <w:szCs w:val="24"/>
          <w:lang w:val="es-HN"/>
        </w:rPr>
        <w:t>durante el año 2015 salieron 4,</w:t>
      </w:r>
      <w:r>
        <w:rPr>
          <w:sz w:val="24"/>
          <w:szCs w:val="24"/>
          <w:lang w:val="es-HN"/>
        </w:rPr>
        <w:t>113 que equivale al 72.20% seguida por la frontera de Agua Caliente con un total de 927 equivalente al 16.27%</w:t>
      </w:r>
    </w:p>
    <w:p w:rsidR="009C077B" w:rsidRDefault="009B5CBF" w:rsidP="009034FC">
      <w:pPr>
        <w:jc w:val="both"/>
        <w:rPr>
          <w:sz w:val="24"/>
          <w:szCs w:val="24"/>
          <w:lang w:val="es-HN"/>
        </w:rPr>
      </w:pPr>
      <w:r>
        <w:rPr>
          <w:sz w:val="24"/>
          <w:szCs w:val="24"/>
          <w:lang w:val="es-HN"/>
        </w:rPr>
        <w:t>De</w:t>
      </w:r>
      <w:r w:rsidR="009C077B">
        <w:rPr>
          <w:sz w:val="24"/>
          <w:szCs w:val="24"/>
          <w:lang w:val="es-HN"/>
        </w:rPr>
        <w:t>l 44.11</w:t>
      </w:r>
      <w:r>
        <w:rPr>
          <w:sz w:val="24"/>
          <w:szCs w:val="24"/>
          <w:lang w:val="es-HN"/>
        </w:rPr>
        <w:t>%</w:t>
      </w:r>
      <w:r w:rsidR="009C077B">
        <w:rPr>
          <w:sz w:val="24"/>
          <w:szCs w:val="24"/>
          <w:lang w:val="es-HN"/>
        </w:rPr>
        <w:t xml:space="preserve"> de la población migrante retornada se encontr</w:t>
      </w:r>
      <w:r>
        <w:rPr>
          <w:sz w:val="24"/>
          <w:szCs w:val="24"/>
          <w:lang w:val="es-HN"/>
        </w:rPr>
        <w:t xml:space="preserve">ó que el 84.11%  </w:t>
      </w:r>
      <w:r w:rsidR="009C077B">
        <w:rPr>
          <w:sz w:val="24"/>
          <w:szCs w:val="24"/>
          <w:lang w:val="es-HN"/>
        </w:rPr>
        <w:t xml:space="preserve">retornó vía terrestre desde México y el 15.89% por vía aérea de Estados Unidos de América, los cuales son recibidos en los aeropuertos de Villeda Morales  en San Pedro Sula, </w:t>
      </w:r>
      <w:proofErr w:type="spellStart"/>
      <w:r w:rsidR="009C077B">
        <w:rPr>
          <w:sz w:val="24"/>
          <w:szCs w:val="24"/>
          <w:lang w:val="es-HN"/>
        </w:rPr>
        <w:t>Toncontín</w:t>
      </w:r>
      <w:proofErr w:type="spellEnd"/>
      <w:r w:rsidR="009C077B">
        <w:rPr>
          <w:sz w:val="24"/>
          <w:szCs w:val="24"/>
          <w:lang w:val="es-HN"/>
        </w:rPr>
        <w:t xml:space="preserve"> en Tegucigalpa, Soto Cano en Comayagua.</w:t>
      </w:r>
    </w:p>
    <w:p w:rsidR="00E5081C" w:rsidRPr="00F73B68" w:rsidRDefault="009C077B" w:rsidP="009034FC">
      <w:pPr>
        <w:jc w:val="both"/>
        <w:rPr>
          <w:sz w:val="24"/>
          <w:szCs w:val="24"/>
          <w:lang w:val="es-HN"/>
        </w:rPr>
      </w:pPr>
      <w:r>
        <w:rPr>
          <w:sz w:val="24"/>
          <w:szCs w:val="24"/>
          <w:lang w:val="es-HN"/>
        </w:rPr>
        <w:t xml:space="preserve">Los departamentos de mayor incidencia de NNA migrante son; Cortes, Francisco </w:t>
      </w:r>
      <w:r w:rsidR="00C27B2E">
        <w:rPr>
          <w:sz w:val="24"/>
          <w:szCs w:val="24"/>
          <w:lang w:val="es-HN"/>
        </w:rPr>
        <w:t>Morazán</w:t>
      </w:r>
      <w:r>
        <w:rPr>
          <w:sz w:val="24"/>
          <w:szCs w:val="24"/>
          <w:lang w:val="es-HN"/>
        </w:rPr>
        <w:t xml:space="preserve">, </w:t>
      </w:r>
      <w:r w:rsidR="00C27B2E">
        <w:rPr>
          <w:sz w:val="24"/>
          <w:szCs w:val="24"/>
          <w:lang w:val="es-HN"/>
        </w:rPr>
        <w:t xml:space="preserve">Atlántida, Yoro, Colon y </w:t>
      </w:r>
      <w:r w:rsidR="000E583F">
        <w:rPr>
          <w:sz w:val="24"/>
          <w:szCs w:val="24"/>
          <w:lang w:val="es-HN"/>
        </w:rPr>
        <w:t>Olancho.</w:t>
      </w:r>
    </w:p>
    <w:p w:rsidR="00F40096" w:rsidRDefault="00C121E4" w:rsidP="009034FC">
      <w:pPr>
        <w:jc w:val="both"/>
        <w:rPr>
          <w:color w:val="000000" w:themeColor="text1"/>
          <w:sz w:val="24"/>
          <w:szCs w:val="24"/>
          <w:lang w:val="es-HN"/>
        </w:rPr>
      </w:pPr>
      <w:r>
        <w:rPr>
          <w:color w:val="000000" w:themeColor="text1"/>
          <w:sz w:val="24"/>
          <w:szCs w:val="24"/>
          <w:lang w:val="es-HN"/>
        </w:rPr>
        <w:t>En</w:t>
      </w:r>
      <w:r w:rsidR="00F44A06">
        <w:rPr>
          <w:color w:val="000000" w:themeColor="text1"/>
          <w:sz w:val="24"/>
          <w:szCs w:val="24"/>
          <w:lang w:val="es-HN"/>
        </w:rPr>
        <w:t xml:space="preserve"> cuanto a los menores no acompañados y unidades familiares</w:t>
      </w:r>
      <w:r>
        <w:rPr>
          <w:color w:val="000000" w:themeColor="text1"/>
          <w:sz w:val="24"/>
          <w:szCs w:val="24"/>
          <w:lang w:val="es-HN"/>
        </w:rPr>
        <w:t xml:space="preserve"> de hondureños</w:t>
      </w:r>
      <w:r w:rsidR="00F44A06">
        <w:rPr>
          <w:color w:val="000000" w:themeColor="text1"/>
          <w:sz w:val="24"/>
          <w:szCs w:val="24"/>
          <w:lang w:val="es-HN"/>
        </w:rPr>
        <w:t xml:space="preserve"> deportados desde México, lo hacen en vía terrestre y llegan al Ce</w:t>
      </w:r>
      <w:r w:rsidR="001151C6">
        <w:rPr>
          <w:color w:val="000000" w:themeColor="text1"/>
          <w:sz w:val="24"/>
          <w:szCs w:val="24"/>
          <w:lang w:val="es-HN"/>
        </w:rPr>
        <w:t>ntro de Recepción de Migrantes e</w:t>
      </w:r>
      <w:r w:rsidR="00F44A06">
        <w:rPr>
          <w:color w:val="000000" w:themeColor="text1"/>
          <w:sz w:val="24"/>
          <w:szCs w:val="24"/>
          <w:lang w:val="es-HN"/>
        </w:rPr>
        <w:t xml:space="preserve">l </w:t>
      </w:r>
      <w:r w:rsidR="0014753F">
        <w:rPr>
          <w:color w:val="000000" w:themeColor="text1"/>
          <w:sz w:val="24"/>
          <w:szCs w:val="24"/>
          <w:lang w:val="es-HN"/>
        </w:rPr>
        <w:t>Edén</w:t>
      </w:r>
      <w:r w:rsidR="00F44A06">
        <w:rPr>
          <w:color w:val="000000" w:themeColor="text1"/>
          <w:sz w:val="24"/>
          <w:szCs w:val="24"/>
          <w:lang w:val="es-HN"/>
        </w:rPr>
        <w:t xml:space="preserve">, ubicado en la ciudad de San Pedro Sula, departamento de Cortes, Honduras, dirigido por la Dirección de la Niñez y la Familia (DINAF), para los niños, niñas y </w:t>
      </w:r>
      <w:r w:rsidR="0014753F">
        <w:rPr>
          <w:color w:val="000000" w:themeColor="text1"/>
          <w:sz w:val="24"/>
          <w:szCs w:val="24"/>
          <w:lang w:val="es-HN"/>
        </w:rPr>
        <w:t>adolescentes</w:t>
      </w:r>
      <w:r w:rsidR="00F44A06">
        <w:rPr>
          <w:color w:val="000000" w:themeColor="text1"/>
          <w:sz w:val="24"/>
          <w:szCs w:val="24"/>
          <w:lang w:val="es-HN"/>
        </w:rPr>
        <w:t xml:space="preserve"> deportados las condicio</w:t>
      </w:r>
      <w:r w:rsidR="001151C6">
        <w:rPr>
          <w:color w:val="000000" w:themeColor="text1"/>
          <w:sz w:val="24"/>
          <w:szCs w:val="24"/>
          <w:lang w:val="es-HN"/>
        </w:rPr>
        <w:t>nes de viaje son similares a las</w:t>
      </w:r>
      <w:r w:rsidR="00F44A06">
        <w:rPr>
          <w:color w:val="000000" w:themeColor="text1"/>
          <w:sz w:val="24"/>
          <w:szCs w:val="24"/>
          <w:lang w:val="es-HN"/>
        </w:rPr>
        <w:t xml:space="preserve"> de los adultos, es decir normalmente salen de Tapachula y no hay paradas durante el trayecto, los autobuses viene sólo</w:t>
      </w:r>
      <w:r w:rsidR="001151C6">
        <w:rPr>
          <w:color w:val="000000" w:themeColor="text1"/>
          <w:sz w:val="24"/>
          <w:szCs w:val="24"/>
          <w:lang w:val="es-HN"/>
        </w:rPr>
        <w:t xml:space="preserve"> con</w:t>
      </w:r>
      <w:r w:rsidR="00F44A06">
        <w:rPr>
          <w:color w:val="000000" w:themeColor="text1"/>
          <w:sz w:val="24"/>
          <w:szCs w:val="24"/>
          <w:lang w:val="es-HN"/>
        </w:rPr>
        <w:t xml:space="preserve"> la responsabilidad de los choferes y los menores </w:t>
      </w:r>
      <w:r w:rsidR="0014753F">
        <w:rPr>
          <w:color w:val="000000" w:themeColor="text1"/>
          <w:sz w:val="24"/>
          <w:szCs w:val="24"/>
          <w:lang w:val="es-HN"/>
        </w:rPr>
        <w:t xml:space="preserve">no vienen acompañados por los Oficiales de Protección a la Infancia, los llamados </w:t>
      </w:r>
      <w:proofErr w:type="spellStart"/>
      <w:r w:rsidR="0014753F">
        <w:rPr>
          <w:color w:val="000000" w:themeColor="text1"/>
          <w:sz w:val="24"/>
          <w:szCs w:val="24"/>
          <w:lang w:val="es-HN"/>
        </w:rPr>
        <w:t>OPIs</w:t>
      </w:r>
      <w:proofErr w:type="spellEnd"/>
      <w:r w:rsidR="0014753F">
        <w:rPr>
          <w:color w:val="000000" w:themeColor="text1"/>
          <w:sz w:val="24"/>
          <w:szCs w:val="24"/>
          <w:lang w:val="es-HN"/>
        </w:rPr>
        <w:t xml:space="preserve">, del instituto Nacional de Migración de México, a su paso por Corinto los menores y </w:t>
      </w:r>
      <w:r w:rsidR="0009012E">
        <w:rPr>
          <w:color w:val="000000" w:themeColor="text1"/>
          <w:sz w:val="24"/>
          <w:szCs w:val="24"/>
          <w:lang w:val="es-HN"/>
        </w:rPr>
        <w:t xml:space="preserve">las </w:t>
      </w:r>
      <w:r w:rsidR="0014753F">
        <w:rPr>
          <w:color w:val="000000" w:themeColor="text1"/>
          <w:sz w:val="24"/>
          <w:szCs w:val="24"/>
          <w:lang w:val="es-HN"/>
        </w:rPr>
        <w:t>unidades familiares no tienen permiso de bajar del autobús, pero si necesitan de asistencia de la Cruz Roja, los voluntarios</w:t>
      </w:r>
      <w:r w:rsidR="001151C6">
        <w:rPr>
          <w:color w:val="000000" w:themeColor="text1"/>
          <w:sz w:val="24"/>
          <w:szCs w:val="24"/>
          <w:lang w:val="es-HN"/>
        </w:rPr>
        <w:t xml:space="preserve"> de la Cruz Roja</w:t>
      </w:r>
      <w:r w:rsidR="0014753F">
        <w:rPr>
          <w:color w:val="000000" w:themeColor="text1"/>
          <w:sz w:val="24"/>
          <w:szCs w:val="24"/>
          <w:lang w:val="es-HN"/>
        </w:rPr>
        <w:t xml:space="preserve"> les entregan en el autobús agua y los kits de ase</w:t>
      </w:r>
      <w:r w:rsidR="001151C6">
        <w:rPr>
          <w:color w:val="000000" w:themeColor="text1"/>
          <w:sz w:val="24"/>
          <w:szCs w:val="24"/>
          <w:lang w:val="es-HN"/>
        </w:rPr>
        <w:t>o personal, habiendo también un kit</w:t>
      </w:r>
      <w:r w:rsidR="0014753F">
        <w:rPr>
          <w:color w:val="000000" w:themeColor="text1"/>
          <w:sz w:val="24"/>
          <w:szCs w:val="24"/>
          <w:lang w:val="es-HN"/>
        </w:rPr>
        <w:t xml:space="preserve"> especial para los bebes o niños pequeños y mujeres embarazadas, quienes son deportados en las mismas condiciones que los adultos, aunque </w:t>
      </w:r>
      <w:r w:rsidR="00991E1B">
        <w:rPr>
          <w:color w:val="000000" w:themeColor="text1"/>
          <w:sz w:val="24"/>
          <w:szCs w:val="24"/>
          <w:lang w:val="es-HN"/>
        </w:rPr>
        <w:t xml:space="preserve"> </w:t>
      </w:r>
      <w:r w:rsidR="00F40096">
        <w:rPr>
          <w:color w:val="000000" w:themeColor="text1"/>
          <w:sz w:val="24"/>
          <w:szCs w:val="24"/>
          <w:lang w:val="es-HN"/>
        </w:rPr>
        <w:t xml:space="preserve">estos </w:t>
      </w:r>
      <w:r w:rsidR="00991E1B">
        <w:rPr>
          <w:color w:val="000000" w:themeColor="text1"/>
          <w:sz w:val="24"/>
          <w:szCs w:val="24"/>
          <w:lang w:val="es-HN"/>
        </w:rPr>
        <w:t>tengan una si</w:t>
      </w:r>
      <w:r w:rsidR="00F40096">
        <w:rPr>
          <w:color w:val="000000" w:themeColor="text1"/>
          <w:sz w:val="24"/>
          <w:szCs w:val="24"/>
          <w:lang w:val="es-HN"/>
        </w:rPr>
        <w:t>tuación de mayor vulnerabilidad.</w:t>
      </w:r>
    </w:p>
    <w:p w:rsidR="00071EC1" w:rsidRDefault="00F40096" w:rsidP="009034FC">
      <w:pPr>
        <w:jc w:val="both"/>
        <w:rPr>
          <w:color w:val="000000" w:themeColor="text1"/>
          <w:sz w:val="24"/>
          <w:szCs w:val="24"/>
          <w:lang w:val="es-HN"/>
        </w:rPr>
      </w:pPr>
      <w:r>
        <w:rPr>
          <w:color w:val="000000" w:themeColor="text1"/>
          <w:sz w:val="24"/>
          <w:szCs w:val="24"/>
          <w:lang w:val="es-HN"/>
        </w:rPr>
        <w:t xml:space="preserve"> A</w:t>
      </w:r>
      <w:r w:rsidR="00991E1B">
        <w:rPr>
          <w:color w:val="000000" w:themeColor="text1"/>
          <w:sz w:val="24"/>
          <w:szCs w:val="24"/>
          <w:lang w:val="es-HN"/>
        </w:rPr>
        <w:t xml:space="preserve"> su llegada en el centro de recepción los niños, niños y adolescentes son albergados hasta por 24 horas mientras llegan un familiar a recogerlos, en el centro se realiza un protocolo de atención el cual es </w:t>
      </w:r>
      <w:r w:rsidR="004D6CD3">
        <w:rPr>
          <w:color w:val="000000" w:themeColor="text1"/>
          <w:sz w:val="24"/>
          <w:szCs w:val="24"/>
          <w:lang w:val="es-HN"/>
        </w:rPr>
        <w:t>aplicado</w:t>
      </w:r>
      <w:r w:rsidR="00991E1B">
        <w:rPr>
          <w:color w:val="000000" w:themeColor="text1"/>
          <w:sz w:val="24"/>
          <w:szCs w:val="24"/>
          <w:lang w:val="es-HN"/>
        </w:rPr>
        <w:t xml:space="preserve"> por profesionales de la denominada Fuerza de Tarea</w:t>
      </w:r>
      <w:r w:rsidR="00E9514E">
        <w:rPr>
          <w:color w:val="000000" w:themeColor="text1"/>
          <w:sz w:val="24"/>
          <w:szCs w:val="24"/>
          <w:lang w:val="es-HN"/>
        </w:rPr>
        <w:t xml:space="preserve"> Conjunta</w:t>
      </w:r>
      <w:r w:rsidR="00991E1B">
        <w:rPr>
          <w:color w:val="000000" w:themeColor="text1"/>
          <w:sz w:val="24"/>
          <w:szCs w:val="24"/>
          <w:lang w:val="es-HN"/>
        </w:rPr>
        <w:t xml:space="preserve"> del Niño Migrante, la cual </w:t>
      </w:r>
      <w:r w:rsidR="004D6CD3">
        <w:rPr>
          <w:color w:val="000000" w:themeColor="text1"/>
          <w:sz w:val="24"/>
          <w:szCs w:val="24"/>
          <w:lang w:val="es-HN"/>
        </w:rPr>
        <w:t>está</w:t>
      </w:r>
      <w:r w:rsidR="00991E1B">
        <w:rPr>
          <w:color w:val="000000" w:themeColor="text1"/>
          <w:sz w:val="24"/>
          <w:szCs w:val="24"/>
          <w:lang w:val="es-HN"/>
        </w:rPr>
        <w:t xml:space="preserve"> integrada por varias instituciones </w:t>
      </w:r>
      <w:r w:rsidR="004D6CD3">
        <w:rPr>
          <w:color w:val="000000" w:themeColor="text1"/>
          <w:sz w:val="24"/>
          <w:szCs w:val="24"/>
          <w:lang w:val="es-HN"/>
        </w:rPr>
        <w:t>públicas</w:t>
      </w:r>
      <w:r w:rsidR="00991E1B">
        <w:rPr>
          <w:color w:val="000000" w:themeColor="text1"/>
          <w:sz w:val="24"/>
          <w:szCs w:val="24"/>
          <w:lang w:val="es-HN"/>
        </w:rPr>
        <w:t xml:space="preserve"> que trabajan con la niñez migrante e</w:t>
      </w:r>
      <w:r w:rsidR="00071EC1">
        <w:rPr>
          <w:color w:val="000000" w:themeColor="text1"/>
          <w:sz w:val="24"/>
          <w:szCs w:val="24"/>
          <w:lang w:val="es-HN"/>
        </w:rPr>
        <w:t xml:space="preserve">n Honduras, sin embargo las capacidades del centro son insuficientes para dar atención  NNA, pero los funcionarios que trabajan en esa fuerza de tarea cuenta con el apoyo del Gobierno, </w:t>
      </w:r>
      <w:r w:rsidR="004D6CD3">
        <w:rPr>
          <w:color w:val="000000" w:themeColor="text1"/>
          <w:sz w:val="24"/>
          <w:szCs w:val="24"/>
          <w:lang w:val="es-HN"/>
        </w:rPr>
        <w:t>además</w:t>
      </w:r>
      <w:r w:rsidR="00071EC1">
        <w:rPr>
          <w:color w:val="000000" w:themeColor="text1"/>
          <w:sz w:val="24"/>
          <w:szCs w:val="24"/>
          <w:lang w:val="es-HN"/>
        </w:rPr>
        <w:t xml:space="preserve"> </w:t>
      </w:r>
      <w:r>
        <w:rPr>
          <w:color w:val="000000" w:themeColor="text1"/>
          <w:sz w:val="24"/>
          <w:szCs w:val="24"/>
          <w:lang w:val="es-HN"/>
        </w:rPr>
        <w:t xml:space="preserve">de las </w:t>
      </w:r>
      <w:r w:rsidR="00071EC1">
        <w:rPr>
          <w:color w:val="000000" w:themeColor="text1"/>
          <w:sz w:val="24"/>
          <w:szCs w:val="24"/>
          <w:lang w:val="es-HN"/>
        </w:rPr>
        <w:t xml:space="preserve">instituciones de la sociedad civil </w:t>
      </w:r>
      <w:r w:rsidR="001151C6">
        <w:rPr>
          <w:color w:val="000000" w:themeColor="text1"/>
          <w:sz w:val="24"/>
          <w:szCs w:val="24"/>
          <w:lang w:val="es-HN"/>
        </w:rPr>
        <w:t>están apoyando a es</w:t>
      </w:r>
      <w:r w:rsidR="004D6CD3">
        <w:rPr>
          <w:color w:val="000000" w:themeColor="text1"/>
          <w:sz w:val="24"/>
          <w:szCs w:val="24"/>
          <w:lang w:val="es-HN"/>
        </w:rPr>
        <w:t xml:space="preserve">e centro y </w:t>
      </w:r>
      <w:r>
        <w:rPr>
          <w:color w:val="000000" w:themeColor="text1"/>
          <w:sz w:val="24"/>
          <w:szCs w:val="24"/>
          <w:lang w:val="es-HN"/>
        </w:rPr>
        <w:t xml:space="preserve">están </w:t>
      </w:r>
      <w:r w:rsidR="004D6CD3">
        <w:rPr>
          <w:color w:val="000000" w:themeColor="text1"/>
          <w:sz w:val="24"/>
          <w:szCs w:val="24"/>
          <w:lang w:val="es-HN"/>
        </w:rPr>
        <w:t>realizando un trabajo extraordinario inclusive realizan funciones que deberían realizarlas el Estado.</w:t>
      </w:r>
    </w:p>
    <w:p w:rsidR="00F40096" w:rsidRDefault="001151C6" w:rsidP="009034FC">
      <w:pPr>
        <w:jc w:val="both"/>
        <w:rPr>
          <w:color w:val="000000" w:themeColor="text1"/>
          <w:sz w:val="24"/>
          <w:szCs w:val="24"/>
          <w:lang w:val="es-HN"/>
        </w:rPr>
      </w:pPr>
      <w:r>
        <w:rPr>
          <w:color w:val="000000" w:themeColor="text1"/>
          <w:sz w:val="24"/>
          <w:szCs w:val="24"/>
          <w:lang w:val="es-HN"/>
        </w:rPr>
        <w:lastRenderedPageBreak/>
        <w:t>Dentro de las</w:t>
      </w:r>
      <w:r w:rsidR="00987969">
        <w:rPr>
          <w:color w:val="000000" w:themeColor="text1"/>
          <w:sz w:val="24"/>
          <w:szCs w:val="24"/>
          <w:lang w:val="es-HN"/>
        </w:rPr>
        <w:t xml:space="preserve"> causas de </w:t>
      </w:r>
      <w:r>
        <w:rPr>
          <w:color w:val="000000" w:themeColor="text1"/>
          <w:sz w:val="24"/>
          <w:szCs w:val="24"/>
          <w:lang w:val="es-HN"/>
        </w:rPr>
        <w:t xml:space="preserve"> la </w:t>
      </w:r>
      <w:r w:rsidR="00987969">
        <w:rPr>
          <w:color w:val="000000" w:themeColor="text1"/>
          <w:sz w:val="24"/>
          <w:szCs w:val="24"/>
          <w:lang w:val="es-HN"/>
        </w:rPr>
        <w:t>migración de los niños, niñas y</w:t>
      </w:r>
      <w:r>
        <w:rPr>
          <w:color w:val="000000" w:themeColor="text1"/>
          <w:sz w:val="24"/>
          <w:szCs w:val="24"/>
          <w:lang w:val="es-HN"/>
        </w:rPr>
        <w:t xml:space="preserve"> adolescentes (NNA) en Honduras  se pueden destacar las siguientes; la violencia es</w:t>
      </w:r>
      <w:r w:rsidR="008F1572">
        <w:rPr>
          <w:color w:val="000000" w:themeColor="text1"/>
          <w:sz w:val="24"/>
          <w:szCs w:val="24"/>
          <w:lang w:val="es-HN"/>
        </w:rPr>
        <w:t xml:space="preserve"> una de las razones principales, tal como lo refleja</w:t>
      </w:r>
      <w:r w:rsidR="00987969">
        <w:rPr>
          <w:color w:val="000000" w:themeColor="text1"/>
          <w:sz w:val="24"/>
          <w:szCs w:val="24"/>
          <w:lang w:val="es-HN"/>
        </w:rPr>
        <w:t xml:space="preserve"> el Observatorio de la Violencia de la Universidad Nacional Autónoma de Honduras, </w:t>
      </w:r>
      <w:r w:rsidR="008F1572">
        <w:rPr>
          <w:color w:val="000000" w:themeColor="text1"/>
          <w:sz w:val="24"/>
          <w:szCs w:val="24"/>
          <w:lang w:val="es-HN"/>
        </w:rPr>
        <w:t xml:space="preserve">que </w:t>
      </w:r>
      <w:r w:rsidR="00C121E4">
        <w:rPr>
          <w:color w:val="000000" w:themeColor="text1"/>
          <w:sz w:val="24"/>
          <w:szCs w:val="24"/>
          <w:lang w:val="es-HN"/>
        </w:rPr>
        <w:t>al menos 18,</w:t>
      </w:r>
      <w:r w:rsidR="00987969">
        <w:rPr>
          <w:color w:val="000000" w:themeColor="text1"/>
          <w:sz w:val="24"/>
          <w:szCs w:val="24"/>
          <w:lang w:val="es-HN"/>
        </w:rPr>
        <w:t>199 niños y jóvenes murieron en Honduras  de manera violenta entre los años 201</w:t>
      </w:r>
      <w:r w:rsidR="00B34EBA">
        <w:rPr>
          <w:color w:val="000000" w:themeColor="text1"/>
          <w:sz w:val="24"/>
          <w:szCs w:val="24"/>
          <w:lang w:val="es-HN"/>
        </w:rPr>
        <w:t>0</w:t>
      </w:r>
      <w:r w:rsidR="00987969">
        <w:rPr>
          <w:color w:val="000000" w:themeColor="text1"/>
          <w:sz w:val="24"/>
          <w:szCs w:val="24"/>
          <w:lang w:val="es-HN"/>
        </w:rPr>
        <w:t xml:space="preserve"> y 2014,</w:t>
      </w:r>
      <w:r w:rsidR="00B34EBA">
        <w:rPr>
          <w:color w:val="000000" w:themeColor="text1"/>
          <w:sz w:val="24"/>
          <w:szCs w:val="24"/>
          <w:lang w:val="es-HN"/>
        </w:rPr>
        <w:t xml:space="preserve"> por lo que estamos en una situación de violencia el cual tiene gran impacto en los NNA,  por lo que la mayoría de ellos migran para evitar ser reclu</w:t>
      </w:r>
      <w:r>
        <w:rPr>
          <w:color w:val="000000" w:themeColor="text1"/>
          <w:sz w:val="24"/>
          <w:szCs w:val="24"/>
          <w:lang w:val="es-HN"/>
        </w:rPr>
        <w:t xml:space="preserve">tados por las maras y pandillas; </w:t>
      </w:r>
      <w:r w:rsidR="00F40096">
        <w:rPr>
          <w:color w:val="000000" w:themeColor="text1"/>
          <w:sz w:val="24"/>
          <w:szCs w:val="24"/>
          <w:lang w:val="es-HN"/>
        </w:rPr>
        <w:t xml:space="preserve">también está </w:t>
      </w:r>
      <w:r>
        <w:rPr>
          <w:color w:val="000000" w:themeColor="text1"/>
          <w:sz w:val="24"/>
          <w:szCs w:val="24"/>
          <w:lang w:val="es-HN"/>
        </w:rPr>
        <w:t xml:space="preserve">la violencia intrafamiliar y </w:t>
      </w:r>
      <w:r w:rsidR="00B34EBA">
        <w:rPr>
          <w:color w:val="000000" w:themeColor="text1"/>
          <w:sz w:val="24"/>
          <w:szCs w:val="24"/>
          <w:lang w:val="es-HN"/>
        </w:rPr>
        <w:t xml:space="preserve">el abuso sexual que son víctimas las niñas y adolescentes por los miembros de las pandillas e incluso en un ámbito familiar. </w:t>
      </w:r>
    </w:p>
    <w:p w:rsidR="00B34EBA" w:rsidRDefault="00B34EBA" w:rsidP="009034FC">
      <w:pPr>
        <w:jc w:val="both"/>
        <w:rPr>
          <w:color w:val="000000" w:themeColor="text1"/>
          <w:sz w:val="24"/>
          <w:szCs w:val="24"/>
          <w:lang w:val="es-HN"/>
        </w:rPr>
      </w:pPr>
      <w:r>
        <w:rPr>
          <w:color w:val="000000" w:themeColor="text1"/>
          <w:sz w:val="24"/>
          <w:szCs w:val="24"/>
          <w:lang w:val="es-HN"/>
        </w:rPr>
        <w:t>Otra de las causas es la reunificación familiar, los niños, niñas y adolescentes buscan reunirse con sus padres que ya están en el país de destino,  quienes deciden llevar a sus hijos</w:t>
      </w:r>
      <w:r w:rsidR="00F40096">
        <w:rPr>
          <w:color w:val="000000" w:themeColor="text1"/>
          <w:sz w:val="24"/>
          <w:szCs w:val="24"/>
          <w:lang w:val="es-HN"/>
        </w:rPr>
        <w:t>,</w:t>
      </w:r>
      <w:r>
        <w:rPr>
          <w:color w:val="000000" w:themeColor="text1"/>
          <w:sz w:val="24"/>
          <w:szCs w:val="24"/>
          <w:lang w:val="es-HN"/>
        </w:rPr>
        <w:t xml:space="preserve"> y en otros casos </w:t>
      </w:r>
      <w:r w:rsidR="001151C6">
        <w:rPr>
          <w:color w:val="000000" w:themeColor="text1"/>
          <w:sz w:val="24"/>
          <w:szCs w:val="24"/>
          <w:lang w:val="es-HN"/>
        </w:rPr>
        <w:t xml:space="preserve">los padres que están en Honduras </w:t>
      </w:r>
      <w:r>
        <w:rPr>
          <w:color w:val="000000" w:themeColor="text1"/>
          <w:sz w:val="24"/>
          <w:szCs w:val="24"/>
          <w:lang w:val="es-HN"/>
        </w:rPr>
        <w:t>deciden enviar a sus hijos para evitar que sean reclutados por las maras o pandillas.</w:t>
      </w:r>
    </w:p>
    <w:p w:rsidR="00B34EBA" w:rsidRDefault="00F40096" w:rsidP="009034FC">
      <w:pPr>
        <w:jc w:val="both"/>
        <w:rPr>
          <w:color w:val="000000" w:themeColor="text1"/>
          <w:sz w:val="24"/>
          <w:szCs w:val="24"/>
          <w:lang w:val="es-HN"/>
        </w:rPr>
      </w:pPr>
      <w:r>
        <w:rPr>
          <w:color w:val="000000" w:themeColor="text1"/>
          <w:sz w:val="24"/>
          <w:szCs w:val="24"/>
          <w:lang w:val="es-HN"/>
        </w:rPr>
        <w:t>Otra causa es</w:t>
      </w:r>
      <w:r w:rsidR="00B34EBA">
        <w:rPr>
          <w:color w:val="000000" w:themeColor="text1"/>
          <w:sz w:val="24"/>
          <w:szCs w:val="24"/>
          <w:lang w:val="es-HN"/>
        </w:rPr>
        <w:t xml:space="preserve"> la falta de oportunidades de empleo, educación y la explotación laboral, el acceso a la educación es limitado,</w:t>
      </w:r>
      <w:r w:rsidR="008109D2">
        <w:rPr>
          <w:color w:val="000000" w:themeColor="text1"/>
          <w:sz w:val="24"/>
          <w:szCs w:val="24"/>
          <w:lang w:val="es-HN"/>
        </w:rPr>
        <w:t xml:space="preserve"> además</w:t>
      </w:r>
      <w:r w:rsidR="00B34EBA">
        <w:rPr>
          <w:color w:val="000000" w:themeColor="text1"/>
          <w:sz w:val="24"/>
          <w:szCs w:val="24"/>
          <w:lang w:val="es-HN"/>
        </w:rPr>
        <w:t xml:space="preserve">  la mayoría la NNA son explotados laboralmente, quienes realizan trabajos que d</w:t>
      </w:r>
      <w:r w:rsidR="008109D2">
        <w:rPr>
          <w:color w:val="000000" w:themeColor="text1"/>
          <w:sz w:val="24"/>
          <w:szCs w:val="24"/>
          <w:lang w:val="es-HN"/>
        </w:rPr>
        <w:t>eben ser realizados por adultos y les pagan salarios inferiores al salario mínimo, en su mayoría la NNA son discriminados a la hora de buscar un empleo.</w:t>
      </w:r>
    </w:p>
    <w:p w:rsidR="00D776EB" w:rsidRDefault="008109D2" w:rsidP="009034FC">
      <w:pPr>
        <w:jc w:val="both"/>
        <w:rPr>
          <w:color w:val="000000" w:themeColor="text1"/>
          <w:sz w:val="24"/>
          <w:szCs w:val="24"/>
          <w:lang w:val="es-HN"/>
        </w:rPr>
      </w:pPr>
      <w:r>
        <w:rPr>
          <w:color w:val="000000" w:themeColor="text1"/>
          <w:sz w:val="24"/>
          <w:szCs w:val="24"/>
          <w:lang w:val="es-HN"/>
        </w:rPr>
        <w:t xml:space="preserve">De acuerdo a las inspecciones realizadas por personal de este Comisionado Nacional de los Derechos Humanos en los centro de </w:t>
      </w:r>
      <w:r w:rsidR="00775E53">
        <w:rPr>
          <w:color w:val="000000" w:themeColor="text1"/>
          <w:sz w:val="24"/>
          <w:szCs w:val="24"/>
          <w:lang w:val="es-HN"/>
        </w:rPr>
        <w:t xml:space="preserve">recepción de los niños, niñas y adolescente </w:t>
      </w:r>
      <w:r w:rsidR="00C71137">
        <w:rPr>
          <w:color w:val="000000" w:themeColor="text1"/>
          <w:sz w:val="24"/>
          <w:szCs w:val="24"/>
          <w:lang w:val="es-HN"/>
        </w:rPr>
        <w:t>migrante</w:t>
      </w:r>
      <w:r w:rsidR="00787725">
        <w:rPr>
          <w:color w:val="000000" w:themeColor="text1"/>
          <w:sz w:val="24"/>
          <w:szCs w:val="24"/>
          <w:lang w:val="es-HN"/>
        </w:rPr>
        <w:t xml:space="preserve"> </w:t>
      </w:r>
      <w:r w:rsidR="00775E53">
        <w:rPr>
          <w:color w:val="000000" w:themeColor="text1"/>
          <w:sz w:val="24"/>
          <w:szCs w:val="24"/>
          <w:lang w:val="es-HN"/>
        </w:rPr>
        <w:t>retornados vía terrestre</w:t>
      </w:r>
      <w:r w:rsidR="00C71137">
        <w:rPr>
          <w:color w:val="000000" w:themeColor="text1"/>
          <w:sz w:val="24"/>
          <w:szCs w:val="24"/>
          <w:lang w:val="es-HN"/>
        </w:rPr>
        <w:t xml:space="preserve">,  hemos podido observar el trabajo que realizan en el  Centro de Recepción El Edén, ubicado en la ciudad de San Pedro Sula, departamento de Cortes, en </w:t>
      </w:r>
      <w:r w:rsidR="007E3AD1">
        <w:rPr>
          <w:color w:val="000000" w:themeColor="text1"/>
          <w:sz w:val="24"/>
          <w:szCs w:val="24"/>
          <w:lang w:val="es-HN"/>
        </w:rPr>
        <w:t>donde</w:t>
      </w:r>
      <w:r w:rsidR="00C71137">
        <w:rPr>
          <w:color w:val="000000" w:themeColor="text1"/>
          <w:sz w:val="24"/>
          <w:szCs w:val="24"/>
          <w:lang w:val="es-HN"/>
        </w:rPr>
        <w:t xml:space="preserve"> </w:t>
      </w:r>
      <w:r w:rsidR="007E3AD1">
        <w:rPr>
          <w:color w:val="000000" w:themeColor="text1"/>
          <w:sz w:val="24"/>
          <w:szCs w:val="24"/>
          <w:lang w:val="es-HN"/>
        </w:rPr>
        <w:t>llegan</w:t>
      </w:r>
      <w:r w:rsidR="001151C6">
        <w:rPr>
          <w:color w:val="000000" w:themeColor="text1"/>
          <w:sz w:val="24"/>
          <w:szCs w:val="24"/>
          <w:lang w:val="es-HN"/>
        </w:rPr>
        <w:t xml:space="preserve"> </w:t>
      </w:r>
      <w:r w:rsidR="00C71137">
        <w:rPr>
          <w:color w:val="000000" w:themeColor="text1"/>
          <w:sz w:val="24"/>
          <w:szCs w:val="24"/>
          <w:lang w:val="es-HN"/>
        </w:rPr>
        <w:t xml:space="preserve"> aproximadamente de 3 a cinco buses</w:t>
      </w:r>
      <w:r w:rsidR="00C121E4">
        <w:rPr>
          <w:color w:val="000000" w:themeColor="text1"/>
          <w:sz w:val="24"/>
          <w:szCs w:val="24"/>
          <w:lang w:val="es-HN"/>
        </w:rPr>
        <w:t xml:space="preserve"> semanales</w:t>
      </w:r>
      <w:r w:rsidR="007E3AD1">
        <w:rPr>
          <w:color w:val="000000" w:themeColor="text1"/>
          <w:sz w:val="24"/>
          <w:szCs w:val="24"/>
          <w:lang w:val="es-HN"/>
        </w:rPr>
        <w:t>,</w:t>
      </w:r>
      <w:r w:rsidR="00C71137">
        <w:rPr>
          <w:color w:val="000000" w:themeColor="text1"/>
          <w:sz w:val="24"/>
          <w:szCs w:val="24"/>
          <w:lang w:val="es-HN"/>
        </w:rPr>
        <w:t xml:space="preserve"> la recepción es </w:t>
      </w:r>
      <w:r w:rsidR="00775E53">
        <w:rPr>
          <w:color w:val="000000" w:themeColor="text1"/>
          <w:sz w:val="24"/>
          <w:szCs w:val="24"/>
          <w:lang w:val="es-HN"/>
        </w:rPr>
        <w:t xml:space="preserve">ofrecida por </w:t>
      </w:r>
      <w:r w:rsidR="00C71137">
        <w:rPr>
          <w:color w:val="000000" w:themeColor="text1"/>
          <w:sz w:val="24"/>
          <w:szCs w:val="24"/>
          <w:lang w:val="es-HN"/>
        </w:rPr>
        <w:t xml:space="preserve">personal de la </w:t>
      </w:r>
      <w:r w:rsidR="00745F4B">
        <w:rPr>
          <w:color w:val="000000" w:themeColor="text1"/>
          <w:sz w:val="24"/>
          <w:szCs w:val="24"/>
          <w:lang w:val="es-HN"/>
        </w:rPr>
        <w:t xml:space="preserve">Fuerza de </w:t>
      </w:r>
      <w:r w:rsidR="00775E53">
        <w:rPr>
          <w:color w:val="000000" w:themeColor="text1"/>
          <w:sz w:val="24"/>
          <w:szCs w:val="24"/>
          <w:lang w:val="es-HN"/>
        </w:rPr>
        <w:t>Tarea</w:t>
      </w:r>
      <w:r w:rsidR="00745F4B">
        <w:rPr>
          <w:color w:val="000000" w:themeColor="text1"/>
          <w:sz w:val="24"/>
          <w:szCs w:val="24"/>
          <w:lang w:val="es-HN"/>
        </w:rPr>
        <w:t xml:space="preserve"> Conjunta</w:t>
      </w:r>
      <w:r w:rsidR="00775E53">
        <w:rPr>
          <w:color w:val="000000" w:themeColor="text1"/>
          <w:sz w:val="24"/>
          <w:szCs w:val="24"/>
          <w:lang w:val="es-HN"/>
        </w:rPr>
        <w:t xml:space="preserve"> del Niño Migrante, al llegar se les ofrece un espacio físico para que puedan poner sus pertenencias, </w:t>
      </w:r>
      <w:r w:rsidR="00D776EB">
        <w:rPr>
          <w:color w:val="000000" w:themeColor="text1"/>
          <w:sz w:val="24"/>
          <w:szCs w:val="24"/>
          <w:lang w:val="es-HN"/>
        </w:rPr>
        <w:t xml:space="preserve"> les brindan </w:t>
      </w:r>
      <w:r w:rsidR="00775E53">
        <w:rPr>
          <w:color w:val="000000" w:themeColor="text1"/>
          <w:sz w:val="24"/>
          <w:szCs w:val="24"/>
          <w:lang w:val="es-HN"/>
        </w:rPr>
        <w:t xml:space="preserve">alimentación, asimismo inician un proceso de entrevista, </w:t>
      </w:r>
      <w:r w:rsidR="00DF25C8">
        <w:rPr>
          <w:color w:val="000000" w:themeColor="text1"/>
          <w:sz w:val="24"/>
          <w:szCs w:val="24"/>
          <w:lang w:val="es-HN"/>
        </w:rPr>
        <w:t xml:space="preserve"> la ficha de entrevista fue diseñada por el DINAF, denominada “Ficha Psicológica, menor migrante retornado</w:t>
      </w:r>
      <w:r w:rsidR="00F40096">
        <w:rPr>
          <w:color w:val="000000" w:themeColor="text1"/>
          <w:sz w:val="24"/>
          <w:szCs w:val="24"/>
          <w:lang w:val="es-HN"/>
        </w:rPr>
        <w:t>”</w:t>
      </w:r>
      <w:r w:rsidR="00DF25C8">
        <w:rPr>
          <w:color w:val="000000" w:themeColor="text1"/>
          <w:sz w:val="24"/>
          <w:szCs w:val="24"/>
          <w:lang w:val="es-HN"/>
        </w:rPr>
        <w:t xml:space="preserve">, la cual es realizado por uno de los </w:t>
      </w:r>
      <w:r w:rsidR="005005C5">
        <w:rPr>
          <w:color w:val="000000" w:themeColor="text1"/>
          <w:sz w:val="24"/>
          <w:szCs w:val="24"/>
          <w:lang w:val="es-HN"/>
        </w:rPr>
        <w:t>psicólogos del centro, quien es</w:t>
      </w:r>
      <w:r w:rsidR="00F40096">
        <w:rPr>
          <w:color w:val="000000" w:themeColor="text1"/>
          <w:sz w:val="24"/>
          <w:szCs w:val="24"/>
          <w:lang w:val="es-HN"/>
        </w:rPr>
        <w:t xml:space="preserve"> pagado por e</w:t>
      </w:r>
      <w:r w:rsidR="00DF25C8">
        <w:rPr>
          <w:color w:val="000000" w:themeColor="text1"/>
          <w:sz w:val="24"/>
          <w:szCs w:val="24"/>
          <w:lang w:val="es-HN"/>
        </w:rPr>
        <w:t>l Estado</w:t>
      </w:r>
      <w:r w:rsidR="00775E53">
        <w:rPr>
          <w:color w:val="000000" w:themeColor="text1"/>
          <w:sz w:val="24"/>
          <w:szCs w:val="24"/>
          <w:lang w:val="es-HN"/>
        </w:rPr>
        <w:t xml:space="preserve">, </w:t>
      </w:r>
      <w:r w:rsidR="00D776EB">
        <w:rPr>
          <w:color w:val="000000" w:themeColor="text1"/>
          <w:sz w:val="24"/>
          <w:szCs w:val="24"/>
          <w:lang w:val="es-HN"/>
        </w:rPr>
        <w:t xml:space="preserve">este psicólogo </w:t>
      </w:r>
      <w:r w:rsidR="00C71137">
        <w:rPr>
          <w:color w:val="000000" w:themeColor="text1"/>
          <w:sz w:val="24"/>
          <w:szCs w:val="24"/>
          <w:lang w:val="es-HN"/>
        </w:rPr>
        <w:t>determina si</w:t>
      </w:r>
      <w:r w:rsidR="00D776EB">
        <w:rPr>
          <w:color w:val="000000" w:themeColor="text1"/>
          <w:sz w:val="24"/>
          <w:szCs w:val="24"/>
          <w:lang w:val="es-HN"/>
        </w:rPr>
        <w:t xml:space="preserve"> </w:t>
      </w:r>
      <w:r w:rsidR="00C71137">
        <w:rPr>
          <w:color w:val="000000" w:themeColor="text1"/>
          <w:sz w:val="24"/>
          <w:szCs w:val="24"/>
          <w:lang w:val="es-HN"/>
        </w:rPr>
        <w:t xml:space="preserve">los </w:t>
      </w:r>
      <w:r w:rsidR="00D776EB">
        <w:rPr>
          <w:color w:val="000000" w:themeColor="text1"/>
          <w:sz w:val="24"/>
          <w:szCs w:val="24"/>
          <w:lang w:val="es-HN"/>
        </w:rPr>
        <w:t>NNA se encuentra en posibles necesidades de protección, en estos casos Casa Alianza ofrece llevarlos a un centro que tiene en esa ciudad de San Pedro Sula, sobre este tema hay lineamientos específicos por ACNUR, sin embargo no se están implementado.</w:t>
      </w:r>
    </w:p>
    <w:p w:rsidR="00D776EB" w:rsidRDefault="00E1385D" w:rsidP="009034FC">
      <w:pPr>
        <w:jc w:val="both"/>
        <w:rPr>
          <w:color w:val="000000" w:themeColor="text1"/>
          <w:sz w:val="24"/>
          <w:szCs w:val="24"/>
          <w:lang w:val="es-HN"/>
        </w:rPr>
      </w:pPr>
      <w:r>
        <w:rPr>
          <w:color w:val="000000" w:themeColor="text1"/>
          <w:sz w:val="24"/>
          <w:szCs w:val="24"/>
          <w:lang w:val="es-HN"/>
        </w:rPr>
        <w:t>En la r</w:t>
      </w:r>
      <w:r w:rsidR="00D776EB">
        <w:rPr>
          <w:color w:val="000000" w:themeColor="text1"/>
          <w:sz w:val="24"/>
          <w:szCs w:val="24"/>
          <w:lang w:val="es-HN"/>
        </w:rPr>
        <w:t xml:space="preserve">ecepción de NNA, </w:t>
      </w:r>
      <w:r w:rsidR="00E9514E">
        <w:rPr>
          <w:color w:val="000000" w:themeColor="text1"/>
          <w:sz w:val="24"/>
          <w:szCs w:val="24"/>
          <w:lang w:val="es-HN"/>
        </w:rPr>
        <w:t xml:space="preserve">se tiene que reconocer que </w:t>
      </w:r>
      <w:r w:rsidR="00D776EB">
        <w:rPr>
          <w:color w:val="000000" w:themeColor="text1"/>
          <w:sz w:val="24"/>
          <w:szCs w:val="24"/>
          <w:lang w:val="es-HN"/>
        </w:rPr>
        <w:t>hay esfuerzos por</w:t>
      </w:r>
      <w:r w:rsidR="00E9514E">
        <w:rPr>
          <w:color w:val="000000" w:themeColor="text1"/>
          <w:sz w:val="24"/>
          <w:szCs w:val="24"/>
          <w:lang w:val="es-HN"/>
        </w:rPr>
        <w:t xml:space="preserve"> parte </w:t>
      </w:r>
      <w:r w:rsidR="00D776EB">
        <w:rPr>
          <w:color w:val="000000" w:themeColor="text1"/>
          <w:sz w:val="24"/>
          <w:szCs w:val="24"/>
          <w:lang w:val="es-HN"/>
        </w:rPr>
        <w:t xml:space="preserve"> </w:t>
      </w:r>
      <w:r w:rsidR="00E9514E">
        <w:rPr>
          <w:color w:val="000000" w:themeColor="text1"/>
          <w:sz w:val="24"/>
          <w:szCs w:val="24"/>
          <w:lang w:val="es-HN"/>
        </w:rPr>
        <w:t>d</w:t>
      </w:r>
      <w:r w:rsidR="00D776EB">
        <w:rPr>
          <w:color w:val="000000" w:themeColor="text1"/>
          <w:sz w:val="24"/>
          <w:szCs w:val="24"/>
          <w:lang w:val="es-HN"/>
        </w:rPr>
        <w:t>el G</w:t>
      </w:r>
      <w:r w:rsidR="00E9514E">
        <w:rPr>
          <w:color w:val="000000" w:themeColor="text1"/>
          <w:sz w:val="24"/>
          <w:szCs w:val="24"/>
          <w:lang w:val="es-HN"/>
        </w:rPr>
        <w:t xml:space="preserve">obierno de Honduras, pero no son </w:t>
      </w:r>
      <w:r w:rsidR="00D776EB">
        <w:rPr>
          <w:color w:val="000000" w:themeColor="text1"/>
          <w:sz w:val="24"/>
          <w:szCs w:val="24"/>
          <w:lang w:val="es-HN"/>
        </w:rPr>
        <w:t xml:space="preserve">suficientes, el proceso de recepción es lento, </w:t>
      </w:r>
      <w:r w:rsidR="00787725">
        <w:rPr>
          <w:color w:val="000000" w:themeColor="text1"/>
          <w:sz w:val="24"/>
          <w:szCs w:val="24"/>
          <w:lang w:val="es-HN"/>
        </w:rPr>
        <w:t xml:space="preserve"> la </w:t>
      </w:r>
      <w:r w:rsidR="00C71137">
        <w:rPr>
          <w:color w:val="000000" w:themeColor="text1"/>
          <w:sz w:val="24"/>
          <w:szCs w:val="24"/>
          <w:lang w:val="es-HN"/>
        </w:rPr>
        <w:t>mayoría</w:t>
      </w:r>
      <w:r w:rsidR="00787725">
        <w:rPr>
          <w:color w:val="000000" w:themeColor="text1"/>
          <w:sz w:val="24"/>
          <w:szCs w:val="24"/>
          <w:lang w:val="es-HN"/>
        </w:rPr>
        <w:t xml:space="preserve"> del personal que ati</w:t>
      </w:r>
      <w:r w:rsidR="005005C5">
        <w:rPr>
          <w:color w:val="000000" w:themeColor="text1"/>
          <w:sz w:val="24"/>
          <w:szCs w:val="24"/>
          <w:lang w:val="es-HN"/>
        </w:rPr>
        <w:t xml:space="preserve">ende en el centro </w:t>
      </w:r>
      <w:r w:rsidR="00787725">
        <w:rPr>
          <w:color w:val="000000" w:themeColor="text1"/>
          <w:sz w:val="24"/>
          <w:szCs w:val="24"/>
          <w:lang w:val="es-HN"/>
        </w:rPr>
        <w:t>son voluntario</w:t>
      </w:r>
      <w:r w:rsidR="0044696A">
        <w:rPr>
          <w:color w:val="000000" w:themeColor="text1"/>
          <w:sz w:val="24"/>
          <w:szCs w:val="24"/>
          <w:lang w:val="es-HN"/>
        </w:rPr>
        <w:t>s</w:t>
      </w:r>
      <w:r w:rsidR="00787725">
        <w:rPr>
          <w:color w:val="000000" w:themeColor="text1"/>
          <w:sz w:val="24"/>
          <w:szCs w:val="24"/>
          <w:lang w:val="es-HN"/>
        </w:rPr>
        <w:t xml:space="preserve"> y no cuentan con la formación en derechos humanos, por lo que existe preocupación que nuestros niños niñas y adolescentes</w:t>
      </w:r>
      <w:r w:rsidR="007E3AD1">
        <w:rPr>
          <w:color w:val="000000" w:themeColor="text1"/>
          <w:sz w:val="24"/>
          <w:szCs w:val="24"/>
          <w:lang w:val="es-HN"/>
        </w:rPr>
        <w:t xml:space="preserve"> no acompañados</w:t>
      </w:r>
      <w:r w:rsidR="00787725">
        <w:rPr>
          <w:color w:val="000000" w:themeColor="text1"/>
          <w:sz w:val="24"/>
          <w:szCs w:val="24"/>
          <w:lang w:val="es-HN"/>
        </w:rPr>
        <w:t xml:space="preserve"> no </w:t>
      </w:r>
      <w:r w:rsidR="007E3AD1">
        <w:rPr>
          <w:color w:val="000000" w:themeColor="text1"/>
          <w:sz w:val="24"/>
          <w:szCs w:val="24"/>
          <w:lang w:val="es-HN"/>
        </w:rPr>
        <w:t>estén</w:t>
      </w:r>
      <w:r w:rsidR="00787725">
        <w:rPr>
          <w:color w:val="000000" w:themeColor="text1"/>
          <w:sz w:val="24"/>
          <w:szCs w:val="24"/>
          <w:lang w:val="es-HN"/>
        </w:rPr>
        <w:t xml:space="preserve"> recibiendo el tratamiento </w:t>
      </w:r>
      <w:r w:rsidR="00C71137">
        <w:rPr>
          <w:color w:val="000000" w:themeColor="text1"/>
          <w:sz w:val="24"/>
          <w:szCs w:val="24"/>
          <w:lang w:val="es-HN"/>
        </w:rPr>
        <w:t>adecuado</w:t>
      </w:r>
      <w:r w:rsidR="00F40096">
        <w:rPr>
          <w:color w:val="000000" w:themeColor="text1"/>
          <w:sz w:val="24"/>
          <w:szCs w:val="24"/>
          <w:lang w:val="es-HN"/>
        </w:rPr>
        <w:t xml:space="preserve"> en la</w:t>
      </w:r>
      <w:r w:rsidR="00787725">
        <w:rPr>
          <w:color w:val="000000" w:themeColor="text1"/>
          <w:sz w:val="24"/>
          <w:szCs w:val="24"/>
          <w:lang w:val="es-HN"/>
        </w:rPr>
        <w:t xml:space="preserve"> recepción </w:t>
      </w:r>
      <w:r w:rsidR="007E3AD1">
        <w:rPr>
          <w:color w:val="000000" w:themeColor="text1"/>
          <w:sz w:val="24"/>
          <w:szCs w:val="24"/>
          <w:lang w:val="es-HN"/>
        </w:rPr>
        <w:t>en su retorno al país</w:t>
      </w:r>
      <w:r w:rsidR="0044696A">
        <w:rPr>
          <w:color w:val="000000" w:themeColor="text1"/>
          <w:sz w:val="24"/>
          <w:szCs w:val="24"/>
          <w:lang w:val="es-HN"/>
        </w:rPr>
        <w:t xml:space="preserve">, en ese sentido el Comisionado Nacional de los Derechos Humanos se ha comprometido en capacitar </w:t>
      </w:r>
      <w:r w:rsidR="005005C5">
        <w:rPr>
          <w:color w:val="000000" w:themeColor="text1"/>
          <w:sz w:val="24"/>
          <w:szCs w:val="24"/>
          <w:lang w:val="es-HN"/>
        </w:rPr>
        <w:t xml:space="preserve">en la temática de derechos humanos </w:t>
      </w:r>
      <w:r w:rsidR="0044696A">
        <w:rPr>
          <w:color w:val="000000" w:themeColor="text1"/>
          <w:sz w:val="24"/>
          <w:szCs w:val="24"/>
          <w:lang w:val="es-HN"/>
        </w:rPr>
        <w:t xml:space="preserve">a los funcionarios públicos que atienden en los diferentes </w:t>
      </w:r>
      <w:r w:rsidR="0044696A">
        <w:rPr>
          <w:color w:val="000000" w:themeColor="text1"/>
          <w:sz w:val="24"/>
          <w:szCs w:val="24"/>
          <w:lang w:val="es-HN"/>
        </w:rPr>
        <w:lastRenderedPageBreak/>
        <w:t>centros de re</w:t>
      </w:r>
      <w:r w:rsidR="005005C5">
        <w:rPr>
          <w:color w:val="000000" w:themeColor="text1"/>
          <w:sz w:val="24"/>
          <w:szCs w:val="24"/>
          <w:lang w:val="es-HN"/>
        </w:rPr>
        <w:t xml:space="preserve">cepción de personas migrantes, </w:t>
      </w:r>
      <w:r w:rsidR="0044696A">
        <w:rPr>
          <w:color w:val="000000" w:themeColor="text1"/>
          <w:sz w:val="24"/>
          <w:szCs w:val="24"/>
          <w:lang w:val="es-HN"/>
        </w:rPr>
        <w:t>también se de</w:t>
      </w:r>
      <w:r w:rsidR="005005C5">
        <w:rPr>
          <w:color w:val="000000" w:themeColor="text1"/>
          <w:sz w:val="24"/>
          <w:szCs w:val="24"/>
          <w:lang w:val="es-HN"/>
        </w:rPr>
        <w:t>be</w:t>
      </w:r>
      <w:r w:rsidR="0044696A">
        <w:rPr>
          <w:color w:val="000000" w:themeColor="text1"/>
          <w:sz w:val="24"/>
          <w:szCs w:val="24"/>
          <w:lang w:val="es-HN"/>
        </w:rPr>
        <w:t xml:space="preserve"> mencionar que </w:t>
      </w:r>
      <w:r w:rsidR="007E3AD1">
        <w:rPr>
          <w:color w:val="000000" w:themeColor="text1"/>
          <w:sz w:val="24"/>
          <w:szCs w:val="24"/>
          <w:lang w:val="es-HN"/>
        </w:rPr>
        <w:t xml:space="preserve">el </w:t>
      </w:r>
      <w:r w:rsidR="00C71137">
        <w:rPr>
          <w:color w:val="000000" w:themeColor="text1"/>
          <w:sz w:val="24"/>
          <w:szCs w:val="24"/>
          <w:lang w:val="es-HN"/>
        </w:rPr>
        <w:t>acompañamiento para los</w:t>
      </w:r>
      <w:r w:rsidR="00787725">
        <w:rPr>
          <w:color w:val="000000" w:themeColor="text1"/>
          <w:sz w:val="24"/>
          <w:szCs w:val="24"/>
          <w:lang w:val="es-HN"/>
        </w:rPr>
        <w:t xml:space="preserve"> </w:t>
      </w:r>
      <w:r w:rsidR="00C71137">
        <w:rPr>
          <w:color w:val="000000" w:themeColor="text1"/>
          <w:sz w:val="24"/>
          <w:szCs w:val="24"/>
          <w:lang w:val="es-HN"/>
        </w:rPr>
        <w:t xml:space="preserve">NNA </w:t>
      </w:r>
      <w:r w:rsidR="00787725">
        <w:rPr>
          <w:color w:val="000000" w:themeColor="text1"/>
          <w:sz w:val="24"/>
          <w:szCs w:val="24"/>
          <w:lang w:val="es-HN"/>
        </w:rPr>
        <w:t xml:space="preserve">que </w:t>
      </w:r>
      <w:r w:rsidR="00C71137">
        <w:rPr>
          <w:color w:val="000000" w:themeColor="text1"/>
          <w:sz w:val="24"/>
          <w:szCs w:val="24"/>
          <w:lang w:val="es-HN"/>
        </w:rPr>
        <w:t>meritan</w:t>
      </w:r>
      <w:r w:rsidR="00787725">
        <w:rPr>
          <w:color w:val="000000" w:themeColor="text1"/>
          <w:sz w:val="24"/>
          <w:szCs w:val="24"/>
          <w:lang w:val="es-HN"/>
        </w:rPr>
        <w:t xml:space="preserve"> de protección </w:t>
      </w:r>
      <w:r w:rsidR="005005C5">
        <w:rPr>
          <w:color w:val="000000" w:themeColor="text1"/>
          <w:sz w:val="24"/>
          <w:szCs w:val="24"/>
          <w:lang w:val="es-HN"/>
        </w:rPr>
        <w:t>especial no se les está</w:t>
      </w:r>
      <w:r w:rsidR="00C71137">
        <w:rPr>
          <w:color w:val="000000" w:themeColor="text1"/>
          <w:sz w:val="24"/>
          <w:szCs w:val="24"/>
          <w:lang w:val="es-HN"/>
        </w:rPr>
        <w:t xml:space="preserve"> br</w:t>
      </w:r>
      <w:r w:rsidR="007E3AD1">
        <w:rPr>
          <w:color w:val="000000" w:themeColor="text1"/>
          <w:sz w:val="24"/>
          <w:szCs w:val="24"/>
          <w:lang w:val="es-HN"/>
        </w:rPr>
        <w:t>indando de acuerdo a los par</w:t>
      </w:r>
      <w:r w:rsidR="002F0438">
        <w:rPr>
          <w:color w:val="000000" w:themeColor="text1"/>
          <w:sz w:val="24"/>
          <w:szCs w:val="24"/>
          <w:lang w:val="es-HN"/>
        </w:rPr>
        <w:t>ámetro</w:t>
      </w:r>
      <w:r w:rsidR="00463D50">
        <w:rPr>
          <w:color w:val="000000" w:themeColor="text1"/>
          <w:sz w:val="24"/>
          <w:szCs w:val="24"/>
          <w:lang w:val="es-HN"/>
        </w:rPr>
        <w:t>s establecidos por ACNUR, por lo cual también es</w:t>
      </w:r>
      <w:r w:rsidR="002F0438">
        <w:rPr>
          <w:color w:val="000000" w:themeColor="text1"/>
          <w:sz w:val="24"/>
          <w:szCs w:val="24"/>
          <w:lang w:val="es-HN"/>
        </w:rPr>
        <w:t xml:space="preserve"> otra preocupación</w:t>
      </w:r>
      <w:r w:rsidR="00F40096">
        <w:rPr>
          <w:color w:val="000000" w:themeColor="text1"/>
          <w:sz w:val="24"/>
          <w:szCs w:val="24"/>
          <w:lang w:val="es-HN"/>
        </w:rPr>
        <w:t xml:space="preserve"> para este Comisionado Nacional, sin embargo se están realizando las gestiones con todos las instituciones nacionales que trabajan en </w:t>
      </w:r>
      <w:r w:rsidR="00F143B3">
        <w:rPr>
          <w:color w:val="000000" w:themeColor="text1"/>
          <w:sz w:val="24"/>
          <w:szCs w:val="24"/>
          <w:lang w:val="es-HN"/>
        </w:rPr>
        <w:t xml:space="preserve">la temática para que los NNA se les brinde la protección de acuerdo a los parámetros antes mencionados. </w:t>
      </w:r>
    </w:p>
    <w:p w:rsidR="00D776EB" w:rsidRDefault="00787725" w:rsidP="009034FC">
      <w:pPr>
        <w:jc w:val="both"/>
        <w:rPr>
          <w:color w:val="000000" w:themeColor="text1"/>
          <w:sz w:val="24"/>
          <w:szCs w:val="24"/>
          <w:lang w:val="es-HN"/>
        </w:rPr>
      </w:pPr>
      <w:r>
        <w:rPr>
          <w:color w:val="000000" w:themeColor="text1"/>
          <w:sz w:val="24"/>
          <w:szCs w:val="24"/>
          <w:lang w:val="es-HN"/>
        </w:rPr>
        <w:t xml:space="preserve">En cuanto a la situación que se ven expuestos NNA en los países de </w:t>
      </w:r>
      <w:r w:rsidR="007E3AD1">
        <w:rPr>
          <w:color w:val="000000" w:themeColor="text1"/>
          <w:sz w:val="24"/>
          <w:szCs w:val="24"/>
          <w:lang w:val="es-HN"/>
        </w:rPr>
        <w:t>tránsi</w:t>
      </w:r>
      <w:r w:rsidR="00C71137">
        <w:rPr>
          <w:color w:val="000000" w:themeColor="text1"/>
          <w:sz w:val="24"/>
          <w:szCs w:val="24"/>
          <w:lang w:val="es-HN"/>
        </w:rPr>
        <w:t>to</w:t>
      </w:r>
      <w:r w:rsidR="00463D50">
        <w:rPr>
          <w:color w:val="000000" w:themeColor="text1"/>
          <w:sz w:val="24"/>
          <w:szCs w:val="24"/>
          <w:lang w:val="es-HN"/>
        </w:rPr>
        <w:t xml:space="preserve"> o </w:t>
      </w:r>
      <w:r>
        <w:rPr>
          <w:color w:val="000000" w:themeColor="text1"/>
          <w:sz w:val="24"/>
          <w:szCs w:val="24"/>
          <w:lang w:val="es-HN"/>
        </w:rPr>
        <w:t>cuando son reto</w:t>
      </w:r>
      <w:r w:rsidR="00CB2A54">
        <w:rPr>
          <w:color w:val="000000" w:themeColor="text1"/>
          <w:sz w:val="24"/>
          <w:szCs w:val="24"/>
          <w:lang w:val="es-HN"/>
        </w:rPr>
        <w:t>rnados desde Estados Unidos de Norte América</w:t>
      </w:r>
      <w:r w:rsidR="00463D50">
        <w:rPr>
          <w:color w:val="000000" w:themeColor="text1"/>
          <w:sz w:val="24"/>
          <w:szCs w:val="24"/>
          <w:lang w:val="es-HN"/>
        </w:rPr>
        <w:t>, según información brindada por</w:t>
      </w:r>
      <w:r w:rsidR="0049536A">
        <w:rPr>
          <w:color w:val="000000" w:themeColor="text1"/>
          <w:sz w:val="24"/>
          <w:szCs w:val="24"/>
          <w:lang w:val="es-HN"/>
        </w:rPr>
        <w:t xml:space="preserve"> </w:t>
      </w:r>
      <w:r w:rsidR="00CB2A54">
        <w:rPr>
          <w:color w:val="000000" w:themeColor="text1"/>
          <w:sz w:val="24"/>
          <w:szCs w:val="24"/>
          <w:lang w:val="es-HN"/>
        </w:rPr>
        <w:t xml:space="preserve"> </w:t>
      </w:r>
      <w:r w:rsidR="007E3AD1">
        <w:rPr>
          <w:color w:val="000000" w:themeColor="text1"/>
          <w:sz w:val="24"/>
          <w:szCs w:val="24"/>
          <w:lang w:val="es-HN"/>
        </w:rPr>
        <w:t xml:space="preserve">los niños, niñas </w:t>
      </w:r>
      <w:r w:rsidR="00CB2A54">
        <w:rPr>
          <w:color w:val="000000" w:themeColor="text1"/>
          <w:sz w:val="24"/>
          <w:szCs w:val="24"/>
          <w:lang w:val="es-HN"/>
        </w:rPr>
        <w:t>y adolescentes</w:t>
      </w:r>
      <w:r w:rsidR="00F143B3">
        <w:rPr>
          <w:color w:val="000000" w:themeColor="text1"/>
          <w:sz w:val="24"/>
          <w:szCs w:val="24"/>
          <w:lang w:val="es-HN"/>
        </w:rPr>
        <w:t xml:space="preserve"> al Centro de Atención al Migrante, </w:t>
      </w:r>
      <w:r w:rsidR="00CB2A54">
        <w:rPr>
          <w:color w:val="000000" w:themeColor="text1"/>
          <w:sz w:val="24"/>
          <w:szCs w:val="24"/>
          <w:lang w:val="es-HN"/>
        </w:rPr>
        <w:t xml:space="preserve">les decomisan </w:t>
      </w:r>
      <w:r w:rsidR="007E3AD1">
        <w:rPr>
          <w:color w:val="000000" w:themeColor="text1"/>
          <w:sz w:val="24"/>
          <w:szCs w:val="24"/>
          <w:lang w:val="es-HN"/>
        </w:rPr>
        <w:t>sus aparatos electrónic</w:t>
      </w:r>
      <w:r w:rsidR="00CB2A54">
        <w:rPr>
          <w:color w:val="000000" w:themeColor="text1"/>
          <w:sz w:val="24"/>
          <w:szCs w:val="24"/>
          <w:lang w:val="es-HN"/>
        </w:rPr>
        <w:t>os y</w:t>
      </w:r>
      <w:r w:rsidR="007E3AD1">
        <w:rPr>
          <w:color w:val="000000" w:themeColor="text1"/>
          <w:sz w:val="24"/>
          <w:szCs w:val="24"/>
          <w:lang w:val="es-HN"/>
        </w:rPr>
        <w:t xml:space="preserve"> no les son devueltos</w:t>
      </w:r>
      <w:r w:rsidR="00CB2A54">
        <w:rPr>
          <w:color w:val="000000" w:themeColor="text1"/>
          <w:sz w:val="24"/>
          <w:szCs w:val="24"/>
          <w:lang w:val="es-HN"/>
        </w:rPr>
        <w:t>, lo mismo sucede cuando les</w:t>
      </w:r>
      <w:r>
        <w:rPr>
          <w:color w:val="000000" w:themeColor="text1"/>
          <w:sz w:val="24"/>
          <w:szCs w:val="24"/>
          <w:lang w:val="es-HN"/>
        </w:rPr>
        <w:t xml:space="preserve"> quitan los cordones de sus zap</w:t>
      </w:r>
      <w:r w:rsidR="00CB2A54">
        <w:rPr>
          <w:color w:val="000000" w:themeColor="text1"/>
          <w:sz w:val="24"/>
          <w:szCs w:val="24"/>
          <w:lang w:val="es-HN"/>
        </w:rPr>
        <w:t>atos y sus faj</w:t>
      </w:r>
      <w:r w:rsidR="007E3AD1">
        <w:rPr>
          <w:color w:val="000000" w:themeColor="text1"/>
          <w:sz w:val="24"/>
          <w:szCs w:val="24"/>
          <w:lang w:val="es-HN"/>
        </w:rPr>
        <w:t xml:space="preserve">as, tampoco se los regresan, </w:t>
      </w:r>
      <w:r>
        <w:rPr>
          <w:color w:val="000000" w:themeColor="text1"/>
          <w:sz w:val="24"/>
          <w:szCs w:val="24"/>
          <w:lang w:val="es-HN"/>
        </w:rPr>
        <w:t xml:space="preserve">en el caso de los NNA que son retornados desde </w:t>
      </w:r>
      <w:r w:rsidR="00C71137">
        <w:rPr>
          <w:color w:val="000000" w:themeColor="text1"/>
          <w:sz w:val="24"/>
          <w:szCs w:val="24"/>
          <w:lang w:val="es-HN"/>
        </w:rPr>
        <w:t>México</w:t>
      </w:r>
      <w:r>
        <w:rPr>
          <w:color w:val="000000" w:themeColor="text1"/>
          <w:sz w:val="24"/>
          <w:szCs w:val="24"/>
          <w:lang w:val="es-HN"/>
        </w:rPr>
        <w:t xml:space="preserve"> la mayor preocupación es que no viene acompañad</w:t>
      </w:r>
      <w:r w:rsidR="00463D50">
        <w:rPr>
          <w:color w:val="000000" w:themeColor="text1"/>
          <w:sz w:val="24"/>
          <w:szCs w:val="24"/>
          <w:lang w:val="es-HN"/>
        </w:rPr>
        <w:t>os de  Oficiales de Protección de</w:t>
      </w:r>
      <w:r>
        <w:rPr>
          <w:color w:val="000000" w:themeColor="text1"/>
          <w:sz w:val="24"/>
          <w:szCs w:val="24"/>
          <w:lang w:val="es-HN"/>
        </w:rPr>
        <w:t xml:space="preserve"> la Infancia del Instituto Nacional de </w:t>
      </w:r>
      <w:r w:rsidR="00C71137">
        <w:rPr>
          <w:color w:val="000000" w:themeColor="text1"/>
          <w:sz w:val="24"/>
          <w:szCs w:val="24"/>
          <w:lang w:val="es-HN"/>
        </w:rPr>
        <w:t>Migración</w:t>
      </w:r>
      <w:r>
        <w:rPr>
          <w:color w:val="000000" w:themeColor="text1"/>
          <w:sz w:val="24"/>
          <w:szCs w:val="24"/>
          <w:lang w:val="es-HN"/>
        </w:rPr>
        <w:t xml:space="preserve"> de </w:t>
      </w:r>
      <w:r w:rsidR="00C71137">
        <w:rPr>
          <w:color w:val="000000" w:themeColor="text1"/>
          <w:sz w:val="24"/>
          <w:szCs w:val="24"/>
          <w:lang w:val="es-HN"/>
        </w:rPr>
        <w:t>México</w:t>
      </w:r>
      <w:r w:rsidR="00463D50">
        <w:rPr>
          <w:color w:val="000000" w:themeColor="text1"/>
          <w:sz w:val="24"/>
          <w:szCs w:val="24"/>
          <w:lang w:val="es-HN"/>
        </w:rPr>
        <w:t>, vienen</w:t>
      </w:r>
      <w:r>
        <w:rPr>
          <w:color w:val="000000" w:themeColor="text1"/>
          <w:sz w:val="24"/>
          <w:szCs w:val="24"/>
          <w:lang w:val="es-HN"/>
        </w:rPr>
        <w:t xml:space="preserve"> en el autobús bajo la responsabilidad </w:t>
      </w:r>
      <w:r w:rsidR="007E3AD1">
        <w:rPr>
          <w:color w:val="000000" w:themeColor="text1"/>
          <w:sz w:val="24"/>
          <w:szCs w:val="24"/>
          <w:lang w:val="es-HN"/>
        </w:rPr>
        <w:t xml:space="preserve">del conductor, y </w:t>
      </w:r>
      <w:r>
        <w:rPr>
          <w:color w:val="000000" w:themeColor="text1"/>
          <w:sz w:val="24"/>
          <w:szCs w:val="24"/>
          <w:lang w:val="es-HN"/>
        </w:rPr>
        <w:t xml:space="preserve">los niños y niñas no tienen permiso de bajarse del autobús, </w:t>
      </w:r>
      <w:r w:rsidR="00C71137">
        <w:rPr>
          <w:color w:val="000000" w:themeColor="text1"/>
          <w:sz w:val="24"/>
          <w:szCs w:val="24"/>
          <w:lang w:val="es-HN"/>
        </w:rPr>
        <w:t xml:space="preserve">por lo anterior, se puede determinar que </w:t>
      </w:r>
      <w:r>
        <w:rPr>
          <w:color w:val="000000" w:themeColor="text1"/>
          <w:sz w:val="24"/>
          <w:szCs w:val="24"/>
          <w:lang w:val="es-HN"/>
        </w:rPr>
        <w:t>al no contar con el personal especializado los menores se encuentra totalmente desprotegidos y no reciben</w:t>
      </w:r>
      <w:r w:rsidR="00463D50">
        <w:rPr>
          <w:color w:val="000000" w:themeColor="text1"/>
          <w:sz w:val="24"/>
          <w:szCs w:val="24"/>
          <w:lang w:val="es-HN"/>
        </w:rPr>
        <w:t xml:space="preserve"> la</w:t>
      </w:r>
      <w:r>
        <w:rPr>
          <w:color w:val="000000" w:themeColor="text1"/>
          <w:sz w:val="24"/>
          <w:szCs w:val="24"/>
          <w:lang w:val="es-HN"/>
        </w:rPr>
        <w:t xml:space="preserve"> </w:t>
      </w:r>
      <w:r w:rsidR="00C71137">
        <w:rPr>
          <w:color w:val="000000" w:themeColor="text1"/>
          <w:sz w:val="24"/>
          <w:szCs w:val="24"/>
          <w:lang w:val="es-HN"/>
        </w:rPr>
        <w:t>asistencia necesaria</w:t>
      </w:r>
      <w:r w:rsidR="00F143B3">
        <w:rPr>
          <w:color w:val="000000" w:themeColor="text1"/>
          <w:sz w:val="24"/>
          <w:szCs w:val="24"/>
          <w:lang w:val="es-HN"/>
        </w:rPr>
        <w:t xml:space="preserve"> y particular</w:t>
      </w:r>
      <w:r w:rsidR="00463D50">
        <w:rPr>
          <w:color w:val="000000" w:themeColor="text1"/>
          <w:sz w:val="24"/>
          <w:szCs w:val="24"/>
          <w:lang w:val="es-HN"/>
        </w:rPr>
        <w:t xml:space="preserve"> como niño, niña y adolescente </w:t>
      </w:r>
      <w:r w:rsidR="007E3AD1">
        <w:rPr>
          <w:color w:val="000000" w:themeColor="text1"/>
          <w:sz w:val="24"/>
          <w:szCs w:val="24"/>
          <w:lang w:val="es-HN"/>
        </w:rPr>
        <w:t>durante los</w:t>
      </w:r>
      <w:r w:rsidR="00C71137">
        <w:rPr>
          <w:color w:val="000000" w:themeColor="text1"/>
          <w:sz w:val="24"/>
          <w:szCs w:val="24"/>
          <w:lang w:val="es-HN"/>
        </w:rPr>
        <w:t xml:space="preserve"> países de tránsito hasta </w:t>
      </w:r>
      <w:r w:rsidR="007E3AD1">
        <w:rPr>
          <w:color w:val="000000" w:themeColor="text1"/>
          <w:sz w:val="24"/>
          <w:szCs w:val="24"/>
          <w:lang w:val="es-HN"/>
        </w:rPr>
        <w:t xml:space="preserve">su </w:t>
      </w:r>
      <w:r w:rsidR="00F143B3">
        <w:rPr>
          <w:color w:val="000000" w:themeColor="text1"/>
          <w:sz w:val="24"/>
          <w:szCs w:val="24"/>
          <w:lang w:val="es-HN"/>
        </w:rPr>
        <w:t xml:space="preserve">país de origen. </w:t>
      </w:r>
      <w:r w:rsidR="00C71137">
        <w:rPr>
          <w:color w:val="000000" w:themeColor="text1"/>
          <w:sz w:val="24"/>
          <w:szCs w:val="24"/>
          <w:lang w:val="es-HN"/>
        </w:rPr>
        <w:t xml:space="preserve"> </w:t>
      </w:r>
    </w:p>
    <w:p w:rsidR="008F1572" w:rsidRDefault="00C71137" w:rsidP="009034FC">
      <w:pPr>
        <w:jc w:val="both"/>
        <w:rPr>
          <w:color w:val="000000" w:themeColor="text1"/>
          <w:sz w:val="24"/>
          <w:szCs w:val="24"/>
          <w:lang w:val="es-HN"/>
        </w:rPr>
      </w:pPr>
      <w:r>
        <w:rPr>
          <w:color w:val="000000" w:themeColor="text1"/>
          <w:sz w:val="24"/>
          <w:szCs w:val="24"/>
          <w:lang w:val="es-HN"/>
        </w:rPr>
        <w:t xml:space="preserve">Las principales violaciones de los niños, niñas y adolescente no acompañados </w:t>
      </w:r>
      <w:r w:rsidR="00C27B2E">
        <w:rPr>
          <w:color w:val="000000" w:themeColor="text1"/>
          <w:sz w:val="24"/>
          <w:szCs w:val="24"/>
          <w:lang w:val="es-HN"/>
        </w:rPr>
        <w:t xml:space="preserve">se da desde el primer momento </w:t>
      </w:r>
      <w:r w:rsidR="00AF7A5D">
        <w:rPr>
          <w:color w:val="000000" w:themeColor="text1"/>
          <w:sz w:val="24"/>
          <w:szCs w:val="24"/>
          <w:lang w:val="es-HN"/>
        </w:rPr>
        <w:t xml:space="preserve">que </w:t>
      </w:r>
      <w:r w:rsidR="00FC4DB3">
        <w:rPr>
          <w:color w:val="000000" w:themeColor="text1"/>
          <w:sz w:val="24"/>
          <w:szCs w:val="24"/>
          <w:lang w:val="es-HN"/>
        </w:rPr>
        <w:t>tiene que salir de Honduras, a raíz de</w:t>
      </w:r>
      <w:r w:rsidR="00AF7A5D">
        <w:rPr>
          <w:color w:val="000000" w:themeColor="text1"/>
          <w:sz w:val="24"/>
          <w:szCs w:val="24"/>
          <w:lang w:val="es-HN"/>
        </w:rPr>
        <w:t xml:space="preserve"> la </w:t>
      </w:r>
      <w:r w:rsidR="00FC4DB3">
        <w:rPr>
          <w:color w:val="000000" w:themeColor="text1"/>
          <w:sz w:val="24"/>
          <w:szCs w:val="24"/>
          <w:lang w:val="es-HN"/>
        </w:rPr>
        <w:t>sistemática</w:t>
      </w:r>
      <w:r w:rsidR="00AF7A5D">
        <w:rPr>
          <w:color w:val="000000" w:themeColor="text1"/>
          <w:sz w:val="24"/>
          <w:szCs w:val="24"/>
          <w:lang w:val="es-HN"/>
        </w:rPr>
        <w:t xml:space="preserve"> violación a sus </w:t>
      </w:r>
      <w:r w:rsidR="00FC4DB3">
        <w:rPr>
          <w:color w:val="000000" w:themeColor="text1"/>
          <w:sz w:val="24"/>
          <w:szCs w:val="24"/>
          <w:lang w:val="es-HN"/>
        </w:rPr>
        <w:t>derechos fundamentales</w:t>
      </w:r>
      <w:r w:rsidR="00AF7A5D">
        <w:rPr>
          <w:color w:val="000000" w:themeColor="text1"/>
          <w:sz w:val="24"/>
          <w:szCs w:val="24"/>
          <w:lang w:val="es-HN"/>
        </w:rPr>
        <w:t xml:space="preserve">; la vida, integridad personal, alimentación, vivienda, familia, empleo, </w:t>
      </w:r>
      <w:r w:rsidR="00FC4DB3">
        <w:rPr>
          <w:color w:val="000000" w:themeColor="text1"/>
          <w:sz w:val="24"/>
          <w:szCs w:val="24"/>
          <w:lang w:val="es-HN"/>
        </w:rPr>
        <w:t>salud, educación</w:t>
      </w:r>
      <w:r w:rsidR="008F1572">
        <w:rPr>
          <w:color w:val="000000" w:themeColor="text1"/>
          <w:sz w:val="24"/>
          <w:szCs w:val="24"/>
          <w:lang w:val="es-HN"/>
        </w:rPr>
        <w:t>,</w:t>
      </w:r>
      <w:r w:rsidR="00FC4DB3">
        <w:rPr>
          <w:color w:val="000000" w:themeColor="text1"/>
          <w:sz w:val="24"/>
          <w:szCs w:val="24"/>
          <w:lang w:val="es-HN"/>
        </w:rPr>
        <w:t xml:space="preserve"> </w:t>
      </w:r>
      <w:r w:rsidR="008F1572">
        <w:rPr>
          <w:color w:val="000000" w:themeColor="text1"/>
          <w:sz w:val="24"/>
          <w:szCs w:val="24"/>
          <w:lang w:val="es-HN"/>
        </w:rPr>
        <w:t xml:space="preserve">seguridad y durante su paso por </w:t>
      </w:r>
      <w:r w:rsidR="00F143B3">
        <w:rPr>
          <w:color w:val="000000" w:themeColor="text1"/>
          <w:sz w:val="24"/>
          <w:szCs w:val="24"/>
          <w:lang w:val="es-HN"/>
        </w:rPr>
        <w:t>los países de tránsito están</w:t>
      </w:r>
      <w:r w:rsidR="00AF7A5D">
        <w:rPr>
          <w:color w:val="000000" w:themeColor="text1"/>
          <w:sz w:val="24"/>
          <w:szCs w:val="24"/>
          <w:lang w:val="es-HN"/>
        </w:rPr>
        <w:t xml:space="preserve"> expuestos por su cond</w:t>
      </w:r>
      <w:r w:rsidR="008F1572">
        <w:rPr>
          <w:color w:val="000000" w:themeColor="text1"/>
          <w:sz w:val="24"/>
          <w:szCs w:val="24"/>
          <w:lang w:val="es-HN"/>
        </w:rPr>
        <w:t>ición de vulnerabilidad de NNA</w:t>
      </w:r>
      <w:r w:rsidR="00582DD7">
        <w:rPr>
          <w:color w:val="000000" w:themeColor="text1"/>
          <w:sz w:val="24"/>
          <w:szCs w:val="24"/>
          <w:lang w:val="es-HN"/>
        </w:rPr>
        <w:t xml:space="preserve"> a sufrir violaciones a sus derechos humanos,  en algunos casos sufren de detenciones ilegales e</w:t>
      </w:r>
      <w:r w:rsidR="00AF7A5D">
        <w:rPr>
          <w:color w:val="000000" w:themeColor="text1"/>
          <w:sz w:val="24"/>
          <w:szCs w:val="24"/>
          <w:lang w:val="es-HN"/>
        </w:rPr>
        <w:t xml:space="preserve"> arbitrarias, robos, extorsiones, </w:t>
      </w:r>
      <w:r w:rsidR="00582DD7">
        <w:rPr>
          <w:color w:val="000000" w:themeColor="text1"/>
          <w:sz w:val="24"/>
          <w:szCs w:val="24"/>
          <w:lang w:val="es-HN"/>
        </w:rPr>
        <w:t>peticiones de favores sexuales,</w:t>
      </w:r>
      <w:r w:rsidR="00AF7A5D">
        <w:rPr>
          <w:color w:val="000000" w:themeColor="text1"/>
          <w:sz w:val="24"/>
          <w:szCs w:val="24"/>
          <w:lang w:val="es-HN"/>
        </w:rPr>
        <w:t xml:space="preserve"> abusos sexuales, y en casos más graves son víctimas de asesinatos, masac</w:t>
      </w:r>
      <w:r w:rsidR="00582DD7">
        <w:rPr>
          <w:color w:val="000000" w:themeColor="text1"/>
          <w:sz w:val="24"/>
          <w:szCs w:val="24"/>
          <w:lang w:val="es-HN"/>
        </w:rPr>
        <w:t>res y  desapariciones forzosas también son</w:t>
      </w:r>
      <w:r w:rsidR="00AF7A5D">
        <w:rPr>
          <w:color w:val="000000" w:themeColor="text1"/>
          <w:sz w:val="24"/>
          <w:szCs w:val="24"/>
          <w:lang w:val="es-HN"/>
        </w:rPr>
        <w:t xml:space="preserve"> </w:t>
      </w:r>
      <w:proofErr w:type="spellStart"/>
      <w:r w:rsidR="00AF7A5D">
        <w:rPr>
          <w:color w:val="000000" w:themeColor="text1"/>
          <w:sz w:val="24"/>
          <w:szCs w:val="24"/>
          <w:lang w:val="es-HN"/>
        </w:rPr>
        <w:t>victimas</w:t>
      </w:r>
      <w:proofErr w:type="spellEnd"/>
      <w:r w:rsidR="00AF7A5D">
        <w:rPr>
          <w:color w:val="000000" w:themeColor="text1"/>
          <w:sz w:val="24"/>
          <w:szCs w:val="24"/>
          <w:lang w:val="es-HN"/>
        </w:rPr>
        <w:t xml:space="preserve"> de trata de personas</w:t>
      </w:r>
      <w:r w:rsidR="002F0438">
        <w:rPr>
          <w:color w:val="000000" w:themeColor="text1"/>
          <w:sz w:val="24"/>
          <w:szCs w:val="24"/>
          <w:lang w:val="es-HN"/>
        </w:rPr>
        <w:t>,</w:t>
      </w:r>
      <w:r w:rsidR="00AF7A5D">
        <w:rPr>
          <w:color w:val="000000" w:themeColor="text1"/>
          <w:sz w:val="24"/>
          <w:szCs w:val="24"/>
          <w:lang w:val="es-HN"/>
        </w:rPr>
        <w:t xml:space="preserve"> todos estos delitos </w:t>
      </w:r>
      <w:r w:rsidR="00582DD7">
        <w:rPr>
          <w:color w:val="000000" w:themeColor="text1"/>
          <w:sz w:val="24"/>
          <w:szCs w:val="24"/>
          <w:lang w:val="es-HN"/>
        </w:rPr>
        <w:t xml:space="preserve">son </w:t>
      </w:r>
      <w:r w:rsidR="00AF7A5D">
        <w:rPr>
          <w:color w:val="000000" w:themeColor="text1"/>
          <w:sz w:val="24"/>
          <w:szCs w:val="24"/>
          <w:lang w:val="es-HN"/>
        </w:rPr>
        <w:t>cometidos por miembros del crimen trasnacional y bandas d</w:t>
      </w:r>
      <w:r w:rsidR="00582DD7">
        <w:rPr>
          <w:color w:val="000000" w:themeColor="text1"/>
          <w:sz w:val="24"/>
          <w:szCs w:val="24"/>
          <w:lang w:val="es-HN"/>
        </w:rPr>
        <w:t>elictivas que operan en la zonas de los países de tránsito.</w:t>
      </w:r>
    </w:p>
    <w:p w:rsidR="008F1572" w:rsidRPr="008F1572" w:rsidRDefault="008F1572" w:rsidP="009034FC">
      <w:pPr>
        <w:jc w:val="both"/>
        <w:rPr>
          <w:color w:val="FF0000"/>
          <w:sz w:val="24"/>
          <w:szCs w:val="24"/>
          <w:lang w:val="es-HN"/>
        </w:rPr>
      </w:pPr>
      <w:r>
        <w:rPr>
          <w:color w:val="000000" w:themeColor="text1"/>
          <w:sz w:val="24"/>
          <w:szCs w:val="24"/>
          <w:lang w:val="es-HN"/>
        </w:rPr>
        <w:t xml:space="preserve">Los NNA también </w:t>
      </w:r>
      <w:r w:rsidR="002F0438">
        <w:rPr>
          <w:color w:val="000000" w:themeColor="text1"/>
          <w:sz w:val="24"/>
          <w:szCs w:val="24"/>
          <w:lang w:val="es-HN"/>
        </w:rPr>
        <w:t>son objeto</w:t>
      </w:r>
      <w:r>
        <w:rPr>
          <w:color w:val="000000" w:themeColor="text1"/>
          <w:sz w:val="24"/>
          <w:szCs w:val="24"/>
          <w:lang w:val="es-HN"/>
        </w:rPr>
        <w:t xml:space="preserve"> de daños en su vida e integridad perso</w:t>
      </w:r>
      <w:r w:rsidR="00C121E4">
        <w:rPr>
          <w:color w:val="000000" w:themeColor="text1"/>
          <w:sz w:val="24"/>
          <w:szCs w:val="24"/>
          <w:lang w:val="es-HN"/>
        </w:rPr>
        <w:t xml:space="preserve">nal cuando sufren accidentes en </w:t>
      </w:r>
      <w:r w:rsidR="00582DD7">
        <w:rPr>
          <w:color w:val="000000" w:themeColor="text1"/>
          <w:sz w:val="24"/>
          <w:szCs w:val="24"/>
          <w:lang w:val="es-HN"/>
        </w:rPr>
        <w:t>la ruta migratoria</w:t>
      </w:r>
      <w:r>
        <w:rPr>
          <w:color w:val="000000" w:themeColor="text1"/>
          <w:sz w:val="24"/>
          <w:szCs w:val="24"/>
          <w:lang w:val="es-HN"/>
        </w:rPr>
        <w:t xml:space="preserve"> que provocan que regresen a Honduras con mutilaciones, enfermedades mentales, depresión, delirios de persecución  y no encontrando a su vuelta programas de salud pública</w:t>
      </w:r>
      <w:r w:rsidR="00582DD7">
        <w:rPr>
          <w:color w:val="000000" w:themeColor="text1"/>
          <w:sz w:val="24"/>
          <w:szCs w:val="24"/>
          <w:lang w:val="es-HN"/>
        </w:rPr>
        <w:t xml:space="preserve"> y reintegración social</w:t>
      </w:r>
      <w:r>
        <w:rPr>
          <w:color w:val="000000" w:themeColor="text1"/>
          <w:sz w:val="24"/>
          <w:szCs w:val="24"/>
          <w:lang w:val="es-HN"/>
        </w:rPr>
        <w:t xml:space="preserve"> que garantice la asistencia integral y permanente.</w:t>
      </w:r>
    </w:p>
    <w:p w:rsidR="00F143B3" w:rsidRPr="00254E8B" w:rsidRDefault="008F1572" w:rsidP="00254E8B">
      <w:pPr>
        <w:jc w:val="both"/>
        <w:rPr>
          <w:color w:val="000000" w:themeColor="text1"/>
          <w:sz w:val="24"/>
          <w:szCs w:val="24"/>
          <w:lang w:val="es-HN"/>
        </w:rPr>
      </w:pPr>
      <w:r w:rsidRPr="00254E8B">
        <w:rPr>
          <w:color w:val="000000" w:themeColor="text1"/>
          <w:sz w:val="24"/>
          <w:szCs w:val="24"/>
          <w:lang w:val="es-HN"/>
        </w:rPr>
        <w:t xml:space="preserve">Las violaciones de los derechos humanos de los NNA, por lo general no están motivadas </w:t>
      </w:r>
      <w:r w:rsidR="00161CDE" w:rsidRPr="00254E8B">
        <w:rPr>
          <w:color w:val="000000" w:themeColor="text1"/>
          <w:sz w:val="24"/>
          <w:szCs w:val="24"/>
          <w:lang w:val="es-HN"/>
        </w:rPr>
        <w:t xml:space="preserve">por consideración de género, sin embargo debemos reconocer que las niñas y adolescentes están más expuestas a </w:t>
      </w:r>
      <w:r w:rsidR="00F143B3" w:rsidRPr="00254E8B">
        <w:rPr>
          <w:color w:val="000000" w:themeColor="text1"/>
          <w:sz w:val="24"/>
          <w:szCs w:val="24"/>
          <w:lang w:val="es-HN"/>
        </w:rPr>
        <w:t>ser víctimas de abu</w:t>
      </w:r>
      <w:r w:rsidR="00DE163A" w:rsidRPr="00254E8B">
        <w:rPr>
          <w:color w:val="000000" w:themeColor="text1"/>
          <w:sz w:val="24"/>
          <w:szCs w:val="24"/>
          <w:lang w:val="es-HN"/>
        </w:rPr>
        <w:t>sos sexuales y ser sujetas a</w:t>
      </w:r>
      <w:r w:rsidR="00F143B3" w:rsidRPr="00254E8B">
        <w:rPr>
          <w:color w:val="000000" w:themeColor="text1"/>
          <w:sz w:val="24"/>
          <w:szCs w:val="24"/>
          <w:lang w:val="es-HN"/>
        </w:rPr>
        <w:t xml:space="preserve"> trata de personas por parte de las bandas delictivas del crimen trasnacional. </w:t>
      </w:r>
    </w:p>
    <w:p w:rsidR="00A366F6" w:rsidRPr="00A366F6" w:rsidRDefault="00A366F6" w:rsidP="00AC3EF9">
      <w:pPr>
        <w:jc w:val="both"/>
        <w:rPr>
          <w:b/>
          <w:color w:val="000000" w:themeColor="text1"/>
          <w:sz w:val="24"/>
          <w:szCs w:val="24"/>
          <w:lang w:val="es-HN"/>
        </w:rPr>
      </w:pPr>
      <w:r w:rsidRPr="00A366F6">
        <w:rPr>
          <w:b/>
          <w:color w:val="000000" w:themeColor="text1"/>
          <w:sz w:val="24"/>
          <w:szCs w:val="24"/>
          <w:lang w:val="es-HN"/>
        </w:rPr>
        <w:lastRenderedPageBreak/>
        <w:t xml:space="preserve">2. Temas transversales </w:t>
      </w:r>
    </w:p>
    <w:p w:rsidR="00AC3EF9" w:rsidRPr="00AC3EF9" w:rsidRDefault="009E10E5" w:rsidP="00AC3EF9">
      <w:pPr>
        <w:autoSpaceDE w:val="0"/>
        <w:autoSpaceDN w:val="0"/>
        <w:adjustRightInd w:val="0"/>
        <w:spacing w:after="0" w:line="240" w:lineRule="auto"/>
        <w:jc w:val="both"/>
        <w:rPr>
          <w:rFonts w:cstheme="minorHAnsi"/>
          <w:b/>
          <w:sz w:val="24"/>
          <w:szCs w:val="24"/>
          <w:lang w:val="es-HN"/>
        </w:rPr>
      </w:pPr>
      <w:r>
        <w:rPr>
          <w:color w:val="000000" w:themeColor="text1"/>
          <w:sz w:val="24"/>
          <w:szCs w:val="24"/>
          <w:lang w:val="es-HN"/>
        </w:rPr>
        <w:t>De acuerdo a nuestro Código de la Niñez y la Adolescencia en su artículo</w:t>
      </w:r>
      <w:r w:rsidR="00AC3EF9">
        <w:rPr>
          <w:color w:val="000000" w:themeColor="text1"/>
          <w:sz w:val="24"/>
          <w:szCs w:val="24"/>
          <w:lang w:val="es-HN"/>
        </w:rPr>
        <w:t xml:space="preserve"> </w:t>
      </w:r>
      <w:r w:rsidRPr="00DE163A">
        <w:rPr>
          <w:rFonts w:cstheme="minorHAnsi"/>
          <w:sz w:val="24"/>
          <w:szCs w:val="24"/>
          <w:lang w:val="es-HN"/>
        </w:rPr>
        <w:t>1 establece que</w:t>
      </w:r>
      <w:r>
        <w:rPr>
          <w:rFonts w:cstheme="minorHAnsi"/>
          <w:b/>
          <w:sz w:val="24"/>
          <w:szCs w:val="24"/>
          <w:lang w:val="es-HN"/>
        </w:rPr>
        <w:t xml:space="preserve"> </w:t>
      </w:r>
      <w:r w:rsidRPr="009E10E5">
        <w:rPr>
          <w:rFonts w:cstheme="minorHAnsi"/>
          <w:sz w:val="24"/>
          <w:szCs w:val="24"/>
          <w:lang w:val="es-HN"/>
        </w:rPr>
        <w:t xml:space="preserve">se entenderá por niño o niña a todas las personas hasta </w:t>
      </w:r>
      <w:r w:rsidR="00AC3EF9">
        <w:rPr>
          <w:rFonts w:cstheme="minorHAnsi"/>
          <w:sz w:val="24"/>
          <w:szCs w:val="24"/>
          <w:lang w:val="es-HN"/>
        </w:rPr>
        <w:t xml:space="preserve">los dieciocho (18) años de edad, en el mismo código en el </w:t>
      </w:r>
      <w:r w:rsidR="00AC3EF9" w:rsidRPr="00DE163A">
        <w:rPr>
          <w:rFonts w:cstheme="minorHAnsi"/>
          <w:sz w:val="24"/>
          <w:szCs w:val="24"/>
          <w:lang w:val="es-HN"/>
        </w:rPr>
        <w:t>artículo 5</w:t>
      </w:r>
      <w:r w:rsidR="00AC3EF9">
        <w:rPr>
          <w:rFonts w:cstheme="minorHAnsi"/>
          <w:b/>
          <w:sz w:val="24"/>
          <w:szCs w:val="24"/>
          <w:lang w:val="es-HN"/>
        </w:rPr>
        <w:t xml:space="preserve">, </w:t>
      </w:r>
      <w:r w:rsidR="00AC3EF9" w:rsidRPr="00DE163A">
        <w:rPr>
          <w:rFonts w:cstheme="minorHAnsi"/>
          <w:sz w:val="24"/>
          <w:szCs w:val="24"/>
          <w:lang w:val="es-HN"/>
        </w:rPr>
        <w:t xml:space="preserve">refiere </w:t>
      </w:r>
      <w:r w:rsidR="00AC3EF9">
        <w:rPr>
          <w:rFonts w:cstheme="minorHAnsi"/>
          <w:sz w:val="24"/>
          <w:szCs w:val="24"/>
          <w:lang w:val="es-HN"/>
        </w:rPr>
        <w:t xml:space="preserve">que las disposiciones de ese código </w:t>
      </w:r>
      <w:r w:rsidR="00AC3EF9" w:rsidRPr="00AC3EF9">
        <w:rPr>
          <w:rFonts w:cstheme="minorHAnsi"/>
          <w:sz w:val="24"/>
          <w:szCs w:val="24"/>
          <w:lang w:val="es-HN"/>
        </w:rPr>
        <w:t xml:space="preserve">se interpretarán y aplicarán siempre de manera que aseguren una eficaz protección a los derechos de los niños, niñas y su superior interés. </w:t>
      </w:r>
    </w:p>
    <w:p w:rsidR="00AC3EF9" w:rsidRPr="00AC3EF9" w:rsidRDefault="00AC3EF9" w:rsidP="00AC3EF9">
      <w:pPr>
        <w:autoSpaceDE w:val="0"/>
        <w:autoSpaceDN w:val="0"/>
        <w:adjustRightInd w:val="0"/>
        <w:spacing w:after="0" w:line="240" w:lineRule="auto"/>
        <w:jc w:val="both"/>
        <w:rPr>
          <w:rFonts w:cstheme="minorHAnsi"/>
          <w:sz w:val="24"/>
          <w:szCs w:val="24"/>
          <w:lang w:val="es-HN"/>
        </w:rPr>
      </w:pPr>
    </w:p>
    <w:p w:rsidR="00AC3EF9" w:rsidRPr="00AC3EF9" w:rsidRDefault="00DE163A" w:rsidP="00AC3EF9">
      <w:pPr>
        <w:autoSpaceDE w:val="0"/>
        <w:autoSpaceDN w:val="0"/>
        <w:adjustRightInd w:val="0"/>
        <w:spacing w:after="0" w:line="240" w:lineRule="auto"/>
        <w:jc w:val="both"/>
        <w:rPr>
          <w:rFonts w:cstheme="minorHAnsi"/>
          <w:sz w:val="24"/>
          <w:szCs w:val="24"/>
          <w:lang w:val="es-HN"/>
        </w:rPr>
      </w:pPr>
      <w:r>
        <w:rPr>
          <w:rFonts w:cstheme="minorHAnsi"/>
          <w:sz w:val="24"/>
          <w:szCs w:val="24"/>
          <w:lang w:val="es-HN"/>
        </w:rPr>
        <w:t>Asimismo establece que en</w:t>
      </w:r>
      <w:r w:rsidR="00AC3EF9" w:rsidRPr="00AC3EF9">
        <w:rPr>
          <w:rFonts w:cstheme="minorHAnsi"/>
          <w:sz w:val="24"/>
          <w:szCs w:val="24"/>
          <w:lang w:val="es-HN"/>
        </w:rPr>
        <w:t xml:space="preserve"> todas las medidas que tomen las instituciones públicas o privadas, los tribunales, las autoridades administrativas o los órganos legislativos, la consideración primordial que se atenderá será la del interés superior del niño.</w:t>
      </w:r>
    </w:p>
    <w:p w:rsidR="00DE163A" w:rsidRDefault="00DE163A" w:rsidP="00AC3EF9">
      <w:pPr>
        <w:autoSpaceDE w:val="0"/>
        <w:autoSpaceDN w:val="0"/>
        <w:adjustRightInd w:val="0"/>
        <w:spacing w:after="0" w:line="240" w:lineRule="auto"/>
        <w:jc w:val="both"/>
        <w:rPr>
          <w:rFonts w:cstheme="minorHAnsi"/>
          <w:sz w:val="24"/>
          <w:szCs w:val="24"/>
          <w:lang w:val="es-HN"/>
        </w:rPr>
      </w:pPr>
    </w:p>
    <w:p w:rsidR="00D74A62" w:rsidRDefault="00AC3EF9" w:rsidP="00AC3EF9">
      <w:pPr>
        <w:autoSpaceDE w:val="0"/>
        <w:autoSpaceDN w:val="0"/>
        <w:adjustRightInd w:val="0"/>
        <w:spacing w:after="0" w:line="240" w:lineRule="auto"/>
        <w:jc w:val="both"/>
        <w:rPr>
          <w:rFonts w:cstheme="minorHAnsi"/>
          <w:sz w:val="24"/>
          <w:szCs w:val="24"/>
          <w:lang w:val="es-HN"/>
        </w:rPr>
      </w:pPr>
      <w:r w:rsidRPr="00AC3EF9">
        <w:rPr>
          <w:rFonts w:cstheme="minorHAnsi"/>
          <w:sz w:val="24"/>
          <w:szCs w:val="24"/>
          <w:lang w:val="es-HN"/>
        </w:rPr>
        <w:t xml:space="preserve">Se interpretarán y aplicarán, además, teniendo en cuenta los Tratados y Convenios sobre los derechos de la niñez, aprobados y ratificados por Honduras, los que prevalecen sobre el derecho interno. </w:t>
      </w:r>
    </w:p>
    <w:p w:rsidR="00453C38" w:rsidRPr="00453C38" w:rsidRDefault="00453C38" w:rsidP="00AC3EF9">
      <w:pPr>
        <w:autoSpaceDE w:val="0"/>
        <w:autoSpaceDN w:val="0"/>
        <w:adjustRightInd w:val="0"/>
        <w:spacing w:after="0" w:line="240" w:lineRule="auto"/>
        <w:jc w:val="both"/>
        <w:rPr>
          <w:rFonts w:cstheme="minorHAnsi"/>
          <w:sz w:val="24"/>
          <w:szCs w:val="24"/>
          <w:lang w:val="es-HN"/>
        </w:rPr>
      </w:pPr>
    </w:p>
    <w:p w:rsidR="00DD3283" w:rsidRPr="004753F5" w:rsidRDefault="00AC3EF9" w:rsidP="00AC3EF9">
      <w:pPr>
        <w:autoSpaceDE w:val="0"/>
        <w:autoSpaceDN w:val="0"/>
        <w:adjustRightInd w:val="0"/>
        <w:spacing w:after="0" w:line="240" w:lineRule="auto"/>
        <w:jc w:val="both"/>
        <w:rPr>
          <w:rFonts w:cstheme="minorHAnsi"/>
          <w:sz w:val="24"/>
          <w:szCs w:val="24"/>
        </w:rPr>
      </w:pPr>
      <w:proofErr w:type="spellStart"/>
      <w:r w:rsidRPr="004753F5">
        <w:rPr>
          <w:rFonts w:cstheme="minorHAnsi"/>
          <w:sz w:val="24"/>
          <w:szCs w:val="24"/>
        </w:rPr>
        <w:t>Debiéndose</w:t>
      </w:r>
      <w:proofErr w:type="spellEnd"/>
      <w:r w:rsidRPr="004753F5">
        <w:rPr>
          <w:rFonts w:cstheme="minorHAnsi"/>
          <w:sz w:val="24"/>
          <w:szCs w:val="24"/>
        </w:rPr>
        <w:t xml:space="preserve"> </w:t>
      </w:r>
      <w:proofErr w:type="spellStart"/>
      <w:r w:rsidRPr="004753F5">
        <w:rPr>
          <w:rFonts w:cstheme="minorHAnsi"/>
          <w:sz w:val="24"/>
          <w:szCs w:val="24"/>
        </w:rPr>
        <w:t>respetar</w:t>
      </w:r>
      <w:proofErr w:type="spellEnd"/>
      <w:r w:rsidRPr="004753F5">
        <w:rPr>
          <w:rFonts w:cstheme="minorHAnsi"/>
          <w:sz w:val="24"/>
          <w:szCs w:val="24"/>
        </w:rPr>
        <w:t xml:space="preserve">: </w:t>
      </w:r>
    </w:p>
    <w:p w:rsidR="00AC3EF9" w:rsidRPr="00325746" w:rsidRDefault="00AC3EF9" w:rsidP="00AC3EF9">
      <w:pPr>
        <w:pStyle w:val="ListParagraph"/>
        <w:numPr>
          <w:ilvl w:val="0"/>
          <w:numId w:val="1"/>
        </w:numPr>
        <w:autoSpaceDE w:val="0"/>
        <w:autoSpaceDN w:val="0"/>
        <w:adjustRightInd w:val="0"/>
        <w:spacing w:after="0" w:line="240" w:lineRule="auto"/>
        <w:jc w:val="both"/>
        <w:rPr>
          <w:rFonts w:cstheme="minorHAnsi"/>
          <w:sz w:val="24"/>
          <w:szCs w:val="24"/>
        </w:rPr>
      </w:pPr>
      <w:r w:rsidRPr="00325746">
        <w:rPr>
          <w:rFonts w:cstheme="minorHAnsi"/>
          <w:sz w:val="24"/>
          <w:szCs w:val="24"/>
        </w:rPr>
        <w:t>Su</w:t>
      </w:r>
      <w:r w:rsidR="00D74A62">
        <w:rPr>
          <w:rFonts w:cstheme="minorHAnsi"/>
          <w:sz w:val="24"/>
          <w:szCs w:val="24"/>
        </w:rPr>
        <w:t xml:space="preserve"> condición de sujeto de derecho</w:t>
      </w:r>
    </w:p>
    <w:p w:rsidR="00AC3EF9" w:rsidRPr="00325746" w:rsidRDefault="00AC3EF9" w:rsidP="00AC3EF9">
      <w:pPr>
        <w:pStyle w:val="ListParagraph"/>
        <w:numPr>
          <w:ilvl w:val="0"/>
          <w:numId w:val="1"/>
        </w:numPr>
        <w:autoSpaceDE w:val="0"/>
        <w:autoSpaceDN w:val="0"/>
        <w:adjustRightInd w:val="0"/>
        <w:spacing w:after="0" w:line="240" w:lineRule="auto"/>
        <w:jc w:val="both"/>
        <w:rPr>
          <w:rFonts w:cstheme="minorHAnsi"/>
          <w:sz w:val="24"/>
          <w:szCs w:val="24"/>
        </w:rPr>
      </w:pPr>
      <w:r w:rsidRPr="00325746">
        <w:rPr>
          <w:rFonts w:cstheme="minorHAnsi"/>
          <w:sz w:val="24"/>
          <w:szCs w:val="24"/>
        </w:rPr>
        <w:t>El derecho de los niños y niñas a ser oídos y que s</w:t>
      </w:r>
      <w:r w:rsidR="00D74A62">
        <w:rPr>
          <w:rFonts w:cstheme="minorHAnsi"/>
          <w:sz w:val="24"/>
          <w:szCs w:val="24"/>
        </w:rPr>
        <w:t>u opinión sea tenida en cuenta</w:t>
      </w:r>
    </w:p>
    <w:p w:rsidR="00AC3EF9" w:rsidRPr="00325746" w:rsidRDefault="00AC3EF9" w:rsidP="00AC3EF9">
      <w:pPr>
        <w:pStyle w:val="ListParagraph"/>
        <w:numPr>
          <w:ilvl w:val="0"/>
          <w:numId w:val="1"/>
        </w:numPr>
        <w:autoSpaceDE w:val="0"/>
        <w:autoSpaceDN w:val="0"/>
        <w:adjustRightInd w:val="0"/>
        <w:spacing w:after="0" w:line="240" w:lineRule="auto"/>
        <w:jc w:val="both"/>
        <w:rPr>
          <w:rFonts w:cstheme="minorHAnsi"/>
          <w:sz w:val="24"/>
          <w:szCs w:val="24"/>
        </w:rPr>
      </w:pPr>
      <w:r w:rsidRPr="00325746">
        <w:rPr>
          <w:rFonts w:cstheme="minorHAnsi"/>
          <w:sz w:val="24"/>
          <w:szCs w:val="24"/>
        </w:rPr>
        <w:t>El respeto al pleno desarrollo personal de sus derechos en su med</w:t>
      </w:r>
      <w:r w:rsidR="00D74A62">
        <w:rPr>
          <w:rFonts w:cstheme="minorHAnsi"/>
          <w:sz w:val="24"/>
          <w:szCs w:val="24"/>
        </w:rPr>
        <w:t>io familiar, social y cultural.</w:t>
      </w:r>
    </w:p>
    <w:p w:rsidR="00AC3EF9" w:rsidRPr="00325746" w:rsidRDefault="00AC3EF9" w:rsidP="00AC3EF9">
      <w:pPr>
        <w:pStyle w:val="ListParagraph"/>
        <w:numPr>
          <w:ilvl w:val="0"/>
          <w:numId w:val="1"/>
        </w:numPr>
        <w:autoSpaceDE w:val="0"/>
        <w:autoSpaceDN w:val="0"/>
        <w:adjustRightInd w:val="0"/>
        <w:spacing w:after="0" w:line="240" w:lineRule="auto"/>
        <w:jc w:val="both"/>
        <w:rPr>
          <w:rFonts w:cstheme="minorHAnsi"/>
          <w:sz w:val="24"/>
          <w:szCs w:val="24"/>
        </w:rPr>
      </w:pPr>
      <w:r w:rsidRPr="00325746">
        <w:rPr>
          <w:rFonts w:cstheme="minorHAnsi"/>
          <w:sz w:val="24"/>
          <w:szCs w:val="24"/>
        </w:rPr>
        <w:t xml:space="preserve">Su edad, grado de madurez, capacidad de discernimiento </w:t>
      </w:r>
      <w:r w:rsidR="00D74A62">
        <w:rPr>
          <w:rFonts w:cstheme="minorHAnsi"/>
          <w:sz w:val="24"/>
          <w:szCs w:val="24"/>
        </w:rPr>
        <w:t>y demás condiciones personales.</w:t>
      </w:r>
    </w:p>
    <w:p w:rsidR="00AC3EF9" w:rsidRPr="00325746" w:rsidRDefault="00AC3EF9" w:rsidP="00AC3EF9">
      <w:pPr>
        <w:pStyle w:val="ListParagraph"/>
        <w:numPr>
          <w:ilvl w:val="0"/>
          <w:numId w:val="1"/>
        </w:numPr>
        <w:autoSpaceDE w:val="0"/>
        <w:autoSpaceDN w:val="0"/>
        <w:adjustRightInd w:val="0"/>
        <w:spacing w:after="0" w:line="240" w:lineRule="auto"/>
        <w:jc w:val="both"/>
        <w:rPr>
          <w:rFonts w:cstheme="minorHAnsi"/>
          <w:sz w:val="24"/>
          <w:szCs w:val="24"/>
        </w:rPr>
      </w:pPr>
      <w:r w:rsidRPr="00325746">
        <w:rPr>
          <w:rFonts w:cstheme="minorHAnsi"/>
          <w:sz w:val="24"/>
          <w:szCs w:val="24"/>
        </w:rPr>
        <w:t>El equilibrio entre los derechos y garantías de los niños y niñas y la</w:t>
      </w:r>
      <w:r w:rsidR="00D74A62">
        <w:rPr>
          <w:rFonts w:cstheme="minorHAnsi"/>
          <w:sz w:val="24"/>
          <w:szCs w:val="24"/>
        </w:rPr>
        <w:t>s exigencias del bien común.</w:t>
      </w:r>
    </w:p>
    <w:p w:rsidR="00AC3EF9" w:rsidRPr="00453C38" w:rsidRDefault="00AC3EF9" w:rsidP="00AC3EF9">
      <w:pPr>
        <w:pStyle w:val="ListParagraph"/>
        <w:numPr>
          <w:ilvl w:val="0"/>
          <w:numId w:val="1"/>
        </w:numPr>
        <w:autoSpaceDE w:val="0"/>
        <w:autoSpaceDN w:val="0"/>
        <w:adjustRightInd w:val="0"/>
        <w:spacing w:after="0" w:line="240" w:lineRule="auto"/>
        <w:jc w:val="both"/>
        <w:rPr>
          <w:rFonts w:cstheme="minorHAnsi"/>
          <w:sz w:val="24"/>
          <w:szCs w:val="24"/>
        </w:rPr>
      </w:pPr>
      <w:r w:rsidRPr="00325746">
        <w:rPr>
          <w:rFonts w:cstheme="minorHAnsi"/>
          <w:sz w:val="24"/>
          <w:szCs w:val="24"/>
        </w:rPr>
        <w:t xml:space="preserve">Su centro de vida. Se entiende por centro de vida el lugar donde los niños y niñas han transcurrido en condiciones legítimas la mayor parte de su existencia. </w:t>
      </w:r>
    </w:p>
    <w:p w:rsidR="0044696A" w:rsidRDefault="00AC3EF9" w:rsidP="00AC3EF9">
      <w:pPr>
        <w:autoSpaceDE w:val="0"/>
        <w:autoSpaceDN w:val="0"/>
        <w:adjustRightInd w:val="0"/>
        <w:spacing w:after="0" w:line="240" w:lineRule="auto"/>
        <w:jc w:val="both"/>
        <w:rPr>
          <w:rFonts w:cstheme="minorHAnsi"/>
          <w:sz w:val="24"/>
          <w:szCs w:val="24"/>
          <w:lang w:val="es-HN"/>
        </w:rPr>
      </w:pPr>
      <w:r w:rsidRPr="00AC3EF9">
        <w:rPr>
          <w:rFonts w:cstheme="minorHAnsi"/>
          <w:sz w:val="24"/>
          <w:szCs w:val="24"/>
          <w:lang w:val="es-HN"/>
        </w:rPr>
        <w:t>Cuando exista conflicto entre los derechos e intereses de los niños y niñas frente a otros derechos e intereses igualmente legítimos, prevalecerán los primeros.</w:t>
      </w:r>
    </w:p>
    <w:p w:rsidR="00D74A62" w:rsidRDefault="00D74A62" w:rsidP="00AC3EF9">
      <w:pPr>
        <w:autoSpaceDE w:val="0"/>
        <w:autoSpaceDN w:val="0"/>
        <w:adjustRightInd w:val="0"/>
        <w:spacing w:after="0" w:line="240" w:lineRule="auto"/>
        <w:jc w:val="both"/>
        <w:rPr>
          <w:rFonts w:cstheme="minorHAnsi"/>
          <w:sz w:val="24"/>
          <w:szCs w:val="24"/>
          <w:lang w:val="es-HN"/>
        </w:rPr>
      </w:pPr>
    </w:p>
    <w:p w:rsidR="00A366F6" w:rsidRDefault="00A366F6" w:rsidP="00AC3EF9">
      <w:pPr>
        <w:autoSpaceDE w:val="0"/>
        <w:autoSpaceDN w:val="0"/>
        <w:adjustRightInd w:val="0"/>
        <w:spacing w:after="0" w:line="240" w:lineRule="auto"/>
        <w:jc w:val="both"/>
        <w:rPr>
          <w:rFonts w:cstheme="minorHAnsi"/>
          <w:sz w:val="24"/>
          <w:szCs w:val="24"/>
          <w:lang w:val="es-HN"/>
        </w:rPr>
      </w:pPr>
      <w:r>
        <w:rPr>
          <w:rFonts w:cstheme="minorHAnsi"/>
          <w:sz w:val="24"/>
          <w:szCs w:val="24"/>
          <w:lang w:val="es-HN"/>
        </w:rPr>
        <w:t xml:space="preserve">3. Leyes, políticas y mecanismos de coordinación </w:t>
      </w:r>
    </w:p>
    <w:p w:rsidR="00A366F6" w:rsidRDefault="00A366F6" w:rsidP="00AC3EF9">
      <w:pPr>
        <w:autoSpaceDE w:val="0"/>
        <w:autoSpaceDN w:val="0"/>
        <w:adjustRightInd w:val="0"/>
        <w:spacing w:after="0" w:line="240" w:lineRule="auto"/>
        <w:jc w:val="both"/>
        <w:rPr>
          <w:rFonts w:cstheme="minorHAnsi"/>
          <w:sz w:val="24"/>
          <w:szCs w:val="24"/>
          <w:lang w:val="es-HN"/>
        </w:rPr>
      </w:pPr>
    </w:p>
    <w:p w:rsidR="002F0438" w:rsidRDefault="00D74A62" w:rsidP="00AC3EF9">
      <w:pPr>
        <w:autoSpaceDE w:val="0"/>
        <w:autoSpaceDN w:val="0"/>
        <w:adjustRightInd w:val="0"/>
        <w:spacing w:after="0" w:line="240" w:lineRule="auto"/>
        <w:jc w:val="both"/>
        <w:rPr>
          <w:rFonts w:cstheme="minorHAnsi"/>
          <w:sz w:val="24"/>
          <w:szCs w:val="24"/>
          <w:lang w:val="es-HN"/>
        </w:rPr>
      </w:pPr>
      <w:r>
        <w:rPr>
          <w:rFonts w:cstheme="minorHAnsi"/>
          <w:sz w:val="24"/>
          <w:szCs w:val="24"/>
          <w:lang w:val="es-HN"/>
        </w:rPr>
        <w:t xml:space="preserve">Si bien es </w:t>
      </w:r>
      <w:proofErr w:type="gramStart"/>
      <w:r w:rsidR="0049536A">
        <w:rPr>
          <w:rFonts w:cstheme="minorHAnsi"/>
          <w:sz w:val="24"/>
          <w:szCs w:val="24"/>
          <w:lang w:val="es-HN"/>
        </w:rPr>
        <w:t>cierto</w:t>
      </w:r>
      <w:proofErr w:type="gramEnd"/>
      <w:r>
        <w:rPr>
          <w:rFonts w:cstheme="minorHAnsi"/>
          <w:sz w:val="24"/>
          <w:szCs w:val="24"/>
          <w:lang w:val="es-HN"/>
        </w:rPr>
        <w:t xml:space="preserve"> </w:t>
      </w:r>
      <w:r w:rsidR="002F0438">
        <w:rPr>
          <w:rFonts w:cstheme="minorHAnsi"/>
          <w:sz w:val="24"/>
          <w:szCs w:val="24"/>
          <w:lang w:val="es-HN"/>
        </w:rPr>
        <w:t>Honduras carece de una política pública nacional migratoria que proteja a los migrantes y ordene legalmente todo el moviendo de ellos para su beneficio, sin embargo ha puesto en marca algunas leyes y mecanismos institucionales que crean un marco legal migratorio, las cuales se detallan continuación:</w:t>
      </w:r>
    </w:p>
    <w:p w:rsidR="00CE3710" w:rsidRDefault="00CE3710" w:rsidP="00AC3EF9">
      <w:pPr>
        <w:autoSpaceDE w:val="0"/>
        <w:autoSpaceDN w:val="0"/>
        <w:adjustRightInd w:val="0"/>
        <w:spacing w:after="0" w:line="240" w:lineRule="auto"/>
        <w:jc w:val="both"/>
        <w:rPr>
          <w:rFonts w:cstheme="minorHAnsi"/>
          <w:sz w:val="24"/>
          <w:szCs w:val="24"/>
          <w:lang w:val="es-HN"/>
        </w:rPr>
      </w:pPr>
    </w:p>
    <w:p w:rsidR="002F0438" w:rsidRDefault="00CE3710" w:rsidP="00CE3710">
      <w:pPr>
        <w:pStyle w:val="ListParagraph"/>
        <w:numPr>
          <w:ilvl w:val="0"/>
          <w:numId w:val="2"/>
        </w:numPr>
        <w:autoSpaceDE w:val="0"/>
        <w:autoSpaceDN w:val="0"/>
        <w:adjustRightInd w:val="0"/>
        <w:spacing w:after="0" w:line="240" w:lineRule="auto"/>
        <w:jc w:val="both"/>
        <w:rPr>
          <w:rFonts w:cstheme="minorHAnsi"/>
          <w:sz w:val="24"/>
          <w:szCs w:val="24"/>
        </w:rPr>
      </w:pPr>
      <w:r w:rsidRPr="00CE3710">
        <w:rPr>
          <w:rFonts w:cstheme="minorHAnsi"/>
          <w:sz w:val="24"/>
          <w:szCs w:val="24"/>
        </w:rPr>
        <w:t>Decreto</w:t>
      </w:r>
      <w:r w:rsidR="00DE163A">
        <w:rPr>
          <w:rFonts w:cstheme="minorHAnsi"/>
          <w:sz w:val="24"/>
          <w:szCs w:val="24"/>
        </w:rPr>
        <w:t xml:space="preserve"> No. 106-2013 publicado en el diario oficial La</w:t>
      </w:r>
      <w:r>
        <w:rPr>
          <w:rFonts w:cstheme="minorHAnsi"/>
          <w:sz w:val="24"/>
          <w:szCs w:val="24"/>
        </w:rPr>
        <w:t xml:space="preserve"> Gaceta No. 33,356 de fecha 15 de febrero del 2013, contentivo de la Ley de Protección de los Hond</w:t>
      </w:r>
      <w:r w:rsidR="00917561">
        <w:rPr>
          <w:rFonts w:cstheme="minorHAnsi"/>
          <w:sz w:val="24"/>
          <w:szCs w:val="24"/>
        </w:rPr>
        <w:t>ureños Migrantes y sus Familiares,</w:t>
      </w:r>
      <w:r>
        <w:rPr>
          <w:rFonts w:cstheme="minorHAnsi"/>
          <w:sz w:val="24"/>
          <w:szCs w:val="24"/>
        </w:rPr>
        <w:t xml:space="preserve"> la que en su artículo 1 t</w:t>
      </w:r>
      <w:r w:rsidR="00D74A62">
        <w:rPr>
          <w:rFonts w:cstheme="minorHAnsi"/>
          <w:sz w:val="24"/>
          <w:szCs w:val="24"/>
        </w:rPr>
        <w:t>iene como objetivo establecer: a</w:t>
      </w:r>
      <w:r>
        <w:rPr>
          <w:rFonts w:cstheme="minorHAnsi"/>
          <w:sz w:val="24"/>
          <w:szCs w:val="24"/>
        </w:rPr>
        <w:t>.</w:t>
      </w:r>
      <w:r w:rsidR="00D70344">
        <w:rPr>
          <w:rFonts w:cstheme="minorHAnsi"/>
          <w:sz w:val="24"/>
          <w:szCs w:val="24"/>
        </w:rPr>
        <w:t xml:space="preserve"> L</w:t>
      </w:r>
      <w:r>
        <w:rPr>
          <w:rFonts w:cstheme="minorHAnsi"/>
          <w:sz w:val="24"/>
          <w:szCs w:val="24"/>
        </w:rPr>
        <w:t>as normas y las condiciones para hacer posible que los hondureños en el exterior ejerzan sus derecho</w:t>
      </w:r>
      <w:r w:rsidR="00D74A62">
        <w:rPr>
          <w:rFonts w:cstheme="minorHAnsi"/>
          <w:sz w:val="24"/>
          <w:szCs w:val="24"/>
        </w:rPr>
        <w:t>s y deberes constitucionales.- b</w:t>
      </w:r>
      <w:r>
        <w:rPr>
          <w:rFonts w:cstheme="minorHAnsi"/>
          <w:sz w:val="24"/>
          <w:szCs w:val="24"/>
        </w:rPr>
        <w:t xml:space="preserve">. </w:t>
      </w:r>
      <w:r w:rsidR="00D70344">
        <w:rPr>
          <w:rFonts w:cstheme="minorHAnsi"/>
          <w:sz w:val="24"/>
          <w:szCs w:val="24"/>
        </w:rPr>
        <w:t>E</w:t>
      </w:r>
      <w:r>
        <w:rPr>
          <w:rFonts w:cstheme="minorHAnsi"/>
          <w:sz w:val="24"/>
          <w:szCs w:val="24"/>
        </w:rPr>
        <w:t>stablec</w:t>
      </w:r>
      <w:r w:rsidR="00D70344">
        <w:rPr>
          <w:rFonts w:cstheme="minorHAnsi"/>
          <w:sz w:val="24"/>
          <w:szCs w:val="24"/>
        </w:rPr>
        <w:t>er el marco legal dentro de la cual el Estado de Honduras debe ejercer su acción protectora con respecto a la dignidad, los derech</w:t>
      </w:r>
      <w:r w:rsidR="00D74A62">
        <w:rPr>
          <w:rFonts w:cstheme="minorHAnsi"/>
          <w:sz w:val="24"/>
          <w:szCs w:val="24"/>
        </w:rPr>
        <w:t>os humanos y otras garantías.- c</w:t>
      </w:r>
      <w:r w:rsidR="00D70344">
        <w:rPr>
          <w:rFonts w:cstheme="minorHAnsi"/>
          <w:sz w:val="24"/>
          <w:szCs w:val="24"/>
        </w:rPr>
        <w:t>. Apoyar los mecanismos para el combate contr</w:t>
      </w:r>
      <w:r w:rsidR="00D74A62">
        <w:rPr>
          <w:rFonts w:cstheme="minorHAnsi"/>
          <w:sz w:val="24"/>
          <w:szCs w:val="24"/>
        </w:rPr>
        <w:t xml:space="preserve">a los </w:t>
      </w:r>
      <w:r w:rsidR="00D74A62">
        <w:rPr>
          <w:rFonts w:cstheme="minorHAnsi"/>
          <w:sz w:val="24"/>
          <w:szCs w:val="24"/>
        </w:rPr>
        <w:lastRenderedPageBreak/>
        <w:t>traficantes de personas.-d</w:t>
      </w:r>
      <w:r w:rsidR="00D70344">
        <w:rPr>
          <w:rFonts w:cstheme="minorHAnsi"/>
          <w:sz w:val="24"/>
          <w:szCs w:val="24"/>
        </w:rPr>
        <w:t>. Cuantificar periódicamente el número de hondureños en el extranjero, su condición humana, actividad a la que se dedi</w:t>
      </w:r>
      <w:r w:rsidR="00D74A62">
        <w:rPr>
          <w:rFonts w:cstheme="minorHAnsi"/>
          <w:sz w:val="24"/>
          <w:szCs w:val="24"/>
        </w:rPr>
        <w:t>can y su situación migratoria.-e</w:t>
      </w:r>
      <w:r w:rsidR="00D70344">
        <w:rPr>
          <w:rFonts w:cstheme="minorHAnsi"/>
          <w:sz w:val="24"/>
          <w:szCs w:val="24"/>
        </w:rPr>
        <w:t>. velar especialmente por extender la acción protectora del Estado de Honduras a los hondureños en el exterior que se e</w:t>
      </w:r>
      <w:r w:rsidR="00D74A62">
        <w:rPr>
          <w:rFonts w:cstheme="minorHAnsi"/>
          <w:sz w:val="24"/>
          <w:szCs w:val="24"/>
        </w:rPr>
        <w:t>ncuentran en calamidad.-f</w:t>
      </w:r>
      <w:r w:rsidR="00D70344">
        <w:rPr>
          <w:rFonts w:cstheme="minorHAnsi"/>
          <w:sz w:val="24"/>
          <w:szCs w:val="24"/>
        </w:rPr>
        <w:t xml:space="preserve">. Promover acuerdos bilaterales y multilaterales sobre la regularización del estatus migratorio de los hondureños migrantes, </w:t>
      </w:r>
      <w:r w:rsidR="009A6389">
        <w:rPr>
          <w:rFonts w:cstheme="minorHAnsi"/>
          <w:sz w:val="24"/>
          <w:szCs w:val="24"/>
        </w:rPr>
        <w:t>su situación</w:t>
      </w:r>
      <w:r w:rsidR="00D74A62">
        <w:rPr>
          <w:rFonts w:cstheme="minorHAnsi"/>
          <w:sz w:val="24"/>
          <w:szCs w:val="24"/>
        </w:rPr>
        <w:t xml:space="preserve"> en los centros de detención.- g</w:t>
      </w:r>
      <w:r w:rsidR="00D70344">
        <w:rPr>
          <w:rFonts w:cstheme="minorHAnsi"/>
          <w:sz w:val="24"/>
          <w:szCs w:val="24"/>
        </w:rPr>
        <w:t>. Incentivar el uso de las remesas en inversión y capital huma</w:t>
      </w:r>
      <w:r w:rsidR="00D74A62">
        <w:rPr>
          <w:rFonts w:cstheme="minorHAnsi"/>
          <w:sz w:val="24"/>
          <w:szCs w:val="24"/>
        </w:rPr>
        <w:t>no.- h</w:t>
      </w:r>
      <w:r w:rsidR="00D70344">
        <w:rPr>
          <w:rFonts w:cstheme="minorHAnsi"/>
          <w:sz w:val="24"/>
          <w:szCs w:val="24"/>
        </w:rPr>
        <w:t xml:space="preserve">. Configurar las políticas y programas que deberá desarrollar </w:t>
      </w:r>
      <w:r w:rsidR="009A6389">
        <w:rPr>
          <w:rFonts w:cstheme="minorHAnsi"/>
          <w:sz w:val="24"/>
          <w:szCs w:val="24"/>
        </w:rPr>
        <w:t>el Estado de</w:t>
      </w:r>
      <w:r w:rsidR="00D74A62">
        <w:rPr>
          <w:rFonts w:cstheme="minorHAnsi"/>
          <w:sz w:val="24"/>
          <w:szCs w:val="24"/>
        </w:rPr>
        <w:t xml:space="preserve"> Honduras en caso de retorno.- i</w:t>
      </w:r>
      <w:r w:rsidR="009A6389">
        <w:rPr>
          <w:rFonts w:cstheme="minorHAnsi"/>
          <w:sz w:val="24"/>
          <w:szCs w:val="24"/>
        </w:rPr>
        <w:t xml:space="preserve">. Apoyar </w:t>
      </w:r>
      <w:r w:rsidR="00630FD3">
        <w:rPr>
          <w:rFonts w:cstheme="minorHAnsi"/>
          <w:sz w:val="24"/>
          <w:szCs w:val="24"/>
        </w:rPr>
        <w:t>a las asociaciones</w:t>
      </w:r>
      <w:r w:rsidR="009A6389">
        <w:rPr>
          <w:rFonts w:cstheme="minorHAnsi"/>
          <w:sz w:val="24"/>
          <w:szCs w:val="24"/>
        </w:rPr>
        <w:t xml:space="preserve"> y redes familiares en Honduras, etc. </w:t>
      </w:r>
    </w:p>
    <w:p w:rsidR="009A6389" w:rsidRDefault="009A6389" w:rsidP="009A6389">
      <w:pPr>
        <w:pStyle w:val="ListParagraph"/>
        <w:autoSpaceDE w:val="0"/>
        <w:autoSpaceDN w:val="0"/>
        <w:adjustRightInd w:val="0"/>
        <w:spacing w:after="0" w:line="240" w:lineRule="auto"/>
        <w:jc w:val="both"/>
        <w:rPr>
          <w:rFonts w:cstheme="minorHAnsi"/>
          <w:sz w:val="24"/>
          <w:szCs w:val="24"/>
        </w:rPr>
      </w:pPr>
      <w:r>
        <w:rPr>
          <w:rFonts w:cstheme="minorHAnsi"/>
          <w:sz w:val="24"/>
          <w:szCs w:val="24"/>
        </w:rPr>
        <w:t>Con el propósito de regular y dar vida a esta Ley, se promulgó mediante Decreto</w:t>
      </w:r>
      <w:r w:rsidR="00D74A62">
        <w:rPr>
          <w:rFonts w:cstheme="minorHAnsi"/>
          <w:sz w:val="24"/>
          <w:szCs w:val="24"/>
        </w:rPr>
        <w:t xml:space="preserve"> No.001-DGACPM-2015</w:t>
      </w:r>
      <w:r w:rsidR="00DE163A">
        <w:rPr>
          <w:rFonts w:cstheme="minorHAnsi"/>
          <w:sz w:val="24"/>
          <w:szCs w:val="24"/>
        </w:rPr>
        <w:t>,</w:t>
      </w:r>
      <w:r w:rsidR="00D74A62">
        <w:rPr>
          <w:rFonts w:cstheme="minorHAnsi"/>
          <w:sz w:val="24"/>
          <w:szCs w:val="24"/>
        </w:rPr>
        <w:t xml:space="preserve"> publicado en el diario oficial</w:t>
      </w:r>
      <w:r>
        <w:rPr>
          <w:rFonts w:cstheme="minorHAnsi"/>
          <w:sz w:val="24"/>
          <w:szCs w:val="24"/>
        </w:rPr>
        <w:t xml:space="preserve"> la Gaceta No. 33,741 el Reglamento General de la Ley de </w:t>
      </w:r>
      <w:r w:rsidR="00C121E4">
        <w:rPr>
          <w:rFonts w:cstheme="minorHAnsi"/>
          <w:sz w:val="24"/>
          <w:szCs w:val="24"/>
        </w:rPr>
        <w:t xml:space="preserve">Protección de </w:t>
      </w:r>
      <w:r>
        <w:rPr>
          <w:rFonts w:cstheme="minorHAnsi"/>
          <w:sz w:val="24"/>
          <w:szCs w:val="24"/>
        </w:rPr>
        <w:t xml:space="preserve"> H</w:t>
      </w:r>
      <w:r w:rsidR="00C121E4">
        <w:rPr>
          <w:rFonts w:cstheme="minorHAnsi"/>
          <w:sz w:val="24"/>
          <w:szCs w:val="24"/>
        </w:rPr>
        <w:t>ondureños</w:t>
      </w:r>
      <w:r>
        <w:rPr>
          <w:rFonts w:cstheme="minorHAnsi"/>
          <w:sz w:val="24"/>
          <w:szCs w:val="24"/>
        </w:rPr>
        <w:t xml:space="preserve"> Migrantes y sus Familias, quedando pendiente otros reglamentos de acuerdo a las necesidades específicas, como el Fondo de Solidaridad con el Migrante Hondureño (FOSMIH) y otros.</w:t>
      </w:r>
    </w:p>
    <w:p w:rsidR="00DE163A" w:rsidRDefault="00DE163A" w:rsidP="009A6389">
      <w:pPr>
        <w:pStyle w:val="ListParagraph"/>
        <w:autoSpaceDE w:val="0"/>
        <w:autoSpaceDN w:val="0"/>
        <w:adjustRightInd w:val="0"/>
        <w:spacing w:after="0" w:line="240" w:lineRule="auto"/>
        <w:jc w:val="both"/>
        <w:rPr>
          <w:rFonts w:cstheme="minorHAnsi"/>
          <w:sz w:val="24"/>
          <w:szCs w:val="24"/>
        </w:rPr>
      </w:pPr>
    </w:p>
    <w:p w:rsidR="008F1572" w:rsidRDefault="009A6389" w:rsidP="009034FC">
      <w:pPr>
        <w:pStyle w:val="ListParagraph"/>
        <w:numPr>
          <w:ilvl w:val="0"/>
          <w:numId w:val="2"/>
        </w:numPr>
        <w:autoSpaceDE w:val="0"/>
        <w:autoSpaceDN w:val="0"/>
        <w:adjustRightInd w:val="0"/>
        <w:spacing w:after="0" w:line="240" w:lineRule="auto"/>
        <w:jc w:val="both"/>
        <w:rPr>
          <w:rFonts w:cstheme="minorHAnsi"/>
          <w:sz w:val="24"/>
          <w:szCs w:val="24"/>
        </w:rPr>
      </w:pPr>
      <w:r>
        <w:rPr>
          <w:rFonts w:cstheme="minorHAnsi"/>
          <w:sz w:val="24"/>
          <w:szCs w:val="24"/>
        </w:rPr>
        <w:t>Para atender</w:t>
      </w:r>
      <w:r w:rsidR="00630FD3">
        <w:rPr>
          <w:rFonts w:cstheme="minorHAnsi"/>
          <w:sz w:val="24"/>
          <w:szCs w:val="24"/>
        </w:rPr>
        <w:t xml:space="preserve">  y dar respuesta a l</w:t>
      </w:r>
      <w:r w:rsidR="006C4386">
        <w:rPr>
          <w:rFonts w:cstheme="minorHAnsi"/>
          <w:sz w:val="24"/>
          <w:szCs w:val="24"/>
        </w:rPr>
        <w:t>a crisis de la niñez migrante no acompañada,</w:t>
      </w:r>
      <w:r w:rsidR="00630FD3">
        <w:rPr>
          <w:rFonts w:cstheme="minorHAnsi"/>
          <w:sz w:val="24"/>
          <w:szCs w:val="24"/>
        </w:rPr>
        <w:t xml:space="preserve"> el Estado de Honduras crea el Decreto Ejecutivo No. 33-2014, de la Declaración de Emergencia en el mes de julio</w:t>
      </w:r>
      <w:r w:rsidR="00DE163A">
        <w:rPr>
          <w:rFonts w:cstheme="minorHAnsi"/>
          <w:sz w:val="24"/>
          <w:szCs w:val="24"/>
        </w:rPr>
        <w:t xml:space="preserve"> del 2014, el cual le da vida a</w:t>
      </w:r>
      <w:r w:rsidR="00630FD3">
        <w:rPr>
          <w:rFonts w:cstheme="minorHAnsi"/>
          <w:sz w:val="24"/>
          <w:szCs w:val="24"/>
        </w:rPr>
        <w:t xml:space="preserve"> la “Fuerza de Tarea Conjunta del Niño Migrante” liderada por la Primera Dama de H</w:t>
      </w:r>
      <w:r w:rsidR="00AA717F">
        <w:rPr>
          <w:rFonts w:cstheme="minorHAnsi"/>
          <w:sz w:val="24"/>
          <w:szCs w:val="24"/>
        </w:rPr>
        <w:t xml:space="preserve">onduras e integrada </w:t>
      </w:r>
      <w:r w:rsidR="00630FD3">
        <w:rPr>
          <w:rFonts w:cstheme="minorHAnsi"/>
          <w:sz w:val="24"/>
          <w:szCs w:val="24"/>
        </w:rPr>
        <w:t xml:space="preserve">por </w:t>
      </w:r>
      <w:r w:rsidR="006C4386">
        <w:rPr>
          <w:rFonts w:cstheme="minorHAnsi"/>
          <w:sz w:val="24"/>
          <w:szCs w:val="24"/>
        </w:rPr>
        <w:t xml:space="preserve">varias instituciones gubernamentales y no gubernamentales, con el </w:t>
      </w:r>
      <w:r w:rsidR="00DD20C7">
        <w:rPr>
          <w:rFonts w:cstheme="minorHAnsi"/>
          <w:sz w:val="24"/>
          <w:szCs w:val="24"/>
        </w:rPr>
        <w:t>propósito</w:t>
      </w:r>
      <w:r w:rsidR="006C4386">
        <w:rPr>
          <w:rFonts w:cstheme="minorHAnsi"/>
          <w:sz w:val="24"/>
          <w:szCs w:val="24"/>
        </w:rPr>
        <w:t xml:space="preserve"> de articular todo el sistema nacional de protección para atender a los NNA en su llegada al paí</w:t>
      </w:r>
      <w:r w:rsidR="00AA717F">
        <w:rPr>
          <w:rFonts w:cstheme="minorHAnsi"/>
          <w:sz w:val="24"/>
          <w:szCs w:val="24"/>
        </w:rPr>
        <w:t>s y ofrecerles a través de los g</w:t>
      </w:r>
      <w:r w:rsidR="006C4386">
        <w:rPr>
          <w:rFonts w:cstheme="minorHAnsi"/>
          <w:sz w:val="24"/>
          <w:szCs w:val="24"/>
        </w:rPr>
        <w:t xml:space="preserve">obiernos locales una asistencia personalizada y reinsertarlos a sus familias </w:t>
      </w:r>
      <w:r w:rsidR="00251824">
        <w:rPr>
          <w:rFonts w:cstheme="minorHAnsi"/>
          <w:sz w:val="24"/>
          <w:szCs w:val="24"/>
        </w:rPr>
        <w:t>y comunidades de origen, también debe coordinar acciones a nivel regional.</w:t>
      </w:r>
    </w:p>
    <w:p w:rsidR="00251824" w:rsidRDefault="00251824" w:rsidP="00251824">
      <w:pPr>
        <w:pStyle w:val="ListParagraph"/>
        <w:autoSpaceDE w:val="0"/>
        <w:autoSpaceDN w:val="0"/>
        <w:adjustRightInd w:val="0"/>
        <w:spacing w:after="0" w:line="240" w:lineRule="auto"/>
        <w:jc w:val="both"/>
        <w:rPr>
          <w:rFonts w:cstheme="minorHAnsi"/>
          <w:sz w:val="24"/>
          <w:szCs w:val="24"/>
        </w:rPr>
      </w:pPr>
    </w:p>
    <w:p w:rsidR="00503271" w:rsidRDefault="00503271" w:rsidP="00503271">
      <w:pPr>
        <w:pStyle w:val="ListParagraph"/>
        <w:numPr>
          <w:ilvl w:val="0"/>
          <w:numId w:val="2"/>
        </w:numPr>
        <w:autoSpaceDE w:val="0"/>
        <w:autoSpaceDN w:val="0"/>
        <w:adjustRightInd w:val="0"/>
        <w:spacing w:after="0" w:line="240" w:lineRule="auto"/>
        <w:jc w:val="both"/>
        <w:rPr>
          <w:rFonts w:cstheme="minorHAnsi"/>
          <w:sz w:val="24"/>
          <w:szCs w:val="24"/>
        </w:rPr>
      </w:pPr>
      <w:r>
        <w:rPr>
          <w:rFonts w:cstheme="minorHAnsi"/>
          <w:sz w:val="24"/>
          <w:szCs w:val="24"/>
        </w:rPr>
        <w:t xml:space="preserve">Decreto Ejecutivo No. PCM 053-2013  de  Creación de la Comisión Interinstitucional  para las Personas Desplazadas por la Violencia, si bien es cierto es un avance para el Estado de Honduras el reconocimiento del desplazamiento de las personas por la violencia, no obstante esta comisión </w:t>
      </w:r>
      <w:r w:rsidR="002517ED">
        <w:rPr>
          <w:rFonts w:cstheme="minorHAnsi"/>
          <w:sz w:val="24"/>
          <w:szCs w:val="24"/>
        </w:rPr>
        <w:t>carece</w:t>
      </w:r>
      <w:r>
        <w:rPr>
          <w:rFonts w:cstheme="minorHAnsi"/>
          <w:sz w:val="24"/>
          <w:szCs w:val="24"/>
        </w:rPr>
        <w:t xml:space="preserve"> de un reglamente que regule sus funciones y actualmente no </w:t>
      </w:r>
      <w:r w:rsidR="002517ED">
        <w:rPr>
          <w:rFonts w:cstheme="minorHAnsi"/>
          <w:sz w:val="24"/>
          <w:szCs w:val="24"/>
        </w:rPr>
        <w:t>está</w:t>
      </w:r>
      <w:r>
        <w:rPr>
          <w:rFonts w:cstheme="minorHAnsi"/>
          <w:sz w:val="24"/>
          <w:szCs w:val="24"/>
        </w:rPr>
        <w:t xml:space="preserve"> ejecutando acciones, carece de recursos económicos y solamente </w:t>
      </w:r>
      <w:r w:rsidR="002517ED">
        <w:rPr>
          <w:rFonts w:cstheme="minorHAnsi"/>
          <w:sz w:val="24"/>
          <w:szCs w:val="24"/>
        </w:rPr>
        <w:t>está</w:t>
      </w:r>
      <w:r>
        <w:rPr>
          <w:rFonts w:cstheme="minorHAnsi"/>
          <w:sz w:val="24"/>
          <w:szCs w:val="24"/>
        </w:rPr>
        <w:t xml:space="preserve"> trabajando en el diseño de políticas </w:t>
      </w:r>
      <w:r w:rsidR="002517ED">
        <w:rPr>
          <w:rFonts w:cstheme="minorHAnsi"/>
          <w:sz w:val="24"/>
          <w:szCs w:val="24"/>
        </w:rPr>
        <w:t>públicas</w:t>
      </w:r>
      <w:r>
        <w:rPr>
          <w:rFonts w:cstheme="minorHAnsi"/>
          <w:sz w:val="24"/>
          <w:szCs w:val="24"/>
        </w:rPr>
        <w:t>.</w:t>
      </w:r>
    </w:p>
    <w:p w:rsidR="00503271" w:rsidRPr="00503271" w:rsidRDefault="00503271" w:rsidP="00503271">
      <w:pPr>
        <w:pStyle w:val="ListParagraph"/>
        <w:rPr>
          <w:rFonts w:cstheme="minorHAnsi"/>
          <w:sz w:val="24"/>
          <w:szCs w:val="24"/>
        </w:rPr>
      </w:pPr>
    </w:p>
    <w:p w:rsidR="002517ED" w:rsidRPr="002517ED" w:rsidRDefault="00503271" w:rsidP="002517ED">
      <w:pPr>
        <w:pStyle w:val="ListParagraph"/>
        <w:numPr>
          <w:ilvl w:val="0"/>
          <w:numId w:val="2"/>
        </w:numPr>
        <w:autoSpaceDE w:val="0"/>
        <w:autoSpaceDN w:val="0"/>
        <w:adjustRightInd w:val="0"/>
        <w:spacing w:after="0" w:line="240" w:lineRule="auto"/>
        <w:jc w:val="both"/>
        <w:rPr>
          <w:rFonts w:cstheme="minorHAnsi"/>
          <w:sz w:val="24"/>
          <w:szCs w:val="24"/>
        </w:rPr>
      </w:pPr>
      <w:r>
        <w:rPr>
          <w:rFonts w:cstheme="minorHAnsi"/>
          <w:sz w:val="24"/>
          <w:szCs w:val="24"/>
        </w:rPr>
        <w:t>Decreto No. 59-2012, Ley Contra la Trata de Personas, carece d</w:t>
      </w:r>
      <w:r w:rsidR="00E1385D">
        <w:rPr>
          <w:rFonts w:cstheme="minorHAnsi"/>
          <w:sz w:val="24"/>
          <w:szCs w:val="24"/>
        </w:rPr>
        <w:t>e presupuesto y de un reglamento</w:t>
      </w:r>
      <w:r>
        <w:rPr>
          <w:rFonts w:cstheme="minorHAnsi"/>
          <w:sz w:val="24"/>
          <w:szCs w:val="24"/>
        </w:rPr>
        <w:t xml:space="preserve">, sin embargo actualmente </w:t>
      </w:r>
      <w:r w:rsidR="00AA717F">
        <w:rPr>
          <w:rFonts w:cstheme="minorHAnsi"/>
          <w:sz w:val="24"/>
          <w:szCs w:val="24"/>
        </w:rPr>
        <w:t>existe una</w:t>
      </w:r>
      <w:r w:rsidR="002517ED">
        <w:rPr>
          <w:rFonts w:cstheme="minorHAnsi"/>
          <w:sz w:val="24"/>
          <w:szCs w:val="24"/>
        </w:rPr>
        <w:t xml:space="preserve"> </w:t>
      </w:r>
      <w:r w:rsidR="002517ED" w:rsidRPr="00E1385D">
        <w:rPr>
          <w:rFonts w:cstheme="minorHAnsi"/>
          <w:color w:val="000000" w:themeColor="text1"/>
          <w:sz w:val="24"/>
          <w:szCs w:val="24"/>
        </w:rPr>
        <w:t>Comisión Interinsti</w:t>
      </w:r>
      <w:r w:rsidR="00E1385D" w:rsidRPr="00E1385D">
        <w:rPr>
          <w:rFonts w:cstheme="minorHAnsi"/>
          <w:color w:val="000000" w:themeColor="text1"/>
          <w:sz w:val="24"/>
          <w:szCs w:val="24"/>
        </w:rPr>
        <w:t>tucional Contra la Explotación Sexual Comercial y Trata de Personas</w:t>
      </w:r>
      <w:r w:rsidR="002517ED" w:rsidRPr="00E1385D">
        <w:rPr>
          <w:rFonts w:cstheme="minorHAnsi"/>
          <w:color w:val="000000" w:themeColor="text1"/>
          <w:sz w:val="24"/>
          <w:szCs w:val="24"/>
        </w:rPr>
        <w:t>,</w:t>
      </w:r>
      <w:r w:rsidR="002517ED">
        <w:rPr>
          <w:rFonts w:cstheme="minorHAnsi"/>
          <w:color w:val="FF0000"/>
          <w:sz w:val="24"/>
          <w:szCs w:val="24"/>
        </w:rPr>
        <w:t xml:space="preserve"> </w:t>
      </w:r>
      <w:r w:rsidR="002517ED">
        <w:rPr>
          <w:rFonts w:cstheme="minorHAnsi"/>
          <w:color w:val="000000" w:themeColor="text1"/>
          <w:sz w:val="24"/>
          <w:szCs w:val="24"/>
        </w:rPr>
        <w:t>la cual e</w:t>
      </w:r>
      <w:r w:rsidR="00BF49C1">
        <w:rPr>
          <w:rFonts w:cstheme="minorHAnsi"/>
          <w:color w:val="000000" w:themeColor="text1"/>
          <w:sz w:val="24"/>
          <w:szCs w:val="24"/>
        </w:rPr>
        <w:t>stá trabajando en la creación en e</w:t>
      </w:r>
      <w:r w:rsidR="002517ED">
        <w:rPr>
          <w:rFonts w:cstheme="minorHAnsi"/>
          <w:color w:val="000000" w:themeColor="text1"/>
          <w:sz w:val="24"/>
          <w:szCs w:val="24"/>
        </w:rPr>
        <w:t>l Reglamen</w:t>
      </w:r>
      <w:r w:rsidR="00BF49C1">
        <w:rPr>
          <w:rFonts w:cstheme="minorHAnsi"/>
          <w:color w:val="000000" w:themeColor="text1"/>
          <w:sz w:val="24"/>
          <w:szCs w:val="24"/>
        </w:rPr>
        <w:t xml:space="preserve">to que dará vida  y regulará esta Ley, dicha Comisión está conformada para los representantes de </w:t>
      </w:r>
      <w:r w:rsidR="00DE163A">
        <w:rPr>
          <w:rFonts w:cstheme="minorHAnsi"/>
          <w:color w:val="000000" w:themeColor="text1"/>
          <w:sz w:val="24"/>
          <w:szCs w:val="24"/>
        </w:rPr>
        <w:t xml:space="preserve">las </w:t>
      </w:r>
      <w:r w:rsidR="00BF49C1">
        <w:rPr>
          <w:rFonts w:cstheme="minorHAnsi"/>
          <w:color w:val="000000" w:themeColor="text1"/>
          <w:sz w:val="24"/>
          <w:szCs w:val="24"/>
        </w:rPr>
        <w:t>diferentes instituciones de gobierno e instituciones descentra</w:t>
      </w:r>
      <w:r w:rsidR="00AA717F">
        <w:rPr>
          <w:rFonts w:cstheme="minorHAnsi"/>
          <w:color w:val="000000" w:themeColor="text1"/>
          <w:sz w:val="24"/>
          <w:szCs w:val="24"/>
        </w:rPr>
        <w:t>lizadas y autónomas de Honduras, entre ellas el CONADEH.</w:t>
      </w:r>
    </w:p>
    <w:p w:rsidR="00503271" w:rsidRPr="00503271" w:rsidRDefault="00503271" w:rsidP="00503271">
      <w:pPr>
        <w:pStyle w:val="ListParagraph"/>
        <w:rPr>
          <w:rFonts w:cstheme="minorHAnsi"/>
          <w:sz w:val="24"/>
          <w:szCs w:val="24"/>
        </w:rPr>
      </w:pPr>
    </w:p>
    <w:p w:rsidR="00251824" w:rsidRDefault="00251824" w:rsidP="00503271">
      <w:pPr>
        <w:pStyle w:val="ListParagraph"/>
        <w:numPr>
          <w:ilvl w:val="0"/>
          <w:numId w:val="2"/>
        </w:numPr>
        <w:autoSpaceDE w:val="0"/>
        <w:autoSpaceDN w:val="0"/>
        <w:adjustRightInd w:val="0"/>
        <w:spacing w:after="0" w:line="240" w:lineRule="auto"/>
        <w:jc w:val="both"/>
        <w:rPr>
          <w:rFonts w:cstheme="minorHAnsi"/>
          <w:sz w:val="24"/>
          <w:szCs w:val="24"/>
        </w:rPr>
      </w:pPr>
      <w:r>
        <w:rPr>
          <w:rFonts w:cstheme="minorHAnsi"/>
          <w:sz w:val="24"/>
          <w:szCs w:val="24"/>
        </w:rPr>
        <w:t xml:space="preserve">El Plan de Alianza para la Prosperidad en el Triángulo Norte, es la una de la principales medidas de tipo económico mediante el cual el Gobierno de Honduras piensa dar respuesta para generar desarrollo y oportunidades de trabajo, este plan </w:t>
      </w:r>
      <w:r w:rsidR="00503271">
        <w:rPr>
          <w:rFonts w:cstheme="minorHAnsi"/>
          <w:sz w:val="24"/>
          <w:szCs w:val="24"/>
        </w:rPr>
        <w:t xml:space="preserve">pretende dinamizar el sector productivo con políticas activas de atracción de inversión privada y </w:t>
      </w:r>
      <w:r w:rsidR="00503271">
        <w:rPr>
          <w:rFonts w:cstheme="minorHAnsi"/>
          <w:sz w:val="24"/>
          <w:szCs w:val="24"/>
        </w:rPr>
        <w:lastRenderedPageBreak/>
        <w:t>promoción de algunos sectores económicos que se van a privilegiar con el textil, el agroindustrial, la industria ligera y el turismo.</w:t>
      </w:r>
    </w:p>
    <w:p w:rsidR="002517ED" w:rsidRPr="002517ED" w:rsidRDefault="002517ED" w:rsidP="002517ED">
      <w:pPr>
        <w:pStyle w:val="ListParagraph"/>
        <w:rPr>
          <w:rFonts w:cstheme="minorHAnsi"/>
          <w:sz w:val="24"/>
          <w:szCs w:val="24"/>
        </w:rPr>
      </w:pPr>
    </w:p>
    <w:p w:rsidR="002517ED" w:rsidRDefault="002517ED" w:rsidP="002517ED">
      <w:pPr>
        <w:pStyle w:val="ListParagraph"/>
        <w:numPr>
          <w:ilvl w:val="0"/>
          <w:numId w:val="2"/>
        </w:numPr>
        <w:autoSpaceDE w:val="0"/>
        <w:autoSpaceDN w:val="0"/>
        <w:adjustRightInd w:val="0"/>
        <w:spacing w:after="0" w:line="240" w:lineRule="auto"/>
        <w:jc w:val="both"/>
        <w:rPr>
          <w:rFonts w:cstheme="minorHAnsi"/>
          <w:sz w:val="24"/>
          <w:szCs w:val="24"/>
        </w:rPr>
      </w:pPr>
      <w:r>
        <w:rPr>
          <w:rFonts w:cstheme="minorHAnsi"/>
          <w:sz w:val="24"/>
          <w:szCs w:val="24"/>
        </w:rPr>
        <w:t>Ley Orgánica del de la Zonas de Empleo y Desarrollo Económico (ZEDE) de septiembre de 2013.</w:t>
      </w:r>
    </w:p>
    <w:p w:rsidR="002517ED" w:rsidRPr="00E1385D" w:rsidRDefault="002517ED" w:rsidP="002517ED">
      <w:pPr>
        <w:autoSpaceDE w:val="0"/>
        <w:autoSpaceDN w:val="0"/>
        <w:adjustRightInd w:val="0"/>
        <w:spacing w:after="0" w:line="240" w:lineRule="auto"/>
        <w:jc w:val="both"/>
        <w:rPr>
          <w:rFonts w:cstheme="minorHAnsi"/>
          <w:sz w:val="24"/>
          <w:szCs w:val="24"/>
          <w:lang w:val="es-HN"/>
        </w:rPr>
      </w:pPr>
    </w:p>
    <w:p w:rsidR="00212140" w:rsidRPr="00A366F6" w:rsidRDefault="002517ED" w:rsidP="00AA717F">
      <w:pPr>
        <w:pStyle w:val="ListParagraph"/>
        <w:numPr>
          <w:ilvl w:val="0"/>
          <w:numId w:val="2"/>
        </w:numPr>
        <w:autoSpaceDE w:val="0"/>
        <w:autoSpaceDN w:val="0"/>
        <w:adjustRightInd w:val="0"/>
        <w:spacing w:after="0" w:line="240" w:lineRule="auto"/>
        <w:jc w:val="both"/>
        <w:rPr>
          <w:rFonts w:cstheme="minorHAnsi"/>
          <w:sz w:val="24"/>
          <w:szCs w:val="24"/>
        </w:rPr>
      </w:pPr>
      <w:r>
        <w:rPr>
          <w:rFonts w:cstheme="minorHAnsi"/>
          <w:sz w:val="24"/>
          <w:szCs w:val="24"/>
        </w:rPr>
        <w:t>Ley de Protección para los/ las Defensores de Derechos Humanos, Periodistas, Comunicadores Sociales y Operadores de Justicia.</w:t>
      </w:r>
      <w:r w:rsidR="00DD20C7" w:rsidRPr="00DD20C7">
        <w:rPr>
          <w:rFonts w:cstheme="minorHAnsi"/>
          <w:color w:val="C00000"/>
          <w:sz w:val="24"/>
          <w:szCs w:val="24"/>
        </w:rPr>
        <w:t xml:space="preserve"> </w:t>
      </w:r>
    </w:p>
    <w:p w:rsidR="00AA717F" w:rsidRPr="0009012E" w:rsidRDefault="00AA717F" w:rsidP="00AA717F">
      <w:pPr>
        <w:autoSpaceDE w:val="0"/>
        <w:autoSpaceDN w:val="0"/>
        <w:adjustRightInd w:val="0"/>
        <w:spacing w:after="0" w:line="240" w:lineRule="auto"/>
        <w:jc w:val="both"/>
        <w:rPr>
          <w:rFonts w:cstheme="minorHAnsi"/>
          <w:sz w:val="24"/>
          <w:szCs w:val="24"/>
          <w:lang w:val="es-HN"/>
        </w:rPr>
      </w:pPr>
    </w:p>
    <w:p w:rsidR="00BF49C1" w:rsidRDefault="00BF49C1" w:rsidP="00BF49C1">
      <w:pPr>
        <w:autoSpaceDE w:val="0"/>
        <w:autoSpaceDN w:val="0"/>
        <w:adjustRightInd w:val="0"/>
        <w:spacing w:after="0" w:line="240" w:lineRule="auto"/>
        <w:jc w:val="both"/>
        <w:rPr>
          <w:rFonts w:cstheme="minorHAnsi"/>
          <w:sz w:val="24"/>
          <w:szCs w:val="24"/>
          <w:lang w:val="es-HN"/>
        </w:rPr>
      </w:pPr>
      <w:r w:rsidRPr="00BF49C1">
        <w:rPr>
          <w:rFonts w:cstheme="minorHAnsi"/>
          <w:sz w:val="24"/>
          <w:szCs w:val="24"/>
          <w:lang w:val="es-HN"/>
        </w:rPr>
        <w:t xml:space="preserve">En Honduras la Dirección Nacional de la Niñez, Adolescencia y Familia </w:t>
      </w:r>
      <w:r w:rsidR="00DE163A">
        <w:rPr>
          <w:rFonts w:cstheme="minorHAnsi"/>
          <w:sz w:val="24"/>
          <w:szCs w:val="24"/>
          <w:lang w:val="es-HN"/>
        </w:rPr>
        <w:t xml:space="preserve">DINAF, </w:t>
      </w:r>
      <w:r w:rsidRPr="00BF49C1">
        <w:rPr>
          <w:rFonts w:cstheme="minorHAnsi"/>
          <w:sz w:val="24"/>
          <w:szCs w:val="24"/>
          <w:lang w:val="es-HN"/>
        </w:rPr>
        <w:t>es el ente encargado para regular la política migratoria en niñez migrante,</w:t>
      </w:r>
      <w:r w:rsidR="00DE163A">
        <w:rPr>
          <w:rFonts w:cstheme="minorHAnsi"/>
          <w:sz w:val="24"/>
          <w:szCs w:val="24"/>
          <w:lang w:val="es-HN"/>
        </w:rPr>
        <w:t xml:space="preserve"> sin embargo no cuenta con</w:t>
      </w:r>
      <w:r w:rsidR="002575EC">
        <w:rPr>
          <w:rFonts w:cstheme="minorHAnsi"/>
          <w:sz w:val="24"/>
          <w:szCs w:val="24"/>
          <w:lang w:val="es-HN"/>
        </w:rPr>
        <w:t xml:space="preserve"> ninguna política para la niñez migrante, no obstante ha</w:t>
      </w:r>
      <w:r w:rsidRPr="00BF49C1">
        <w:rPr>
          <w:rFonts w:cstheme="minorHAnsi"/>
          <w:sz w:val="24"/>
          <w:szCs w:val="24"/>
          <w:lang w:val="es-HN"/>
        </w:rPr>
        <w:t xml:space="preserve"> creado una campaña nacional </w:t>
      </w:r>
      <w:r w:rsidR="00DE163A">
        <w:rPr>
          <w:rFonts w:cstheme="minorHAnsi"/>
          <w:sz w:val="24"/>
          <w:szCs w:val="24"/>
          <w:lang w:val="es-HN"/>
        </w:rPr>
        <w:t xml:space="preserve"> </w:t>
      </w:r>
      <w:r w:rsidRPr="00BF49C1">
        <w:rPr>
          <w:rFonts w:cstheme="minorHAnsi"/>
          <w:sz w:val="24"/>
          <w:szCs w:val="24"/>
          <w:lang w:val="es-HN"/>
        </w:rPr>
        <w:t xml:space="preserve">a nivel varios </w:t>
      </w:r>
      <w:r w:rsidR="00917561">
        <w:rPr>
          <w:rFonts w:cstheme="minorHAnsi"/>
          <w:sz w:val="24"/>
          <w:szCs w:val="24"/>
          <w:lang w:val="es-HN"/>
        </w:rPr>
        <w:t xml:space="preserve">en diferentes </w:t>
      </w:r>
      <w:r w:rsidRPr="00BF49C1">
        <w:rPr>
          <w:rFonts w:cstheme="minorHAnsi"/>
          <w:sz w:val="24"/>
          <w:szCs w:val="24"/>
          <w:lang w:val="es-HN"/>
        </w:rPr>
        <w:t xml:space="preserve">centros educativos en el país, </w:t>
      </w:r>
      <w:r w:rsidR="00DE163A">
        <w:rPr>
          <w:rFonts w:cstheme="minorHAnsi"/>
          <w:sz w:val="24"/>
          <w:szCs w:val="24"/>
          <w:lang w:val="es-HN"/>
        </w:rPr>
        <w:t xml:space="preserve">con el apoyo de organismos internacionales </w:t>
      </w:r>
      <w:r w:rsidRPr="00BF49C1">
        <w:rPr>
          <w:rFonts w:cstheme="minorHAnsi"/>
          <w:sz w:val="24"/>
          <w:szCs w:val="24"/>
          <w:lang w:val="es-HN"/>
        </w:rPr>
        <w:t xml:space="preserve">para concientizar y hacer partícipes a los niños, niñas </w:t>
      </w:r>
      <w:r>
        <w:rPr>
          <w:rFonts w:cstheme="minorHAnsi"/>
          <w:sz w:val="24"/>
          <w:szCs w:val="24"/>
          <w:lang w:val="es-HN"/>
        </w:rPr>
        <w:t>y adolescentes del riesgo de la migración irregular y dar a conocer los diferentes programas</w:t>
      </w:r>
      <w:r w:rsidR="00DE163A">
        <w:rPr>
          <w:rFonts w:cstheme="minorHAnsi"/>
          <w:sz w:val="24"/>
          <w:szCs w:val="24"/>
          <w:lang w:val="es-HN"/>
        </w:rPr>
        <w:t xml:space="preserve">, becas que tiene el gobierno, asimismo crear conciencia de </w:t>
      </w:r>
      <w:r>
        <w:rPr>
          <w:rFonts w:cstheme="minorHAnsi"/>
          <w:sz w:val="24"/>
          <w:szCs w:val="24"/>
          <w:lang w:val="es-HN"/>
        </w:rPr>
        <w:t xml:space="preserve">que el </w:t>
      </w:r>
      <w:r w:rsidR="00DE163A">
        <w:rPr>
          <w:rFonts w:cstheme="minorHAnsi"/>
          <w:sz w:val="24"/>
          <w:szCs w:val="24"/>
          <w:lang w:val="es-HN"/>
        </w:rPr>
        <w:t>país brinda oportunidades a la NNA</w:t>
      </w:r>
      <w:r>
        <w:rPr>
          <w:rFonts w:cstheme="minorHAnsi"/>
          <w:sz w:val="24"/>
          <w:szCs w:val="24"/>
          <w:lang w:val="es-HN"/>
        </w:rPr>
        <w:t xml:space="preserve"> para su futuro y el de su familia.</w:t>
      </w:r>
    </w:p>
    <w:p w:rsidR="002D34A6" w:rsidRDefault="002D34A6" w:rsidP="00BF49C1">
      <w:pPr>
        <w:autoSpaceDE w:val="0"/>
        <w:autoSpaceDN w:val="0"/>
        <w:adjustRightInd w:val="0"/>
        <w:spacing w:after="0" w:line="240" w:lineRule="auto"/>
        <w:jc w:val="both"/>
        <w:rPr>
          <w:rFonts w:cstheme="minorHAnsi"/>
          <w:sz w:val="24"/>
          <w:szCs w:val="24"/>
          <w:lang w:val="es-HN"/>
        </w:rPr>
      </w:pPr>
    </w:p>
    <w:p w:rsidR="002D34A6" w:rsidRDefault="002D34A6" w:rsidP="00BF49C1">
      <w:pPr>
        <w:autoSpaceDE w:val="0"/>
        <w:autoSpaceDN w:val="0"/>
        <w:adjustRightInd w:val="0"/>
        <w:spacing w:after="0" w:line="240" w:lineRule="auto"/>
        <w:jc w:val="both"/>
        <w:rPr>
          <w:rFonts w:cstheme="minorHAnsi"/>
          <w:sz w:val="24"/>
          <w:szCs w:val="24"/>
          <w:lang w:val="es-HN"/>
        </w:rPr>
      </w:pPr>
      <w:r>
        <w:rPr>
          <w:rFonts w:cstheme="minorHAnsi"/>
          <w:sz w:val="24"/>
          <w:szCs w:val="24"/>
          <w:lang w:val="es-HN"/>
        </w:rPr>
        <w:t>Las principales barreras que enfrenta Honduras es la falta de una política mig</w:t>
      </w:r>
      <w:r w:rsidR="00BC3FC0">
        <w:rPr>
          <w:rFonts w:cstheme="minorHAnsi"/>
          <w:sz w:val="24"/>
          <w:szCs w:val="24"/>
          <w:lang w:val="es-HN"/>
        </w:rPr>
        <w:t>ratoria para la niñez migr</w:t>
      </w:r>
      <w:r w:rsidR="00917561">
        <w:rPr>
          <w:rFonts w:cstheme="minorHAnsi"/>
          <w:sz w:val="24"/>
          <w:szCs w:val="24"/>
          <w:lang w:val="es-HN"/>
        </w:rPr>
        <w:t>antes, que sea integral</w:t>
      </w:r>
      <w:r w:rsidR="00AA717F">
        <w:rPr>
          <w:rFonts w:cstheme="minorHAnsi"/>
          <w:sz w:val="24"/>
          <w:szCs w:val="24"/>
          <w:lang w:val="es-HN"/>
        </w:rPr>
        <w:t xml:space="preserve"> y comprensiva</w:t>
      </w:r>
      <w:r w:rsidR="00BC3FC0">
        <w:rPr>
          <w:rFonts w:cstheme="minorHAnsi"/>
          <w:sz w:val="24"/>
          <w:szCs w:val="24"/>
          <w:lang w:val="es-HN"/>
        </w:rPr>
        <w:t xml:space="preserve"> que impulse el desarrollo humano en los ámbitos locales y nacionales, </w:t>
      </w:r>
      <w:r w:rsidR="00917561">
        <w:rPr>
          <w:rFonts w:cstheme="minorHAnsi"/>
          <w:sz w:val="24"/>
          <w:szCs w:val="24"/>
          <w:lang w:val="es-HN"/>
        </w:rPr>
        <w:t>que promueva</w:t>
      </w:r>
      <w:r w:rsidR="00BC3FC0">
        <w:rPr>
          <w:rFonts w:cstheme="minorHAnsi"/>
          <w:sz w:val="24"/>
          <w:szCs w:val="24"/>
          <w:lang w:val="es-HN"/>
        </w:rPr>
        <w:t xml:space="preserve"> la dignidad humana de los NNA,</w:t>
      </w:r>
      <w:r w:rsidR="00A101D4">
        <w:rPr>
          <w:rFonts w:cstheme="minorHAnsi"/>
          <w:sz w:val="24"/>
          <w:szCs w:val="24"/>
          <w:lang w:val="es-HN"/>
        </w:rPr>
        <w:t xml:space="preserve"> otra de las barreras es</w:t>
      </w:r>
      <w:r w:rsidR="00BC3FC0">
        <w:rPr>
          <w:rFonts w:cstheme="minorHAnsi"/>
          <w:sz w:val="24"/>
          <w:szCs w:val="24"/>
          <w:lang w:val="es-HN"/>
        </w:rPr>
        <w:t xml:space="preserve"> </w:t>
      </w:r>
      <w:r w:rsidR="00DE163A">
        <w:rPr>
          <w:rFonts w:cstheme="minorHAnsi"/>
          <w:sz w:val="24"/>
          <w:szCs w:val="24"/>
          <w:lang w:val="es-HN"/>
        </w:rPr>
        <w:t>la falta de recursos financiero para crear verdaderas oportunidades a los niños, niñas y adolescentes</w:t>
      </w:r>
      <w:r w:rsidR="00A101D4">
        <w:rPr>
          <w:rFonts w:cstheme="minorHAnsi"/>
          <w:sz w:val="24"/>
          <w:szCs w:val="24"/>
          <w:lang w:val="es-HN"/>
        </w:rPr>
        <w:t xml:space="preserve"> para tener una vida digna,</w:t>
      </w:r>
      <w:r w:rsidR="00DE163A">
        <w:rPr>
          <w:rFonts w:cstheme="minorHAnsi"/>
          <w:sz w:val="24"/>
          <w:szCs w:val="24"/>
          <w:lang w:val="es-HN"/>
        </w:rPr>
        <w:t xml:space="preserve"> </w:t>
      </w:r>
      <w:r w:rsidR="00A101D4">
        <w:rPr>
          <w:rFonts w:cstheme="minorHAnsi"/>
          <w:sz w:val="24"/>
          <w:szCs w:val="24"/>
          <w:lang w:val="es-HN"/>
        </w:rPr>
        <w:t>por lo que es recomendable que el gobierno los haga</w:t>
      </w:r>
      <w:r w:rsidR="00BC3FC0">
        <w:rPr>
          <w:rFonts w:cstheme="minorHAnsi"/>
          <w:sz w:val="24"/>
          <w:szCs w:val="24"/>
          <w:lang w:val="es-HN"/>
        </w:rPr>
        <w:t xml:space="preserve"> participes de la distribución</w:t>
      </w:r>
      <w:r w:rsidR="00917561">
        <w:rPr>
          <w:rFonts w:cstheme="minorHAnsi"/>
          <w:sz w:val="24"/>
          <w:szCs w:val="24"/>
          <w:lang w:val="es-HN"/>
        </w:rPr>
        <w:t xml:space="preserve"> equitativa de </w:t>
      </w:r>
      <w:r w:rsidR="00BC3FC0">
        <w:rPr>
          <w:rFonts w:cstheme="minorHAnsi"/>
          <w:sz w:val="24"/>
          <w:szCs w:val="24"/>
          <w:lang w:val="es-HN"/>
        </w:rPr>
        <w:t xml:space="preserve">la riqueza productiva, ampliando el acceso a la educación pública y gratuita y mejorando la seguridad democrática </w:t>
      </w:r>
      <w:r w:rsidR="00917561">
        <w:rPr>
          <w:rFonts w:cstheme="minorHAnsi"/>
          <w:sz w:val="24"/>
          <w:szCs w:val="24"/>
          <w:lang w:val="es-HN"/>
        </w:rPr>
        <w:t>en los municipios,  apoyando</w:t>
      </w:r>
      <w:r w:rsidR="00BC3FC0">
        <w:rPr>
          <w:rFonts w:cstheme="minorHAnsi"/>
          <w:sz w:val="24"/>
          <w:szCs w:val="24"/>
          <w:lang w:val="es-HN"/>
        </w:rPr>
        <w:t xml:space="preserve"> concretamente la existencia de mejores condiciones de vida y de trabajo</w:t>
      </w:r>
      <w:r w:rsidR="00917561">
        <w:rPr>
          <w:rFonts w:cstheme="minorHAnsi"/>
          <w:sz w:val="24"/>
          <w:szCs w:val="24"/>
          <w:lang w:val="es-HN"/>
        </w:rPr>
        <w:t>, tanto para los familias como para nuestros niños, niñas</w:t>
      </w:r>
      <w:r w:rsidR="00AA717F">
        <w:rPr>
          <w:rFonts w:cstheme="minorHAnsi"/>
          <w:sz w:val="24"/>
          <w:szCs w:val="24"/>
          <w:lang w:val="es-HN"/>
        </w:rPr>
        <w:t xml:space="preserve"> y adolescentes en todo el país.</w:t>
      </w:r>
    </w:p>
    <w:p w:rsidR="00BC3FC0" w:rsidRDefault="00BC3FC0" w:rsidP="00BF49C1">
      <w:pPr>
        <w:autoSpaceDE w:val="0"/>
        <w:autoSpaceDN w:val="0"/>
        <w:adjustRightInd w:val="0"/>
        <w:spacing w:after="0" w:line="240" w:lineRule="auto"/>
        <w:jc w:val="both"/>
        <w:rPr>
          <w:rFonts w:cstheme="minorHAnsi"/>
          <w:sz w:val="24"/>
          <w:szCs w:val="24"/>
          <w:lang w:val="es-HN"/>
        </w:rPr>
      </w:pPr>
    </w:p>
    <w:p w:rsidR="00BC3FC0" w:rsidRDefault="00BC3FC0" w:rsidP="00BF49C1">
      <w:pPr>
        <w:autoSpaceDE w:val="0"/>
        <w:autoSpaceDN w:val="0"/>
        <w:adjustRightInd w:val="0"/>
        <w:spacing w:after="0" w:line="240" w:lineRule="auto"/>
        <w:jc w:val="both"/>
        <w:rPr>
          <w:rFonts w:cstheme="minorHAnsi"/>
          <w:sz w:val="24"/>
          <w:szCs w:val="24"/>
          <w:lang w:val="es-HN"/>
        </w:rPr>
      </w:pPr>
      <w:r>
        <w:rPr>
          <w:rFonts w:cstheme="minorHAnsi"/>
          <w:sz w:val="24"/>
          <w:szCs w:val="24"/>
          <w:lang w:val="es-HN"/>
        </w:rPr>
        <w:t xml:space="preserve">Las instituciones del Estado deben de trabajar articuladamente con los sectores de la </w:t>
      </w:r>
      <w:r w:rsidR="00350E2B">
        <w:rPr>
          <w:rFonts w:cstheme="minorHAnsi"/>
          <w:sz w:val="24"/>
          <w:szCs w:val="24"/>
          <w:lang w:val="es-HN"/>
        </w:rPr>
        <w:t>sociedad civil e instituciones no gubernamentales, iglesias y universidades, promoviendo alianzas estratégicas con organizaciones internacionales para</w:t>
      </w:r>
      <w:r w:rsidR="00917561">
        <w:rPr>
          <w:rFonts w:cstheme="minorHAnsi"/>
          <w:sz w:val="24"/>
          <w:szCs w:val="24"/>
          <w:lang w:val="es-HN"/>
        </w:rPr>
        <w:t xml:space="preserve"> elaborar y</w:t>
      </w:r>
      <w:r w:rsidR="00350E2B">
        <w:rPr>
          <w:rFonts w:cstheme="minorHAnsi"/>
          <w:sz w:val="24"/>
          <w:szCs w:val="24"/>
          <w:lang w:val="es-HN"/>
        </w:rPr>
        <w:t xml:space="preserve"> adoptar medid</w:t>
      </w:r>
      <w:r w:rsidR="00917561">
        <w:rPr>
          <w:rFonts w:cstheme="minorHAnsi"/>
          <w:sz w:val="24"/>
          <w:szCs w:val="24"/>
          <w:lang w:val="es-HN"/>
        </w:rPr>
        <w:t>as que aborden</w:t>
      </w:r>
      <w:r w:rsidR="00350E2B">
        <w:rPr>
          <w:rFonts w:cstheme="minorHAnsi"/>
          <w:sz w:val="24"/>
          <w:szCs w:val="24"/>
          <w:lang w:val="es-HN"/>
        </w:rPr>
        <w:t xml:space="preserve"> el pro</w:t>
      </w:r>
      <w:r w:rsidR="00917561">
        <w:rPr>
          <w:rFonts w:cstheme="minorHAnsi"/>
          <w:sz w:val="24"/>
          <w:szCs w:val="24"/>
          <w:lang w:val="es-HN"/>
        </w:rPr>
        <w:t>blema de la migración, medidas que deben ser</w:t>
      </w:r>
      <w:r w:rsidR="00350E2B">
        <w:rPr>
          <w:rFonts w:cstheme="minorHAnsi"/>
          <w:sz w:val="24"/>
          <w:szCs w:val="24"/>
          <w:lang w:val="es-HN"/>
        </w:rPr>
        <w:t xml:space="preserve"> efectivas para la protección de los derechos de los niños,</w:t>
      </w:r>
      <w:r w:rsidR="00917561">
        <w:rPr>
          <w:rFonts w:cstheme="minorHAnsi"/>
          <w:sz w:val="24"/>
          <w:szCs w:val="24"/>
          <w:lang w:val="es-HN"/>
        </w:rPr>
        <w:t xml:space="preserve"> niñas y adolescentes.</w:t>
      </w:r>
    </w:p>
    <w:p w:rsidR="00917561" w:rsidRDefault="00917561" w:rsidP="00BF49C1">
      <w:pPr>
        <w:autoSpaceDE w:val="0"/>
        <w:autoSpaceDN w:val="0"/>
        <w:adjustRightInd w:val="0"/>
        <w:spacing w:after="0" w:line="240" w:lineRule="auto"/>
        <w:jc w:val="both"/>
        <w:rPr>
          <w:rFonts w:cstheme="minorHAnsi"/>
          <w:sz w:val="24"/>
          <w:szCs w:val="24"/>
          <w:lang w:val="es-HN"/>
        </w:rPr>
      </w:pPr>
    </w:p>
    <w:p w:rsidR="00BF6D41" w:rsidRPr="00CD7164" w:rsidRDefault="00917561" w:rsidP="00BF49C1">
      <w:pPr>
        <w:autoSpaceDE w:val="0"/>
        <w:autoSpaceDN w:val="0"/>
        <w:adjustRightInd w:val="0"/>
        <w:spacing w:after="0" w:line="240" w:lineRule="auto"/>
        <w:jc w:val="both"/>
        <w:rPr>
          <w:rFonts w:cstheme="minorHAnsi"/>
          <w:color w:val="000000" w:themeColor="text1"/>
          <w:sz w:val="24"/>
          <w:szCs w:val="24"/>
          <w:lang w:val="es-HN"/>
        </w:rPr>
      </w:pPr>
      <w:r w:rsidRPr="00CD7164">
        <w:rPr>
          <w:rFonts w:cstheme="minorHAnsi"/>
          <w:color w:val="000000" w:themeColor="text1"/>
          <w:sz w:val="24"/>
          <w:szCs w:val="24"/>
          <w:lang w:val="es-HN"/>
        </w:rPr>
        <w:t>El Comisionado Nacional de los Derechos Humanos además de las funciones y prerrogativas establecidas en su Ley Orgánica,</w:t>
      </w:r>
      <w:r w:rsidR="00BF6D41" w:rsidRPr="00CD7164">
        <w:rPr>
          <w:rFonts w:cstheme="minorHAnsi"/>
          <w:color w:val="000000" w:themeColor="text1"/>
          <w:sz w:val="24"/>
          <w:szCs w:val="24"/>
          <w:lang w:val="es-HN"/>
        </w:rPr>
        <w:t xml:space="preserve"> en el año 2014 implemento el Plan de Acción 2014-2020 “Vanguardia de la Dignidad Humana”</w:t>
      </w:r>
      <w:r w:rsidR="00CE2643" w:rsidRPr="00CD7164">
        <w:rPr>
          <w:rFonts w:cstheme="minorHAnsi"/>
          <w:color w:val="000000" w:themeColor="text1"/>
          <w:sz w:val="24"/>
          <w:szCs w:val="24"/>
          <w:lang w:val="es-HN"/>
        </w:rPr>
        <w:t xml:space="preserve"> </w:t>
      </w:r>
      <w:r w:rsidR="00BF6D41" w:rsidRPr="00CD7164">
        <w:rPr>
          <w:rFonts w:cstheme="minorHAnsi"/>
          <w:color w:val="000000" w:themeColor="text1"/>
          <w:sz w:val="24"/>
          <w:szCs w:val="24"/>
          <w:lang w:val="es-HN"/>
        </w:rPr>
        <w:t xml:space="preserve">el cual contempla en el objetivo específico No. 3 cumplimiento, respecto y defensa de los derechos humanos y libertades fundamentales de todos los habitantes y </w:t>
      </w:r>
      <w:r w:rsidR="00BF6D41" w:rsidRPr="00CD7164">
        <w:rPr>
          <w:rFonts w:cstheme="minorHAnsi"/>
          <w:b/>
          <w:color w:val="000000" w:themeColor="text1"/>
          <w:sz w:val="24"/>
          <w:szCs w:val="24"/>
          <w:lang w:val="es-HN"/>
        </w:rPr>
        <w:t>migrantes</w:t>
      </w:r>
      <w:r w:rsidR="00BF6D41" w:rsidRPr="00CD7164">
        <w:rPr>
          <w:rFonts w:cstheme="minorHAnsi"/>
          <w:color w:val="000000" w:themeColor="text1"/>
          <w:sz w:val="24"/>
          <w:szCs w:val="24"/>
          <w:lang w:val="es-HN"/>
        </w:rPr>
        <w:t xml:space="preserve">, en ese sentido todas las oficinas de las Delegaciones Regionales y Departamentales deben atender, recibir, orientar o dar seguimiento a todas las quejas o denuncias presentadas </w:t>
      </w:r>
      <w:r w:rsidR="00254E8B" w:rsidRPr="00CD7164">
        <w:rPr>
          <w:rFonts w:cstheme="minorHAnsi"/>
          <w:color w:val="000000" w:themeColor="text1"/>
          <w:sz w:val="24"/>
          <w:szCs w:val="24"/>
          <w:lang w:val="es-HN"/>
        </w:rPr>
        <w:t>por migrantes, por medio de la L</w:t>
      </w:r>
      <w:r w:rsidR="00BF6D41" w:rsidRPr="00CD7164">
        <w:rPr>
          <w:rFonts w:cstheme="minorHAnsi"/>
          <w:color w:val="000000" w:themeColor="text1"/>
          <w:sz w:val="24"/>
          <w:szCs w:val="24"/>
          <w:lang w:val="es-HN"/>
        </w:rPr>
        <w:t xml:space="preserve">ínea </w:t>
      </w:r>
      <w:r w:rsidR="00254E8B" w:rsidRPr="00CD7164">
        <w:rPr>
          <w:rFonts w:cstheme="minorHAnsi"/>
          <w:color w:val="000000" w:themeColor="text1"/>
          <w:sz w:val="24"/>
          <w:szCs w:val="24"/>
          <w:lang w:val="es-HN"/>
        </w:rPr>
        <w:t xml:space="preserve">de Respuesta Rápida que se atiende de manera </w:t>
      </w:r>
      <w:r w:rsidR="00BF6D41" w:rsidRPr="00CD7164">
        <w:rPr>
          <w:rFonts w:cstheme="minorHAnsi"/>
          <w:color w:val="000000" w:themeColor="text1"/>
          <w:sz w:val="24"/>
          <w:szCs w:val="24"/>
          <w:lang w:val="es-HN"/>
        </w:rPr>
        <w:t xml:space="preserve">telefónica </w:t>
      </w:r>
      <w:r w:rsidR="00254E8B" w:rsidRPr="00CD7164">
        <w:rPr>
          <w:rFonts w:cstheme="minorHAnsi"/>
          <w:color w:val="000000" w:themeColor="text1"/>
          <w:sz w:val="24"/>
          <w:szCs w:val="24"/>
          <w:lang w:val="es-HN"/>
        </w:rPr>
        <w:t xml:space="preserve">a través del número 132 </w:t>
      </w:r>
      <w:r w:rsidR="00CD7164" w:rsidRPr="00CD7164">
        <w:rPr>
          <w:rFonts w:cstheme="minorHAnsi"/>
          <w:color w:val="000000" w:themeColor="text1"/>
          <w:sz w:val="24"/>
          <w:szCs w:val="24"/>
          <w:lang w:val="es-HN"/>
        </w:rPr>
        <w:t xml:space="preserve">de manera </w:t>
      </w:r>
      <w:r w:rsidR="00BF6D41" w:rsidRPr="00CD7164">
        <w:rPr>
          <w:rFonts w:cstheme="minorHAnsi"/>
          <w:color w:val="000000" w:themeColor="text1"/>
          <w:sz w:val="24"/>
          <w:szCs w:val="24"/>
          <w:lang w:val="es-HN"/>
        </w:rPr>
        <w:t xml:space="preserve">gratuita, </w:t>
      </w:r>
      <w:r w:rsidR="00CD7164" w:rsidRPr="00CD7164">
        <w:rPr>
          <w:rFonts w:cstheme="minorHAnsi"/>
          <w:color w:val="000000" w:themeColor="text1"/>
          <w:sz w:val="24"/>
          <w:szCs w:val="24"/>
          <w:lang w:val="es-HN"/>
        </w:rPr>
        <w:t>los veinticuatro horas del día, los trescientos sesenta y cinco días del año; a través de la</w:t>
      </w:r>
      <w:r w:rsidR="00BF6D41" w:rsidRPr="00CD7164">
        <w:rPr>
          <w:rFonts w:cstheme="minorHAnsi"/>
          <w:color w:val="000000" w:themeColor="text1"/>
          <w:sz w:val="24"/>
          <w:szCs w:val="24"/>
          <w:lang w:val="es-HN"/>
        </w:rPr>
        <w:t xml:space="preserve"> página web, </w:t>
      </w:r>
      <w:r w:rsidR="00CD7164" w:rsidRPr="00CD7164">
        <w:rPr>
          <w:rFonts w:cstheme="minorHAnsi"/>
          <w:color w:val="000000" w:themeColor="text1"/>
          <w:sz w:val="24"/>
          <w:szCs w:val="24"/>
          <w:lang w:val="es-HN"/>
        </w:rPr>
        <w:t xml:space="preserve">de manera </w:t>
      </w:r>
      <w:r w:rsidR="00CE2643" w:rsidRPr="00CD7164">
        <w:rPr>
          <w:rFonts w:cstheme="minorHAnsi"/>
          <w:color w:val="000000" w:themeColor="text1"/>
          <w:sz w:val="24"/>
          <w:szCs w:val="24"/>
          <w:lang w:val="es-HN"/>
        </w:rPr>
        <w:t>presencial</w:t>
      </w:r>
      <w:r w:rsidR="00CD7164" w:rsidRPr="00CD7164">
        <w:rPr>
          <w:rFonts w:cstheme="minorHAnsi"/>
          <w:color w:val="000000" w:themeColor="text1"/>
          <w:sz w:val="24"/>
          <w:szCs w:val="24"/>
          <w:lang w:val="es-HN"/>
        </w:rPr>
        <w:t>,</w:t>
      </w:r>
      <w:r w:rsidR="00CE2643" w:rsidRPr="00CD7164">
        <w:rPr>
          <w:rFonts w:cstheme="minorHAnsi"/>
          <w:color w:val="000000" w:themeColor="text1"/>
          <w:sz w:val="24"/>
          <w:szCs w:val="24"/>
          <w:lang w:val="es-HN"/>
        </w:rPr>
        <w:t xml:space="preserve"> en </w:t>
      </w:r>
      <w:r w:rsidR="00CD7164" w:rsidRPr="00CD7164">
        <w:rPr>
          <w:rFonts w:cstheme="minorHAnsi"/>
          <w:color w:val="000000" w:themeColor="text1"/>
          <w:sz w:val="24"/>
          <w:szCs w:val="24"/>
          <w:lang w:val="es-HN"/>
        </w:rPr>
        <w:t xml:space="preserve">unidades móviles, o bien de forma oficiosa. </w:t>
      </w:r>
    </w:p>
    <w:p w:rsidR="00BF6D41" w:rsidRPr="00CE2643" w:rsidRDefault="00BF6D41" w:rsidP="00BF49C1">
      <w:pPr>
        <w:autoSpaceDE w:val="0"/>
        <w:autoSpaceDN w:val="0"/>
        <w:adjustRightInd w:val="0"/>
        <w:spacing w:after="0" w:line="240" w:lineRule="auto"/>
        <w:jc w:val="both"/>
        <w:rPr>
          <w:rFonts w:cstheme="minorHAnsi"/>
          <w:color w:val="1F497D" w:themeColor="text2"/>
          <w:sz w:val="24"/>
          <w:szCs w:val="24"/>
          <w:lang w:val="es-HN"/>
        </w:rPr>
      </w:pPr>
    </w:p>
    <w:p w:rsidR="009F7AF3" w:rsidRPr="00CD7164" w:rsidRDefault="00BF6D41" w:rsidP="00254E8B">
      <w:pPr>
        <w:autoSpaceDE w:val="0"/>
        <w:autoSpaceDN w:val="0"/>
        <w:adjustRightInd w:val="0"/>
        <w:spacing w:after="0" w:line="240" w:lineRule="auto"/>
        <w:jc w:val="both"/>
        <w:rPr>
          <w:rFonts w:cstheme="minorHAnsi"/>
          <w:color w:val="000000" w:themeColor="text1"/>
          <w:sz w:val="24"/>
          <w:szCs w:val="24"/>
          <w:lang w:val="es-HN"/>
        </w:rPr>
      </w:pPr>
      <w:r w:rsidRPr="00CD7164">
        <w:rPr>
          <w:rFonts w:cstheme="minorHAnsi"/>
          <w:color w:val="000000" w:themeColor="text1"/>
          <w:sz w:val="24"/>
          <w:szCs w:val="24"/>
          <w:lang w:val="es-HN"/>
        </w:rPr>
        <w:t>El Comisionado Nacional de los Derechos Humanos</w:t>
      </w:r>
      <w:r w:rsidR="00CE2643" w:rsidRPr="00CD7164">
        <w:rPr>
          <w:rFonts w:cstheme="minorHAnsi"/>
          <w:color w:val="000000" w:themeColor="text1"/>
          <w:sz w:val="24"/>
          <w:szCs w:val="24"/>
          <w:lang w:val="es-HN"/>
        </w:rPr>
        <w:t xml:space="preserve"> ha estado emitiendo constantemente boletines públicos  sobre el tema de niñez migrante, dando a conocer tanto a nivel nacional e internacional la situación actual de nuestra niñez migrante hondureña y la preocupación de esta institución ante esta realidad latente para nuestra niñez, haciendo llamados de atención al Estado para que brinde las oportunidades necesarias para que la familia y la niñez se pueda desarrollar y vivir dignamente, sin </w:t>
      </w:r>
      <w:r w:rsidR="00CD7164" w:rsidRPr="00CD7164">
        <w:rPr>
          <w:rFonts w:cstheme="minorHAnsi"/>
          <w:color w:val="000000" w:themeColor="text1"/>
          <w:sz w:val="24"/>
          <w:szCs w:val="24"/>
          <w:lang w:val="es-HN"/>
        </w:rPr>
        <w:t xml:space="preserve">tener que migrar a otros países, así como para que el Estado aborde la situación de forma integral en la región y dando la importancia que esta merece. </w:t>
      </w:r>
      <w:r w:rsidR="00CE2643" w:rsidRPr="00CD7164">
        <w:rPr>
          <w:rFonts w:cstheme="minorHAnsi"/>
          <w:color w:val="000000" w:themeColor="text1"/>
          <w:sz w:val="24"/>
          <w:szCs w:val="24"/>
          <w:lang w:val="es-HN"/>
        </w:rPr>
        <w:t xml:space="preserve"> </w:t>
      </w:r>
    </w:p>
    <w:p w:rsidR="00254E8B" w:rsidRPr="00CD7164" w:rsidRDefault="00254E8B" w:rsidP="00254E8B">
      <w:pPr>
        <w:autoSpaceDE w:val="0"/>
        <w:autoSpaceDN w:val="0"/>
        <w:adjustRightInd w:val="0"/>
        <w:spacing w:after="0" w:line="240" w:lineRule="auto"/>
        <w:jc w:val="both"/>
        <w:rPr>
          <w:rFonts w:cstheme="minorHAnsi"/>
          <w:color w:val="000000" w:themeColor="text1"/>
          <w:sz w:val="24"/>
          <w:szCs w:val="24"/>
          <w:lang w:val="es-HN"/>
        </w:rPr>
      </w:pPr>
    </w:p>
    <w:p w:rsidR="005F6FBE" w:rsidRPr="00CD7164" w:rsidRDefault="00CD7164" w:rsidP="009F7AF3">
      <w:pPr>
        <w:ind w:right="-141"/>
        <w:jc w:val="both"/>
        <w:rPr>
          <w:rFonts w:cstheme="minorHAnsi"/>
          <w:color w:val="000000" w:themeColor="text1"/>
          <w:sz w:val="24"/>
          <w:szCs w:val="24"/>
          <w:lang w:val="es-HN"/>
        </w:rPr>
      </w:pPr>
      <w:r w:rsidRPr="00CD7164">
        <w:rPr>
          <w:rFonts w:cstheme="minorHAnsi"/>
          <w:color w:val="000000" w:themeColor="text1"/>
          <w:sz w:val="24"/>
          <w:szCs w:val="24"/>
          <w:lang w:val="es-HN"/>
        </w:rPr>
        <w:t>Boletines relacionados al tema</w:t>
      </w:r>
      <w:r w:rsidR="008931D4" w:rsidRPr="00CD7164">
        <w:rPr>
          <w:rFonts w:cstheme="minorHAnsi"/>
          <w:color w:val="000000" w:themeColor="text1"/>
          <w:sz w:val="24"/>
          <w:szCs w:val="24"/>
          <w:lang w:val="es-HN"/>
        </w:rPr>
        <w:t xml:space="preserve">: </w:t>
      </w:r>
    </w:p>
    <w:p w:rsidR="005F0782" w:rsidRPr="00CD7164" w:rsidRDefault="00CD7164" w:rsidP="00993E80">
      <w:pPr>
        <w:pStyle w:val="ListParagraph"/>
        <w:numPr>
          <w:ilvl w:val="0"/>
          <w:numId w:val="6"/>
        </w:numPr>
        <w:rPr>
          <w:color w:val="000000" w:themeColor="text1"/>
          <w:sz w:val="24"/>
          <w:szCs w:val="24"/>
        </w:rPr>
      </w:pPr>
      <w:r w:rsidRPr="00CD7164">
        <w:rPr>
          <w:rFonts w:ascii="Calibri" w:hAnsi="Calibri"/>
          <w:color w:val="000000" w:themeColor="text1"/>
          <w:sz w:val="24"/>
          <w:szCs w:val="24"/>
        </w:rPr>
        <w:t>“</w:t>
      </w:r>
      <w:r w:rsidR="005F0782" w:rsidRPr="00CD7164">
        <w:rPr>
          <w:rFonts w:ascii="Calibri" w:hAnsi="Calibri"/>
          <w:color w:val="000000" w:themeColor="text1"/>
          <w:sz w:val="24"/>
          <w:szCs w:val="24"/>
        </w:rPr>
        <w:t>Preocupa al ombudsman hondureño incremento de niños deportados hacia  Honduras</w:t>
      </w:r>
      <w:r w:rsidRPr="00CD7164">
        <w:rPr>
          <w:rFonts w:ascii="Calibri" w:hAnsi="Calibri"/>
          <w:color w:val="000000" w:themeColor="text1"/>
          <w:sz w:val="24"/>
          <w:szCs w:val="24"/>
        </w:rPr>
        <w:t>”.</w:t>
      </w:r>
      <w:r w:rsidR="005F0782" w:rsidRPr="00CD7164">
        <w:rPr>
          <w:rFonts w:ascii="Calibri" w:hAnsi="Calibri"/>
          <w:color w:val="000000" w:themeColor="text1"/>
          <w:sz w:val="24"/>
          <w:szCs w:val="24"/>
        </w:rPr>
        <w:t xml:space="preserve"> </w:t>
      </w:r>
      <w:r w:rsidRPr="00CD7164">
        <w:rPr>
          <w:rFonts w:ascii="Calibri" w:hAnsi="Calibri"/>
          <w:color w:val="000000" w:themeColor="text1"/>
          <w:sz w:val="24"/>
          <w:szCs w:val="24"/>
        </w:rPr>
        <w:t xml:space="preserve"> D</w:t>
      </w:r>
      <w:r w:rsidR="005F0782" w:rsidRPr="00CD7164">
        <w:rPr>
          <w:rFonts w:ascii="Calibri" w:hAnsi="Calibri"/>
          <w:color w:val="000000" w:themeColor="text1"/>
          <w:sz w:val="24"/>
          <w:szCs w:val="24"/>
        </w:rPr>
        <w:t>e fecha 14 de julio de 2014</w:t>
      </w:r>
      <w:r w:rsidRPr="00CD7164">
        <w:rPr>
          <w:rFonts w:ascii="Calibri" w:hAnsi="Calibri"/>
          <w:color w:val="000000" w:themeColor="text1"/>
          <w:sz w:val="24"/>
          <w:szCs w:val="24"/>
        </w:rPr>
        <w:t>”</w:t>
      </w:r>
      <w:r w:rsidR="005F0782" w:rsidRPr="00CD7164">
        <w:rPr>
          <w:rFonts w:ascii="Calibri" w:hAnsi="Calibri"/>
          <w:color w:val="000000" w:themeColor="text1"/>
          <w:sz w:val="24"/>
          <w:szCs w:val="24"/>
        </w:rPr>
        <w:t>.</w:t>
      </w:r>
    </w:p>
    <w:p w:rsidR="00637A22" w:rsidRPr="00CD7164" w:rsidRDefault="00637A22" w:rsidP="005F0782">
      <w:pPr>
        <w:pStyle w:val="ListParagraph"/>
        <w:numPr>
          <w:ilvl w:val="0"/>
          <w:numId w:val="6"/>
        </w:numPr>
        <w:rPr>
          <w:color w:val="000000" w:themeColor="text1"/>
          <w:sz w:val="24"/>
          <w:szCs w:val="24"/>
        </w:rPr>
      </w:pPr>
      <w:r w:rsidRPr="00CD7164">
        <w:rPr>
          <w:i/>
          <w:color w:val="000000" w:themeColor="text1"/>
          <w:sz w:val="24"/>
          <w:szCs w:val="24"/>
        </w:rPr>
        <w:t>“</w:t>
      </w:r>
      <w:r w:rsidRPr="00CD7164">
        <w:rPr>
          <w:color w:val="000000" w:themeColor="text1"/>
          <w:sz w:val="24"/>
          <w:szCs w:val="24"/>
        </w:rPr>
        <w:t>Crisis humanitaria de la niñez migrante”</w:t>
      </w:r>
      <w:r w:rsidR="00CD7164" w:rsidRPr="00CD7164">
        <w:rPr>
          <w:color w:val="000000" w:themeColor="text1"/>
          <w:sz w:val="24"/>
          <w:szCs w:val="24"/>
        </w:rPr>
        <w:t>. D</w:t>
      </w:r>
      <w:r w:rsidRPr="00CD7164">
        <w:rPr>
          <w:i/>
          <w:color w:val="000000" w:themeColor="text1"/>
          <w:sz w:val="24"/>
          <w:szCs w:val="24"/>
        </w:rPr>
        <w:t>e fecha</w:t>
      </w:r>
      <w:r w:rsidRPr="00CD7164">
        <w:rPr>
          <w:b/>
          <w:i/>
          <w:color w:val="000000" w:themeColor="text1"/>
          <w:sz w:val="24"/>
          <w:szCs w:val="24"/>
        </w:rPr>
        <w:t xml:space="preserve"> </w:t>
      </w:r>
      <w:r w:rsidRPr="00CD7164">
        <w:rPr>
          <w:color w:val="000000" w:themeColor="text1"/>
          <w:sz w:val="24"/>
          <w:szCs w:val="24"/>
        </w:rPr>
        <w:t>25 de julio de 2014</w:t>
      </w:r>
      <w:r w:rsidR="005F0782" w:rsidRPr="00CD7164">
        <w:rPr>
          <w:color w:val="000000" w:themeColor="text1"/>
          <w:sz w:val="24"/>
          <w:szCs w:val="24"/>
        </w:rPr>
        <w:t>.</w:t>
      </w:r>
    </w:p>
    <w:p w:rsidR="00D84695" w:rsidRPr="00CD7164" w:rsidRDefault="00D84695" w:rsidP="005F0782">
      <w:pPr>
        <w:pStyle w:val="ListParagraph"/>
        <w:numPr>
          <w:ilvl w:val="0"/>
          <w:numId w:val="6"/>
        </w:numPr>
        <w:rPr>
          <w:color w:val="000000" w:themeColor="text1"/>
          <w:sz w:val="24"/>
          <w:szCs w:val="24"/>
        </w:rPr>
      </w:pPr>
      <w:r w:rsidRPr="00CD7164">
        <w:rPr>
          <w:rFonts w:ascii="Calibri" w:hAnsi="Calibri"/>
          <w:color w:val="000000" w:themeColor="text1"/>
          <w:sz w:val="24"/>
          <w:szCs w:val="24"/>
        </w:rPr>
        <w:t>“Urge estructurar plan para enfrentar causas que originan la migración de miles de centroamericanos”</w:t>
      </w:r>
      <w:r w:rsidR="00CD7164" w:rsidRPr="00CD7164">
        <w:rPr>
          <w:rFonts w:ascii="Calibri" w:hAnsi="Calibri"/>
          <w:color w:val="000000" w:themeColor="text1"/>
          <w:sz w:val="24"/>
          <w:szCs w:val="24"/>
        </w:rPr>
        <w:t>.</w:t>
      </w:r>
      <w:r w:rsidRPr="00CD7164">
        <w:rPr>
          <w:rFonts w:ascii="Calibri" w:hAnsi="Calibri"/>
          <w:color w:val="000000" w:themeColor="text1"/>
          <w:sz w:val="24"/>
          <w:szCs w:val="24"/>
        </w:rPr>
        <w:t xml:space="preserve"> </w:t>
      </w:r>
      <w:r w:rsidR="00CD7164" w:rsidRPr="00CD7164">
        <w:rPr>
          <w:rFonts w:ascii="Calibri" w:hAnsi="Calibri"/>
          <w:color w:val="000000" w:themeColor="text1"/>
          <w:sz w:val="24"/>
          <w:szCs w:val="24"/>
        </w:rPr>
        <w:t>D</w:t>
      </w:r>
      <w:r w:rsidRPr="00CD7164">
        <w:rPr>
          <w:rFonts w:ascii="Calibri" w:hAnsi="Calibri"/>
          <w:color w:val="000000" w:themeColor="text1"/>
          <w:sz w:val="24"/>
          <w:szCs w:val="24"/>
        </w:rPr>
        <w:t>e fecha</w:t>
      </w:r>
      <w:r w:rsidRPr="00CD7164">
        <w:rPr>
          <w:rFonts w:ascii="Calibri" w:hAnsi="Calibri"/>
          <w:b/>
          <w:color w:val="000000" w:themeColor="text1"/>
          <w:sz w:val="24"/>
          <w:szCs w:val="24"/>
        </w:rPr>
        <w:t xml:space="preserve">  </w:t>
      </w:r>
      <w:r w:rsidRPr="00CD7164">
        <w:rPr>
          <w:rFonts w:ascii="Calibri" w:hAnsi="Calibri" w:cs="Arial"/>
          <w:color w:val="000000" w:themeColor="text1"/>
          <w:sz w:val="24"/>
          <w:szCs w:val="24"/>
          <w:lang w:eastAsia="es-HN"/>
        </w:rPr>
        <w:t>26 de julio de 2014</w:t>
      </w:r>
      <w:r w:rsidR="005F0782" w:rsidRPr="00CD7164">
        <w:rPr>
          <w:rFonts w:ascii="Calibri" w:hAnsi="Calibri" w:cs="Arial"/>
          <w:color w:val="000000" w:themeColor="text1"/>
          <w:sz w:val="24"/>
          <w:szCs w:val="24"/>
          <w:lang w:eastAsia="es-HN"/>
        </w:rPr>
        <w:t>.</w:t>
      </w:r>
    </w:p>
    <w:p w:rsidR="008931D4" w:rsidRPr="00CD7164" w:rsidRDefault="008931D4" w:rsidP="005F0782">
      <w:pPr>
        <w:pStyle w:val="ListParagraph"/>
        <w:numPr>
          <w:ilvl w:val="0"/>
          <w:numId w:val="6"/>
        </w:numPr>
        <w:rPr>
          <w:color w:val="000000" w:themeColor="text1"/>
          <w:sz w:val="24"/>
          <w:szCs w:val="24"/>
        </w:rPr>
      </w:pPr>
      <w:r w:rsidRPr="00CD7164">
        <w:rPr>
          <w:rFonts w:cstheme="minorHAnsi"/>
          <w:color w:val="000000" w:themeColor="text1"/>
          <w:sz w:val="24"/>
          <w:szCs w:val="24"/>
        </w:rPr>
        <w:t>“</w:t>
      </w:r>
      <w:r w:rsidRPr="00CD7164">
        <w:rPr>
          <w:color w:val="000000" w:themeColor="text1"/>
          <w:sz w:val="24"/>
          <w:szCs w:val="24"/>
        </w:rPr>
        <w:t>Urge crear plan internacional para una Centroamérica pr</w:t>
      </w:r>
      <w:r w:rsidR="00CD7164" w:rsidRPr="00CD7164">
        <w:rPr>
          <w:color w:val="000000" w:themeColor="text1"/>
          <w:sz w:val="24"/>
          <w:szCs w:val="24"/>
        </w:rPr>
        <w:t>ospera, democrática y segura”. D</w:t>
      </w:r>
      <w:r w:rsidRPr="00CD7164">
        <w:rPr>
          <w:color w:val="000000" w:themeColor="text1"/>
          <w:sz w:val="24"/>
          <w:szCs w:val="24"/>
        </w:rPr>
        <w:t xml:space="preserve">e fecha </w:t>
      </w:r>
      <w:r w:rsidRPr="00CD7164">
        <w:rPr>
          <w:rFonts w:cs="Arial"/>
          <w:color w:val="000000" w:themeColor="text1"/>
          <w:sz w:val="24"/>
          <w:szCs w:val="24"/>
          <w:lang w:eastAsia="es-HN"/>
        </w:rPr>
        <w:t>8 de agosto de 2014</w:t>
      </w:r>
      <w:r w:rsidR="005F6FBE" w:rsidRPr="00CD7164">
        <w:rPr>
          <w:rFonts w:cs="Arial"/>
          <w:color w:val="000000" w:themeColor="text1"/>
          <w:sz w:val="24"/>
          <w:szCs w:val="24"/>
          <w:lang w:eastAsia="es-HN"/>
        </w:rPr>
        <w:t>.</w:t>
      </w:r>
    </w:p>
    <w:p w:rsidR="005850A7" w:rsidRPr="00CD7164" w:rsidRDefault="005F0782" w:rsidP="005F0782">
      <w:pPr>
        <w:pStyle w:val="ListParagraph"/>
        <w:numPr>
          <w:ilvl w:val="0"/>
          <w:numId w:val="6"/>
        </w:numPr>
        <w:rPr>
          <w:color w:val="000000" w:themeColor="text1"/>
          <w:sz w:val="24"/>
          <w:szCs w:val="24"/>
        </w:rPr>
      </w:pPr>
      <w:r w:rsidRPr="00CD7164">
        <w:rPr>
          <w:rFonts w:cs="Arial"/>
          <w:color w:val="000000" w:themeColor="text1"/>
          <w:sz w:val="24"/>
          <w:szCs w:val="24"/>
          <w:lang w:eastAsia="es-HN"/>
        </w:rPr>
        <w:t>“</w:t>
      </w:r>
      <w:r w:rsidR="005F6FBE" w:rsidRPr="00CD7164">
        <w:rPr>
          <w:color w:val="000000" w:themeColor="text1"/>
          <w:sz w:val="24"/>
          <w:szCs w:val="24"/>
        </w:rPr>
        <w:t>Plan internacional  para una Centroamérica próspera, democrática y segura</w:t>
      </w:r>
      <w:r w:rsidRPr="00CD7164">
        <w:rPr>
          <w:color w:val="000000" w:themeColor="text1"/>
          <w:sz w:val="24"/>
          <w:szCs w:val="24"/>
        </w:rPr>
        <w:t>”</w:t>
      </w:r>
      <w:r w:rsidR="005F6FBE" w:rsidRPr="00CD7164">
        <w:rPr>
          <w:color w:val="000000" w:themeColor="text1"/>
          <w:sz w:val="24"/>
          <w:szCs w:val="24"/>
        </w:rPr>
        <w:t>, de fecha 14 de agosto 2014</w:t>
      </w:r>
      <w:r w:rsidR="00CD7164" w:rsidRPr="00CD7164">
        <w:rPr>
          <w:color w:val="000000" w:themeColor="text1"/>
          <w:sz w:val="24"/>
          <w:szCs w:val="24"/>
        </w:rPr>
        <w:t>.</w:t>
      </w:r>
    </w:p>
    <w:p w:rsidR="00D51E2F" w:rsidRPr="00CD7164" w:rsidRDefault="00CD7164" w:rsidP="00D51E2F">
      <w:pPr>
        <w:pStyle w:val="ListParagraph"/>
        <w:numPr>
          <w:ilvl w:val="0"/>
          <w:numId w:val="6"/>
        </w:numPr>
        <w:autoSpaceDE w:val="0"/>
        <w:autoSpaceDN w:val="0"/>
        <w:adjustRightInd w:val="0"/>
        <w:jc w:val="both"/>
        <w:rPr>
          <w:rFonts w:ascii="Calibri" w:hAnsi="Calibri"/>
          <w:b/>
          <w:color w:val="000000" w:themeColor="text1"/>
          <w:sz w:val="24"/>
          <w:szCs w:val="24"/>
        </w:rPr>
      </w:pPr>
      <w:r w:rsidRPr="00CD7164">
        <w:rPr>
          <w:rFonts w:ascii="Calibri" w:hAnsi="Calibri"/>
          <w:color w:val="000000" w:themeColor="text1"/>
          <w:sz w:val="24"/>
          <w:szCs w:val="24"/>
        </w:rPr>
        <w:t>“</w:t>
      </w:r>
      <w:r w:rsidR="00D51E2F" w:rsidRPr="00CD7164">
        <w:rPr>
          <w:rFonts w:ascii="Calibri" w:hAnsi="Calibri"/>
          <w:color w:val="000000" w:themeColor="text1"/>
          <w:sz w:val="24"/>
          <w:szCs w:val="24"/>
        </w:rPr>
        <w:t>Crisis y emergencia humanitaria de la migración en Centroamérica y México se abordará en foro internacional</w:t>
      </w:r>
      <w:r w:rsidRPr="00CD7164">
        <w:rPr>
          <w:rFonts w:ascii="Calibri" w:hAnsi="Calibri"/>
          <w:color w:val="000000" w:themeColor="text1"/>
          <w:sz w:val="24"/>
          <w:szCs w:val="24"/>
        </w:rPr>
        <w:t>”.  D</w:t>
      </w:r>
      <w:r w:rsidR="00D51E2F" w:rsidRPr="00CD7164">
        <w:rPr>
          <w:rFonts w:ascii="Calibri" w:hAnsi="Calibri"/>
          <w:color w:val="000000" w:themeColor="text1"/>
          <w:sz w:val="24"/>
          <w:szCs w:val="24"/>
        </w:rPr>
        <w:t>e fecha 18 de noviembre de 2014</w:t>
      </w:r>
      <w:r w:rsidR="00D51E2F" w:rsidRPr="00CD7164">
        <w:rPr>
          <w:rFonts w:ascii="Calibri" w:hAnsi="Calibri"/>
          <w:b/>
          <w:color w:val="000000" w:themeColor="text1"/>
          <w:sz w:val="24"/>
          <w:szCs w:val="24"/>
        </w:rPr>
        <w:t>.</w:t>
      </w:r>
    </w:p>
    <w:p w:rsidR="00D84695" w:rsidRPr="00CD7164" w:rsidRDefault="00CD7164" w:rsidP="005F0782">
      <w:pPr>
        <w:pStyle w:val="ListParagraph"/>
        <w:numPr>
          <w:ilvl w:val="0"/>
          <w:numId w:val="6"/>
        </w:numPr>
        <w:rPr>
          <w:color w:val="000000" w:themeColor="text1"/>
          <w:sz w:val="24"/>
          <w:szCs w:val="24"/>
        </w:rPr>
      </w:pPr>
      <w:r w:rsidRPr="00CD7164">
        <w:rPr>
          <w:rFonts w:cs="Arial"/>
          <w:color w:val="000000" w:themeColor="text1"/>
          <w:sz w:val="24"/>
          <w:szCs w:val="24"/>
          <w:lang w:eastAsia="es-HN"/>
        </w:rPr>
        <w:t>“</w:t>
      </w:r>
      <w:r w:rsidR="00D84695" w:rsidRPr="00CD7164">
        <w:rPr>
          <w:rFonts w:cs="Arial"/>
          <w:color w:val="000000" w:themeColor="text1"/>
          <w:sz w:val="24"/>
          <w:szCs w:val="24"/>
          <w:lang w:eastAsia="es-HN"/>
        </w:rPr>
        <w:t xml:space="preserve">El CONADEH </w:t>
      </w:r>
      <w:r w:rsidR="00D84695" w:rsidRPr="00CD7164">
        <w:rPr>
          <w:rFonts w:ascii="Calibri" w:hAnsi="Calibri"/>
          <w:color w:val="000000" w:themeColor="text1"/>
          <w:sz w:val="24"/>
          <w:szCs w:val="24"/>
        </w:rPr>
        <w:t>Insta a la comunidad nacional e internacional apoyar implementación del Plan de Alianza para la Prosperidad</w:t>
      </w:r>
      <w:r w:rsidRPr="00CD7164">
        <w:rPr>
          <w:rFonts w:ascii="Calibri" w:hAnsi="Calibri"/>
          <w:color w:val="000000" w:themeColor="text1"/>
          <w:sz w:val="24"/>
          <w:szCs w:val="24"/>
        </w:rPr>
        <w:t>”.</w:t>
      </w:r>
      <w:r w:rsidR="00D84695" w:rsidRPr="00CD7164">
        <w:rPr>
          <w:rFonts w:ascii="Calibri" w:hAnsi="Calibri"/>
          <w:color w:val="000000" w:themeColor="text1"/>
          <w:sz w:val="24"/>
          <w:szCs w:val="24"/>
        </w:rPr>
        <w:t xml:space="preserve"> </w:t>
      </w:r>
      <w:r w:rsidRPr="00CD7164">
        <w:rPr>
          <w:rFonts w:ascii="Calibri" w:hAnsi="Calibri"/>
          <w:color w:val="000000" w:themeColor="text1"/>
          <w:sz w:val="24"/>
          <w:szCs w:val="24"/>
        </w:rPr>
        <w:t>D</w:t>
      </w:r>
      <w:r w:rsidR="00D84695" w:rsidRPr="00CD7164">
        <w:rPr>
          <w:rFonts w:ascii="Calibri" w:hAnsi="Calibri"/>
          <w:color w:val="000000" w:themeColor="text1"/>
          <w:sz w:val="24"/>
          <w:szCs w:val="24"/>
        </w:rPr>
        <w:t>e fecha</w:t>
      </w:r>
      <w:r w:rsidR="00D84695" w:rsidRPr="00CD7164">
        <w:rPr>
          <w:rFonts w:ascii="Calibri" w:hAnsi="Calibri"/>
          <w:b/>
          <w:color w:val="000000" w:themeColor="text1"/>
          <w:sz w:val="24"/>
          <w:szCs w:val="24"/>
        </w:rPr>
        <w:t xml:space="preserve"> </w:t>
      </w:r>
      <w:r w:rsidR="00D84695" w:rsidRPr="00CD7164">
        <w:rPr>
          <w:rFonts w:ascii="Calibri" w:hAnsi="Calibri"/>
          <w:color w:val="000000" w:themeColor="text1"/>
          <w:sz w:val="24"/>
          <w:szCs w:val="24"/>
        </w:rPr>
        <w:t>10 de febrero 2015.</w:t>
      </w:r>
    </w:p>
    <w:p w:rsidR="00CD7164" w:rsidRPr="00CD7164" w:rsidRDefault="00CD7164" w:rsidP="00CD7164">
      <w:pPr>
        <w:pStyle w:val="ListParagraph"/>
        <w:ind w:left="774"/>
        <w:rPr>
          <w:color w:val="000000" w:themeColor="text1"/>
          <w:sz w:val="24"/>
          <w:szCs w:val="24"/>
        </w:rPr>
      </w:pPr>
    </w:p>
    <w:p w:rsidR="008931D4" w:rsidRPr="00CD7164" w:rsidRDefault="00CD7164" w:rsidP="00CD7164">
      <w:pPr>
        <w:pStyle w:val="ListParagraph"/>
        <w:ind w:left="774"/>
        <w:rPr>
          <w:rFonts w:ascii="Cambria" w:hAnsi="Cambria"/>
          <w:color w:val="000000" w:themeColor="text1"/>
          <w:sz w:val="24"/>
          <w:szCs w:val="24"/>
        </w:rPr>
      </w:pPr>
      <w:r w:rsidRPr="00CD7164">
        <w:rPr>
          <w:rFonts w:ascii="Cambria" w:hAnsi="Cambria"/>
          <w:color w:val="000000" w:themeColor="text1"/>
          <w:sz w:val="24"/>
          <w:szCs w:val="24"/>
        </w:rPr>
        <w:t xml:space="preserve">Asimismo el CONADEH ha emitido un </w:t>
      </w:r>
      <w:r w:rsidR="009F7AF3" w:rsidRPr="00CD7164">
        <w:rPr>
          <w:rFonts w:ascii="Cambria" w:hAnsi="Cambria"/>
          <w:color w:val="000000" w:themeColor="text1"/>
          <w:sz w:val="24"/>
          <w:szCs w:val="24"/>
        </w:rPr>
        <w:t xml:space="preserve">Informe Especial de presentación de hallazgos y recomendaciones del monitoreo de la implementación del Plan de Acción de seguridad Alimentaria y Niñez migrante retornada, de fecha 14 de julio de 2015. </w:t>
      </w:r>
    </w:p>
    <w:p w:rsidR="00CD7164" w:rsidRPr="00CD7164" w:rsidRDefault="00CD7164" w:rsidP="00CD7164">
      <w:pPr>
        <w:pStyle w:val="ListParagraph"/>
        <w:ind w:left="774"/>
        <w:rPr>
          <w:color w:val="000000" w:themeColor="text1"/>
          <w:sz w:val="24"/>
          <w:szCs w:val="24"/>
        </w:rPr>
      </w:pPr>
    </w:p>
    <w:p w:rsidR="00917561" w:rsidRDefault="00CE2643" w:rsidP="00BF49C1">
      <w:pPr>
        <w:autoSpaceDE w:val="0"/>
        <w:autoSpaceDN w:val="0"/>
        <w:adjustRightInd w:val="0"/>
        <w:spacing w:after="0" w:line="240" w:lineRule="auto"/>
        <w:jc w:val="both"/>
        <w:rPr>
          <w:rFonts w:cstheme="minorHAnsi"/>
          <w:sz w:val="24"/>
          <w:szCs w:val="24"/>
          <w:lang w:val="es-HN"/>
        </w:rPr>
      </w:pPr>
      <w:r>
        <w:rPr>
          <w:rFonts w:cstheme="minorHAnsi"/>
          <w:sz w:val="24"/>
          <w:szCs w:val="24"/>
          <w:lang w:val="es-HN"/>
        </w:rPr>
        <w:t>Asimismo el CONADEH</w:t>
      </w:r>
      <w:r w:rsidR="00917561">
        <w:rPr>
          <w:rFonts w:cstheme="minorHAnsi"/>
          <w:sz w:val="24"/>
          <w:szCs w:val="24"/>
          <w:lang w:val="es-HN"/>
        </w:rPr>
        <w:t xml:space="preserve"> tiene algunas funciones específicas en la Ley de Migración de Protección a los hondureños Migrantes y sus Familiares, tales como:</w:t>
      </w:r>
    </w:p>
    <w:p w:rsidR="00917561" w:rsidRDefault="00917561" w:rsidP="00917561">
      <w:pPr>
        <w:pStyle w:val="ListParagraph"/>
        <w:numPr>
          <w:ilvl w:val="0"/>
          <w:numId w:val="3"/>
        </w:numPr>
        <w:autoSpaceDE w:val="0"/>
        <w:autoSpaceDN w:val="0"/>
        <w:adjustRightInd w:val="0"/>
        <w:spacing w:after="0" w:line="240" w:lineRule="auto"/>
        <w:jc w:val="both"/>
        <w:rPr>
          <w:rFonts w:cstheme="minorHAnsi"/>
          <w:sz w:val="24"/>
          <w:szCs w:val="24"/>
        </w:rPr>
      </w:pPr>
      <w:r>
        <w:rPr>
          <w:rFonts w:cstheme="minorHAnsi"/>
          <w:sz w:val="24"/>
          <w:szCs w:val="24"/>
        </w:rPr>
        <w:t>Atender denuncias de los hondureños en el exterior</w:t>
      </w:r>
    </w:p>
    <w:p w:rsidR="00917561" w:rsidRDefault="00917561" w:rsidP="00917561">
      <w:pPr>
        <w:pStyle w:val="ListParagraph"/>
        <w:numPr>
          <w:ilvl w:val="0"/>
          <w:numId w:val="3"/>
        </w:numPr>
        <w:autoSpaceDE w:val="0"/>
        <w:autoSpaceDN w:val="0"/>
        <w:adjustRightInd w:val="0"/>
        <w:spacing w:after="0" w:line="240" w:lineRule="auto"/>
        <w:jc w:val="both"/>
        <w:rPr>
          <w:rFonts w:cstheme="minorHAnsi"/>
          <w:sz w:val="24"/>
          <w:szCs w:val="24"/>
        </w:rPr>
      </w:pPr>
      <w:r>
        <w:rPr>
          <w:rFonts w:cstheme="minorHAnsi"/>
          <w:sz w:val="24"/>
          <w:szCs w:val="24"/>
        </w:rPr>
        <w:t xml:space="preserve">Formamos parte junto con otras instituciones y organizaciones del Consejo </w:t>
      </w:r>
      <w:r w:rsidR="009E19B1">
        <w:rPr>
          <w:rFonts w:cstheme="minorHAnsi"/>
          <w:sz w:val="24"/>
          <w:szCs w:val="24"/>
        </w:rPr>
        <w:t>Nacional</w:t>
      </w:r>
      <w:r>
        <w:rPr>
          <w:rFonts w:cstheme="minorHAnsi"/>
          <w:sz w:val="24"/>
          <w:szCs w:val="24"/>
        </w:rPr>
        <w:t xml:space="preserve"> para la Protección al Hondureño Migrante (CONAPROHM), un órgano de carácter consultivo y asesor en el tema migrantes.</w:t>
      </w:r>
    </w:p>
    <w:p w:rsidR="00917561" w:rsidRDefault="00AC414B" w:rsidP="00917561">
      <w:pPr>
        <w:pStyle w:val="ListParagraph"/>
        <w:numPr>
          <w:ilvl w:val="0"/>
          <w:numId w:val="3"/>
        </w:numPr>
        <w:autoSpaceDE w:val="0"/>
        <w:autoSpaceDN w:val="0"/>
        <w:adjustRightInd w:val="0"/>
        <w:spacing w:after="0" w:line="240" w:lineRule="auto"/>
        <w:jc w:val="both"/>
        <w:rPr>
          <w:rFonts w:cstheme="minorHAnsi"/>
          <w:sz w:val="24"/>
          <w:szCs w:val="24"/>
        </w:rPr>
      </w:pPr>
      <w:r>
        <w:rPr>
          <w:rFonts w:cstheme="minorHAnsi"/>
          <w:sz w:val="24"/>
          <w:szCs w:val="24"/>
        </w:rPr>
        <w:t xml:space="preserve">Integramos a la Oficina de Protección al </w:t>
      </w:r>
      <w:r w:rsidR="009E19B1">
        <w:rPr>
          <w:rFonts w:cstheme="minorHAnsi"/>
          <w:sz w:val="24"/>
          <w:szCs w:val="24"/>
        </w:rPr>
        <w:t>Hondureño</w:t>
      </w:r>
      <w:r>
        <w:rPr>
          <w:rFonts w:cstheme="minorHAnsi"/>
          <w:sz w:val="24"/>
          <w:szCs w:val="24"/>
        </w:rPr>
        <w:t xml:space="preserve"> Migrante</w:t>
      </w:r>
      <w:r w:rsidR="009E19B1">
        <w:rPr>
          <w:rFonts w:cstheme="minorHAnsi"/>
          <w:sz w:val="24"/>
          <w:szCs w:val="24"/>
        </w:rPr>
        <w:t xml:space="preserve"> </w:t>
      </w:r>
      <w:r>
        <w:rPr>
          <w:rFonts w:cstheme="minorHAnsi"/>
          <w:sz w:val="24"/>
          <w:szCs w:val="24"/>
        </w:rPr>
        <w:t>(OPROHM).</w:t>
      </w:r>
    </w:p>
    <w:p w:rsidR="00AC414B" w:rsidRDefault="009E19B1" w:rsidP="00917561">
      <w:pPr>
        <w:pStyle w:val="ListParagraph"/>
        <w:numPr>
          <w:ilvl w:val="0"/>
          <w:numId w:val="3"/>
        </w:numPr>
        <w:autoSpaceDE w:val="0"/>
        <w:autoSpaceDN w:val="0"/>
        <w:adjustRightInd w:val="0"/>
        <w:spacing w:after="0" w:line="240" w:lineRule="auto"/>
        <w:jc w:val="both"/>
        <w:rPr>
          <w:rFonts w:cstheme="minorHAnsi"/>
          <w:sz w:val="24"/>
          <w:szCs w:val="24"/>
        </w:rPr>
      </w:pPr>
      <w:r>
        <w:rPr>
          <w:rFonts w:cstheme="minorHAnsi"/>
          <w:sz w:val="24"/>
          <w:szCs w:val="24"/>
        </w:rPr>
        <w:t>También</w:t>
      </w:r>
      <w:r w:rsidR="00AC414B">
        <w:rPr>
          <w:rFonts w:cstheme="minorHAnsi"/>
          <w:sz w:val="24"/>
          <w:szCs w:val="24"/>
        </w:rPr>
        <w:t xml:space="preserve"> debemos integrar la oficina de Asistencia para el Migrante Retornado</w:t>
      </w:r>
    </w:p>
    <w:p w:rsidR="00AC414B" w:rsidRDefault="00AC414B" w:rsidP="00917561">
      <w:pPr>
        <w:pStyle w:val="ListParagraph"/>
        <w:numPr>
          <w:ilvl w:val="0"/>
          <w:numId w:val="3"/>
        </w:numPr>
        <w:autoSpaceDE w:val="0"/>
        <w:autoSpaceDN w:val="0"/>
        <w:adjustRightInd w:val="0"/>
        <w:spacing w:after="0" w:line="240" w:lineRule="auto"/>
        <w:jc w:val="both"/>
        <w:rPr>
          <w:rFonts w:cstheme="minorHAnsi"/>
          <w:sz w:val="24"/>
          <w:szCs w:val="24"/>
        </w:rPr>
      </w:pPr>
      <w:r>
        <w:rPr>
          <w:rFonts w:cstheme="minorHAnsi"/>
          <w:sz w:val="24"/>
          <w:szCs w:val="24"/>
        </w:rPr>
        <w:t xml:space="preserve">Como miembro del </w:t>
      </w:r>
      <w:r w:rsidR="009E19B1">
        <w:rPr>
          <w:rFonts w:cstheme="minorHAnsi"/>
          <w:sz w:val="24"/>
          <w:szCs w:val="24"/>
        </w:rPr>
        <w:t>Consejo</w:t>
      </w:r>
      <w:r>
        <w:rPr>
          <w:rFonts w:cstheme="minorHAnsi"/>
          <w:sz w:val="24"/>
          <w:szCs w:val="24"/>
        </w:rPr>
        <w:t xml:space="preserve"> Nacional también debemos asesorar, aprobar los gastos en las cuales incurra el Estado a</w:t>
      </w:r>
      <w:r w:rsidR="009E19B1">
        <w:rPr>
          <w:rFonts w:cstheme="minorHAnsi"/>
          <w:sz w:val="24"/>
          <w:szCs w:val="24"/>
        </w:rPr>
        <w:t xml:space="preserve"> través</w:t>
      </w:r>
      <w:r>
        <w:rPr>
          <w:rFonts w:cstheme="minorHAnsi"/>
          <w:sz w:val="24"/>
          <w:szCs w:val="24"/>
        </w:rPr>
        <w:t xml:space="preserve"> del Fondo de Solidaridad con el Hondureño </w:t>
      </w:r>
      <w:r>
        <w:rPr>
          <w:rFonts w:cstheme="minorHAnsi"/>
          <w:sz w:val="24"/>
          <w:szCs w:val="24"/>
        </w:rPr>
        <w:lastRenderedPageBreak/>
        <w:t>Migrante en situación de Calamidad (FOSMIH), para la repatriación de cuerpos de migrantes hondureños fallecidos en el exterior, así como los que se encuentren enfermos, víctimas de delitos o afectados por una discapacidad, en el año 2014 fueron repatriados 256 cuerpos, el 31 de mayo del 2015 han traído 113 cuerpos.</w:t>
      </w:r>
    </w:p>
    <w:p w:rsidR="00AC414B" w:rsidRDefault="00AC414B" w:rsidP="00917561">
      <w:pPr>
        <w:pStyle w:val="ListParagraph"/>
        <w:numPr>
          <w:ilvl w:val="0"/>
          <w:numId w:val="3"/>
        </w:numPr>
        <w:autoSpaceDE w:val="0"/>
        <w:autoSpaceDN w:val="0"/>
        <w:adjustRightInd w:val="0"/>
        <w:spacing w:after="0" w:line="240" w:lineRule="auto"/>
        <w:jc w:val="both"/>
        <w:rPr>
          <w:rFonts w:cstheme="minorHAnsi"/>
          <w:sz w:val="24"/>
          <w:szCs w:val="24"/>
        </w:rPr>
      </w:pPr>
      <w:r>
        <w:rPr>
          <w:rFonts w:cstheme="minorHAnsi"/>
          <w:sz w:val="24"/>
          <w:szCs w:val="24"/>
        </w:rPr>
        <w:t>Formamos parte de la Red/ DH Migrantes, conformada por la Defensoría del Pueblo de Derechos Humanos del Salvador, Comisión Nacional de Derechos Humanos de Guatemala, Comisión de Derechos Humanos del Distrito Federal y organizaciones de la sociedad civil de México y Guatemala, en la cual se realizan acciones articuladas para conocer los diferentes casos de migrantes, buscado aliados estratégicos para dar una respuesta y solución a los problemas que enfrentan tanto en los países de tránsito de la ruta migratoria y destino.</w:t>
      </w:r>
    </w:p>
    <w:p w:rsidR="00AC414B" w:rsidRDefault="00AC414B" w:rsidP="00917561">
      <w:pPr>
        <w:pStyle w:val="ListParagraph"/>
        <w:numPr>
          <w:ilvl w:val="0"/>
          <w:numId w:val="3"/>
        </w:numPr>
        <w:autoSpaceDE w:val="0"/>
        <w:autoSpaceDN w:val="0"/>
        <w:adjustRightInd w:val="0"/>
        <w:spacing w:after="0" w:line="240" w:lineRule="auto"/>
        <w:jc w:val="both"/>
        <w:rPr>
          <w:rFonts w:cstheme="minorHAnsi"/>
          <w:sz w:val="24"/>
          <w:szCs w:val="24"/>
        </w:rPr>
      </w:pPr>
      <w:r>
        <w:rPr>
          <w:rFonts w:cstheme="minorHAnsi"/>
          <w:sz w:val="24"/>
          <w:szCs w:val="24"/>
        </w:rPr>
        <w:t>Tenemos diferentes convenios con organismos internacionales y organizaciones de la sociedad civil que atienden y trabajan por los migrantes incluyendo NNA y adultos mujeres y hombres.</w:t>
      </w:r>
    </w:p>
    <w:p w:rsidR="00AC414B" w:rsidRDefault="00AC414B" w:rsidP="00A33BBB">
      <w:pPr>
        <w:pStyle w:val="ListParagraph"/>
        <w:autoSpaceDE w:val="0"/>
        <w:autoSpaceDN w:val="0"/>
        <w:adjustRightInd w:val="0"/>
        <w:spacing w:after="0" w:line="240" w:lineRule="auto"/>
        <w:ind w:left="774"/>
        <w:jc w:val="both"/>
        <w:rPr>
          <w:rFonts w:cstheme="minorHAnsi"/>
          <w:sz w:val="24"/>
          <w:szCs w:val="24"/>
        </w:rPr>
      </w:pPr>
    </w:p>
    <w:p w:rsidR="00A33BBB" w:rsidRDefault="009E19B1" w:rsidP="00A33BBB">
      <w:pPr>
        <w:autoSpaceDE w:val="0"/>
        <w:autoSpaceDN w:val="0"/>
        <w:adjustRightInd w:val="0"/>
        <w:spacing w:after="0" w:line="240" w:lineRule="auto"/>
        <w:jc w:val="both"/>
        <w:rPr>
          <w:rFonts w:cstheme="minorHAnsi"/>
          <w:sz w:val="24"/>
          <w:szCs w:val="24"/>
          <w:lang w:val="es-HN"/>
        </w:rPr>
      </w:pPr>
      <w:r w:rsidRPr="00A33BBB">
        <w:rPr>
          <w:rFonts w:cstheme="minorHAnsi"/>
          <w:sz w:val="24"/>
          <w:szCs w:val="24"/>
          <w:lang w:val="es-HN"/>
        </w:rPr>
        <w:t>Además</w:t>
      </w:r>
      <w:r w:rsidR="00A33BBB" w:rsidRPr="00A33BBB">
        <w:rPr>
          <w:rFonts w:cstheme="minorHAnsi"/>
          <w:sz w:val="24"/>
          <w:szCs w:val="24"/>
          <w:lang w:val="es-HN"/>
        </w:rPr>
        <w:t xml:space="preserve"> de las acciones antes menc</w:t>
      </w:r>
      <w:r w:rsidR="00A33BBB">
        <w:rPr>
          <w:rFonts w:cstheme="minorHAnsi"/>
          <w:sz w:val="24"/>
          <w:szCs w:val="24"/>
          <w:lang w:val="es-HN"/>
        </w:rPr>
        <w:t xml:space="preserve">ionadas que realiza el CONADEH, cuanta con una </w:t>
      </w:r>
      <w:r>
        <w:rPr>
          <w:rFonts w:cstheme="minorHAnsi"/>
          <w:sz w:val="24"/>
          <w:szCs w:val="24"/>
          <w:lang w:val="es-HN"/>
        </w:rPr>
        <w:t>defensoría</w:t>
      </w:r>
      <w:r w:rsidR="00A33BBB">
        <w:rPr>
          <w:rFonts w:cstheme="minorHAnsi"/>
          <w:sz w:val="24"/>
          <w:szCs w:val="24"/>
          <w:lang w:val="es-HN"/>
        </w:rPr>
        <w:t xml:space="preserve"> de la Niñez que trabaja de la mano con todas las instituciones que abordan la tema de niñez migrante, de igual manera contamos con una Defensoría de Migrantes que también tiene vinculación y realiza acciones conjuntas con las instituciones de gobierno, organizaciones de sociedad civil, organismos internacionales , tanto en el ámbito nacional y regional debido a que el problema de la Niñez Migrante debe aborde de manera </w:t>
      </w:r>
      <w:r>
        <w:rPr>
          <w:rFonts w:cstheme="minorHAnsi"/>
          <w:sz w:val="24"/>
          <w:szCs w:val="24"/>
          <w:lang w:val="es-HN"/>
        </w:rPr>
        <w:t>integrada</w:t>
      </w:r>
      <w:r w:rsidR="00A33BBB">
        <w:rPr>
          <w:rFonts w:cstheme="minorHAnsi"/>
          <w:sz w:val="24"/>
          <w:szCs w:val="24"/>
          <w:lang w:val="es-HN"/>
        </w:rPr>
        <w:t xml:space="preserve"> creando acciones articuladas con todos los actores claves en el tema y creando políticas públicas que </w:t>
      </w:r>
      <w:r>
        <w:rPr>
          <w:rFonts w:cstheme="minorHAnsi"/>
          <w:sz w:val="24"/>
          <w:szCs w:val="24"/>
          <w:lang w:val="es-HN"/>
        </w:rPr>
        <w:t>garanticen</w:t>
      </w:r>
      <w:r w:rsidR="00A33BBB">
        <w:rPr>
          <w:rFonts w:cstheme="minorHAnsi"/>
          <w:sz w:val="24"/>
          <w:szCs w:val="24"/>
          <w:lang w:val="es-HN"/>
        </w:rPr>
        <w:t xml:space="preserve"> el pleno ejercicio de los derechos humanos de los niños, niñas y adolescentes migrantes, </w:t>
      </w:r>
      <w:r w:rsidR="00A101D4">
        <w:rPr>
          <w:rFonts w:cstheme="minorHAnsi"/>
          <w:sz w:val="24"/>
          <w:szCs w:val="24"/>
          <w:lang w:val="es-HN"/>
        </w:rPr>
        <w:t>asimismo este Comisionado es garante</w:t>
      </w:r>
      <w:r w:rsidR="00A33BBB">
        <w:rPr>
          <w:rFonts w:cstheme="minorHAnsi"/>
          <w:sz w:val="24"/>
          <w:szCs w:val="24"/>
          <w:lang w:val="es-HN"/>
        </w:rPr>
        <w:t xml:space="preserve"> de las responsabilidades del Estado de Honduras en el cumplimiento de las leyes </w:t>
      </w:r>
      <w:r w:rsidR="00AA717F">
        <w:rPr>
          <w:rFonts w:cstheme="minorHAnsi"/>
          <w:sz w:val="24"/>
          <w:szCs w:val="24"/>
          <w:lang w:val="es-HN"/>
        </w:rPr>
        <w:t xml:space="preserve">internas y los tratados </w:t>
      </w:r>
      <w:r w:rsidR="00A33BBB">
        <w:rPr>
          <w:rFonts w:cstheme="minorHAnsi"/>
          <w:sz w:val="24"/>
          <w:szCs w:val="24"/>
          <w:lang w:val="es-HN"/>
        </w:rPr>
        <w:t>convenios internacionales ratificados por el Estado de Honduras, los cuales forman parte de nuestra legislación interna.</w:t>
      </w:r>
    </w:p>
    <w:p w:rsidR="00A33BBB" w:rsidRDefault="00A33BBB" w:rsidP="00A33BBB">
      <w:pPr>
        <w:tabs>
          <w:tab w:val="left" w:pos="6276"/>
        </w:tabs>
        <w:autoSpaceDE w:val="0"/>
        <w:autoSpaceDN w:val="0"/>
        <w:adjustRightInd w:val="0"/>
        <w:spacing w:after="0" w:line="240" w:lineRule="auto"/>
        <w:jc w:val="both"/>
        <w:rPr>
          <w:rFonts w:cstheme="minorHAnsi"/>
          <w:sz w:val="24"/>
          <w:szCs w:val="24"/>
          <w:lang w:val="es-HN"/>
        </w:rPr>
      </w:pPr>
      <w:r>
        <w:rPr>
          <w:rFonts w:cstheme="minorHAnsi"/>
          <w:sz w:val="24"/>
          <w:szCs w:val="24"/>
          <w:lang w:val="es-HN"/>
        </w:rPr>
        <w:tab/>
      </w:r>
    </w:p>
    <w:p w:rsidR="002575EC" w:rsidRDefault="00A33BBB" w:rsidP="00087EAF">
      <w:pPr>
        <w:jc w:val="both"/>
        <w:rPr>
          <w:rFonts w:cstheme="minorHAnsi"/>
          <w:sz w:val="24"/>
          <w:szCs w:val="24"/>
          <w:lang w:val="es-HN"/>
        </w:rPr>
      </w:pPr>
      <w:r>
        <w:rPr>
          <w:rFonts w:cstheme="minorHAnsi"/>
          <w:sz w:val="24"/>
          <w:szCs w:val="24"/>
          <w:lang w:val="es-HN"/>
        </w:rPr>
        <w:t xml:space="preserve">Para el Comisionado Nacional de los Derechos Humanos los niños, niñas y adolescente son considerados como un grupo vulnerable y necesitan de protección especial, la crisis migratoria </w:t>
      </w:r>
      <w:r w:rsidR="009E19B1">
        <w:rPr>
          <w:rFonts w:cstheme="minorHAnsi"/>
          <w:sz w:val="24"/>
          <w:szCs w:val="24"/>
          <w:lang w:val="es-HN"/>
        </w:rPr>
        <w:t>está</w:t>
      </w:r>
      <w:r>
        <w:rPr>
          <w:rFonts w:cstheme="minorHAnsi"/>
          <w:sz w:val="24"/>
          <w:szCs w:val="24"/>
          <w:lang w:val="es-HN"/>
        </w:rPr>
        <w:t xml:space="preserve"> latente todavía, las deportaciones tanto de Estados Unidos y </w:t>
      </w:r>
      <w:r w:rsidR="00087EAF">
        <w:rPr>
          <w:rFonts w:cstheme="minorHAnsi"/>
          <w:sz w:val="24"/>
          <w:szCs w:val="24"/>
          <w:lang w:val="es-HN"/>
        </w:rPr>
        <w:t>México</w:t>
      </w:r>
      <w:r w:rsidR="00C050EF">
        <w:rPr>
          <w:rFonts w:cstheme="minorHAnsi"/>
          <w:sz w:val="24"/>
          <w:szCs w:val="24"/>
          <w:lang w:val="es-HN"/>
        </w:rPr>
        <w:t xml:space="preserve"> son constantes en nuestro país, por lo se debe trabajar para garantizar el gran principio rector del interés superior del niño reconocido en el </w:t>
      </w:r>
      <w:r w:rsidR="002575EC">
        <w:rPr>
          <w:rFonts w:cstheme="minorHAnsi"/>
          <w:sz w:val="24"/>
          <w:szCs w:val="24"/>
          <w:lang w:val="es-HN"/>
        </w:rPr>
        <w:t>artículo No.</w:t>
      </w:r>
      <w:r w:rsidR="00C050EF">
        <w:rPr>
          <w:rFonts w:cstheme="minorHAnsi"/>
          <w:sz w:val="24"/>
          <w:szCs w:val="24"/>
          <w:lang w:val="es-HN"/>
        </w:rPr>
        <w:t xml:space="preserve"> </w:t>
      </w:r>
      <w:r w:rsidR="002575EC">
        <w:rPr>
          <w:rFonts w:cstheme="minorHAnsi"/>
          <w:sz w:val="24"/>
          <w:szCs w:val="24"/>
          <w:lang w:val="es-HN"/>
        </w:rPr>
        <w:t xml:space="preserve">3 de la Convención </w:t>
      </w:r>
      <w:r w:rsidR="004F2B38">
        <w:rPr>
          <w:rFonts w:cstheme="minorHAnsi"/>
          <w:sz w:val="24"/>
          <w:szCs w:val="24"/>
          <w:lang w:val="es-HN"/>
        </w:rPr>
        <w:t xml:space="preserve">sobre </w:t>
      </w:r>
      <w:r w:rsidR="002575EC">
        <w:rPr>
          <w:rFonts w:cstheme="minorHAnsi"/>
          <w:sz w:val="24"/>
          <w:szCs w:val="24"/>
          <w:lang w:val="es-HN"/>
        </w:rPr>
        <w:t xml:space="preserve"> los Derechos del Niño.</w:t>
      </w:r>
    </w:p>
    <w:p w:rsidR="00087EAF" w:rsidRPr="009E19B1" w:rsidRDefault="00A101D4" w:rsidP="00087EAF">
      <w:pPr>
        <w:jc w:val="both"/>
        <w:rPr>
          <w:color w:val="1F497D" w:themeColor="text2"/>
          <w:sz w:val="24"/>
          <w:szCs w:val="24"/>
          <w:lang w:val="es-HN"/>
        </w:rPr>
      </w:pPr>
      <w:r>
        <w:rPr>
          <w:sz w:val="24"/>
          <w:szCs w:val="24"/>
          <w:lang w:val="es-HN"/>
        </w:rPr>
        <w:t xml:space="preserve">Al </w:t>
      </w:r>
      <w:r w:rsidR="00087EAF">
        <w:rPr>
          <w:sz w:val="24"/>
          <w:szCs w:val="24"/>
          <w:lang w:val="es-MX"/>
        </w:rPr>
        <w:t>aplicar el principio de interés superior del niño, no se trata de pensar en que pensamos nosotras y nosotros que es mejor. Se trata de escuchar lo que el niño o la niña piensan sobre la situación y de garantizar que puedan hacerlo en espacio de seguridad y confianza con personal especializado</w:t>
      </w:r>
      <w:r w:rsidR="00087EAF" w:rsidRPr="007E3FF0">
        <w:rPr>
          <w:sz w:val="24"/>
          <w:szCs w:val="24"/>
          <w:lang w:val="es-MX"/>
        </w:rPr>
        <w:t xml:space="preserve">, </w:t>
      </w:r>
      <w:r w:rsidR="00087EAF" w:rsidRPr="00A8693C">
        <w:rPr>
          <w:color w:val="000000" w:themeColor="text1"/>
          <w:sz w:val="24"/>
          <w:szCs w:val="24"/>
          <w:lang w:val="es-MX"/>
        </w:rPr>
        <w:t xml:space="preserve">en ese sentido </w:t>
      </w:r>
      <w:r w:rsidR="00087EAF" w:rsidRPr="00A8693C">
        <w:rPr>
          <w:color w:val="000000" w:themeColor="text1"/>
          <w:sz w:val="24"/>
          <w:szCs w:val="24"/>
          <w:lang w:val="es-HN"/>
        </w:rPr>
        <w:t>la determinación del interés superior</w:t>
      </w:r>
      <w:r w:rsidR="00087EAF" w:rsidRPr="00A8693C">
        <w:rPr>
          <w:color w:val="000000" w:themeColor="text1"/>
          <w:lang w:val="es-HN"/>
        </w:rPr>
        <w:t xml:space="preserve"> </w:t>
      </w:r>
      <w:r w:rsidR="00087EAF" w:rsidRPr="00A8693C">
        <w:rPr>
          <w:color w:val="000000" w:themeColor="text1"/>
          <w:sz w:val="24"/>
          <w:szCs w:val="24"/>
          <w:lang w:val="es-HN"/>
        </w:rPr>
        <w:t xml:space="preserve">del niño, en el caso de la niñez migrante  no acompañada exige una evaluación clara y a fondo de la identidad de este, la consideración de su nacionalidad, crianza, antecedentes, étnicos, culturales y logísticos, así como las vulnerabilidades y necesidades especiales de protección, el permitir el acceso del menor  al territorio es condición previa de este proceso de evaluación inicial y debe efectuarse en un ambiente de amistad y seguridad y a cargo de profesionales competente, formas en </w:t>
      </w:r>
      <w:r w:rsidR="00087EAF" w:rsidRPr="00A8693C">
        <w:rPr>
          <w:color w:val="000000" w:themeColor="text1"/>
          <w:sz w:val="24"/>
          <w:szCs w:val="24"/>
          <w:lang w:val="es-HN"/>
        </w:rPr>
        <w:lastRenderedPageBreak/>
        <w:t>técnicas que tenga en cuenta su edad y género.</w:t>
      </w:r>
      <w:r w:rsidR="009E19B1">
        <w:rPr>
          <w:color w:val="1F497D" w:themeColor="text2"/>
          <w:sz w:val="24"/>
          <w:szCs w:val="24"/>
          <w:lang w:val="es-HN"/>
        </w:rPr>
        <w:t xml:space="preserve"> </w:t>
      </w:r>
      <w:r w:rsidR="00087EAF">
        <w:rPr>
          <w:sz w:val="24"/>
          <w:szCs w:val="24"/>
          <w:lang w:val="es-MX"/>
        </w:rPr>
        <w:t>Con respecto al derecho del niño a expresar su opinión libremente se señala que “se recabarán y tendrán debidamente en cuenta los deseos y las opiniones del menor”.</w:t>
      </w:r>
    </w:p>
    <w:p w:rsidR="00087EAF" w:rsidRDefault="00087EAF" w:rsidP="00087EAF">
      <w:pPr>
        <w:jc w:val="both"/>
        <w:rPr>
          <w:sz w:val="24"/>
          <w:szCs w:val="24"/>
          <w:lang w:val="es-MX"/>
        </w:rPr>
      </w:pPr>
      <w:r>
        <w:rPr>
          <w:sz w:val="24"/>
          <w:szCs w:val="24"/>
          <w:lang w:val="es-MX"/>
        </w:rPr>
        <w:t>Otro principio fundamental es el respeto del principio de la no devolución, este principio consiste en el no rechazo en frontera aérea, terrestre o marítima, no retorno o deportación, tanto al país de origen, como al de residencia, así como al anterior previo al tránsito y hasta que no se determine si la persona pertenece o no a un perfil con necesidades de protección y asistencia.</w:t>
      </w:r>
    </w:p>
    <w:p w:rsidR="002575EC" w:rsidRDefault="00087EAF" w:rsidP="00EB0D60">
      <w:pPr>
        <w:jc w:val="both"/>
        <w:rPr>
          <w:sz w:val="24"/>
          <w:szCs w:val="24"/>
          <w:lang w:val="es-MX"/>
        </w:rPr>
      </w:pPr>
      <w:r>
        <w:rPr>
          <w:sz w:val="24"/>
          <w:szCs w:val="24"/>
          <w:lang w:val="es-MX"/>
        </w:rPr>
        <w:t xml:space="preserve">El Estado de Honduras tiene la obligación de adoptar medidas de protección a favor NNA que se encuentren bajo su jurisdicción; medidas encaminadas por un lado, deben incorporarse la </w:t>
      </w:r>
      <w:r w:rsidR="009E19B1">
        <w:rPr>
          <w:sz w:val="24"/>
          <w:szCs w:val="24"/>
          <w:lang w:val="es-MX"/>
        </w:rPr>
        <w:t>noción</w:t>
      </w:r>
      <w:r>
        <w:rPr>
          <w:sz w:val="24"/>
          <w:szCs w:val="24"/>
          <w:lang w:val="es-MX"/>
        </w:rPr>
        <w:t xml:space="preserve"> de niños, niñas y adolescentes como sujetos de derechos y por otro lado revestir la suficiente especialidad </w:t>
      </w:r>
      <w:r w:rsidR="009E19B1">
        <w:rPr>
          <w:sz w:val="24"/>
          <w:szCs w:val="24"/>
          <w:lang w:val="es-MX"/>
        </w:rPr>
        <w:t>derivada</w:t>
      </w:r>
      <w:r>
        <w:rPr>
          <w:sz w:val="24"/>
          <w:szCs w:val="24"/>
          <w:lang w:val="es-MX"/>
        </w:rPr>
        <w:t xml:space="preserve"> de la situación de vulnerabilidad en la</w:t>
      </w:r>
      <w:r w:rsidR="004049BC">
        <w:rPr>
          <w:sz w:val="24"/>
          <w:szCs w:val="24"/>
          <w:lang w:val="es-MX"/>
        </w:rPr>
        <w:t xml:space="preserve"> que se encuentra, ya que forma</w:t>
      </w:r>
      <w:r>
        <w:rPr>
          <w:sz w:val="24"/>
          <w:szCs w:val="24"/>
          <w:lang w:val="es-MX"/>
        </w:rPr>
        <w:t xml:space="preserve"> parte de la Convención </w:t>
      </w:r>
      <w:r w:rsidR="004049BC">
        <w:rPr>
          <w:sz w:val="24"/>
          <w:szCs w:val="24"/>
          <w:lang w:val="es-MX"/>
        </w:rPr>
        <w:t xml:space="preserve"> sobre los Derechos del Niño, la Declaración de los Derechos del Niño, </w:t>
      </w:r>
      <w:r w:rsidR="003C7EC1">
        <w:rPr>
          <w:sz w:val="24"/>
          <w:szCs w:val="24"/>
          <w:lang w:val="es-MX"/>
        </w:rPr>
        <w:t xml:space="preserve">así </w:t>
      </w:r>
      <w:r w:rsidR="004049BC">
        <w:rPr>
          <w:sz w:val="24"/>
          <w:szCs w:val="24"/>
          <w:lang w:val="es-MX"/>
        </w:rPr>
        <w:t xml:space="preserve">como también del </w:t>
      </w:r>
      <w:r w:rsidR="003C7EC1">
        <w:rPr>
          <w:sz w:val="24"/>
          <w:szCs w:val="24"/>
          <w:lang w:val="es-MX"/>
        </w:rPr>
        <w:t>Protocolo</w:t>
      </w:r>
      <w:r w:rsidR="004049BC">
        <w:rPr>
          <w:sz w:val="24"/>
          <w:szCs w:val="24"/>
          <w:lang w:val="es-MX"/>
        </w:rPr>
        <w:t xml:space="preserve"> </w:t>
      </w:r>
      <w:r w:rsidR="003C7EC1">
        <w:rPr>
          <w:sz w:val="24"/>
          <w:szCs w:val="24"/>
          <w:lang w:val="es-MX"/>
        </w:rPr>
        <w:t>Facultativo</w:t>
      </w:r>
      <w:r w:rsidR="004049BC">
        <w:rPr>
          <w:sz w:val="24"/>
          <w:szCs w:val="24"/>
          <w:lang w:val="es-MX"/>
        </w:rPr>
        <w:t xml:space="preserve"> de la Convención sobre los  Derechos del Niño, relativo a l</w:t>
      </w:r>
      <w:r w:rsidR="003C7EC1">
        <w:rPr>
          <w:sz w:val="24"/>
          <w:szCs w:val="24"/>
          <w:lang w:val="es-MX"/>
        </w:rPr>
        <w:t>a venta de niños, la prostitución</w:t>
      </w:r>
      <w:r w:rsidR="00F77826">
        <w:rPr>
          <w:sz w:val="24"/>
          <w:szCs w:val="24"/>
          <w:lang w:val="es-MX"/>
        </w:rPr>
        <w:t xml:space="preserve"> infantil y la utilización de niños en la pornografía.</w:t>
      </w:r>
    </w:p>
    <w:p w:rsidR="004049BC" w:rsidRDefault="003C7EC1" w:rsidP="00087EAF">
      <w:pPr>
        <w:jc w:val="both"/>
        <w:rPr>
          <w:sz w:val="24"/>
          <w:szCs w:val="24"/>
          <w:lang w:val="es-MX"/>
        </w:rPr>
      </w:pPr>
      <w:r>
        <w:rPr>
          <w:sz w:val="24"/>
          <w:szCs w:val="24"/>
          <w:lang w:val="es-MX"/>
        </w:rPr>
        <w:t>También</w:t>
      </w:r>
      <w:r w:rsidR="00F77826">
        <w:rPr>
          <w:sz w:val="24"/>
          <w:szCs w:val="24"/>
          <w:lang w:val="es-MX"/>
        </w:rPr>
        <w:t xml:space="preserve"> Honduras </w:t>
      </w:r>
      <w:r w:rsidR="004049BC">
        <w:rPr>
          <w:sz w:val="24"/>
          <w:szCs w:val="24"/>
          <w:lang w:val="es-MX"/>
        </w:rPr>
        <w:t xml:space="preserve">ha ratificado otros instrumentos internacionales como ser;  El Convenio 78 de la OIT sobre el examen </w:t>
      </w:r>
      <w:r>
        <w:rPr>
          <w:sz w:val="24"/>
          <w:szCs w:val="24"/>
          <w:lang w:val="es-MX"/>
        </w:rPr>
        <w:t>médico</w:t>
      </w:r>
      <w:r w:rsidR="004049BC">
        <w:rPr>
          <w:sz w:val="24"/>
          <w:szCs w:val="24"/>
          <w:lang w:val="es-MX"/>
        </w:rPr>
        <w:t xml:space="preserve"> de los menores (trabajos no industriales),</w:t>
      </w:r>
      <w:r w:rsidR="0013433F">
        <w:rPr>
          <w:sz w:val="24"/>
          <w:szCs w:val="24"/>
          <w:lang w:val="es-MX"/>
        </w:rPr>
        <w:t xml:space="preserve"> </w:t>
      </w:r>
      <w:r w:rsidR="004049BC">
        <w:rPr>
          <w:sz w:val="24"/>
          <w:szCs w:val="24"/>
          <w:lang w:val="es-MX"/>
        </w:rPr>
        <w:t xml:space="preserve"> Reglas </w:t>
      </w:r>
      <w:r>
        <w:rPr>
          <w:sz w:val="24"/>
          <w:szCs w:val="24"/>
          <w:lang w:val="es-MX"/>
        </w:rPr>
        <w:t>mínimas</w:t>
      </w:r>
      <w:r w:rsidR="004049BC">
        <w:rPr>
          <w:sz w:val="24"/>
          <w:szCs w:val="24"/>
          <w:lang w:val="es-MX"/>
        </w:rPr>
        <w:t xml:space="preserve"> de la Naciones Unidas para la administración de la justicia de menores (Reglas de Beijing), Reglas </w:t>
      </w:r>
      <w:r>
        <w:rPr>
          <w:sz w:val="24"/>
          <w:szCs w:val="24"/>
          <w:lang w:val="es-MX"/>
        </w:rPr>
        <w:t>mínimas</w:t>
      </w:r>
      <w:r w:rsidR="004049BC">
        <w:rPr>
          <w:sz w:val="24"/>
          <w:szCs w:val="24"/>
          <w:lang w:val="es-MX"/>
        </w:rPr>
        <w:t xml:space="preserve"> de las </w:t>
      </w:r>
      <w:r>
        <w:rPr>
          <w:sz w:val="24"/>
          <w:szCs w:val="24"/>
          <w:lang w:val="es-MX"/>
        </w:rPr>
        <w:t>Naciones</w:t>
      </w:r>
      <w:r w:rsidR="004049BC">
        <w:rPr>
          <w:sz w:val="24"/>
          <w:szCs w:val="24"/>
          <w:lang w:val="es-MX"/>
        </w:rPr>
        <w:t xml:space="preserve"> Unidas sobre las medidas no privativas de la libertad(Reglas de Tokio), Directrices de las Naciones Unidas para la prevención de la delincuencia juvenil(Directrices de Riad)</w:t>
      </w:r>
      <w:r>
        <w:rPr>
          <w:sz w:val="24"/>
          <w:szCs w:val="24"/>
          <w:lang w:val="es-MX"/>
        </w:rPr>
        <w:t>, Directrices de Acción sobre el niño en el sistema de justicia penal.</w:t>
      </w:r>
    </w:p>
    <w:p w:rsidR="00A4653B" w:rsidRDefault="00453C38" w:rsidP="00A4653B">
      <w:pPr>
        <w:jc w:val="both"/>
        <w:rPr>
          <w:sz w:val="24"/>
          <w:szCs w:val="24"/>
          <w:lang w:val="es-MX"/>
        </w:rPr>
      </w:pPr>
      <w:r>
        <w:rPr>
          <w:sz w:val="24"/>
          <w:szCs w:val="24"/>
          <w:lang w:val="es-MX"/>
        </w:rPr>
        <w:t xml:space="preserve">Aparte de esto </w:t>
      </w:r>
      <w:r w:rsidR="00DD748D">
        <w:rPr>
          <w:sz w:val="24"/>
          <w:szCs w:val="24"/>
          <w:lang w:val="es-MX"/>
        </w:rPr>
        <w:t xml:space="preserve">honduras firmó el Memorándum de Entendimiento entre los gobiernos de los Estados de Unidos Mexicanos, la República de El Salvador, República de Guatemala, y la </w:t>
      </w:r>
      <w:r w:rsidR="00A4653B">
        <w:rPr>
          <w:sz w:val="24"/>
          <w:szCs w:val="24"/>
          <w:lang w:val="es-MX"/>
        </w:rPr>
        <w:t>República</w:t>
      </w:r>
      <w:r w:rsidR="00DD748D">
        <w:rPr>
          <w:sz w:val="24"/>
          <w:szCs w:val="24"/>
          <w:lang w:val="es-MX"/>
        </w:rPr>
        <w:t xml:space="preserve"> de Nicaragua </w:t>
      </w:r>
      <w:r w:rsidR="00A4653B">
        <w:rPr>
          <w:sz w:val="24"/>
          <w:szCs w:val="24"/>
          <w:lang w:val="es-MX"/>
        </w:rPr>
        <w:t xml:space="preserve"> para </w:t>
      </w:r>
      <w:r w:rsidR="0049536A">
        <w:rPr>
          <w:sz w:val="24"/>
          <w:szCs w:val="24"/>
          <w:lang w:val="es-MX"/>
        </w:rPr>
        <w:t xml:space="preserve">la </w:t>
      </w:r>
      <w:r w:rsidR="00A4653B">
        <w:rPr>
          <w:sz w:val="24"/>
          <w:szCs w:val="24"/>
          <w:lang w:val="es-MX"/>
        </w:rPr>
        <w:t>repatriación digna, ordenada, ágil y segura de nacionales centroamericanos migrantes vía terrestre, de</w:t>
      </w:r>
      <w:r w:rsidR="0049536A">
        <w:rPr>
          <w:sz w:val="24"/>
          <w:szCs w:val="24"/>
          <w:lang w:val="es-MX"/>
        </w:rPr>
        <w:t xml:space="preserve"> fecha</w:t>
      </w:r>
      <w:r w:rsidR="00A4653B">
        <w:rPr>
          <w:sz w:val="24"/>
          <w:szCs w:val="24"/>
          <w:lang w:val="es-MX"/>
        </w:rPr>
        <w:t xml:space="preserve"> 7 de julio del 2006.</w:t>
      </w:r>
    </w:p>
    <w:p w:rsidR="00A101D4" w:rsidRDefault="00A4653B" w:rsidP="00947B99">
      <w:pPr>
        <w:jc w:val="both"/>
        <w:rPr>
          <w:sz w:val="24"/>
          <w:szCs w:val="24"/>
          <w:lang w:val="es-MX"/>
        </w:rPr>
      </w:pPr>
      <w:r>
        <w:rPr>
          <w:sz w:val="24"/>
          <w:szCs w:val="24"/>
          <w:lang w:val="es-MX"/>
        </w:rPr>
        <w:t>Actualmente a través del Consejo Centroamericano de Procuradores de Derechos Humanos, siendo presidido actualmente por el titular de este Comisionado Nacional de los Derechos Humanos, Doctor Rober</w:t>
      </w:r>
      <w:r w:rsidR="00A101D4">
        <w:rPr>
          <w:sz w:val="24"/>
          <w:szCs w:val="24"/>
          <w:lang w:val="es-MX"/>
        </w:rPr>
        <w:t>to Herrera Cáceres, ha</w:t>
      </w:r>
      <w:r w:rsidR="0049536A">
        <w:rPr>
          <w:sz w:val="24"/>
          <w:szCs w:val="24"/>
          <w:lang w:val="es-MX"/>
        </w:rPr>
        <w:t xml:space="preserve"> firmado </w:t>
      </w:r>
      <w:r>
        <w:rPr>
          <w:sz w:val="24"/>
          <w:szCs w:val="24"/>
          <w:lang w:val="es-MX"/>
        </w:rPr>
        <w:t>varias declaraciones conjuntas mostrando su preocupación p</w:t>
      </w:r>
      <w:r w:rsidR="00947B99">
        <w:rPr>
          <w:sz w:val="24"/>
          <w:szCs w:val="24"/>
          <w:lang w:val="es-MX"/>
        </w:rPr>
        <w:t>or las constantes violacion</w:t>
      </w:r>
      <w:r>
        <w:rPr>
          <w:sz w:val="24"/>
          <w:szCs w:val="24"/>
          <w:lang w:val="es-MX"/>
        </w:rPr>
        <w:t xml:space="preserve">es de derechos humanos a los migrantes centroamericanos en tránsito hacia Estados Unidos, haciendo las respectivas recomendaciones a los Estados para que </w:t>
      </w:r>
      <w:r w:rsidR="00947B99">
        <w:rPr>
          <w:sz w:val="24"/>
          <w:szCs w:val="24"/>
          <w:lang w:val="es-MX"/>
        </w:rPr>
        <w:t>aseguren</w:t>
      </w:r>
      <w:r>
        <w:rPr>
          <w:sz w:val="24"/>
          <w:szCs w:val="24"/>
          <w:lang w:val="es-MX"/>
        </w:rPr>
        <w:t xml:space="preserve"> acciones de </w:t>
      </w:r>
      <w:r w:rsidR="00947B99">
        <w:rPr>
          <w:sz w:val="24"/>
          <w:szCs w:val="24"/>
          <w:lang w:val="es-MX"/>
        </w:rPr>
        <w:t>protección</w:t>
      </w:r>
      <w:r>
        <w:rPr>
          <w:sz w:val="24"/>
          <w:szCs w:val="24"/>
          <w:lang w:val="es-MX"/>
        </w:rPr>
        <w:t xml:space="preserve"> diplomática y consular </w:t>
      </w:r>
      <w:r w:rsidR="00947B99">
        <w:rPr>
          <w:sz w:val="24"/>
          <w:szCs w:val="24"/>
          <w:lang w:val="es-MX"/>
        </w:rPr>
        <w:t>de forma integrada y coordina en los Estados Unidos de América, para hacer posible la asistencia psicológica y legal a los niños y niñas migrantes no acompañados que se encuentran en albe</w:t>
      </w:r>
      <w:r w:rsidR="00A101D4">
        <w:rPr>
          <w:sz w:val="24"/>
          <w:szCs w:val="24"/>
          <w:lang w:val="es-MX"/>
        </w:rPr>
        <w:t xml:space="preserve">rgues o que han salido de estos </w:t>
      </w:r>
      <w:r w:rsidR="00947B99">
        <w:rPr>
          <w:sz w:val="24"/>
          <w:szCs w:val="24"/>
          <w:lang w:val="es-MX"/>
        </w:rPr>
        <w:t xml:space="preserve">por la amenaza de ser deportados, a fin de garantizar en </w:t>
      </w:r>
      <w:r w:rsidR="00947B99">
        <w:rPr>
          <w:sz w:val="24"/>
          <w:szCs w:val="24"/>
          <w:lang w:val="es-MX"/>
        </w:rPr>
        <w:lastRenderedPageBreak/>
        <w:t>los que corresponda, la protección internacional de nuestra niñez y su derecho al asilo o refugio en dicho países, dicho consejo también se ha comprometido en coadyuvar  a la promoción de un sistema regional de bienestar y justicia económica y social, dentro de un régimen económico de democracia y libertad, sustentado en</w:t>
      </w:r>
      <w:r w:rsidR="0049536A">
        <w:rPr>
          <w:sz w:val="24"/>
          <w:szCs w:val="24"/>
          <w:lang w:val="es-MX"/>
        </w:rPr>
        <w:t xml:space="preserve"> el cumplimiento</w:t>
      </w:r>
      <w:r w:rsidR="00947B99">
        <w:rPr>
          <w:sz w:val="24"/>
          <w:szCs w:val="24"/>
          <w:lang w:val="es-MX"/>
        </w:rPr>
        <w:t>, respeto, promoción y tutela de los derech</w:t>
      </w:r>
      <w:r w:rsidR="00CB22BC">
        <w:rPr>
          <w:sz w:val="24"/>
          <w:szCs w:val="24"/>
          <w:lang w:val="es-MX"/>
        </w:rPr>
        <w:t>os humanos.</w:t>
      </w:r>
    </w:p>
    <w:p w:rsidR="00CB22BC" w:rsidRPr="00EB0D60" w:rsidRDefault="00CB22BC" w:rsidP="00947B99">
      <w:pPr>
        <w:jc w:val="both"/>
        <w:rPr>
          <w:rFonts w:cstheme="minorHAnsi"/>
          <w:sz w:val="24"/>
          <w:szCs w:val="24"/>
          <w:lang w:val="es-MX"/>
        </w:rPr>
      </w:pPr>
    </w:p>
    <w:p w:rsidR="00AC414B" w:rsidRPr="00947B99" w:rsidRDefault="00AC414B" w:rsidP="00AC414B">
      <w:pPr>
        <w:pStyle w:val="ListParagraph"/>
        <w:autoSpaceDE w:val="0"/>
        <w:autoSpaceDN w:val="0"/>
        <w:adjustRightInd w:val="0"/>
        <w:spacing w:after="0" w:line="240" w:lineRule="auto"/>
        <w:ind w:left="774"/>
        <w:jc w:val="both"/>
        <w:rPr>
          <w:rFonts w:cstheme="minorHAnsi"/>
          <w:sz w:val="24"/>
          <w:szCs w:val="24"/>
          <w:lang w:val="es-MX"/>
        </w:rPr>
      </w:pPr>
    </w:p>
    <w:p w:rsidR="00917561" w:rsidRDefault="00917561" w:rsidP="00BF49C1">
      <w:pPr>
        <w:autoSpaceDE w:val="0"/>
        <w:autoSpaceDN w:val="0"/>
        <w:adjustRightInd w:val="0"/>
        <w:spacing w:after="0" w:line="240" w:lineRule="auto"/>
        <w:jc w:val="both"/>
        <w:rPr>
          <w:rFonts w:cstheme="minorHAnsi"/>
          <w:sz w:val="24"/>
          <w:szCs w:val="24"/>
          <w:lang w:val="es-HN"/>
        </w:rPr>
      </w:pPr>
    </w:p>
    <w:p w:rsidR="00350E2B" w:rsidRDefault="00350E2B" w:rsidP="00BF49C1">
      <w:pPr>
        <w:autoSpaceDE w:val="0"/>
        <w:autoSpaceDN w:val="0"/>
        <w:adjustRightInd w:val="0"/>
        <w:spacing w:after="0" w:line="240" w:lineRule="auto"/>
        <w:jc w:val="both"/>
        <w:rPr>
          <w:rFonts w:cstheme="minorHAnsi"/>
          <w:sz w:val="24"/>
          <w:szCs w:val="24"/>
          <w:lang w:val="es-HN"/>
        </w:rPr>
      </w:pPr>
    </w:p>
    <w:p w:rsidR="00350E2B" w:rsidRDefault="00350E2B" w:rsidP="00BF49C1">
      <w:pPr>
        <w:autoSpaceDE w:val="0"/>
        <w:autoSpaceDN w:val="0"/>
        <w:adjustRightInd w:val="0"/>
        <w:spacing w:after="0" w:line="240" w:lineRule="auto"/>
        <w:jc w:val="both"/>
        <w:rPr>
          <w:rFonts w:cstheme="minorHAnsi"/>
          <w:sz w:val="24"/>
          <w:szCs w:val="24"/>
          <w:lang w:val="es-HN"/>
        </w:rPr>
      </w:pPr>
    </w:p>
    <w:p w:rsidR="002D34A6" w:rsidRPr="00BF49C1" w:rsidRDefault="002D34A6" w:rsidP="00BF49C1">
      <w:pPr>
        <w:autoSpaceDE w:val="0"/>
        <w:autoSpaceDN w:val="0"/>
        <w:adjustRightInd w:val="0"/>
        <w:spacing w:after="0" w:line="240" w:lineRule="auto"/>
        <w:jc w:val="both"/>
        <w:rPr>
          <w:rFonts w:cstheme="minorHAnsi"/>
          <w:sz w:val="24"/>
          <w:szCs w:val="24"/>
          <w:lang w:val="es-HN"/>
        </w:rPr>
      </w:pPr>
    </w:p>
    <w:p w:rsidR="00212140" w:rsidRPr="00212140" w:rsidRDefault="00212140" w:rsidP="00212140">
      <w:pPr>
        <w:pStyle w:val="ListParagraph"/>
        <w:autoSpaceDE w:val="0"/>
        <w:autoSpaceDN w:val="0"/>
        <w:adjustRightInd w:val="0"/>
        <w:spacing w:after="0" w:line="240" w:lineRule="auto"/>
        <w:jc w:val="both"/>
        <w:rPr>
          <w:rFonts w:cstheme="minorHAnsi"/>
          <w:sz w:val="24"/>
          <w:szCs w:val="24"/>
        </w:rPr>
      </w:pPr>
    </w:p>
    <w:p w:rsidR="00FC4DB3" w:rsidRDefault="00FC4DB3" w:rsidP="009034FC">
      <w:pPr>
        <w:jc w:val="both"/>
        <w:rPr>
          <w:color w:val="000000" w:themeColor="text1"/>
          <w:sz w:val="24"/>
          <w:szCs w:val="24"/>
          <w:lang w:val="es-HN"/>
        </w:rPr>
      </w:pPr>
    </w:p>
    <w:p w:rsidR="00991E1B" w:rsidRPr="00F44A06" w:rsidRDefault="00991E1B" w:rsidP="009034FC">
      <w:pPr>
        <w:jc w:val="both"/>
        <w:rPr>
          <w:color w:val="000000" w:themeColor="text1"/>
          <w:sz w:val="24"/>
          <w:szCs w:val="24"/>
          <w:lang w:val="es-HN"/>
        </w:rPr>
      </w:pPr>
    </w:p>
    <w:sectPr w:rsidR="00991E1B" w:rsidRPr="00F44A0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172" w:rsidRDefault="00E06172" w:rsidP="00A366F6">
      <w:pPr>
        <w:spacing w:after="0" w:line="240" w:lineRule="auto"/>
      </w:pPr>
      <w:r>
        <w:separator/>
      </w:r>
    </w:p>
  </w:endnote>
  <w:endnote w:type="continuationSeparator" w:id="0">
    <w:p w:rsidR="00E06172" w:rsidRDefault="00E06172" w:rsidP="00A36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247"/>
      <w:gridCol w:w="1082"/>
      <w:gridCol w:w="4247"/>
    </w:tblGrid>
    <w:tr w:rsidR="0047073F">
      <w:trPr>
        <w:trHeight w:val="151"/>
      </w:trPr>
      <w:tc>
        <w:tcPr>
          <w:tcW w:w="2250" w:type="pct"/>
          <w:tcBorders>
            <w:bottom w:val="single" w:sz="4" w:space="0" w:color="4F81BD" w:themeColor="accent1"/>
          </w:tcBorders>
        </w:tcPr>
        <w:p w:rsidR="0047073F" w:rsidRDefault="0047073F">
          <w:pPr>
            <w:pStyle w:val="Header"/>
            <w:rPr>
              <w:rFonts w:asciiTheme="majorHAnsi" w:eastAsiaTheme="majorEastAsia" w:hAnsiTheme="majorHAnsi" w:cstheme="majorBidi"/>
              <w:b/>
              <w:bCs/>
            </w:rPr>
          </w:pPr>
        </w:p>
      </w:tc>
      <w:tc>
        <w:tcPr>
          <w:tcW w:w="500" w:type="pct"/>
          <w:vMerge w:val="restart"/>
          <w:noWrap/>
          <w:vAlign w:val="center"/>
        </w:tcPr>
        <w:p w:rsidR="0047073F" w:rsidRDefault="0047073F">
          <w:pPr>
            <w:pStyle w:val="NoSpacing"/>
            <w:rPr>
              <w:rFonts w:asciiTheme="majorHAnsi" w:eastAsiaTheme="majorEastAsia" w:hAnsiTheme="majorHAnsi" w:cstheme="majorBidi"/>
            </w:rPr>
          </w:pPr>
          <w:r>
            <w:rPr>
              <w:rFonts w:asciiTheme="majorHAnsi" w:eastAsiaTheme="majorEastAsia" w:hAnsiTheme="majorHAnsi" w:cstheme="majorBidi"/>
              <w:b/>
              <w:bCs/>
              <w:lang w:val="es-ES"/>
            </w:rPr>
            <w:t xml:space="preserve">Página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81575C" w:rsidRPr="0081575C">
            <w:rPr>
              <w:rFonts w:asciiTheme="majorHAnsi" w:eastAsiaTheme="majorEastAsia" w:hAnsiTheme="majorHAnsi" w:cstheme="majorBidi"/>
              <w:b/>
              <w:bCs/>
              <w:noProof/>
              <w:lang w:val="es-ES"/>
            </w:rPr>
            <w:t>1</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47073F" w:rsidRDefault="0047073F">
          <w:pPr>
            <w:pStyle w:val="Header"/>
            <w:rPr>
              <w:rFonts w:asciiTheme="majorHAnsi" w:eastAsiaTheme="majorEastAsia" w:hAnsiTheme="majorHAnsi" w:cstheme="majorBidi"/>
              <w:b/>
              <w:bCs/>
            </w:rPr>
          </w:pPr>
        </w:p>
      </w:tc>
    </w:tr>
    <w:tr w:rsidR="0047073F">
      <w:trPr>
        <w:trHeight w:val="150"/>
      </w:trPr>
      <w:tc>
        <w:tcPr>
          <w:tcW w:w="2250" w:type="pct"/>
          <w:tcBorders>
            <w:top w:val="single" w:sz="4" w:space="0" w:color="4F81BD" w:themeColor="accent1"/>
          </w:tcBorders>
        </w:tcPr>
        <w:p w:rsidR="0047073F" w:rsidRDefault="0047073F">
          <w:pPr>
            <w:pStyle w:val="Header"/>
            <w:rPr>
              <w:rFonts w:asciiTheme="majorHAnsi" w:eastAsiaTheme="majorEastAsia" w:hAnsiTheme="majorHAnsi" w:cstheme="majorBidi"/>
              <w:b/>
              <w:bCs/>
            </w:rPr>
          </w:pPr>
        </w:p>
      </w:tc>
      <w:tc>
        <w:tcPr>
          <w:tcW w:w="500" w:type="pct"/>
          <w:vMerge/>
        </w:tcPr>
        <w:p w:rsidR="0047073F" w:rsidRDefault="0047073F">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47073F" w:rsidRDefault="0047073F">
          <w:pPr>
            <w:pStyle w:val="Header"/>
            <w:rPr>
              <w:rFonts w:asciiTheme="majorHAnsi" w:eastAsiaTheme="majorEastAsia" w:hAnsiTheme="majorHAnsi" w:cstheme="majorBidi"/>
              <w:b/>
              <w:bCs/>
            </w:rPr>
          </w:pPr>
        </w:p>
      </w:tc>
    </w:tr>
  </w:tbl>
  <w:p w:rsidR="0047073F" w:rsidRPr="00A366F6" w:rsidRDefault="0047073F" w:rsidP="00A366F6">
    <w:pPr>
      <w:pStyle w:val="Footer"/>
      <w:tabs>
        <w:tab w:val="clear" w:pos="4419"/>
        <w:tab w:val="clear" w:pos="8838"/>
        <w:tab w:val="left" w:pos="2525"/>
      </w:tabs>
      <w:rPr>
        <w:lang w:val="es-H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172" w:rsidRDefault="00E06172" w:rsidP="00A366F6">
      <w:pPr>
        <w:spacing w:after="0" w:line="240" w:lineRule="auto"/>
      </w:pPr>
      <w:r>
        <w:separator/>
      </w:r>
    </w:p>
  </w:footnote>
  <w:footnote w:type="continuationSeparator" w:id="0">
    <w:p w:rsidR="00E06172" w:rsidRDefault="00E06172" w:rsidP="00A366F6">
      <w:pPr>
        <w:spacing w:after="0" w:line="240" w:lineRule="auto"/>
      </w:pPr>
      <w:r>
        <w:continuationSeparator/>
      </w:r>
    </w:p>
  </w:footnote>
  <w:footnote w:id="1">
    <w:p w:rsidR="0047073F" w:rsidRDefault="0047073F" w:rsidP="00836ED9">
      <w:pPr>
        <w:jc w:val="both"/>
        <w:rPr>
          <w:rFonts w:ascii="Calibri" w:hAnsi="Calibri"/>
          <w:lang w:val="es-HN"/>
        </w:rPr>
      </w:pPr>
      <w:r>
        <w:rPr>
          <w:rStyle w:val="FootnoteReference"/>
        </w:rPr>
        <w:footnoteRef/>
      </w:r>
      <w:r w:rsidRPr="00836ED9">
        <w:rPr>
          <w:lang w:val="es-HN"/>
        </w:rPr>
        <w:t xml:space="preserve"> </w:t>
      </w:r>
      <w:r w:rsidRPr="008A00F9">
        <w:rPr>
          <w:lang w:val="es-HN"/>
        </w:rPr>
        <w:t xml:space="preserve">Boletín del CONADEH de fecha </w:t>
      </w:r>
      <w:r w:rsidRPr="00836ED9">
        <w:rPr>
          <w:rFonts w:ascii="Calibri" w:hAnsi="Calibri"/>
          <w:lang w:val="es-HN"/>
        </w:rPr>
        <w:t xml:space="preserve">14 de julio de 2014, informe estadístico de las personas repatriadas, retornadas de fecha 15 de septiembre de 2015 emitido por el Centro Nacional del Sector Social CENISS. </w:t>
      </w:r>
    </w:p>
    <w:p w:rsidR="0047073F" w:rsidRPr="00836ED9" w:rsidRDefault="0047073F">
      <w:pPr>
        <w:pStyle w:val="FootnoteText"/>
        <w:rPr>
          <w:lang w:val="es-H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73F" w:rsidRDefault="0047073F" w:rsidP="0009012E">
    <w:pPr>
      <w:pStyle w:val="Header"/>
      <w:jc w:val="center"/>
    </w:pPr>
    <w:r>
      <w:rPr>
        <w:rFonts w:ascii="Copperplate Gothic Bold" w:hAnsi="Copperplate Gothic Bold"/>
        <w:b/>
        <w:noProof/>
        <w:szCs w:val="32"/>
        <w:lang w:val="en-GB" w:eastAsia="en-GB"/>
      </w:rPr>
      <w:drawing>
        <wp:anchor distT="0" distB="0" distL="114300" distR="114300" simplePos="0" relativeHeight="251659264" behindDoc="0" locked="0" layoutInCell="1" allowOverlap="1" wp14:anchorId="018F1662" wp14:editId="695A6E1D">
          <wp:simplePos x="0" y="0"/>
          <wp:positionH relativeFrom="column">
            <wp:posOffset>1746885</wp:posOffset>
          </wp:positionH>
          <wp:positionV relativeFrom="paragraph">
            <wp:posOffset>-266700</wp:posOffset>
          </wp:positionV>
          <wp:extent cx="2599690" cy="620395"/>
          <wp:effectExtent l="0" t="0" r="0" b="8255"/>
          <wp:wrapThrough wrapText="bothSides">
            <wp:wrapPolygon edited="0">
              <wp:start x="3957" y="0"/>
              <wp:lineTo x="1108" y="3980"/>
              <wp:lineTo x="0" y="6633"/>
              <wp:lineTo x="0" y="12602"/>
              <wp:lineTo x="475" y="21224"/>
              <wp:lineTo x="10605" y="21224"/>
              <wp:lineTo x="21368" y="17245"/>
              <wp:lineTo x="21368" y="11275"/>
              <wp:lineTo x="10921" y="10612"/>
              <wp:lineTo x="8547" y="0"/>
              <wp:lineTo x="3957" y="0"/>
            </wp:wrapPolygon>
          </wp:wrapThrough>
          <wp:docPr id="1" name="Imagen 1" descr="C:\Documents and Settings\Administrator\My Documents\Downloads\Logo Final CONADEH.png"/>
          <wp:cNvGraphicFramePr/>
          <a:graphic xmlns:a="http://schemas.openxmlformats.org/drawingml/2006/main">
            <a:graphicData uri="http://schemas.openxmlformats.org/drawingml/2006/picture">
              <pic:pic xmlns:pic="http://schemas.openxmlformats.org/drawingml/2006/picture">
                <pic:nvPicPr>
                  <pic:cNvPr id="3" name="2 Imagen" descr="C:\Documents and Settings\Administrator\My Documents\Downloads\Logo Final CONADEH.png"/>
                  <pic:cNvPicPr/>
                </pic:nvPicPr>
                <pic:blipFill>
                  <a:blip r:embed="rId1" cstate="print"/>
                  <a:srcRect/>
                  <a:stretch>
                    <a:fillRect/>
                  </a:stretch>
                </pic:blipFill>
                <pic:spPr bwMode="auto">
                  <a:xfrm>
                    <a:off x="0" y="0"/>
                    <a:ext cx="2599690" cy="6203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888"/>
    <w:multiLevelType w:val="hybridMultilevel"/>
    <w:tmpl w:val="F05CBF8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0DCC6C14"/>
    <w:multiLevelType w:val="hybridMultilevel"/>
    <w:tmpl w:val="C64A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234405"/>
    <w:multiLevelType w:val="hybridMultilevel"/>
    <w:tmpl w:val="66A665E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nsid w:val="429D500E"/>
    <w:multiLevelType w:val="hybridMultilevel"/>
    <w:tmpl w:val="DE6C775C"/>
    <w:lvl w:ilvl="0" w:tplc="480A000D">
      <w:start w:val="1"/>
      <w:numFmt w:val="bullet"/>
      <w:lvlText w:val=""/>
      <w:lvlJc w:val="left"/>
      <w:pPr>
        <w:ind w:left="774" w:hanging="360"/>
      </w:pPr>
      <w:rPr>
        <w:rFonts w:ascii="Wingdings" w:hAnsi="Wingdings" w:hint="default"/>
      </w:rPr>
    </w:lvl>
    <w:lvl w:ilvl="1" w:tplc="480A0003" w:tentative="1">
      <w:start w:val="1"/>
      <w:numFmt w:val="bullet"/>
      <w:lvlText w:val="o"/>
      <w:lvlJc w:val="left"/>
      <w:pPr>
        <w:ind w:left="1494" w:hanging="360"/>
      </w:pPr>
      <w:rPr>
        <w:rFonts w:ascii="Courier New" w:hAnsi="Courier New" w:cs="Courier New" w:hint="default"/>
      </w:rPr>
    </w:lvl>
    <w:lvl w:ilvl="2" w:tplc="480A0005" w:tentative="1">
      <w:start w:val="1"/>
      <w:numFmt w:val="bullet"/>
      <w:lvlText w:val=""/>
      <w:lvlJc w:val="left"/>
      <w:pPr>
        <w:ind w:left="2214" w:hanging="360"/>
      </w:pPr>
      <w:rPr>
        <w:rFonts w:ascii="Wingdings" w:hAnsi="Wingdings" w:hint="default"/>
      </w:rPr>
    </w:lvl>
    <w:lvl w:ilvl="3" w:tplc="480A0001" w:tentative="1">
      <w:start w:val="1"/>
      <w:numFmt w:val="bullet"/>
      <w:lvlText w:val=""/>
      <w:lvlJc w:val="left"/>
      <w:pPr>
        <w:ind w:left="2934" w:hanging="360"/>
      </w:pPr>
      <w:rPr>
        <w:rFonts w:ascii="Symbol" w:hAnsi="Symbol" w:hint="default"/>
      </w:rPr>
    </w:lvl>
    <w:lvl w:ilvl="4" w:tplc="480A0003" w:tentative="1">
      <w:start w:val="1"/>
      <w:numFmt w:val="bullet"/>
      <w:lvlText w:val="o"/>
      <w:lvlJc w:val="left"/>
      <w:pPr>
        <w:ind w:left="3654" w:hanging="360"/>
      </w:pPr>
      <w:rPr>
        <w:rFonts w:ascii="Courier New" w:hAnsi="Courier New" w:cs="Courier New" w:hint="default"/>
      </w:rPr>
    </w:lvl>
    <w:lvl w:ilvl="5" w:tplc="480A0005" w:tentative="1">
      <w:start w:val="1"/>
      <w:numFmt w:val="bullet"/>
      <w:lvlText w:val=""/>
      <w:lvlJc w:val="left"/>
      <w:pPr>
        <w:ind w:left="4374" w:hanging="360"/>
      </w:pPr>
      <w:rPr>
        <w:rFonts w:ascii="Wingdings" w:hAnsi="Wingdings" w:hint="default"/>
      </w:rPr>
    </w:lvl>
    <w:lvl w:ilvl="6" w:tplc="480A0001" w:tentative="1">
      <w:start w:val="1"/>
      <w:numFmt w:val="bullet"/>
      <w:lvlText w:val=""/>
      <w:lvlJc w:val="left"/>
      <w:pPr>
        <w:ind w:left="5094" w:hanging="360"/>
      </w:pPr>
      <w:rPr>
        <w:rFonts w:ascii="Symbol" w:hAnsi="Symbol" w:hint="default"/>
      </w:rPr>
    </w:lvl>
    <w:lvl w:ilvl="7" w:tplc="480A0003" w:tentative="1">
      <w:start w:val="1"/>
      <w:numFmt w:val="bullet"/>
      <w:lvlText w:val="o"/>
      <w:lvlJc w:val="left"/>
      <w:pPr>
        <w:ind w:left="5814" w:hanging="360"/>
      </w:pPr>
      <w:rPr>
        <w:rFonts w:ascii="Courier New" w:hAnsi="Courier New" w:cs="Courier New" w:hint="default"/>
      </w:rPr>
    </w:lvl>
    <w:lvl w:ilvl="8" w:tplc="480A0005" w:tentative="1">
      <w:start w:val="1"/>
      <w:numFmt w:val="bullet"/>
      <w:lvlText w:val=""/>
      <w:lvlJc w:val="left"/>
      <w:pPr>
        <w:ind w:left="6534" w:hanging="360"/>
      </w:pPr>
      <w:rPr>
        <w:rFonts w:ascii="Wingdings" w:hAnsi="Wingdings" w:hint="default"/>
      </w:rPr>
    </w:lvl>
  </w:abstractNum>
  <w:abstractNum w:abstractNumId="4">
    <w:nsid w:val="460446AC"/>
    <w:multiLevelType w:val="hybridMultilevel"/>
    <w:tmpl w:val="357C6874"/>
    <w:lvl w:ilvl="0" w:tplc="9DA8CE8A">
      <w:start w:val="1"/>
      <w:numFmt w:val="decimal"/>
      <w:lvlText w:val="%1."/>
      <w:lvlJc w:val="left"/>
      <w:pPr>
        <w:ind w:left="502" w:hanging="360"/>
      </w:pPr>
      <w:rPr>
        <w:rFonts w:asciiTheme="minorHAnsi" w:hAnsiTheme="minorHAnsi" w:hint="default"/>
      </w:rPr>
    </w:lvl>
    <w:lvl w:ilvl="1" w:tplc="480A0019" w:tentative="1">
      <w:start w:val="1"/>
      <w:numFmt w:val="lowerLetter"/>
      <w:lvlText w:val="%2."/>
      <w:lvlJc w:val="left"/>
      <w:pPr>
        <w:ind w:left="1222" w:hanging="360"/>
      </w:pPr>
    </w:lvl>
    <w:lvl w:ilvl="2" w:tplc="480A001B" w:tentative="1">
      <w:start w:val="1"/>
      <w:numFmt w:val="lowerRoman"/>
      <w:lvlText w:val="%3."/>
      <w:lvlJc w:val="right"/>
      <w:pPr>
        <w:ind w:left="1942" w:hanging="180"/>
      </w:pPr>
    </w:lvl>
    <w:lvl w:ilvl="3" w:tplc="480A000F" w:tentative="1">
      <w:start w:val="1"/>
      <w:numFmt w:val="decimal"/>
      <w:lvlText w:val="%4."/>
      <w:lvlJc w:val="left"/>
      <w:pPr>
        <w:ind w:left="2662" w:hanging="360"/>
      </w:pPr>
    </w:lvl>
    <w:lvl w:ilvl="4" w:tplc="480A0019" w:tentative="1">
      <w:start w:val="1"/>
      <w:numFmt w:val="lowerLetter"/>
      <w:lvlText w:val="%5."/>
      <w:lvlJc w:val="left"/>
      <w:pPr>
        <w:ind w:left="3382" w:hanging="360"/>
      </w:pPr>
    </w:lvl>
    <w:lvl w:ilvl="5" w:tplc="480A001B" w:tentative="1">
      <w:start w:val="1"/>
      <w:numFmt w:val="lowerRoman"/>
      <w:lvlText w:val="%6."/>
      <w:lvlJc w:val="right"/>
      <w:pPr>
        <w:ind w:left="4102" w:hanging="180"/>
      </w:pPr>
    </w:lvl>
    <w:lvl w:ilvl="6" w:tplc="480A000F" w:tentative="1">
      <w:start w:val="1"/>
      <w:numFmt w:val="decimal"/>
      <w:lvlText w:val="%7."/>
      <w:lvlJc w:val="left"/>
      <w:pPr>
        <w:ind w:left="4822" w:hanging="360"/>
      </w:pPr>
    </w:lvl>
    <w:lvl w:ilvl="7" w:tplc="480A0019" w:tentative="1">
      <w:start w:val="1"/>
      <w:numFmt w:val="lowerLetter"/>
      <w:lvlText w:val="%8."/>
      <w:lvlJc w:val="left"/>
      <w:pPr>
        <w:ind w:left="5542" w:hanging="360"/>
      </w:pPr>
    </w:lvl>
    <w:lvl w:ilvl="8" w:tplc="480A001B" w:tentative="1">
      <w:start w:val="1"/>
      <w:numFmt w:val="lowerRoman"/>
      <w:lvlText w:val="%9."/>
      <w:lvlJc w:val="right"/>
      <w:pPr>
        <w:ind w:left="6262" w:hanging="180"/>
      </w:pPr>
    </w:lvl>
  </w:abstractNum>
  <w:abstractNum w:abstractNumId="5">
    <w:nsid w:val="48065223"/>
    <w:multiLevelType w:val="hybridMultilevel"/>
    <w:tmpl w:val="8FAAEAD2"/>
    <w:lvl w:ilvl="0" w:tplc="480A000D">
      <w:start w:val="1"/>
      <w:numFmt w:val="bullet"/>
      <w:lvlText w:val=""/>
      <w:lvlJc w:val="left"/>
      <w:pPr>
        <w:ind w:left="360" w:hanging="360"/>
      </w:pPr>
      <w:rPr>
        <w:rFonts w:ascii="Wingdings" w:hAnsi="Wingdings"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6">
    <w:nsid w:val="51241951"/>
    <w:multiLevelType w:val="hybridMultilevel"/>
    <w:tmpl w:val="D1D4302C"/>
    <w:lvl w:ilvl="0" w:tplc="480A0011">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nsid w:val="58CA0839"/>
    <w:multiLevelType w:val="hybridMultilevel"/>
    <w:tmpl w:val="435A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5"/>
  </w:num>
  <w:num w:numId="6">
    <w:abstractNumId w:val="3"/>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FC"/>
    <w:rsid w:val="00071EC1"/>
    <w:rsid w:val="00087EAF"/>
    <w:rsid w:val="0009012E"/>
    <w:rsid w:val="000E583F"/>
    <w:rsid w:val="000E62D6"/>
    <w:rsid w:val="0011383A"/>
    <w:rsid w:val="001151C6"/>
    <w:rsid w:val="00127A4D"/>
    <w:rsid w:val="0013433F"/>
    <w:rsid w:val="0014753F"/>
    <w:rsid w:val="00161CDE"/>
    <w:rsid w:val="001B633F"/>
    <w:rsid w:val="00212140"/>
    <w:rsid w:val="00225CBB"/>
    <w:rsid w:val="002517ED"/>
    <w:rsid w:val="00251824"/>
    <w:rsid w:val="00254E8B"/>
    <w:rsid w:val="002575EC"/>
    <w:rsid w:val="002D34A6"/>
    <w:rsid w:val="002F0438"/>
    <w:rsid w:val="00350E2B"/>
    <w:rsid w:val="003C192D"/>
    <w:rsid w:val="003C7EC1"/>
    <w:rsid w:val="004049BC"/>
    <w:rsid w:val="00404BD1"/>
    <w:rsid w:val="0044696A"/>
    <w:rsid w:val="00453C38"/>
    <w:rsid w:val="00463D50"/>
    <w:rsid w:val="0047073F"/>
    <w:rsid w:val="0047184D"/>
    <w:rsid w:val="0049144A"/>
    <w:rsid w:val="0049536A"/>
    <w:rsid w:val="004D6CD3"/>
    <w:rsid w:val="004F2B38"/>
    <w:rsid w:val="005005C5"/>
    <w:rsid w:val="00503271"/>
    <w:rsid w:val="005568FE"/>
    <w:rsid w:val="00582DD7"/>
    <w:rsid w:val="0058345C"/>
    <w:rsid w:val="005850A7"/>
    <w:rsid w:val="005F0782"/>
    <w:rsid w:val="005F6FBE"/>
    <w:rsid w:val="00630FD3"/>
    <w:rsid w:val="00637A22"/>
    <w:rsid w:val="00655CA9"/>
    <w:rsid w:val="006C4386"/>
    <w:rsid w:val="00745F4B"/>
    <w:rsid w:val="00775E53"/>
    <w:rsid w:val="00787725"/>
    <w:rsid w:val="007E3AD1"/>
    <w:rsid w:val="008109D2"/>
    <w:rsid w:val="0081575C"/>
    <w:rsid w:val="00836ED9"/>
    <w:rsid w:val="0084349E"/>
    <w:rsid w:val="008931D4"/>
    <w:rsid w:val="008A00F9"/>
    <w:rsid w:val="008F1572"/>
    <w:rsid w:val="009034FC"/>
    <w:rsid w:val="00903AFF"/>
    <w:rsid w:val="00917561"/>
    <w:rsid w:val="00947B99"/>
    <w:rsid w:val="0095115D"/>
    <w:rsid w:val="00971202"/>
    <w:rsid w:val="00987969"/>
    <w:rsid w:val="00991E1B"/>
    <w:rsid w:val="00993E80"/>
    <w:rsid w:val="009A6389"/>
    <w:rsid w:val="009B5CBF"/>
    <w:rsid w:val="009C077B"/>
    <w:rsid w:val="009E10E5"/>
    <w:rsid w:val="009E19B1"/>
    <w:rsid w:val="009F7AF3"/>
    <w:rsid w:val="00A101D4"/>
    <w:rsid w:val="00A33BBB"/>
    <w:rsid w:val="00A366F6"/>
    <w:rsid w:val="00A4653B"/>
    <w:rsid w:val="00AA717F"/>
    <w:rsid w:val="00AC3EF9"/>
    <w:rsid w:val="00AC414B"/>
    <w:rsid w:val="00AF7A5D"/>
    <w:rsid w:val="00B06F0B"/>
    <w:rsid w:val="00B34EBA"/>
    <w:rsid w:val="00BC3FC0"/>
    <w:rsid w:val="00BF49C1"/>
    <w:rsid w:val="00BF6D41"/>
    <w:rsid w:val="00C0431D"/>
    <w:rsid w:val="00C050EF"/>
    <w:rsid w:val="00C07E7F"/>
    <w:rsid w:val="00C121E4"/>
    <w:rsid w:val="00C27B2E"/>
    <w:rsid w:val="00C5266D"/>
    <w:rsid w:val="00C71137"/>
    <w:rsid w:val="00CB22BC"/>
    <w:rsid w:val="00CB2A54"/>
    <w:rsid w:val="00CD7164"/>
    <w:rsid w:val="00CE2643"/>
    <w:rsid w:val="00CE3710"/>
    <w:rsid w:val="00D33D81"/>
    <w:rsid w:val="00D51E2F"/>
    <w:rsid w:val="00D642BD"/>
    <w:rsid w:val="00D70344"/>
    <w:rsid w:val="00D74A62"/>
    <w:rsid w:val="00D776EB"/>
    <w:rsid w:val="00D84695"/>
    <w:rsid w:val="00DA5D23"/>
    <w:rsid w:val="00DD20C7"/>
    <w:rsid w:val="00DD3283"/>
    <w:rsid w:val="00DD748D"/>
    <w:rsid w:val="00DE163A"/>
    <w:rsid w:val="00DF25C8"/>
    <w:rsid w:val="00E06172"/>
    <w:rsid w:val="00E1385D"/>
    <w:rsid w:val="00E5081C"/>
    <w:rsid w:val="00E9514E"/>
    <w:rsid w:val="00EB0D60"/>
    <w:rsid w:val="00F143B3"/>
    <w:rsid w:val="00F40096"/>
    <w:rsid w:val="00F44A06"/>
    <w:rsid w:val="00F73B68"/>
    <w:rsid w:val="00F77826"/>
    <w:rsid w:val="00FC4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EF9"/>
    <w:pPr>
      <w:ind w:left="720"/>
      <w:contextualSpacing/>
    </w:pPr>
    <w:rPr>
      <w:lang w:val="es-HN"/>
    </w:rPr>
  </w:style>
  <w:style w:type="paragraph" w:styleId="Header">
    <w:name w:val="header"/>
    <w:basedOn w:val="Normal"/>
    <w:link w:val="HeaderChar"/>
    <w:uiPriority w:val="99"/>
    <w:unhideWhenUsed/>
    <w:rsid w:val="00A366F6"/>
    <w:pPr>
      <w:tabs>
        <w:tab w:val="center" w:pos="4419"/>
        <w:tab w:val="right" w:pos="8838"/>
      </w:tabs>
      <w:spacing w:after="0" w:line="240" w:lineRule="auto"/>
    </w:pPr>
  </w:style>
  <w:style w:type="character" w:customStyle="1" w:styleId="HeaderChar">
    <w:name w:val="Header Char"/>
    <w:basedOn w:val="DefaultParagraphFont"/>
    <w:link w:val="Header"/>
    <w:uiPriority w:val="99"/>
    <w:rsid w:val="00A366F6"/>
  </w:style>
  <w:style w:type="paragraph" w:styleId="Footer">
    <w:name w:val="footer"/>
    <w:basedOn w:val="Normal"/>
    <w:link w:val="FooterChar"/>
    <w:uiPriority w:val="99"/>
    <w:unhideWhenUsed/>
    <w:rsid w:val="00A366F6"/>
    <w:pPr>
      <w:tabs>
        <w:tab w:val="center" w:pos="4419"/>
        <w:tab w:val="right" w:pos="8838"/>
      </w:tabs>
      <w:spacing w:after="0" w:line="240" w:lineRule="auto"/>
    </w:pPr>
  </w:style>
  <w:style w:type="character" w:customStyle="1" w:styleId="FooterChar">
    <w:name w:val="Footer Char"/>
    <w:basedOn w:val="DefaultParagraphFont"/>
    <w:link w:val="Footer"/>
    <w:uiPriority w:val="99"/>
    <w:rsid w:val="00A366F6"/>
  </w:style>
  <w:style w:type="paragraph" w:styleId="NoSpacing">
    <w:name w:val="No Spacing"/>
    <w:link w:val="NoSpacingChar"/>
    <w:uiPriority w:val="1"/>
    <w:qFormat/>
    <w:rsid w:val="00637A22"/>
    <w:pPr>
      <w:spacing w:after="0" w:line="240" w:lineRule="auto"/>
    </w:pPr>
    <w:rPr>
      <w:rFonts w:ascii="Calibri" w:eastAsia="Calibri" w:hAnsi="Calibri" w:cs="Times New Roman"/>
      <w:lang w:val="es-HN"/>
    </w:rPr>
  </w:style>
  <w:style w:type="paragraph" w:styleId="BalloonText">
    <w:name w:val="Balloon Text"/>
    <w:basedOn w:val="Normal"/>
    <w:link w:val="BalloonTextChar"/>
    <w:uiPriority w:val="99"/>
    <w:semiHidden/>
    <w:unhideWhenUsed/>
    <w:rsid w:val="00583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45C"/>
    <w:rPr>
      <w:rFonts w:ascii="Tahoma" w:hAnsi="Tahoma" w:cs="Tahoma"/>
      <w:sz w:val="16"/>
      <w:szCs w:val="16"/>
    </w:rPr>
  </w:style>
  <w:style w:type="paragraph" w:styleId="EndnoteText">
    <w:name w:val="endnote text"/>
    <w:basedOn w:val="Normal"/>
    <w:link w:val="EndnoteTextChar"/>
    <w:uiPriority w:val="99"/>
    <w:semiHidden/>
    <w:unhideWhenUsed/>
    <w:rsid w:val="005834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345C"/>
    <w:rPr>
      <w:sz w:val="20"/>
      <w:szCs w:val="20"/>
    </w:rPr>
  </w:style>
  <w:style w:type="character" w:styleId="EndnoteReference">
    <w:name w:val="endnote reference"/>
    <w:basedOn w:val="DefaultParagraphFont"/>
    <w:uiPriority w:val="99"/>
    <w:semiHidden/>
    <w:unhideWhenUsed/>
    <w:rsid w:val="0058345C"/>
    <w:rPr>
      <w:vertAlign w:val="superscript"/>
    </w:rPr>
  </w:style>
  <w:style w:type="paragraph" w:styleId="FootnoteText">
    <w:name w:val="footnote text"/>
    <w:basedOn w:val="Normal"/>
    <w:link w:val="FootnoteTextChar"/>
    <w:uiPriority w:val="99"/>
    <w:semiHidden/>
    <w:unhideWhenUsed/>
    <w:rsid w:val="00836E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ED9"/>
    <w:rPr>
      <w:sz w:val="20"/>
      <w:szCs w:val="20"/>
    </w:rPr>
  </w:style>
  <w:style w:type="character" w:styleId="FootnoteReference">
    <w:name w:val="footnote reference"/>
    <w:basedOn w:val="DefaultParagraphFont"/>
    <w:uiPriority w:val="99"/>
    <w:semiHidden/>
    <w:unhideWhenUsed/>
    <w:rsid w:val="00836ED9"/>
    <w:rPr>
      <w:vertAlign w:val="superscript"/>
    </w:rPr>
  </w:style>
  <w:style w:type="character" w:customStyle="1" w:styleId="NoSpacingChar">
    <w:name w:val="No Spacing Char"/>
    <w:basedOn w:val="DefaultParagraphFont"/>
    <w:link w:val="NoSpacing"/>
    <w:uiPriority w:val="1"/>
    <w:rsid w:val="00CD7164"/>
    <w:rPr>
      <w:rFonts w:ascii="Calibri" w:eastAsia="Calibri" w:hAnsi="Calibri" w:cs="Times New Roman"/>
      <w:lang w:val="es-H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EF9"/>
    <w:pPr>
      <w:ind w:left="720"/>
      <w:contextualSpacing/>
    </w:pPr>
    <w:rPr>
      <w:lang w:val="es-HN"/>
    </w:rPr>
  </w:style>
  <w:style w:type="paragraph" w:styleId="Header">
    <w:name w:val="header"/>
    <w:basedOn w:val="Normal"/>
    <w:link w:val="HeaderChar"/>
    <w:uiPriority w:val="99"/>
    <w:unhideWhenUsed/>
    <w:rsid w:val="00A366F6"/>
    <w:pPr>
      <w:tabs>
        <w:tab w:val="center" w:pos="4419"/>
        <w:tab w:val="right" w:pos="8838"/>
      </w:tabs>
      <w:spacing w:after="0" w:line="240" w:lineRule="auto"/>
    </w:pPr>
  </w:style>
  <w:style w:type="character" w:customStyle="1" w:styleId="HeaderChar">
    <w:name w:val="Header Char"/>
    <w:basedOn w:val="DefaultParagraphFont"/>
    <w:link w:val="Header"/>
    <w:uiPriority w:val="99"/>
    <w:rsid w:val="00A366F6"/>
  </w:style>
  <w:style w:type="paragraph" w:styleId="Footer">
    <w:name w:val="footer"/>
    <w:basedOn w:val="Normal"/>
    <w:link w:val="FooterChar"/>
    <w:uiPriority w:val="99"/>
    <w:unhideWhenUsed/>
    <w:rsid w:val="00A366F6"/>
    <w:pPr>
      <w:tabs>
        <w:tab w:val="center" w:pos="4419"/>
        <w:tab w:val="right" w:pos="8838"/>
      </w:tabs>
      <w:spacing w:after="0" w:line="240" w:lineRule="auto"/>
    </w:pPr>
  </w:style>
  <w:style w:type="character" w:customStyle="1" w:styleId="FooterChar">
    <w:name w:val="Footer Char"/>
    <w:basedOn w:val="DefaultParagraphFont"/>
    <w:link w:val="Footer"/>
    <w:uiPriority w:val="99"/>
    <w:rsid w:val="00A366F6"/>
  </w:style>
  <w:style w:type="paragraph" w:styleId="NoSpacing">
    <w:name w:val="No Spacing"/>
    <w:link w:val="NoSpacingChar"/>
    <w:uiPriority w:val="1"/>
    <w:qFormat/>
    <w:rsid w:val="00637A22"/>
    <w:pPr>
      <w:spacing w:after="0" w:line="240" w:lineRule="auto"/>
    </w:pPr>
    <w:rPr>
      <w:rFonts w:ascii="Calibri" w:eastAsia="Calibri" w:hAnsi="Calibri" w:cs="Times New Roman"/>
      <w:lang w:val="es-HN"/>
    </w:rPr>
  </w:style>
  <w:style w:type="paragraph" w:styleId="BalloonText">
    <w:name w:val="Balloon Text"/>
    <w:basedOn w:val="Normal"/>
    <w:link w:val="BalloonTextChar"/>
    <w:uiPriority w:val="99"/>
    <w:semiHidden/>
    <w:unhideWhenUsed/>
    <w:rsid w:val="00583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45C"/>
    <w:rPr>
      <w:rFonts w:ascii="Tahoma" w:hAnsi="Tahoma" w:cs="Tahoma"/>
      <w:sz w:val="16"/>
      <w:szCs w:val="16"/>
    </w:rPr>
  </w:style>
  <w:style w:type="paragraph" w:styleId="EndnoteText">
    <w:name w:val="endnote text"/>
    <w:basedOn w:val="Normal"/>
    <w:link w:val="EndnoteTextChar"/>
    <w:uiPriority w:val="99"/>
    <w:semiHidden/>
    <w:unhideWhenUsed/>
    <w:rsid w:val="005834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345C"/>
    <w:rPr>
      <w:sz w:val="20"/>
      <w:szCs w:val="20"/>
    </w:rPr>
  </w:style>
  <w:style w:type="character" w:styleId="EndnoteReference">
    <w:name w:val="endnote reference"/>
    <w:basedOn w:val="DefaultParagraphFont"/>
    <w:uiPriority w:val="99"/>
    <w:semiHidden/>
    <w:unhideWhenUsed/>
    <w:rsid w:val="0058345C"/>
    <w:rPr>
      <w:vertAlign w:val="superscript"/>
    </w:rPr>
  </w:style>
  <w:style w:type="paragraph" w:styleId="FootnoteText">
    <w:name w:val="footnote text"/>
    <w:basedOn w:val="Normal"/>
    <w:link w:val="FootnoteTextChar"/>
    <w:uiPriority w:val="99"/>
    <w:semiHidden/>
    <w:unhideWhenUsed/>
    <w:rsid w:val="00836E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ED9"/>
    <w:rPr>
      <w:sz w:val="20"/>
      <w:szCs w:val="20"/>
    </w:rPr>
  </w:style>
  <w:style w:type="character" w:styleId="FootnoteReference">
    <w:name w:val="footnote reference"/>
    <w:basedOn w:val="DefaultParagraphFont"/>
    <w:uiPriority w:val="99"/>
    <w:semiHidden/>
    <w:unhideWhenUsed/>
    <w:rsid w:val="00836ED9"/>
    <w:rPr>
      <w:vertAlign w:val="superscript"/>
    </w:rPr>
  </w:style>
  <w:style w:type="character" w:customStyle="1" w:styleId="NoSpacingChar">
    <w:name w:val="No Spacing Char"/>
    <w:basedOn w:val="DefaultParagraphFont"/>
    <w:link w:val="NoSpacing"/>
    <w:uiPriority w:val="1"/>
    <w:rsid w:val="00CD7164"/>
    <w:rPr>
      <w:rFonts w:ascii="Calibri" w:eastAsia="Calibri" w:hAnsi="Calibri" w:cs="Times New Roman"/>
      <w:lang w:val="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56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1">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DCC63-4273-47F9-A1F9-E789E837098C}"/>
</file>

<file path=customXml/itemProps2.xml><?xml version="1.0" encoding="utf-8"?>
<ds:datastoreItem xmlns:ds="http://schemas.openxmlformats.org/officeDocument/2006/customXml" ds:itemID="{243220FB-674B-4355-86ED-B95DF888B67A}"/>
</file>

<file path=customXml/itemProps3.xml><?xml version="1.0" encoding="utf-8"?>
<ds:datastoreItem xmlns:ds="http://schemas.openxmlformats.org/officeDocument/2006/customXml" ds:itemID="{08734AD1-C463-4EDE-B56A-D7E40B9F4DF5}"/>
</file>

<file path=customXml/itemProps4.xml><?xml version="1.0" encoding="utf-8"?>
<ds:datastoreItem xmlns:ds="http://schemas.openxmlformats.org/officeDocument/2006/customXml" ds:itemID="{2C773EB1-BD12-4B53-84A5-408802E43E52}"/>
</file>

<file path=docProps/app.xml><?xml version="1.0" encoding="utf-8"?>
<Properties xmlns="http://schemas.openxmlformats.org/officeDocument/2006/extended-properties" xmlns:vt="http://schemas.openxmlformats.org/officeDocument/2006/docPropsVTypes">
  <Template>Normal</Template>
  <TotalTime>0</TotalTime>
  <Pages>11</Pages>
  <Words>4333</Words>
  <Characters>24704</Characters>
  <Application>Microsoft Office Word</Application>
  <DocSecurity>0</DocSecurity>
  <Lines>205</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Liliana Reyes</dc:creator>
  <cp:lastModifiedBy>Marjolein Polder</cp:lastModifiedBy>
  <cp:revision>2</cp:revision>
  <dcterms:created xsi:type="dcterms:W3CDTF">2015-11-10T14:17:00Z</dcterms:created>
  <dcterms:modified xsi:type="dcterms:W3CDTF">2015-11-10T14:17:00Z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3703900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