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0A" w:rsidRPr="00CC5993" w:rsidRDefault="00C93405" w:rsidP="00112C0A">
      <w:pPr>
        <w:jc w:val="center"/>
        <w:rPr>
          <w:rFonts w:ascii="Times New Roman" w:hAnsi="Times New Roman" w:cs="Times New Roman"/>
          <w:b/>
          <w:i/>
          <w:sz w:val="28"/>
          <w:szCs w:val="28"/>
          <w:u w:val="thick"/>
          <w:lang w:val="fr-FR"/>
        </w:rPr>
      </w:pPr>
      <w:r>
        <w:rPr>
          <w:rFonts w:ascii="Times New Roman" w:hAnsi="Times New Roman" w:cs="Times New Roman"/>
          <w:b/>
          <w:i/>
          <w:noProof/>
          <w:sz w:val="28"/>
          <w:szCs w:val="28"/>
          <w:u w:val="thick"/>
          <w:lang w:val="fr-FR" w:eastAsia="fr-FR" w:bidi="ar-SA"/>
        </w:rPr>
        <w:pict>
          <v:shapetype id="_x0000_t202" coordsize="21600,21600" o:spt="202" path="m,l,21600r21600,l21600,xe">
            <v:stroke joinstyle="miter"/>
            <v:path gradientshapeok="t" o:connecttype="rect"/>
          </v:shapetype>
          <v:shape id="_x0000_s1031" type="#_x0000_t202" style="position:absolute;left:0;text-align:left;margin-left:345.9pt;margin-top:-41.25pt;width:130.1pt;height:91.45pt;z-index:251663360;mso-wrap-style:none" stroked="f">
            <v:textbox style="mso-next-textbox:#_x0000_s1031">
              <w:txbxContent>
                <w:p w:rsidR="00880CBF" w:rsidRDefault="00C93405" w:rsidP="00880CBF">
                  <w:r w:rsidRPr="00C93405">
                    <w:rPr>
                      <w:color w:val="00800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103.8pt;height:64.2pt" adj="2158" fillcolor="#00b050" strokeweight="4pt">
                        <v:fill opacity="51773f" color2="#fc0"/>
                        <v:shadow on="t" type="perspective" color="#875b0d" opacity="45875f" origin=",.5" matrix=",,,.5,,-4768371582e-16"/>
                        <v:textpath style="font-family:&quot;Arial Black&quot;;font-size:40pt;v-text-kern:t" trim="t" fitpath="t" string="BEDA-CI"/>
                      </v:shape>
                    </w:pict>
                  </w:r>
                </w:p>
              </w:txbxContent>
            </v:textbox>
          </v:shape>
        </w:pict>
      </w:r>
      <w:r>
        <w:rPr>
          <w:rFonts w:ascii="Times New Roman" w:hAnsi="Times New Roman" w:cs="Times New Roman"/>
          <w:b/>
          <w:i/>
          <w:noProof/>
          <w:sz w:val="28"/>
          <w:szCs w:val="28"/>
          <w:u w:val="thick"/>
          <w:lang w:val="fr-FR" w:eastAsia="fr-FR" w:bidi="ar-SA"/>
        </w:rPr>
        <w:pict>
          <v:shape id="_x0000_s1027" type="#_x0000_t202" style="position:absolute;left:0;text-align:left;margin-left:179.85pt;margin-top:-37.65pt;width:100.65pt;height:87.2pt;z-index:251659264;mso-wrap-style:none" filled="f" stroked="f">
            <v:textbox style="mso-next-textbox:#_x0000_s1027">
              <w:txbxContent>
                <w:p w:rsidR="00880CBF" w:rsidRDefault="00880CBF" w:rsidP="00880CBF">
                  <w:r>
                    <w:rPr>
                      <w:noProof/>
                      <w:lang w:val="fr-FR" w:eastAsia="fr-FR" w:bidi="ar-SA"/>
                    </w:rPr>
                    <w:drawing>
                      <wp:inline distT="0" distB="0" distL="0" distR="0">
                        <wp:extent cx="1076028" cy="1046206"/>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78270" cy="1048386"/>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i/>
          <w:noProof/>
          <w:sz w:val="28"/>
          <w:szCs w:val="28"/>
          <w:u w:val="thick"/>
          <w:lang w:val="fr-FR" w:eastAsia="fr-FR" w:bidi="ar-SA"/>
        </w:rPr>
        <w:pict>
          <v:shape id="_x0000_s1028" type="#_x0000_t202" style="position:absolute;left:0;text-align:left;margin-left:-54pt;margin-top:-42.8pt;width:195.9pt;height:104.7pt;z-index:251660288" stroked="f">
            <v:textbox style="mso-next-textbox:#_x0000_s1028">
              <w:txbxContent>
                <w:p w:rsidR="00880CBF" w:rsidRPr="00880CBF" w:rsidRDefault="00880CBF" w:rsidP="00880CBF">
                  <w:pPr>
                    <w:pStyle w:val="En-tte"/>
                    <w:jc w:val="center"/>
                    <w:rPr>
                      <w:rFonts w:ascii="Arial" w:hAnsi="Arial" w:cs="Arial"/>
                      <w:b/>
                      <w:sz w:val="18"/>
                      <w:szCs w:val="18"/>
                    </w:rPr>
                  </w:pPr>
                  <w:r w:rsidRPr="00880CBF">
                    <w:rPr>
                      <w:rFonts w:ascii="Arial" w:hAnsi="Arial" w:cs="Arial"/>
                      <w:b/>
                      <w:sz w:val="18"/>
                      <w:szCs w:val="18"/>
                    </w:rPr>
                    <w:t>République de COTE D’IVOIRE</w:t>
                  </w:r>
                </w:p>
                <w:p w:rsidR="00880CBF" w:rsidRPr="00880CBF" w:rsidRDefault="00880CBF" w:rsidP="00880CBF">
                  <w:pPr>
                    <w:pStyle w:val="En-tte"/>
                    <w:jc w:val="center"/>
                    <w:rPr>
                      <w:rFonts w:ascii="Arial" w:hAnsi="Arial" w:cs="Arial"/>
                      <w:sz w:val="18"/>
                      <w:szCs w:val="18"/>
                    </w:rPr>
                  </w:pPr>
                  <w:r w:rsidRPr="00880CBF">
                    <w:rPr>
                      <w:rFonts w:ascii="Arial" w:hAnsi="Arial" w:cs="Arial"/>
                      <w:sz w:val="18"/>
                      <w:szCs w:val="18"/>
                    </w:rPr>
                    <w:t>Union  -  Discipline  -  Travail</w:t>
                  </w:r>
                </w:p>
                <w:p w:rsidR="00880CBF" w:rsidRPr="00880CBF" w:rsidRDefault="00880CBF" w:rsidP="00880CBF">
                  <w:pPr>
                    <w:pStyle w:val="En-tte"/>
                    <w:jc w:val="center"/>
                    <w:rPr>
                      <w:rFonts w:ascii="Arial" w:hAnsi="Arial" w:cs="Arial"/>
                      <w:b/>
                      <w:sz w:val="18"/>
                      <w:szCs w:val="18"/>
                    </w:rPr>
                  </w:pPr>
                  <w:r w:rsidRPr="00880CBF">
                    <w:rPr>
                      <w:rFonts w:ascii="Arial" w:hAnsi="Arial" w:cs="Arial"/>
                      <w:b/>
                      <w:sz w:val="18"/>
                      <w:szCs w:val="18"/>
                    </w:rPr>
                    <w:t>----------------------------------</w:t>
                  </w:r>
                </w:p>
                <w:p w:rsidR="00880CBF" w:rsidRPr="001C7F33" w:rsidRDefault="00880CBF" w:rsidP="00880CBF">
                  <w:pPr>
                    <w:spacing w:line="240" w:lineRule="auto"/>
                    <w:jc w:val="center"/>
                    <w:rPr>
                      <w:rFonts w:ascii="Arial" w:hAnsi="Arial" w:cs="Arial"/>
                      <w:b/>
                      <w:bCs/>
                      <w:sz w:val="18"/>
                      <w:szCs w:val="18"/>
                      <w:lang w:val="fr-FR"/>
                    </w:rPr>
                  </w:pPr>
                  <w:r w:rsidRPr="001C7F33">
                    <w:rPr>
                      <w:b/>
                      <w:sz w:val="18"/>
                      <w:szCs w:val="18"/>
                      <w:lang w:val="fr-FR"/>
                    </w:rPr>
                    <w:t>B</w:t>
                  </w:r>
                  <w:r w:rsidRPr="001C7F33">
                    <w:rPr>
                      <w:sz w:val="18"/>
                      <w:szCs w:val="18"/>
                      <w:lang w:val="fr-FR"/>
                    </w:rPr>
                    <w:t>ien-</w:t>
                  </w:r>
                  <w:r w:rsidRPr="001C7F33">
                    <w:rPr>
                      <w:b/>
                      <w:sz w:val="18"/>
                      <w:szCs w:val="18"/>
                      <w:lang w:val="fr-FR"/>
                    </w:rPr>
                    <w:t>E</w:t>
                  </w:r>
                  <w:r w:rsidRPr="001C7F33">
                    <w:rPr>
                      <w:sz w:val="18"/>
                      <w:szCs w:val="18"/>
                      <w:lang w:val="fr-FR"/>
                    </w:rPr>
                    <w:t xml:space="preserve">tre </w:t>
                  </w:r>
                  <w:r w:rsidRPr="001C7F33">
                    <w:rPr>
                      <w:b/>
                      <w:sz w:val="18"/>
                      <w:szCs w:val="18"/>
                      <w:lang w:val="fr-FR"/>
                    </w:rPr>
                    <w:t>D</w:t>
                  </w:r>
                  <w:r w:rsidRPr="001C7F33">
                    <w:rPr>
                      <w:sz w:val="18"/>
                      <w:szCs w:val="18"/>
                      <w:lang w:val="fr-FR"/>
                    </w:rPr>
                    <w:t xml:space="preserve">es </w:t>
                  </w:r>
                  <w:r w:rsidRPr="001C7F33">
                    <w:rPr>
                      <w:b/>
                      <w:sz w:val="18"/>
                      <w:szCs w:val="18"/>
                      <w:lang w:val="fr-FR"/>
                    </w:rPr>
                    <w:t>A</w:t>
                  </w:r>
                  <w:r w:rsidRPr="001C7F33">
                    <w:rPr>
                      <w:sz w:val="18"/>
                      <w:szCs w:val="18"/>
                      <w:lang w:val="fr-FR"/>
                    </w:rPr>
                    <w:t xml:space="preserve">lbinos de </w:t>
                  </w:r>
                  <w:r w:rsidRPr="001C7F33">
                    <w:rPr>
                      <w:b/>
                      <w:sz w:val="18"/>
                      <w:szCs w:val="18"/>
                      <w:lang w:val="fr-FR"/>
                    </w:rPr>
                    <w:t>C</w:t>
                  </w:r>
                  <w:r w:rsidRPr="001C7F33">
                    <w:rPr>
                      <w:sz w:val="18"/>
                      <w:szCs w:val="18"/>
                      <w:lang w:val="fr-FR"/>
                    </w:rPr>
                    <w:t>OTE D’</w:t>
                  </w:r>
                  <w:r w:rsidRPr="001C7F33">
                    <w:rPr>
                      <w:b/>
                      <w:sz w:val="18"/>
                      <w:szCs w:val="18"/>
                      <w:lang w:val="fr-FR"/>
                    </w:rPr>
                    <w:t>I</w:t>
                  </w:r>
                  <w:r w:rsidRPr="001C7F33">
                    <w:rPr>
                      <w:sz w:val="18"/>
                      <w:szCs w:val="18"/>
                      <w:lang w:val="fr-FR"/>
                    </w:rPr>
                    <w:t>VOIRE</w:t>
                  </w:r>
                  <w:r w:rsidR="001C7F33" w:rsidRPr="001C7F33">
                    <w:rPr>
                      <w:sz w:val="18"/>
                      <w:szCs w:val="18"/>
                      <w:lang w:val="fr-FR"/>
                    </w:rPr>
                    <w:t xml:space="preserve">               </w:t>
                  </w:r>
                  <w:r w:rsidRPr="001C7F33">
                    <w:rPr>
                      <w:rFonts w:ascii="Arial" w:hAnsi="Arial" w:cs="Arial"/>
                      <w:sz w:val="18"/>
                      <w:szCs w:val="18"/>
                      <w:lang w:val="fr-FR"/>
                    </w:rPr>
                    <w:t>-----------------------------------</w:t>
                  </w:r>
                  <w:r w:rsidR="001C7F33">
                    <w:rPr>
                      <w:rFonts w:ascii="Arial" w:hAnsi="Arial" w:cs="Arial"/>
                      <w:sz w:val="18"/>
                      <w:szCs w:val="18"/>
                      <w:lang w:val="fr-FR"/>
                    </w:rPr>
                    <w:t xml:space="preserve">                </w:t>
                  </w:r>
                  <w:r w:rsidRPr="001C7F33">
                    <w:rPr>
                      <w:rFonts w:ascii="Arial" w:hAnsi="Arial" w:cs="Arial"/>
                      <w:b/>
                      <w:sz w:val="18"/>
                      <w:szCs w:val="18"/>
                      <w:lang w:val="fr-FR"/>
                    </w:rPr>
                    <w:t>Adresse </w:t>
                  </w:r>
                  <w:r w:rsidRPr="001C7F33">
                    <w:rPr>
                      <w:rFonts w:ascii="Arial" w:hAnsi="Arial" w:cs="Arial"/>
                      <w:sz w:val="18"/>
                      <w:szCs w:val="18"/>
                      <w:lang w:val="fr-FR"/>
                    </w:rPr>
                    <w:t>: 10</w:t>
                  </w:r>
                  <w:r w:rsidRPr="001C7F33">
                    <w:rPr>
                      <w:rFonts w:ascii="Arial" w:hAnsi="Arial" w:cs="Arial"/>
                      <w:b/>
                      <w:sz w:val="18"/>
                      <w:szCs w:val="18"/>
                      <w:lang w:val="fr-FR"/>
                    </w:rPr>
                    <w:t xml:space="preserve"> </w:t>
                  </w:r>
                  <w:r w:rsidRPr="001C7F33">
                    <w:rPr>
                      <w:rFonts w:ascii="Arial" w:hAnsi="Arial" w:cs="Arial"/>
                      <w:sz w:val="18"/>
                      <w:szCs w:val="18"/>
                      <w:lang w:val="fr-FR"/>
                    </w:rPr>
                    <w:t>BP 1989 Abidjan 10</w:t>
                  </w:r>
                  <w:r w:rsidR="001C7F33">
                    <w:rPr>
                      <w:rFonts w:ascii="Arial" w:hAnsi="Arial" w:cs="Arial"/>
                      <w:sz w:val="18"/>
                      <w:szCs w:val="18"/>
                      <w:lang w:val="fr-FR"/>
                    </w:rPr>
                    <w:t xml:space="preserve">             </w:t>
                  </w:r>
                  <w:r w:rsidRPr="001C7F33">
                    <w:rPr>
                      <w:rFonts w:ascii="Arial" w:hAnsi="Arial" w:cs="Arial"/>
                      <w:b/>
                      <w:sz w:val="18"/>
                      <w:szCs w:val="18"/>
                      <w:lang w:val="fr-FR"/>
                    </w:rPr>
                    <w:t>Tel</w:t>
                  </w:r>
                  <w:r w:rsidR="001C7F33" w:rsidRPr="001C7F33">
                    <w:rPr>
                      <w:rFonts w:ascii="Arial" w:hAnsi="Arial" w:cs="Arial"/>
                      <w:b/>
                      <w:sz w:val="18"/>
                      <w:szCs w:val="18"/>
                      <w:lang w:val="fr-FR"/>
                    </w:rPr>
                    <w:t>.</w:t>
                  </w:r>
                  <w:r w:rsidRPr="001C7F33">
                    <w:rPr>
                      <w:rFonts w:ascii="Arial" w:hAnsi="Arial" w:cs="Arial"/>
                      <w:b/>
                      <w:sz w:val="18"/>
                      <w:szCs w:val="18"/>
                      <w:lang w:val="fr-FR"/>
                    </w:rPr>
                    <w:t> : 24 00 31 20 /21 24 28 34/ 07 67 43 26</w:t>
                  </w:r>
                </w:p>
                <w:p w:rsidR="00880CBF" w:rsidRPr="001C7F33" w:rsidRDefault="00880CBF" w:rsidP="00880CBF">
                  <w:pPr>
                    <w:spacing w:line="240" w:lineRule="auto"/>
                    <w:jc w:val="center"/>
                    <w:rPr>
                      <w:rFonts w:ascii="Arial" w:hAnsi="Arial" w:cs="Arial"/>
                      <w:b/>
                      <w:sz w:val="20"/>
                      <w:szCs w:val="20"/>
                      <w:lang w:val="fr-FR"/>
                    </w:rPr>
                  </w:pPr>
                  <w:r w:rsidRPr="001C7F33">
                    <w:rPr>
                      <w:sz w:val="20"/>
                      <w:szCs w:val="20"/>
                      <w:lang w:val="fr-FR"/>
                    </w:rPr>
                    <w:t xml:space="preserve">Email : </w:t>
                  </w:r>
                  <w:hyperlink r:id="rId8" w:history="1">
                    <w:r w:rsidRPr="001C7F33">
                      <w:rPr>
                        <w:rStyle w:val="Lienhypertexte"/>
                        <w:rFonts w:ascii="Arial" w:hAnsi="Arial" w:cs="Arial"/>
                        <w:b/>
                        <w:bCs/>
                        <w:sz w:val="20"/>
                        <w:szCs w:val="20"/>
                        <w:lang w:val="fr-FR"/>
                      </w:rPr>
                      <w:t>ongbedaci@gmail.com</w:t>
                    </w:r>
                  </w:hyperlink>
                </w:p>
              </w:txbxContent>
            </v:textbox>
          </v:shape>
        </w:pict>
      </w:r>
    </w:p>
    <w:p w:rsidR="00112C0A" w:rsidRPr="00CC5993" w:rsidRDefault="00112C0A" w:rsidP="00112C0A">
      <w:pPr>
        <w:jc w:val="center"/>
        <w:rPr>
          <w:rFonts w:ascii="Times New Roman" w:hAnsi="Times New Roman" w:cs="Times New Roman"/>
          <w:b/>
          <w:i/>
          <w:sz w:val="28"/>
          <w:szCs w:val="28"/>
          <w:u w:val="thick"/>
          <w:lang w:val="fr-FR"/>
        </w:rPr>
      </w:pPr>
    </w:p>
    <w:p w:rsidR="00112C0A" w:rsidRPr="00CC5993" w:rsidRDefault="00C93405" w:rsidP="00D10C96">
      <w:pPr>
        <w:tabs>
          <w:tab w:val="left" w:pos="2867"/>
          <w:tab w:val="center" w:pos="4536"/>
        </w:tabs>
        <w:spacing w:after="0" w:line="240" w:lineRule="auto"/>
        <w:rPr>
          <w:rFonts w:ascii="Times New Roman" w:hAnsi="Times New Roman" w:cs="Times New Roman"/>
          <w:b/>
          <w:i/>
          <w:sz w:val="28"/>
          <w:szCs w:val="28"/>
          <w:lang w:val="fr-FR"/>
        </w:rPr>
      </w:pPr>
      <w:r>
        <w:rPr>
          <w:rFonts w:ascii="Times New Roman" w:hAnsi="Times New Roman" w:cs="Times New Roman"/>
          <w:b/>
          <w:i/>
          <w:noProof/>
          <w:sz w:val="28"/>
          <w:szCs w:val="28"/>
          <w:lang w:val="fr-FR" w:eastAsia="fr-FR" w:bidi="ar-SA"/>
        </w:rPr>
        <w:pict>
          <v:shapetype id="_x0000_t32" coordsize="21600,21600" o:spt="32" o:oned="t" path="m,l21600,21600e" filled="f">
            <v:path arrowok="t" fillok="f" o:connecttype="none"/>
            <o:lock v:ext="edit" shapetype="t"/>
          </v:shapetype>
          <v:shape id="_x0000_s1037" type="#_x0000_t32" style="position:absolute;margin-left:-44.65pt;margin-top:9.65pt;width:538.4pt;height:0;z-index:251668480" o:connectortype="straight"/>
        </w:pict>
      </w:r>
      <w:r w:rsidR="00D10C96" w:rsidRPr="00CC5993">
        <w:rPr>
          <w:rFonts w:ascii="Times New Roman" w:hAnsi="Times New Roman" w:cs="Times New Roman"/>
          <w:b/>
          <w:i/>
          <w:sz w:val="28"/>
          <w:szCs w:val="28"/>
          <w:lang w:val="fr-FR"/>
        </w:rPr>
        <w:tab/>
      </w:r>
      <w:r w:rsidR="00D10C96" w:rsidRPr="00CC5993">
        <w:rPr>
          <w:rFonts w:ascii="Times New Roman" w:hAnsi="Times New Roman" w:cs="Times New Roman"/>
          <w:b/>
          <w:i/>
          <w:sz w:val="28"/>
          <w:szCs w:val="28"/>
          <w:lang w:val="fr-FR"/>
        </w:rPr>
        <w:tab/>
      </w:r>
    </w:p>
    <w:p w:rsidR="00630ECE" w:rsidRPr="00CC5993" w:rsidRDefault="002066BE" w:rsidP="0099035B">
      <w:pPr>
        <w:spacing w:before="120" w:after="120" w:line="240" w:lineRule="auto"/>
        <w:jc w:val="center"/>
        <w:rPr>
          <w:rFonts w:ascii="Times New Roman" w:hAnsi="Times New Roman" w:cs="Times New Roman"/>
          <w:b/>
          <w:i/>
          <w:sz w:val="28"/>
          <w:szCs w:val="28"/>
          <w:u w:val="thick"/>
          <w:lang w:val="fr-FR"/>
        </w:rPr>
      </w:pPr>
      <w:r w:rsidRPr="00CC5993">
        <w:rPr>
          <w:rFonts w:ascii="Times New Roman" w:hAnsi="Times New Roman" w:cs="Times New Roman"/>
          <w:b/>
          <w:i/>
          <w:sz w:val="28"/>
          <w:szCs w:val="28"/>
          <w:u w:val="thick"/>
          <w:lang w:val="fr-FR"/>
        </w:rPr>
        <w:t xml:space="preserve">PRESENTATION DE LA </w:t>
      </w:r>
      <w:r w:rsidR="00630ECE" w:rsidRPr="00CC5993">
        <w:rPr>
          <w:rFonts w:ascii="Times New Roman" w:hAnsi="Times New Roman" w:cs="Times New Roman"/>
          <w:b/>
          <w:i/>
          <w:sz w:val="28"/>
          <w:szCs w:val="28"/>
          <w:u w:val="thick"/>
          <w:lang w:val="fr-FR"/>
        </w:rPr>
        <w:t xml:space="preserve">SITUATION DES ALBINOS </w:t>
      </w:r>
    </w:p>
    <w:p w:rsidR="00F03B7B" w:rsidRPr="008536C5" w:rsidRDefault="00112C0A" w:rsidP="008536C5">
      <w:pPr>
        <w:pStyle w:val="Paragraphedeliste"/>
        <w:numPr>
          <w:ilvl w:val="0"/>
          <w:numId w:val="4"/>
        </w:numPr>
        <w:jc w:val="both"/>
        <w:rPr>
          <w:sz w:val="28"/>
          <w:szCs w:val="28"/>
          <w:lang w:val="fr-FR"/>
        </w:rPr>
      </w:pPr>
      <w:r w:rsidRPr="008536C5">
        <w:rPr>
          <w:b/>
          <w:i/>
          <w:sz w:val="28"/>
          <w:szCs w:val="28"/>
          <w:lang w:val="fr-FR"/>
        </w:rPr>
        <w:t>Le 08</w:t>
      </w:r>
      <w:r w:rsidRPr="008536C5">
        <w:rPr>
          <w:b/>
          <w:i/>
          <w:color w:val="C00000"/>
          <w:sz w:val="28"/>
          <w:szCs w:val="28"/>
          <w:lang w:val="fr-FR"/>
        </w:rPr>
        <w:t xml:space="preserve"> </w:t>
      </w:r>
      <w:r w:rsidRPr="008536C5">
        <w:rPr>
          <w:b/>
          <w:i/>
          <w:sz w:val="28"/>
          <w:szCs w:val="28"/>
          <w:lang w:val="fr-FR"/>
        </w:rPr>
        <w:t>Septembre 2008,</w:t>
      </w:r>
      <w:r w:rsidRPr="008536C5">
        <w:rPr>
          <w:sz w:val="28"/>
          <w:szCs w:val="28"/>
          <w:lang w:val="fr-FR"/>
        </w:rPr>
        <w:t xml:space="preserve"> l</w:t>
      </w:r>
      <w:r w:rsidR="00F03B7B" w:rsidRPr="008536C5">
        <w:rPr>
          <w:sz w:val="28"/>
          <w:szCs w:val="28"/>
          <w:lang w:val="fr-FR"/>
        </w:rPr>
        <w:t xml:space="preserve">e petit Ouattara Adama âgé de 04 ans a été tué et dépossédé de ses organes à Guitry non loin de Lakota. </w:t>
      </w:r>
    </w:p>
    <w:p w:rsidR="00705542" w:rsidRPr="00CC5993" w:rsidRDefault="00705542" w:rsidP="00F03B7B">
      <w:pPr>
        <w:jc w:val="both"/>
        <w:rPr>
          <w:sz w:val="28"/>
          <w:szCs w:val="28"/>
          <w:lang w:val="fr-FR"/>
        </w:rPr>
      </w:pPr>
      <w:r w:rsidRPr="00CC5993">
        <w:rPr>
          <w:sz w:val="28"/>
          <w:szCs w:val="28"/>
          <w:lang w:val="fr-FR"/>
        </w:rPr>
        <w:tab/>
      </w:r>
      <w:r w:rsidR="008536C5">
        <w:rPr>
          <w:sz w:val="28"/>
          <w:szCs w:val="28"/>
          <w:lang w:val="fr-FR"/>
        </w:rPr>
        <w:t xml:space="preserve">2- </w:t>
      </w:r>
      <w:r w:rsidR="007C0086" w:rsidRPr="00CC5993">
        <w:rPr>
          <w:b/>
          <w:i/>
          <w:sz w:val="28"/>
          <w:szCs w:val="28"/>
          <w:lang w:val="fr-FR"/>
        </w:rPr>
        <w:t>Le 15 Juillet 2010</w:t>
      </w:r>
      <w:r w:rsidR="007C0086" w:rsidRPr="00CC5993">
        <w:rPr>
          <w:sz w:val="28"/>
          <w:szCs w:val="28"/>
          <w:lang w:val="fr-FR"/>
        </w:rPr>
        <w:t>, u</w:t>
      </w:r>
      <w:r w:rsidRPr="00CC5993">
        <w:rPr>
          <w:sz w:val="28"/>
          <w:szCs w:val="28"/>
          <w:lang w:val="fr-FR"/>
        </w:rPr>
        <w:t>n enfant albinos de 03</w:t>
      </w:r>
      <w:r w:rsidR="007C0086" w:rsidRPr="00CC5993">
        <w:rPr>
          <w:sz w:val="28"/>
          <w:szCs w:val="28"/>
          <w:lang w:val="fr-FR"/>
        </w:rPr>
        <w:t xml:space="preserve"> ans enlevé par deux </w:t>
      </w:r>
      <w:r w:rsidR="001204B5" w:rsidRPr="00CC5993">
        <w:rPr>
          <w:sz w:val="28"/>
          <w:szCs w:val="28"/>
          <w:lang w:val="fr-FR"/>
        </w:rPr>
        <w:t xml:space="preserve">individus </w:t>
      </w:r>
      <w:r w:rsidR="007C0086" w:rsidRPr="00CC5993">
        <w:rPr>
          <w:sz w:val="28"/>
          <w:szCs w:val="28"/>
          <w:lang w:val="fr-FR"/>
        </w:rPr>
        <w:t>a été sauvagement assassin</w:t>
      </w:r>
      <w:r w:rsidRPr="00CC5993">
        <w:rPr>
          <w:sz w:val="28"/>
          <w:szCs w:val="28"/>
          <w:lang w:val="fr-FR"/>
        </w:rPr>
        <w:t>é</w:t>
      </w:r>
      <w:r w:rsidR="007C0086" w:rsidRPr="00CC5993">
        <w:rPr>
          <w:sz w:val="28"/>
          <w:szCs w:val="28"/>
          <w:lang w:val="fr-FR"/>
        </w:rPr>
        <w:t xml:space="preserve"> dans le village de Pinhou</w:t>
      </w:r>
      <w:r w:rsidR="00112C0A" w:rsidRPr="00CC5993">
        <w:rPr>
          <w:sz w:val="28"/>
          <w:szCs w:val="28"/>
          <w:lang w:val="fr-FR"/>
        </w:rPr>
        <w:t>,</w:t>
      </w:r>
      <w:r w:rsidR="007C0086" w:rsidRPr="00CC5993">
        <w:rPr>
          <w:sz w:val="28"/>
          <w:szCs w:val="28"/>
          <w:lang w:val="fr-FR"/>
        </w:rPr>
        <w:t xml:space="preserve"> sous préfecture de Bangolo dans le département de Man.</w:t>
      </w:r>
    </w:p>
    <w:p w:rsidR="00F03B7B" w:rsidRDefault="00F03B7B" w:rsidP="00523EE8">
      <w:pPr>
        <w:pStyle w:val="Paragraphedeliste"/>
        <w:numPr>
          <w:ilvl w:val="0"/>
          <w:numId w:val="7"/>
        </w:numPr>
        <w:jc w:val="both"/>
        <w:rPr>
          <w:sz w:val="28"/>
          <w:szCs w:val="28"/>
          <w:lang w:val="fr-FR"/>
        </w:rPr>
      </w:pPr>
      <w:r w:rsidRPr="00523EE8">
        <w:rPr>
          <w:b/>
          <w:i/>
          <w:sz w:val="28"/>
          <w:szCs w:val="28"/>
          <w:lang w:val="fr-FR"/>
        </w:rPr>
        <w:t>Le 10 Mars 2011</w:t>
      </w:r>
      <w:r w:rsidRPr="00523EE8">
        <w:rPr>
          <w:sz w:val="28"/>
          <w:szCs w:val="28"/>
          <w:lang w:val="fr-FR"/>
        </w:rPr>
        <w:t>, nous avons été informés de ce que trois albinos</w:t>
      </w:r>
      <w:r w:rsidR="005C0086" w:rsidRPr="00523EE8">
        <w:rPr>
          <w:sz w:val="28"/>
          <w:szCs w:val="28"/>
          <w:lang w:val="fr-FR"/>
        </w:rPr>
        <w:t>,</w:t>
      </w:r>
      <w:r w:rsidRPr="00523EE8">
        <w:rPr>
          <w:sz w:val="28"/>
          <w:szCs w:val="28"/>
          <w:lang w:val="fr-FR"/>
        </w:rPr>
        <w:t xml:space="preserve"> dont une femme ont été enlevés à Duekoué. C’est par la suite que notre représentant résidant à Touba en l’occurrence Monsieur Bamba nous informera de leur assassinat par téléphone. </w:t>
      </w:r>
    </w:p>
    <w:p w:rsidR="00523EE8" w:rsidRPr="00523EE8" w:rsidRDefault="00523EE8" w:rsidP="00523EE8">
      <w:pPr>
        <w:pStyle w:val="Paragraphedeliste"/>
        <w:ind w:left="480"/>
        <w:jc w:val="both"/>
        <w:rPr>
          <w:sz w:val="28"/>
          <w:szCs w:val="28"/>
          <w:lang w:val="fr-FR"/>
        </w:rPr>
      </w:pPr>
    </w:p>
    <w:p w:rsidR="00F03B7B" w:rsidRDefault="00F03B7B" w:rsidP="00523EE8">
      <w:pPr>
        <w:pStyle w:val="Paragraphedeliste"/>
        <w:numPr>
          <w:ilvl w:val="0"/>
          <w:numId w:val="7"/>
        </w:numPr>
        <w:jc w:val="both"/>
        <w:rPr>
          <w:sz w:val="28"/>
          <w:szCs w:val="28"/>
          <w:lang w:val="fr-FR"/>
        </w:rPr>
      </w:pPr>
      <w:r w:rsidRPr="00523EE8">
        <w:rPr>
          <w:b/>
          <w:i/>
          <w:sz w:val="28"/>
          <w:szCs w:val="28"/>
          <w:lang w:val="fr-FR"/>
        </w:rPr>
        <w:t>Le 12 Mars 2011</w:t>
      </w:r>
      <w:r w:rsidR="00112C0A" w:rsidRPr="00523EE8">
        <w:rPr>
          <w:b/>
          <w:i/>
          <w:sz w:val="28"/>
          <w:szCs w:val="28"/>
          <w:lang w:val="fr-FR"/>
        </w:rPr>
        <w:t>,</w:t>
      </w:r>
      <w:r w:rsidRPr="00523EE8">
        <w:rPr>
          <w:sz w:val="28"/>
          <w:szCs w:val="28"/>
          <w:lang w:val="fr-FR"/>
        </w:rPr>
        <w:t xml:space="preserve"> aux environs de 20 heures, un jeune albinos dénommé Koné Djakaridja âgé de 09 ans a été victime d’un enlèvement au quartier « </w:t>
      </w:r>
      <w:r w:rsidR="005C0086" w:rsidRPr="00523EE8">
        <w:rPr>
          <w:sz w:val="28"/>
          <w:szCs w:val="28"/>
          <w:lang w:val="fr-FR"/>
        </w:rPr>
        <w:t>G</w:t>
      </w:r>
      <w:r w:rsidRPr="00523EE8">
        <w:rPr>
          <w:sz w:val="28"/>
          <w:szCs w:val="28"/>
          <w:lang w:val="fr-FR"/>
        </w:rPr>
        <w:t>obelet » dans</w:t>
      </w:r>
      <w:r w:rsidR="00112C0A" w:rsidRPr="00523EE8">
        <w:rPr>
          <w:sz w:val="28"/>
          <w:szCs w:val="28"/>
          <w:lang w:val="fr-FR"/>
        </w:rPr>
        <w:t xml:space="preserve"> la commune de Cocody. </w:t>
      </w:r>
      <w:r w:rsidRPr="00523EE8">
        <w:rPr>
          <w:sz w:val="28"/>
          <w:szCs w:val="28"/>
          <w:lang w:val="fr-FR"/>
        </w:rPr>
        <w:t>Cet enfant a é</w:t>
      </w:r>
      <w:r w:rsidR="005C0086" w:rsidRPr="00523EE8">
        <w:rPr>
          <w:sz w:val="28"/>
          <w:szCs w:val="28"/>
          <w:lang w:val="fr-FR"/>
        </w:rPr>
        <w:t>té pris dans les conditions dont</w:t>
      </w:r>
      <w:r w:rsidRPr="00523EE8">
        <w:rPr>
          <w:sz w:val="28"/>
          <w:szCs w:val="28"/>
          <w:lang w:val="fr-FR"/>
        </w:rPr>
        <w:t xml:space="preserve"> nous ignorons tous les contours. Cependant, de source sure, un habitant du quartier nous faisait savoir qu’il avait aperçu un </w:t>
      </w:r>
      <w:r w:rsidR="005C0086" w:rsidRPr="00523EE8">
        <w:rPr>
          <w:sz w:val="28"/>
          <w:szCs w:val="28"/>
          <w:lang w:val="fr-FR"/>
        </w:rPr>
        <w:t>homme</w:t>
      </w:r>
      <w:r w:rsidRPr="00523EE8">
        <w:rPr>
          <w:sz w:val="28"/>
          <w:szCs w:val="28"/>
          <w:lang w:val="fr-FR"/>
        </w:rPr>
        <w:t xml:space="preserve"> qui introduisait l’enfant dans un véhicule. Lui-même dans une cachette n’a pas pu alerter sinon secouru l’enfant parce qu’il risquait par la même occasion de se faire tuer. Et jusque là, nous n’avons aucune nouvelle de l’adolescent.</w:t>
      </w:r>
    </w:p>
    <w:p w:rsidR="00523EE8" w:rsidRPr="00523EE8" w:rsidRDefault="00523EE8" w:rsidP="00523EE8">
      <w:pPr>
        <w:pStyle w:val="Paragraphedeliste"/>
        <w:ind w:left="480"/>
        <w:jc w:val="both"/>
        <w:rPr>
          <w:sz w:val="28"/>
          <w:szCs w:val="28"/>
          <w:lang w:val="fr-FR"/>
        </w:rPr>
      </w:pPr>
    </w:p>
    <w:p w:rsidR="00523EE8" w:rsidRDefault="00630ECE" w:rsidP="00523EE8">
      <w:pPr>
        <w:pStyle w:val="Paragraphedeliste"/>
        <w:numPr>
          <w:ilvl w:val="0"/>
          <w:numId w:val="7"/>
        </w:numPr>
        <w:jc w:val="both"/>
        <w:rPr>
          <w:sz w:val="28"/>
          <w:szCs w:val="28"/>
          <w:lang w:val="fr-FR"/>
        </w:rPr>
      </w:pPr>
      <w:r w:rsidRPr="00523EE8">
        <w:rPr>
          <w:b/>
          <w:i/>
          <w:sz w:val="28"/>
          <w:szCs w:val="28"/>
          <w:lang w:val="fr-FR"/>
        </w:rPr>
        <w:t>LE 19 Mars 2011</w:t>
      </w:r>
      <w:r w:rsidR="00112C0A" w:rsidRPr="00523EE8">
        <w:rPr>
          <w:b/>
          <w:i/>
          <w:sz w:val="28"/>
          <w:szCs w:val="28"/>
          <w:lang w:val="fr-FR"/>
        </w:rPr>
        <w:t>,</w:t>
      </w:r>
      <w:r w:rsidRPr="00523EE8">
        <w:rPr>
          <w:sz w:val="28"/>
          <w:szCs w:val="28"/>
          <w:lang w:val="fr-FR"/>
        </w:rPr>
        <w:t xml:space="preserve"> aux environs de 11h35 mn, la petite Mariam albinos âgée de 12 ans</w:t>
      </w:r>
      <w:r w:rsidR="00385FB6" w:rsidRPr="00523EE8">
        <w:rPr>
          <w:sz w:val="28"/>
          <w:szCs w:val="28"/>
          <w:lang w:val="fr-FR"/>
        </w:rPr>
        <w:t>, résident</w:t>
      </w:r>
      <w:r w:rsidRPr="00523EE8">
        <w:rPr>
          <w:sz w:val="28"/>
          <w:szCs w:val="28"/>
          <w:lang w:val="fr-FR"/>
        </w:rPr>
        <w:t xml:space="preserve"> à Koumassi quartier mosquée a échappée à un enlèvement par deux individus. Elle a en effet été brutalisée par ces derniers qui lui ont retirée quelques mèches de sa chevelure.</w:t>
      </w:r>
      <w:r w:rsidR="00A452B0" w:rsidRPr="00523EE8">
        <w:rPr>
          <w:sz w:val="28"/>
          <w:szCs w:val="28"/>
          <w:lang w:val="fr-FR"/>
        </w:rPr>
        <w:t xml:space="preserve"> </w:t>
      </w:r>
      <w:r w:rsidR="00F03B7B" w:rsidRPr="00523EE8">
        <w:rPr>
          <w:sz w:val="28"/>
          <w:szCs w:val="28"/>
          <w:lang w:val="fr-FR"/>
        </w:rPr>
        <w:t xml:space="preserve">         </w:t>
      </w:r>
      <w:r w:rsidRPr="00523EE8">
        <w:rPr>
          <w:sz w:val="28"/>
          <w:szCs w:val="28"/>
          <w:lang w:val="fr-FR"/>
        </w:rPr>
        <w:t>Appréhendée par un de ses voisins qui a suivi la scène et volé à son secours, les délinquants ont pris la fuite et la jeune fille s’en est sortie indemne.</w:t>
      </w:r>
      <w:r w:rsidR="00A452B0" w:rsidRPr="00523EE8">
        <w:rPr>
          <w:sz w:val="28"/>
          <w:szCs w:val="28"/>
          <w:lang w:val="fr-FR"/>
        </w:rPr>
        <w:t xml:space="preserve"> </w:t>
      </w:r>
    </w:p>
    <w:p w:rsidR="00523EE8" w:rsidRPr="00523EE8" w:rsidRDefault="00523EE8" w:rsidP="00523EE8">
      <w:pPr>
        <w:pStyle w:val="Paragraphedeliste"/>
        <w:rPr>
          <w:sz w:val="28"/>
          <w:szCs w:val="28"/>
          <w:lang w:val="fr-FR"/>
        </w:rPr>
      </w:pPr>
    </w:p>
    <w:p w:rsidR="00523EE8" w:rsidRPr="00523EE8" w:rsidRDefault="00523EE8" w:rsidP="00523EE8">
      <w:pPr>
        <w:pStyle w:val="Paragraphedeliste"/>
        <w:ind w:left="480"/>
        <w:jc w:val="both"/>
        <w:rPr>
          <w:sz w:val="28"/>
          <w:szCs w:val="28"/>
          <w:lang w:val="fr-FR"/>
        </w:rPr>
      </w:pPr>
    </w:p>
    <w:p w:rsidR="00630ECE" w:rsidRPr="00523EE8" w:rsidRDefault="00895F7B" w:rsidP="00523EE8">
      <w:pPr>
        <w:pStyle w:val="Paragraphedeliste"/>
        <w:numPr>
          <w:ilvl w:val="0"/>
          <w:numId w:val="7"/>
        </w:numPr>
        <w:jc w:val="both"/>
        <w:rPr>
          <w:sz w:val="28"/>
          <w:szCs w:val="28"/>
          <w:lang w:val="fr-FR"/>
        </w:rPr>
      </w:pPr>
      <w:r w:rsidRPr="00523EE8">
        <w:rPr>
          <w:b/>
          <w:i/>
          <w:sz w:val="28"/>
          <w:szCs w:val="28"/>
          <w:lang w:val="fr-FR"/>
        </w:rPr>
        <w:t>Le 03 Avril</w:t>
      </w:r>
      <w:r w:rsidR="00A452B0" w:rsidRPr="00523EE8">
        <w:rPr>
          <w:b/>
          <w:i/>
          <w:sz w:val="28"/>
          <w:szCs w:val="28"/>
          <w:lang w:val="fr-FR"/>
        </w:rPr>
        <w:t xml:space="preserve"> 2011</w:t>
      </w:r>
      <w:r w:rsidR="00385FB6" w:rsidRPr="00523EE8">
        <w:rPr>
          <w:b/>
          <w:i/>
          <w:sz w:val="28"/>
          <w:szCs w:val="28"/>
          <w:lang w:val="fr-FR"/>
        </w:rPr>
        <w:t>,</w:t>
      </w:r>
      <w:r w:rsidRPr="00523EE8">
        <w:rPr>
          <w:sz w:val="28"/>
          <w:szCs w:val="28"/>
          <w:lang w:val="fr-FR"/>
        </w:rPr>
        <w:t xml:space="preserve"> avec l’instauration du couvre-feu à Abidjan et dans la commune de </w:t>
      </w:r>
      <w:r w:rsidR="00385FB6" w:rsidRPr="00523EE8">
        <w:rPr>
          <w:sz w:val="28"/>
          <w:szCs w:val="28"/>
          <w:lang w:val="fr-FR"/>
        </w:rPr>
        <w:t>Port</w:t>
      </w:r>
      <w:r w:rsidRPr="00523EE8">
        <w:rPr>
          <w:sz w:val="28"/>
          <w:szCs w:val="28"/>
          <w:lang w:val="fr-FR"/>
        </w:rPr>
        <w:t>-</w:t>
      </w:r>
      <w:r w:rsidR="00385FB6" w:rsidRPr="00523EE8">
        <w:rPr>
          <w:sz w:val="28"/>
          <w:szCs w:val="28"/>
          <w:lang w:val="fr-FR"/>
        </w:rPr>
        <w:t xml:space="preserve">Bouët </w:t>
      </w:r>
      <w:r w:rsidRPr="00523EE8">
        <w:rPr>
          <w:sz w:val="28"/>
          <w:szCs w:val="28"/>
          <w:lang w:val="fr-FR"/>
        </w:rPr>
        <w:t>en particulier, un jeune albinos du nom de Kourouma Adama a été enlevé.</w:t>
      </w:r>
      <w:r w:rsidR="00F03B7B" w:rsidRPr="00523EE8">
        <w:rPr>
          <w:sz w:val="28"/>
          <w:szCs w:val="28"/>
          <w:lang w:val="fr-FR"/>
        </w:rPr>
        <w:t xml:space="preserve"> </w:t>
      </w:r>
      <w:r w:rsidR="00630ECE" w:rsidRPr="00523EE8">
        <w:rPr>
          <w:sz w:val="28"/>
          <w:szCs w:val="28"/>
          <w:lang w:val="fr-FR"/>
        </w:rPr>
        <w:t>Informé le lendemain 04 Avril</w:t>
      </w:r>
      <w:r w:rsidR="00A452B0" w:rsidRPr="00523EE8">
        <w:rPr>
          <w:sz w:val="28"/>
          <w:szCs w:val="28"/>
          <w:lang w:val="fr-FR"/>
        </w:rPr>
        <w:t xml:space="preserve"> 2011</w:t>
      </w:r>
      <w:r w:rsidR="00630ECE" w:rsidRPr="00523EE8">
        <w:rPr>
          <w:sz w:val="28"/>
          <w:szCs w:val="28"/>
          <w:lang w:val="fr-FR"/>
        </w:rPr>
        <w:t xml:space="preserve"> de la </w:t>
      </w:r>
      <w:r w:rsidR="00923636" w:rsidRPr="00523EE8">
        <w:rPr>
          <w:sz w:val="28"/>
          <w:szCs w:val="28"/>
          <w:lang w:val="fr-FR"/>
        </w:rPr>
        <w:t>disparition</w:t>
      </w:r>
      <w:r w:rsidR="00630ECE" w:rsidRPr="00523EE8">
        <w:rPr>
          <w:sz w:val="28"/>
          <w:szCs w:val="28"/>
          <w:lang w:val="fr-FR"/>
        </w:rPr>
        <w:t xml:space="preserve"> de ce jeune homme âgé de 14 ans, nous avons tout </w:t>
      </w:r>
      <w:r w:rsidR="000757E1" w:rsidRPr="00523EE8">
        <w:rPr>
          <w:sz w:val="28"/>
          <w:szCs w:val="28"/>
          <w:lang w:val="fr-FR"/>
        </w:rPr>
        <w:t>de suite saisi les responsables du quartier et les jeunes chargés de la surveillance.</w:t>
      </w:r>
      <w:r w:rsidR="00F03B7B" w:rsidRPr="00523EE8">
        <w:rPr>
          <w:sz w:val="28"/>
          <w:szCs w:val="28"/>
          <w:lang w:val="fr-FR"/>
        </w:rPr>
        <w:t xml:space="preserve"> </w:t>
      </w:r>
    </w:p>
    <w:p w:rsidR="00F03B7B" w:rsidRDefault="00112C0A" w:rsidP="00523EE8">
      <w:pPr>
        <w:pStyle w:val="Paragraphedeliste"/>
        <w:numPr>
          <w:ilvl w:val="0"/>
          <w:numId w:val="7"/>
        </w:numPr>
        <w:jc w:val="both"/>
        <w:rPr>
          <w:sz w:val="28"/>
          <w:szCs w:val="28"/>
          <w:lang w:val="fr-FR"/>
        </w:rPr>
      </w:pPr>
      <w:r w:rsidRPr="00523EE8">
        <w:rPr>
          <w:b/>
          <w:i/>
          <w:sz w:val="28"/>
          <w:szCs w:val="28"/>
          <w:lang w:val="fr-FR"/>
        </w:rPr>
        <w:lastRenderedPageBreak/>
        <w:t>Le 22 Mars 2012,</w:t>
      </w:r>
      <w:r w:rsidRPr="00523EE8">
        <w:rPr>
          <w:sz w:val="28"/>
          <w:szCs w:val="28"/>
          <w:lang w:val="fr-FR"/>
        </w:rPr>
        <w:t xml:space="preserve"> l</w:t>
      </w:r>
      <w:r w:rsidR="00F03B7B" w:rsidRPr="00523EE8">
        <w:rPr>
          <w:sz w:val="28"/>
          <w:szCs w:val="28"/>
          <w:lang w:val="fr-FR"/>
        </w:rPr>
        <w:t xml:space="preserve">e jeune Attoungbré Kouassi âgé de 24 ans a été battu par des jeunes civils parce qu’il a demandé pourquoi est-ce que </w:t>
      </w:r>
      <w:r w:rsidRPr="00523EE8">
        <w:rPr>
          <w:sz w:val="28"/>
          <w:szCs w:val="28"/>
          <w:lang w:val="fr-FR"/>
        </w:rPr>
        <w:t>ceux-ci</w:t>
      </w:r>
      <w:r w:rsidR="00F03B7B" w:rsidRPr="00523EE8">
        <w:rPr>
          <w:sz w:val="28"/>
          <w:szCs w:val="28"/>
          <w:lang w:val="fr-FR"/>
        </w:rPr>
        <w:t xml:space="preserve"> l’on t</w:t>
      </w:r>
      <w:r w:rsidRPr="00523EE8">
        <w:rPr>
          <w:sz w:val="28"/>
          <w:szCs w:val="28"/>
          <w:lang w:val="fr-FR"/>
        </w:rPr>
        <w:t>raité de mal voyant et se moquen</w:t>
      </w:r>
      <w:r w:rsidR="00F03B7B" w:rsidRPr="00523EE8">
        <w:rPr>
          <w:sz w:val="28"/>
          <w:szCs w:val="28"/>
          <w:lang w:val="fr-FR"/>
        </w:rPr>
        <w:t xml:space="preserve">t de lui, cela s’est passé à Toumodi. </w:t>
      </w:r>
    </w:p>
    <w:p w:rsidR="00523EE8" w:rsidRPr="00523EE8" w:rsidRDefault="00523EE8" w:rsidP="00523EE8">
      <w:pPr>
        <w:pStyle w:val="Paragraphedeliste"/>
        <w:ind w:left="480"/>
        <w:jc w:val="both"/>
        <w:rPr>
          <w:sz w:val="28"/>
          <w:szCs w:val="28"/>
          <w:lang w:val="fr-FR"/>
        </w:rPr>
      </w:pPr>
    </w:p>
    <w:p w:rsidR="00F03B7B" w:rsidRDefault="00112C0A" w:rsidP="00523EE8">
      <w:pPr>
        <w:pStyle w:val="Paragraphedeliste"/>
        <w:numPr>
          <w:ilvl w:val="0"/>
          <w:numId w:val="7"/>
        </w:numPr>
        <w:jc w:val="both"/>
        <w:rPr>
          <w:sz w:val="28"/>
          <w:szCs w:val="28"/>
          <w:lang w:val="fr-FR"/>
        </w:rPr>
      </w:pPr>
      <w:r w:rsidRPr="00523EE8">
        <w:rPr>
          <w:b/>
          <w:i/>
          <w:sz w:val="28"/>
          <w:szCs w:val="28"/>
          <w:lang w:val="fr-FR"/>
        </w:rPr>
        <w:t>Le</w:t>
      </w:r>
      <w:r w:rsidRPr="00523EE8">
        <w:rPr>
          <w:sz w:val="28"/>
          <w:szCs w:val="28"/>
          <w:lang w:val="fr-FR"/>
        </w:rPr>
        <w:t xml:space="preserve"> </w:t>
      </w:r>
      <w:r w:rsidRPr="00523EE8">
        <w:rPr>
          <w:b/>
          <w:i/>
          <w:sz w:val="28"/>
          <w:szCs w:val="28"/>
          <w:lang w:val="fr-FR"/>
        </w:rPr>
        <w:t xml:space="preserve">03 Juillet 2012, </w:t>
      </w:r>
      <w:r w:rsidRPr="00523EE8">
        <w:rPr>
          <w:sz w:val="28"/>
          <w:szCs w:val="28"/>
          <w:lang w:val="fr-FR"/>
        </w:rPr>
        <w:t>le</w:t>
      </w:r>
      <w:r w:rsidR="00F03B7B" w:rsidRPr="00523EE8">
        <w:rPr>
          <w:sz w:val="28"/>
          <w:szCs w:val="28"/>
          <w:lang w:val="fr-FR"/>
        </w:rPr>
        <w:t xml:space="preserve"> petit Sangaré Hamed âgé de 17 ans a échappé à un enlèvement à Toumodi par une responsable d’un parti politique (PIT), madame Delaclé ; arrêtée par la police </w:t>
      </w:r>
      <w:r w:rsidR="00D10C96" w:rsidRPr="00523EE8">
        <w:rPr>
          <w:sz w:val="28"/>
          <w:szCs w:val="28"/>
          <w:lang w:val="fr-FR"/>
        </w:rPr>
        <w:t xml:space="preserve">jugée condamnée pour 5 ans de prison et relâchée </w:t>
      </w:r>
      <w:r w:rsidR="00F03B7B" w:rsidRPr="00523EE8">
        <w:rPr>
          <w:sz w:val="28"/>
          <w:szCs w:val="28"/>
          <w:lang w:val="fr-FR"/>
        </w:rPr>
        <w:t>8 mois</w:t>
      </w:r>
      <w:r w:rsidR="00D10C96" w:rsidRPr="00523EE8">
        <w:rPr>
          <w:sz w:val="28"/>
          <w:szCs w:val="28"/>
          <w:lang w:val="fr-FR"/>
        </w:rPr>
        <w:t xml:space="preserve"> après</w:t>
      </w:r>
      <w:r w:rsidR="00F03B7B" w:rsidRPr="00523EE8">
        <w:rPr>
          <w:sz w:val="28"/>
          <w:szCs w:val="28"/>
          <w:lang w:val="fr-FR"/>
        </w:rPr>
        <w:t xml:space="preserve">. </w:t>
      </w:r>
    </w:p>
    <w:p w:rsidR="00523EE8" w:rsidRPr="00523EE8" w:rsidRDefault="00523EE8" w:rsidP="00523EE8">
      <w:pPr>
        <w:pStyle w:val="Paragraphedeliste"/>
        <w:ind w:left="480"/>
        <w:jc w:val="both"/>
        <w:rPr>
          <w:sz w:val="28"/>
          <w:szCs w:val="28"/>
          <w:lang w:val="fr-FR"/>
        </w:rPr>
      </w:pPr>
    </w:p>
    <w:p w:rsidR="007C0086" w:rsidRDefault="007C0086" w:rsidP="00523EE8">
      <w:pPr>
        <w:pStyle w:val="Paragraphedeliste"/>
        <w:numPr>
          <w:ilvl w:val="0"/>
          <w:numId w:val="7"/>
        </w:numPr>
        <w:jc w:val="both"/>
        <w:rPr>
          <w:sz w:val="28"/>
          <w:szCs w:val="28"/>
          <w:lang w:val="fr-FR"/>
        </w:rPr>
      </w:pPr>
      <w:r w:rsidRPr="00523EE8">
        <w:rPr>
          <w:b/>
          <w:i/>
          <w:sz w:val="28"/>
          <w:szCs w:val="28"/>
          <w:lang w:val="fr-FR"/>
        </w:rPr>
        <w:t>En Septembre 2012</w:t>
      </w:r>
      <w:r w:rsidRPr="00523EE8">
        <w:rPr>
          <w:sz w:val="28"/>
          <w:szCs w:val="28"/>
          <w:lang w:val="fr-FR"/>
        </w:rPr>
        <w:t>, un enfant albinos de 03 ans a échappé à une tentative d’enlèvement dans la région de Man.</w:t>
      </w:r>
    </w:p>
    <w:p w:rsidR="00523EE8" w:rsidRPr="00523EE8" w:rsidRDefault="00523EE8" w:rsidP="00523EE8">
      <w:pPr>
        <w:pStyle w:val="Paragraphedeliste"/>
        <w:ind w:left="480"/>
        <w:jc w:val="both"/>
        <w:rPr>
          <w:sz w:val="28"/>
          <w:szCs w:val="28"/>
          <w:lang w:val="fr-FR"/>
        </w:rPr>
      </w:pPr>
    </w:p>
    <w:p w:rsidR="008536C5" w:rsidRDefault="00112C0A" w:rsidP="008536C5">
      <w:pPr>
        <w:pStyle w:val="Paragraphedeliste"/>
        <w:numPr>
          <w:ilvl w:val="0"/>
          <w:numId w:val="7"/>
        </w:numPr>
        <w:jc w:val="both"/>
        <w:rPr>
          <w:sz w:val="28"/>
          <w:szCs w:val="28"/>
          <w:lang w:val="fr-FR"/>
        </w:rPr>
      </w:pPr>
      <w:r w:rsidRPr="00523EE8">
        <w:rPr>
          <w:b/>
          <w:i/>
          <w:sz w:val="28"/>
          <w:szCs w:val="28"/>
          <w:lang w:val="fr-FR"/>
        </w:rPr>
        <w:t>Le</w:t>
      </w:r>
      <w:r w:rsidRPr="00523EE8">
        <w:rPr>
          <w:sz w:val="28"/>
          <w:szCs w:val="28"/>
          <w:lang w:val="fr-FR"/>
        </w:rPr>
        <w:t xml:space="preserve"> </w:t>
      </w:r>
      <w:r w:rsidRPr="00523EE8">
        <w:rPr>
          <w:b/>
          <w:i/>
          <w:sz w:val="28"/>
          <w:szCs w:val="28"/>
          <w:lang w:val="fr-FR"/>
        </w:rPr>
        <w:t>03 Avril</w:t>
      </w:r>
      <w:r w:rsidRPr="00523EE8">
        <w:rPr>
          <w:b/>
          <w:i/>
          <w:color w:val="C00000"/>
          <w:sz w:val="28"/>
          <w:szCs w:val="28"/>
          <w:lang w:val="fr-FR"/>
        </w:rPr>
        <w:t xml:space="preserve"> </w:t>
      </w:r>
      <w:r w:rsidRPr="00523EE8">
        <w:rPr>
          <w:b/>
          <w:i/>
          <w:sz w:val="28"/>
          <w:szCs w:val="28"/>
          <w:lang w:val="fr-FR"/>
        </w:rPr>
        <w:t>2013,</w:t>
      </w:r>
      <w:r w:rsidRPr="00523EE8">
        <w:rPr>
          <w:sz w:val="28"/>
          <w:szCs w:val="28"/>
          <w:lang w:val="fr-FR"/>
        </w:rPr>
        <w:t xml:space="preserve"> l</w:t>
      </w:r>
      <w:r w:rsidR="00F03B7B" w:rsidRPr="00523EE8">
        <w:rPr>
          <w:sz w:val="28"/>
          <w:szCs w:val="28"/>
          <w:lang w:val="fr-FR"/>
        </w:rPr>
        <w:t xml:space="preserve">a jeune </w:t>
      </w:r>
      <w:r w:rsidRPr="00523EE8">
        <w:rPr>
          <w:sz w:val="28"/>
          <w:szCs w:val="28"/>
          <w:lang w:val="fr-FR"/>
        </w:rPr>
        <w:t xml:space="preserve">Dame </w:t>
      </w:r>
      <w:r w:rsidR="00F03B7B" w:rsidRPr="00523EE8">
        <w:rPr>
          <w:sz w:val="28"/>
          <w:szCs w:val="28"/>
          <w:lang w:val="fr-FR"/>
        </w:rPr>
        <w:t xml:space="preserve">Touré Gniny </w:t>
      </w:r>
      <w:r w:rsidR="004C75C9" w:rsidRPr="00523EE8">
        <w:rPr>
          <w:sz w:val="28"/>
          <w:szCs w:val="28"/>
          <w:lang w:val="fr-FR"/>
        </w:rPr>
        <w:t>Eugénie</w:t>
      </w:r>
      <w:r w:rsidRPr="00523EE8">
        <w:rPr>
          <w:sz w:val="28"/>
          <w:szCs w:val="28"/>
          <w:lang w:val="fr-FR"/>
        </w:rPr>
        <w:t>,</w:t>
      </w:r>
      <w:r w:rsidR="00F03B7B" w:rsidRPr="00523EE8">
        <w:rPr>
          <w:sz w:val="28"/>
          <w:szCs w:val="28"/>
          <w:lang w:val="fr-FR"/>
        </w:rPr>
        <w:t xml:space="preserve"> âgée de 32 ans a été victime d’une agression physique par un jeune civil comme quoi</w:t>
      </w:r>
      <w:r w:rsidRPr="00523EE8">
        <w:rPr>
          <w:sz w:val="28"/>
          <w:szCs w:val="28"/>
          <w:lang w:val="fr-FR"/>
        </w:rPr>
        <w:t>,</w:t>
      </w:r>
      <w:r w:rsidR="00F03B7B" w:rsidRPr="00523EE8">
        <w:rPr>
          <w:sz w:val="28"/>
          <w:szCs w:val="28"/>
          <w:lang w:val="fr-FR"/>
        </w:rPr>
        <w:t xml:space="preserve"> il voulait lui arracher une pincée de cheveux à Abidjan-Adjamé. </w:t>
      </w:r>
    </w:p>
    <w:p w:rsidR="00523EE8" w:rsidRPr="00523EE8" w:rsidRDefault="00523EE8" w:rsidP="00523EE8">
      <w:pPr>
        <w:jc w:val="both"/>
        <w:rPr>
          <w:sz w:val="28"/>
          <w:szCs w:val="28"/>
          <w:lang w:val="fr-FR"/>
        </w:rPr>
      </w:pPr>
    </w:p>
    <w:p w:rsidR="008536C5" w:rsidRPr="00523EE8" w:rsidRDefault="008536C5" w:rsidP="00523EE8">
      <w:pPr>
        <w:pStyle w:val="Paragraphedeliste"/>
        <w:numPr>
          <w:ilvl w:val="0"/>
          <w:numId w:val="7"/>
        </w:numPr>
        <w:jc w:val="both"/>
        <w:rPr>
          <w:sz w:val="28"/>
          <w:szCs w:val="28"/>
          <w:lang w:val="fr-FR"/>
        </w:rPr>
      </w:pPr>
      <w:r w:rsidRPr="00523EE8">
        <w:rPr>
          <w:sz w:val="28"/>
          <w:szCs w:val="28"/>
          <w:lang w:val="fr-FR"/>
        </w:rPr>
        <w:t>A Toumodi dans le centre de la cote d’ivoire en juin 2013 le petit Sangaré âgé de 07 ans a été interpelé par un boutiquier d’origine nigérienne, dans ces promenades pas trop loin de la maison.Ce dernier appelait le petit pour lui donner de lait alors qu’il avait une paire de ciseau dans sa main il avait l’intention de lui couper des cheveux , c’est ainsi qu’il a été aperçu par un ami du père de l’enfant suite à cela le boutiquier a été conduit à la police pour s’expliquer , n’ayant pas d’arguments fondés il a été mis  au violon pour trois jours et relâché après.</w:t>
      </w:r>
      <w:r w:rsidRPr="00523EE8">
        <w:rPr>
          <w:sz w:val="28"/>
          <w:szCs w:val="28"/>
          <w:lang w:val="fr-FR"/>
        </w:rPr>
        <w:tab/>
      </w:r>
    </w:p>
    <w:p w:rsidR="008536C5" w:rsidRDefault="008536C5" w:rsidP="00523EE8">
      <w:pPr>
        <w:pStyle w:val="Paragraphedeliste"/>
        <w:numPr>
          <w:ilvl w:val="0"/>
          <w:numId w:val="7"/>
        </w:numPr>
        <w:jc w:val="both"/>
        <w:rPr>
          <w:sz w:val="28"/>
          <w:szCs w:val="28"/>
          <w:lang w:val="fr-FR"/>
        </w:rPr>
      </w:pPr>
      <w:r w:rsidRPr="00523EE8">
        <w:rPr>
          <w:sz w:val="28"/>
          <w:szCs w:val="28"/>
          <w:lang w:val="fr-FR"/>
        </w:rPr>
        <w:t>Dans la même ville de Toumodi le 17 Aout 2013 les deux jumeaux âgés de trois ans ont été abandonnés à la naissance par les parents préjugeant qu’ils sont des sorciers.</w:t>
      </w:r>
    </w:p>
    <w:p w:rsidR="00523EE8" w:rsidRPr="00523EE8" w:rsidRDefault="00523EE8" w:rsidP="00523EE8">
      <w:pPr>
        <w:pStyle w:val="Paragraphedeliste"/>
        <w:ind w:left="480"/>
        <w:jc w:val="both"/>
        <w:rPr>
          <w:sz w:val="28"/>
          <w:szCs w:val="28"/>
          <w:lang w:val="fr-FR"/>
        </w:rPr>
      </w:pPr>
    </w:p>
    <w:p w:rsidR="008536C5" w:rsidRPr="00523EE8" w:rsidRDefault="008536C5" w:rsidP="00523EE8">
      <w:pPr>
        <w:pStyle w:val="Paragraphedeliste"/>
        <w:numPr>
          <w:ilvl w:val="0"/>
          <w:numId w:val="7"/>
        </w:numPr>
        <w:jc w:val="both"/>
        <w:rPr>
          <w:sz w:val="28"/>
          <w:szCs w:val="28"/>
          <w:lang w:val="fr-FR"/>
        </w:rPr>
      </w:pPr>
      <w:r w:rsidRPr="00523EE8">
        <w:rPr>
          <w:sz w:val="28"/>
          <w:szCs w:val="28"/>
          <w:lang w:val="fr-FR"/>
        </w:rPr>
        <w:t>BROU YAO SERGE âgé de 25 ans habite à Abidjan dans la commune de  Port-Bouët (gonzakville) venant de chez son frère à 21h30 min a été interpelé par deux jeunes refusant et leur demandant pourquoi est ce qu’ils l’appellent ils l’ont saisi par les colles de son habit, le jeune albinos se défendant a été lâché et les jeunes lui ont dis qu’ils avaient besoin de sa tête pour faire un travail.</w:t>
      </w:r>
    </w:p>
    <w:p w:rsidR="005B34CF" w:rsidRPr="008536C5" w:rsidRDefault="005B34CF" w:rsidP="008536C5">
      <w:pPr>
        <w:rPr>
          <w:rFonts w:ascii="Times New Roman" w:hAnsi="Times New Roman" w:cs="Times New Roman"/>
          <w:b/>
          <w:i/>
          <w:sz w:val="28"/>
          <w:szCs w:val="28"/>
          <w:u w:val="thick"/>
          <w:lang w:val="fr-FR"/>
        </w:rPr>
      </w:pPr>
    </w:p>
    <w:sectPr w:rsidR="005B34CF" w:rsidRPr="008536C5" w:rsidSect="000840BA">
      <w:footerReference w:type="default" r:id="rId9"/>
      <w:pgSz w:w="11906" w:h="16838"/>
      <w:pgMar w:top="993"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B5A" w:rsidRDefault="001A7B5A" w:rsidP="00CC5993">
      <w:pPr>
        <w:spacing w:after="0" w:line="240" w:lineRule="auto"/>
      </w:pPr>
      <w:r>
        <w:separator/>
      </w:r>
    </w:p>
  </w:endnote>
  <w:endnote w:type="continuationSeparator" w:id="1">
    <w:p w:rsidR="001A7B5A" w:rsidRDefault="001A7B5A" w:rsidP="00CC5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3001"/>
      <w:docPartObj>
        <w:docPartGallery w:val="Page Numbers (Bottom of Page)"/>
        <w:docPartUnique/>
      </w:docPartObj>
    </w:sdtPr>
    <w:sdtContent>
      <w:p w:rsidR="00CC5993" w:rsidRDefault="00C93405">
        <w:pPr>
          <w:pStyle w:val="Pieddepage"/>
        </w:pPr>
        <w:r w:rsidRPr="00C93405">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CC5993" w:rsidRDefault="00C93405">
                    <w:pPr>
                      <w:jc w:val="center"/>
                      <w:rPr>
                        <w:lang w:val="fr-FR"/>
                      </w:rPr>
                    </w:pPr>
                    <w:r>
                      <w:rPr>
                        <w:lang w:val="fr-FR"/>
                      </w:rPr>
                      <w:fldChar w:fldCharType="begin"/>
                    </w:r>
                    <w:r w:rsidR="00CC5993">
                      <w:rPr>
                        <w:lang w:val="fr-FR"/>
                      </w:rPr>
                      <w:instrText xml:space="preserve"> PAGE    \* MERGEFORMAT </w:instrText>
                    </w:r>
                    <w:r>
                      <w:rPr>
                        <w:lang w:val="fr-FR"/>
                      </w:rPr>
                      <w:fldChar w:fldCharType="separate"/>
                    </w:r>
                    <w:r w:rsidR="00820834" w:rsidRPr="00820834">
                      <w:rPr>
                        <w:noProof/>
                        <w:sz w:val="16"/>
                        <w:szCs w:val="16"/>
                      </w:rPr>
                      <w:t>1</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B5A" w:rsidRDefault="001A7B5A" w:rsidP="00CC5993">
      <w:pPr>
        <w:spacing w:after="0" w:line="240" w:lineRule="auto"/>
      </w:pPr>
      <w:r>
        <w:separator/>
      </w:r>
    </w:p>
  </w:footnote>
  <w:footnote w:type="continuationSeparator" w:id="1">
    <w:p w:rsidR="001A7B5A" w:rsidRDefault="001A7B5A" w:rsidP="00CC59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556"/>
    <w:multiLevelType w:val="hybridMultilevel"/>
    <w:tmpl w:val="7EDE9EFE"/>
    <w:lvl w:ilvl="0" w:tplc="3946ADBC">
      <w:start w:val="3"/>
      <w:numFmt w:val="decimal"/>
      <w:lvlText w:val="%1-"/>
      <w:lvlJc w:val="left"/>
      <w:pPr>
        <w:ind w:left="1425" w:hanging="360"/>
      </w:pPr>
      <w:rPr>
        <w:rFonts w:hint="default"/>
        <w:b/>
        <w:i/>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
    <w:nsid w:val="19C7262A"/>
    <w:multiLevelType w:val="hybridMultilevel"/>
    <w:tmpl w:val="7988B826"/>
    <w:lvl w:ilvl="0" w:tplc="CC5C7A18">
      <w:start w:val="3"/>
      <w:numFmt w:val="decimal"/>
      <w:lvlText w:val="%1-"/>
      <w:lvlJc w:val="left"/>
      <w:pPr>
        <w:ind w:left="1425" w:hanging="360"/>
      </w:pPr>
      <w:rPr>
        <w:rFonts w:hint="default"/>
        <w:b/>
        <w:i/>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
    <w:nsid w:val="1C5D465D"/>
    <w:multiLevelType w:val="hybridMultilevel"/>
    <w:tmpl w:val="571E8B20"/>
    <w:lvl w:ilvl="0" w:tplc="6360C864">
      <w:start w:val="3"/>
      <w:numFmt w:val="decimal"/>
      <w:lvlText w:val="%1-"/>
      <w:lvlJc w:val="left"/>
      <w:pPr>
        <w:ind w:left="480" w:hanging="360"/>
      </w:pPr>
      <w:rPr>
        <w:rFonts w:hint="default"/>
        <w:b/>
        <w:i/>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3">
    <w:nsid w:val="2B0E03BB"/>
    <w:multiLevelType w:val="hybridMultilevel"/>
    <w:tmpl w:val="75B4E268"/>
    <w:lvl w:ilvl="0" w:tplc="295CFD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6994371"/>
    <w:multiLevelType w:val="hybridMultilevel"/>
    <w:tmpl w:val="C67E63C8"/>
    <w:lvl w:ilvl="0" w:tplc="345C19E4">
      <w:numFmt w:val="bullet"/>
      <w:lvlText w:val="-"/>
      <w:lvlJc w:val="left"/>
      <w:pPr>
        <w:ind w:left="1080" w:hanging="360"/>
      </w:pPr>
      <w:rPr>
        <w:rFonts w:ascii="Cambria" w:eastAsiaTheme="minorHAnsi" w:hAnsi="Cambria"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A0C6E85"/>
    <w:multiLevelType w:val="hybridMultilevel"/>
    <w:tmpl w:val="8E54D0E4"/>
    <w:lvl w:ilvl="0" w:tplc="A64A11F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nsid w:val="7A9465A7"/>
    <w:multiLevelType w:val="hybridMultilevel"/>
    <w:tmpl w:val="E0A8148C"/>
    <w:lvl w:ilvl="0" w:tplc="CDAE2B3C">
      <w:start w:val="1"/>
      <w:numFmt w:val="bullet"/>
      <w:lvlText w:val=""/>
      <w:lvlJc w:val="left"/>
      <w:pPr>
        <w:ind w:left="1080" w:hanging="360"/>
      </w:pPr>
      <w:rPr>
        <w:rFonts w:ascii="Symbol" w:eastAsiaTheme="minorHAnsi"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5122">
      <o:colormenu v:ext="edit" strokecolor="none"/>
    </o:shapedefaults>
    <o:shapelayout v:ext="edit">
      <o:idmap v:ext="edit" data="3"/>
    </o:shapelayout>
  </w:hdrShapeDefaults>
  <w:footnotePr>
    <w:footnote w:id="0"/>
    <w:footnote w:id="1"/>
  </w:footnotePr>
  <w:endnotePr>
    <w:endnote w:id="0"/>
    <w:endnote w:id="1"/>
  </w:endnotePr>
  <w:compat/>
  <w:rsids>
    <w:rsidRoot w:val="00630ECE"/>
    <w:rsid w:val="00060ABF"/>
    <w:rsid w:val="000757E1"/>
    <w:rsid w:val="000840BA"/>
    <w:rsid w:val="000D16EA"/>
    <w:rsid w:val="00112C0A"/>
    <w:rsid w:val="001204B5"/>
    <w:rsid w:val="001A7B5A"/>
    <w:rsid w:val="001C7F33"/>
    <w:rsid w:val="001D239C"/>
    <w:rsid w:val="002066BE"/>
    <w:rsid w:val="00207F87"/>
    <w:rsid w:val="00247F84"/>
    <w:rsid w:val="002C1367"/>
    <w:rsid w:val="002F7E42"/>
    <w:rsid w:val="00385FB6"/>
    <w:rsid w:val="003A3493"/>
    <w:rsid w:val="003A3E46"/>
    <w:rsid w:val="0040007A"/>
    <w:rsid w:val="0040438A"/>
    <w:rsid w:val="0045462A"/>
    <w:rsid w:val="00465F0F"/>
    <w:rsid w:val="004C75C9"/>
    <w:rsid w:val="00523EE8"/>
    <w:rsid w:val="00530102"/>
    <w:rsid w:val="0053691B"/>
    <w:rsid w:val="005B34CF"/>
    <w:rsid w:val="005C0086"/>
    <w:rsid w:val="00630ECE"/>
    <w:rsid w:val="006851F3"/>
    <w:rsid w:val="00705542"/>
    <w:rsid w:val="007C0086"/>
    <w:rsid w:val="007C2B60"/>
    <w:rsid w:val="00820834"/>
    <w:rsid w:val="008536C5"/>
    <w:rsid w:val="00856156"/>
    <w:rsid w:val="00880CBF"/>
    <w:rsid w:val="008838CF"/>
    <w:rsid w:val="00884584"/>
    <w:rsid w:val="00895F7B"/>
    <w:rsid w:val="008C7066"/>
    <w:rsid w:val="008E26B6"/>
    <w:rsid w:val="00923636"/>
    <w:rsid w:val="009507AA"/>
    <w:rsid w:val="0099035B"/>
    <w:rsid w:val="00A17740"/>
    <w:rsid w:val="00A452B0"/>
    <w:rsid w:val="00B30E33"/>
    <w:rsid w:val="00B329DA"/>
    <w:rsid w:val="00B3342A"/>
    <w:rsid w:val="00B42B06"/>
    <w:rsid w:val="00B526A8"/>
    <w:rsid w:val="00B57CB6"/>
    <w:rsid w:val="00B71A95"/>
    <w:rsid w:val="00BB731B"/>
    <w:rsid w:val="00BD2180"/>
    <w:rsid w:val="00C93405"/>
    <w:rsid w:val="00CB6FA1"/>
    <w:rsid w:val="00CC5993"/>
    <w:rsid w:val="00CE20E3"/>
    <w:rsid w:val="00D03EC9"/>
    <w:rsid w:val="00D10C96"/>
    <w:rsid w:val="00DD17C6"/>
    <w:rsid w:val="00DF01CE"/>
    <w:rsid w:val="00E37BC6"/>
    <w:rsid w:val="00E43D88"/>
    <w:rsid w:val="00E82C96"/>
    <w:rsid w:val="00E97CBC"/>
    <w:rsid w:val="00ED0486"/>
    <w:rsid w:val="00F03B7B"/>
    <w:rsid w:val="00F572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93"/>
  </w:style>
  <w:style w:type="paragraph" w:styleId="Titre1">
    <w:name w:val="heading 1"/>
    <w:basedOn w:val="Normal"/>
    <w:next w:val="Normal"/>
    <w:link w:val="Titre1Car"/>
    <w:uiPriority w:val="9"/>
    <w:qFormat/>
    <w:rsid w:val="003A349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3A349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3A349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3A3493"/>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3A3493"/>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3A3493"/>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3A3493"/>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3A3493"/>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3A3493"/>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3493"/>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semiHidden/>
    <w:rsid w:val="003A3493"/>
    <w:rPr>
      <w:caps/>
      <w:color w:val="632423" w:themeColor="accent2" w:themeShade="80"/>
      <w:spacing w:val="15"/>
      <w:sz w:val="24"/>
      <w:szCs w:val="24"/>
    </w:rPr>
  </w:style>
  <w:style w:type="character" w:customStyle="1" w:styleId="Titre3Car">
    <w:name w:val="Titre 3 Car"/>
    <w:basedOn w:val="Policepardfaut"/>
    <w:link w:val="Titre3"/>
    <w:uiPriority w:val="9"/>
    <w:semiHidden/>
    <w:rsid w:val="003A3493"/>
    <w:rPr>
      <w:rFonts w:eastAsiaTheme="majorEastAsia" w:cstheme="majorBidi"/>
      <w:caps/>
      <w:color w:val="622423" w:themeColor="accent2" w:themeShade="7F"/>
      <w:sz w:val="24"/>
      <w:szCs w:val="24"/>
    </w:rPr>
  </w:style>
  <w:style w:type="character" w:customStyle="1" w:styleId="Titre4Car">
    <w:name w:val="Titre 4 Car"/>
    <w:basedOn w:val="Policepardfaut"/>
    <w:link w:val="Titre4"/>
    <w:uiPriority w:val="9"/>
    <w:semiHidden/>
    <w:rsid w:val="003A3493"/>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semiHidden/>
    <w:rsid w:val="003A3493"/>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3A3493"/>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3A3493"/>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3A3493"/>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3A3493"/>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3A3493"/>
    <w:rPr>
      <w:caps/>
      <w:spacing w:val="10"/>
      <w:sz w:val="18"/>
      <w:szCs w:val="18"/>
    </w:rPr>
  </w:style>
  <w:style w:type="paragraph" w:styleId="Titre">
    <w:name w:val="Title"/>
    <w:basedOn w:val="Normal"/>
    <w:next w:val="Normal"/>
    <w:link w:val="TitreCar"/>
    <w:uiPriority w:val="10"/>
    <w:qFormat/>
    <w:rsid w:val="003A349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3A3493"/>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3A3493"/>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3A3493"/>
    <w:rPr>
      <w:rFonts w:eastAsiaTheme="majorEastAsia" w:cstheme="majorBidi"/>
      <w:caps/>
      <w:spacing w:val="20"/>
      <w:sz w:val="18"/>
      <w:szCs w:val="18"/>
    </w:rPr>
  </w:style>
  <w:style w:type="character" w:styleId="lev">
    <w:name w:val="Strong"/>
    <w:uiPriority w:val="22"/>
    <w:qFormat/>
    <w:rsid w:val="003A3493"/>
    <w:rPr>
      <w:b/>
      <w:bCs/>
      <w:color w:val="943634" w:themeColor="accent2" w:themeShade="BF"/>
      <w:spacing w:val="5"/>
    </w:rPr>
  </w:style>
  <w:style w:type="character" w:styleId="Accentuation">
    <w:name w:val="Emphasis"/>
    <w:uiPriority w:val="20"/>
    <w:qFormat/>
    <w:rsid w:val="003A3493"/>
    <w:rPr>
      <w:caps/>
      <w:spacing w:val="5"/>
      <w:sz w:val="20"/>
      <w:szCs w:val="20"/>
    </w:rPr>
  </w:style>
  <w:style w:type="paragraph" w:styleId="Sansinterligne">
    <w:name w:val="No Spacing"/>
    <w:basedOn w:val="Normal"/>
    <w:link w:val="SansinterligneCar"/>
    <w:uiPriority w:val="1"/>
    <w:qFormat/>
    <w:rsid w:val="003A3493"/>
    <w:pPr>
      <w:spacing w:after="0" w:line="240" w:lineRule="auto"/>
    </w:pPr>
  </w:style>
  <w:style w:type="character" w:customStyle="1" w:styleId="SansinterligneCar">
    <w:name w:val="Sans interligne Car"/>
    <w:basedOn w:val="Policepardfaut"/>
    <w:link w:val="Sansinterligne"/>
    <w:uiPriority w:val="1"/>
    <w:rsid w:val="003A3493"/>
  </w:style>
  <w:style w:type="paragraph" w:styleId="Paragraphedeliste">
    <w:name w:val="List Paragraph"/>
    <w:basedOn w:val="Normal"/>
    <w:uiPriority w:val="34"/>
    <w:qFormat/>
    <w:rsid w:val="003A3493"/>
    <w:pPr>
      <w:ind w:left="720"/>
      <w:contextualSpacing/>
    </w:pPr>
  </w:style>
  <w:style w:type="paragraph" w:styleId="Citation">
    <w:name w:val="Quote"/>
    <w:basedOn w:val="Normal"/>
    <w:next w:val="Normal"/>
    <w:link w:val="CitationCar"/>
    <w:uiPriority w:val="29"/>
    <w:qFormat/>
    <w:rsid w:val="003A3493"/>
    <w:rPr>
      <w:i/>
      <w:iCs/>
    </w:rPr>
  </w:style>
  <w:style w:type="character" w:customStyle="1" w:styleId="CitationCar">
    <w:name w:val="Citation Car"/>
    <w:basedOn w:val="Policepardfaut"/>
    <w:link w:val="Citation"/>
    <w:uiPriority w:val="29"/>
    <w:rsid w:val="003A3493"/>
    <w:rPr>
      <w:rFonts w:eastAsiaTheme="majorEastAsia" w:cstheme="majorBidi"/>
      <w:i/>
      <w:iCs/>
    </w:rPr>
  </w:style>
  <w:style w:type="paragraph" w:styleId="Citationintense">
    <w:name w:val="Intense Quote"/>
    <w:basedOn w:val="Normal"/>
    <w:next w:val="Normal"/>
    <w:link w:val="CitationintenseCar"/>
    <w:uiPriority w:val="30"/>
    <w:qFormat/>
    <w:rsid w:val="003A349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3A3493"/>
    <w:rPr>
      <w:rFonts w:eastAsiaTheme="majorEastAsia" w:cstheme="majorBidi"/>
      <w:caps/>
      <w:color w:val="622423" w:themeColor="accent2" w:themeShade="7F"/>
      <w:spacing w:val="5"/>
      <w:sz w:val="20"/>
      <w:szCs w:val="20"/>
    </w:rPr>
  </w:style>
  <w:style w:type="character" w:styleId="Emphaseple">
    <w:name w:val="Subtle Emphasis"/>
    <w:uiPriority w:val="19"/>
    <w:qFormat/>
    <w:rsid w:val="003A3493"/>
    <w:rPr>
      <w:i/>
      <w:iCs/>
    </w:rPr>
  </w:style>
  <w:style w:type="character" w:styleId="Emphaseintense">
    <w:name w:val="Intense Emphasis"/>
    <w:uiPriority w:val="21"/>
    <w:qFormat/>
    <w:rsid w:val="003A3493"/>
    <w:rPr>
      <w:i/>
      <w:iCs/>
      <w:caps/>
      <w:spacing w:val="10"/>
      <w:sz w:val="20"/>
      <w:szCs w:val="20"/>
    </w:rPr>
  </w:style>
  <w:style w:type="character" w:styleId="Rfrenceple">
    <w:name w:val="Subtle Reference"/>
    <w:basedOn w:val="Policepardfaut"/>
    <w:uiPriority w:val="31"/>
    <w:qFormat/>
    <w:rsid w:val="003A3493"/>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3A3493"/>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3A3493"/>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3A3493"/>
    <w:pPr>
      <w:outlineLvl w:val="9"/>
    </w:pPr>
  </w:style>
  <w:style w:type="paragraph" w:styleId="Textedebulles">
    <w:name w:val="Balloon Text"/>
    <w:basedOn w:val="Normal"/>
    <w:link w:val="TextedebullesCar"/>
    <w:uiPriority w:val="99"/>
    <w:semiHidden/>
    <w:unhideWhenUsed/>
    <w:rsid w:val="00880C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CBF"/>
    <w:rPr>
      <w:rFonts w:ascii="Tahoma" w:hAnsi="Tahoma" w:cs="Tahoma"/>
      <w:sz w:val="16"/>
      <w:szCs w:val="16"/>
    </w:rPr>
  </w:style>
  <w:style w:type="paragraph" w:styleId="En-tte">
    <w:name w:val="header"/>
    <w:basedOn w:val="Normal"/>
    <w:link w:val="En-tteCar"/>
    <w:uiPriority w:val="99"/>
    <w:rsid w:val="00880CBF"/>
    <w:pPr>
      <w:tabs>
        <w:tab w:val="center" w:pos="4536"/>
        <w:tab w:val="right" w:pos="9072"/>
      </w:tabs>
      <w:spacing w:after="0" w:line="240" w:lineRule="auto"/>
    </w:pPr>
    <w:rPr>
      <w:rFonts w:ascii="Times New Roman" w:eastAsia="Times New Roman" w:hAnsi="Times New Roman" w:cs="Times New Roman"/>
      <w:sz w:val="24"/>
      <w:szCs w:val="24"/>
      <w:lang w:val="fr-FR" w:eastAsia="fr-FR" w:bidi="ar-SA"/>
    </w:rPr>
  </w:style>
  <w:style w:type="character" w:customStyle="1" w:styleId="En-tteCar">
    <w:name w:val="En-tête Car"/>
    <w:basedOn w:val="Policepardfaut"/>
    <w:link w:val="En-tte"/>
    <w:uiPriority w:val="99"/>
    <w:rsid w:val="00880CBF"/>
    <w:rPr>
      <w:rFonts w:ascii="Times New Roman" w:eastAsia="Times New Roman" w:hAnsi="Times New Roman" w:cs="Times New Roman"/>
      <w:sz w:val="24"/>
      <w:szCs w:val="24"/>
      <w:lang w:val="fr-FR" w:eastAsia="fr-FR" w:bidi="ar-SA"/>
    </w:rPr>
  </w:style>
  <w:style w:type="character" w:styleId="Lienhypertexte">
    <w:name w:val="Hyperlink"/>
    <w:basedOn w:val="Policepardfaut"/>
    <w:uiPriority w:val="99"/>
    <w:rsid w:val="00880CBF"/>
    <w:rPr>
      <w:rFonts w:cs="Times New Roman"/>
      <w:color w:val="0000FF"/>
      <w:u w:val="single"/>
    </w:rPr>
  </w:style>
  <w:style w:type="paragraph" w:styleId="Pieddepage">
    <w:name w:val="footer"/>
    <w:basedOn w:val="Normal"/>
    <w:link w:val="PieddepageCar"/>
    <w:uiPriority w:val="99"/>
    <w:semiHidden/>
    <w:unhideWhenUsed/>
    <w:rsid w:val="00CC599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C59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gbedaci@gmai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0055D-6F80-444C-B5A5-B9E846F32D8D}"/>
</file>

<file path=customXml/itemProps2.xml><?xml version="1.0" encoding="utf-8"?>
<ds:datastoreItem xmlns:ds="http://schemas.openxmlformats.org/officeDocument/2006/customXml" ds:itemID="{0D54EB03-EE8B-44F1-9053-C3EFAEE994F9}"/>
</file>

<file path=customXml/itemProps3.xml><?xml version="1.0" encoding="utf-8"?>
<ds:datastoreItem xmlns:ds="http://schemas.openxmlformats.org/officeDocument/2006/customXml" ds:itemID="{0FD7796A-6B24-49E5-80B9-B8927F3AA831}"/>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3311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SWEET</dc:creator>
  <cp:lastModifiedBy>hp</cp:lastModifiedBy>
  <cp:revision>2</cp:revision>
  <cp:lastPrinted>2001-01-01T02:36:00Z</cp:lastPrinted>
  <dcterms:created xsi:type="dcterms:W3CDTF">2014-03-24T14:44:00Z</dcterms:created>
  <dcterms:modified xsi:type="dcterms:W3CDTF">2014-03-24T14:44:00Z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2441000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