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CE35B" w14:textId="3B3269D4" w:rsidR="001C024B" w:rsidRPr="00355BE3" w:rsidRDefault="001C024B" w:rsidP="001C024B">
      <w:pPr>
        <w:spacing w:before="100" w:beforeAutospacing="1" w:after="100" w:afterAutospacing="1"/>
        <w:jc w:val="both"/>
        <w:outlineLvl w:val="2"/>
        <w:rPr>
          <w:rFonts w:ascii="Verdana" w:eastAsia="Times New Roman" w:hAnsi="Verdana" w:cs="Times New Roman"/>
          <w:color w:val="262626"/>
          <w:lang w:val="es-ES" w:eastAsia="en-GB"/>
        </w:rPr>
      </w:pPr>
      <w:r w:rsidRPr="00355BE3">
        <w:rPr>
          <w:rFonts w:ascii="Verdana" w:eastAsia="Times New Roman" w:hAnsi="Verdana" w:cs="Times New Roman"/>
          <w:color w:val="262626"/>
          <w:lang w:val="es-ES" w:eastAsia="en-GB"/>
        </w:rPr>
        <w:t xml:space="preserve">Debate general sobre el derecho de </w:t>
      </w:r>
      <w:r w:rsidR="004B1DBA">
        <w:rPr>
          <w:rFonts w:ascii="Verdana" w:eastAsia="Times New Roman" w:hAnsi="Verdana" w:cs="Times New Roman"/>
          <w:color w:val="262626"/>
          <w:lang w:val="es-ES" w:eastAsia="en-GB"/>
        </w:rPr>
        <w:t xml:space="preserve">las personas con discapacidad a trabajar </w:t>
      </w:r>
      <w:r w:rsidRPr="00355BE3">
        <w:rPr>
          <w:rFonts w:ascii="Verdana" w:eastAsia="Times New Roman" w:hAnsi="Verdana" w:cs="Times New Roman"/>
          <w:color w:val="262626"/>
          <w:lang w:val="es-ES" w:eastAsia="en-GB"/>
        </w:rPr>
        <w:t>y al empleo</w:t>
      </w:r>
    </w:p>
    <w:p w14:paraId="2040520F" w14:textId="307B798C" w:rsidR="001C024B" w:rsidRPr="00355BE3" w:rsidRDefault="001C332F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  <w:r>
        <w:rPr>
          <w:rFonts w:eastAsia="Times New Roman" w:cstheme="minorHAnsi"/>
          <w:color w:val="000000"/>
          <w:sz w:val="20"/>
          <w:szCs w:val="20"/>
          <w:lang w:val="es-ES" w:eastAsia="en-GB"/>
        </w:rPr>
        <w:t>Con motivo de su 24º período de sesiones, que</w:t>
      </w:r>
      <w:r w:rsidR="009857CD"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se celebrará virtualmente del 8 al 26 d</w:t>
      </w:r>
      <w:r>
        <w:rPr>
          <w:rFonts w:eastAsia="Times New Roman" w:cstheme="minorHAnsi"/>
          <w:color w:val="000000"/>
          <w:sz w:val="20"/>
          <w:szCs w:val="20"/>
          <w:lang w:val="es-ES" w:eastAsia="en-GB"/>
        </w:rPr>
        <w:t>e marzo de 2021, el Comité de</w:t>
      </w:r>
      <w:r w:rsidR="009857CD"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los Derechos de las Personas con Discapacidad celebrará un debate general sobre el derecho de </w:t>
      </w:r>
      <w:r w:rsidR="004B1DBA">
        <w:rPr>
          <w:rFonts w:eastAsia="Times New Roman" w:cstheme="minorHAnsi"/>
          <w:color w:val="000000"/>
          <w:sz w:val="20"/>
          <w:szCs w:val="20"/>
          <w:lang w:val="es-ES" w:eastAsia="en-GB"/>
        </w:rPr>
        <w:t>las personas con discapacidad a trabajar</w:t>
      </w:r>
      <w:r w:rsidR="009857CD"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y al empleo. El debate general es organizado por el ACNUDH.</w:t>
      </w:r>
    </w:p>
    <w:p w14:paraId="41BE2180" w14:textId="7F6D0F69" w:rsidR="00E62CFB" w:rsidRPr="00355BE3" w:rsidRDefault="009857CD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El propósito del debate general es preparar la elaboración por parte del Comité de una </w:t>
      </w:r>
      <w:r w:rsidRPr="00355BE3">
        <w:rPr>
          <w:rFonts w:eastAsia="Times New Roman" w:cstheme="minorHAnsi"/>
          <w:i/>
          <w:color w:val="000000"/>
          <w:sz w:val="20"/>
          <w:szCs w:val="20"/>
          <w:lang w:val="es-ES" w:eastAsia="en-GB"/>
        </w:rPr>
        <w:t>Observación General sobre el derecho de las personas con discapacidad a trabaj</w:t>
      </w:r>
      <w:r w:rsidR="004B1DBA">
        <w:rPr>
          <w:rFonts w:eastAsia="Times New Roman" w:cstheme="minorHAnsi"/>
          <w:i/>
          <w:color w:val="000000"/>
          <w:sz w:val="20"/>
          <w:szCs w:val="20"/>
          <w:lang w:val="es-ES" w:eastAsia="en-GB"/>
        </w:rPr>
        <w:t>ar</w:t>
      </w:r>
      <w:r w:rsidRPr="00355BE3">
        <w:rPr>
          <w:rFonts w:eastAsia="Times New Roman" w:cstheme="minorHAnsi"/>
          <w:i/>
          <w:color w:val="000000"/>
          <w:sz w:val="20"/>
          <w:szCs w:val="20"/>
          <w:lang w:val="es-ES" w:eastAsia="en-GB"/>
        </w:rPr>
        <w:t xml:space="preserve"> y al empleo</w:t>
      </w: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. El objetivo de la observación general será </w:t>
      </w:r>
      <w:r w:rsidR="00E548A1"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>orientar a los Estados partes de</w:t>
      </w: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la Conven</w:t>
      </w:r>
      <w:r w:rsidR="005E2002"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>ción acerca de</w:t>
      </w:r>
      <w:r w:rsidR="00E548A1"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las medidas que deberían</w:t>
      </w: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adoptar para asegurar el pleno cumplimiento de sus obligaciones de respetar, proteger y cumplir los derechos humanos de las personas con discapacidad en relación con el artículo 27 de la Convención.</w:t>
      </w:r>
    </w:p>
    <w:p w14:paraId="3617F95A" w14:textId="41F628EF" w:rsidR="00E62CFB" w:rsidRPr="00355BE3" w:rsidRDefault="00E62CFB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</w:p>
    <w:p w14:paraId="50C5C0F8" w14:textId="74F74CB4" w:rsidR="00E62CFB" w:rsidRPr="00355BE3" w:rsidRDefault="00B85958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  <w:r w:rsidRPr="00355BE3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Fecha y Lugar</w:t>
      </w:r>
    </w:p>
    <w:p w14:paraId="3A095F84" w14:textId="77777777" w:rsidR="004B1DBA" w:rsidRDefault="00B85958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>El debate general se realizará en línea,</w:t>
      </w:r>
      <w:r w:rsidR="004B1DBA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a través de la plataforma </w:t>
      </w:r>
      <w:proofErr w:type="spellStart"/>
      <w:r w:rsidR="004B1DBA">
        <w:rPr>
          <w:rFonts w:eastAsia="Times New Roman" w:cstheme="minorHAnsi"/>
          <w:color w:val="000000"/>
          <w:sz w:val="20"/>
          <w:szCs w:val="20"/>
          <w:lang w:val="es-ES" w:eastAsia="en-GB"/>
        </w:rPr>
        <w:t>Kudo</w:t>
      </w:r>
      <w:proofErr w:type="spellEnd"/>
      <w:r w:rsidR="004B1DBA">
        <w:rPr>
          <w:rFonts w:eastAsia="Times New Roman" w:cstheme="minorHAnsi"/>
          <w:color w:val="000000"/>
          <w:sz w:val="20"/>
          <w:szCs w:val="20"/>
          <w:lang w:val="es-ES" w:eastAsia="en-GB"/>
        </w:rPr>
        <w:t>:</w:t>
      </w:r>
    </w:p>
    <w:p w14:paraId="4AA09961" w14:textId="578D736C" w:rsidR="004B1DBA" w:rsidRPr="004B1DBA" w:rsidRDefault="00B85958" w:rsidP="004B1DBA">
      <w:pPr>
        <w:pStyle w:val="ListParagraph"/>
        <w:numPr>
          <w:ilvl w:val="0"/>
          <w:numId w:val="1"/>
        </w:numPr>
        <w:spacing w:after="150"/>
        <w:jc w:val="both"/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</w:pPr>
      <w:r w:rsidRPr="004B1DBA"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  <w:t>el lunes</w:t>
      </w:r>
      <w:r w:rsidRPr="004B1DBA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</w:t>
      </w:r>
      <w:r w:rsidRPr="004B1DBA"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  <w:t xml:space="preserve">22 de marzo de 2021 de </w:t>
      </w:r>
      <w:r w:rsidR="001C332F" w:rsidRPr="004B1DBA"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  <w:t xml:space="preserve">las </w:t>
      </w:r>
      <w:proofErr w:type="gramStart"/>
      <w:r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12:30  a</w:t>
      </w:r>
      <w:proofErr w:type="gramEnd"/>
      <w:r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 xml:space="preserve"> </w:t>
      </w:r>
      <w:r w:rsidR="001C332F"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las 14</w:t>
      </w:r>
      <w:r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 xml:space="preserve">:30 (hora </w:t>
      </w:r>
      <w:r w:rsidR="00FF4AA5"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de Ginebra</w:t>
      </w:r>
      <w:r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 xml:space="preserve">), </w:t>
      </w:r>
      <w:r w:rsid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sobre “Los desafíos en la aplicación del artículo 27 de la Convención”; y</w:t>
      </w:r>
    </w:p>
    <w:p w14:paraId="6891E2E1" w14:textId="77777777" w:rsidR="004B1DBA" w:rsidRPr="004B1DBA" w:rsidRDefault="004B1DBA" w:rsidP="004B1DBA">
      <w:pPr>
        <w:pStyle w:val="ListParagraph"/>
        <w:spacing w:after="150"/>
        <w:jc w:val="both"/>
        <w:rPr>
          <w:rFonts w:eastAsia="Times New Roman" w:cstheme="minorHAnsi"/>
          <w:b/>
          <w:color w:val="000000"/>
          <w:sz w:val="20"/>
          <w:szCs w:val="20"/>
          <w:lang w:val="fr-FR" w:eastAsia="en-GB"/>
        </w:rPr>
      </w:pPr>
    </w:p>
    <w:p w14:paraId="024DB7C5" w14:textId="465CF0B0" w:rsidR="00B85958" w:rsidRPr="004B1DBA" w:rsidRDefault="00B85958" w:rsidP="004B1DBA">
      <w:pPr>
        <w:pStyle w:val="ListParagraph"/>
        <w:numPr>
          <w:ilvl w:val="0"/>
          <w:numId w:val="1"/>
        </w:numPr>
        <w:spacing w:after="150"/>
        <w:jc w:val="both"/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</w:pPr>
      <w:r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 xml:space="preserve">el miércoles 24 de marzo de 2021 de </w:t>
      </w:r>
      <w:r w:rsidR="001C332F"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 xml:space="preserve">las </w:t>
      </w:r>
      <w:r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12:30 a</w:t>
      </w:r>
      <w:r w:rsidR="0053260D"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 xml:space="preserve"> </w:t>
      </w:r>
      <w:r w:rsidR="001C332F"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las 14</w:t>
      </w:r>
      <w:r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 xml:space="preserve">:30 (hora </w:t>
      </w:r>
      <w:r w:rsidR="00FF4AA5"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de Ginebra</w:t>
      </w:r>
      <w:r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)</w:t>
      </w:r>
      <w:r w:rsid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, sobre “</w:t>
      </w:r>
      <w:r w:rsidR="004B1DBA"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Buenas prácticas y rec</w:t>
      </w:r>
      <w:r w:rsid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omendaciones sobre el derecho a trabajar</w:t>
      </w:r>
      <w:r w:rsidR="004B1DBA" w:rsidRP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 xml:space="preserve"> y al empleo de las personas con discapacidad</w:t>
      </w:r>
      <w:r w:rsidR="004B1DBA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”</w:t>
      </w:r>
      <w:r w:rsidRPr="004B1DBA">
        <w:rPr>
          <w:rFonts w:eastAsia="Times New Roman" w:cstheme="minorHAnsi"/>
          <w:color w:val="000000"/>
          <w:sz w:val="20"/>
          <w:szCs w:val="20"/>
          <w:lang w:val="es-ES" w:eastAsia="en-GB"/>
        </w:rPr>
        <w:t>.</w:t>
      </w:r>
    </w:p>
    <w:p w14:paraId="4D88CAAD" w14:textId="54A486B4" w:rsidR="00E62CFB" w:rsidRPr="00355BE3" w:rsidRDefault="00E62CFB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</w:p>
    <w:p w14:paraId="13D42DDC" w14:textId="51C68870" w:rsidR="00E62CFB" w:rsidRPr="00355BE3" w:rsidRDefault="00FF4AA5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  <w:r w:rsidRPr="00355BE3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Participación</w:t>
      </w:r>
    </w:p>
    <w:p w14:paraId="2C467787" w14:textId="1B703447" w:rsidR="0028289D" w:rsidRPr="00355BE3" w:rsidRDefault="0028289D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El Comité </w:t>
      </w:r>
      <w:r w:rsidR="001C332F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de </w:t>
      </w: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>los Derechos de las Personas con Discapacidad invita a los Estados partes de la CDPD, a las entidades y organismos especializados de las Naciones Unidas, a otros mecanismos de derechos humanos de las Naciones Unidas, a las organizaciones no gubernamentales, a las organizaciones de personas con discapacidad y a otras partes interesadas a participar en el debate general y a presentar contribuciones por escrito.</w:t>
      </w:r>
    </w:p>
    <w:p w14:paraId="72E96C1F" w14:textId="77777777" w:rsidR="00BB5C64" w:rsidRPr="00355BE3" w:rsidRDefault="00BB5C64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</w:p>
    <w:p w14:paraId="0DBCF985" w14:textId="77186495" w:rsidR="00E62CFB" w:rsidRPr="00355BE3" w:rsidRDefault="00BB5C64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  <w:r w:rsidRPr="00355BE3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Presentaciones por escrito</w:t>
      </w:r>
    </w:p>
    <w:p w14:paraId="54C20DC4" w14:textId="1B67A96E" w:rsidR="00BB5C64" w:rsidRPr="00355BE3" w:rsidRDefault="00BB5C64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Las presentaciones por escrito sobre el tema del debate general deben enviarse electrónicamente </w:t>
      </w:r>
      <w:r w:rsidRPr="00355BE3"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  <w:t>en formato Word</w:t>
      </w: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a la Sra. Janna Iskakova (correo electrónico: </w:t>
      </w:r>
      <w:hyperlink r:id="rId5" w:history="1">
        <w:r w:rsidRPr="00355BE3">
          <w:rPr>
            <w:rFonts w:eastAsia="Times New Roman" w:cstheme="minorHAnsi"/>
            <w:color w:val="663399"/>
            <w:sz w:val="20"/>
            <w:szCs w:val="20"/>
            <w:u w:val="single"/>
            <w:lang w:val="es-ES" w:eastAsia="en-GB"/>
          </w:rPr>
          <w:t>jiskakova@ohchr.org</w:t>
        </w:r>
      </w:hyperlink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) y a la Sra. Margherita </w:t>
      </w:r>
      <w:proofErr w:type="spellStart"/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>Stevoli</w:t>
      </w:r>
      <w:proofErr w:type="spellEnd"/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(correo electrónico: </w:t>
      </w:r>
      <w:hyperlink r:id="rId6" w:history="1">
        <w:r w:rsidRPr="00355BE3">
          <w:rPr>
            <w:rFonts w:eastAsia="Times New Roman" w:cstheme="minorHAnsi"/>
            <w:color w:val="663399"/>
            <w:sz w:val="20"/>
            <w:szCs w:val="20"/>
            <w:u w:val="single"/>
            <w:lang w:val="es-ES" w:eastAsia="en-GB"/>
          </w:rPr>
          <w:t>mstevoli@ohchr.org</w:t>
        </w:r>
      </w:hyperlink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>) indicando en el asunto "</w:t>
      </w:r>
      <w:r w:rsidRPr="00355BE3"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  <w:t>Debate general sobre el art.27 de la CDPD</w:t>
      </w: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" </w:t>
      </w:r>
      <w:r w:rsidRPr="00355BE3"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  <w:t xml:space="preserve">y, </w:t>
      </w:r>
      <w:r w:rsidRPr="001C332F">
        <w:rPr>
          <w:rFonts w:eastAsia="Times New Roman" w:cstheme="minorHAnsi"/>
          <w:color w:val="000000"/>
          <w:sz w:val="20"/>
          <w:szCs w:val="20"/>
          <w:lang w:val="es-ES" w:eastAsia="en-GB"/>
        </w:rPr>
        <w:t>en el cuerpo del mensaje,</w:t>
      </w:r>
      <w:r w:rsidRPr="00355BE3"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  <w:t xml:space="preserve"> si la presentación puede ser publicada en el sitio web de la CDPD sobre esta Observación General</w:t>
      </w: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. Las presentaciones no deben exceder las 10 páginas y </w:t>
      </w:r>
      <w:r w:rsidR="00101305"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el plazo para recibirlas es </w:t>
      </w:r>
      <w:r w:rsidRPr="00355BE3"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  <w:t>el 15 de marzo de 2021</w:t>
      </w:r>
      <w:r w:rsidR="00101305" w:rsidRPr="00355BE3"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  <w:t xml:space="preserve"> como máximo</w:t>
      </w: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>. Las contribuciones por escrito no se traducirán y, por lo tanto, deberán presentarse en inglés, francés o español, que son los idiomas de trabajo del Comité.</w:t>
      </w:r>
    </w:p>
    <w:p w14:paraId="25BD2508" w14:textId="6FAB7A37" w:rsidR="00E62CFB" w:rsidRPr="00355BE3" w:rsidRDefault="00E62CFB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</w:p>
    <w:p w14:paraId="644262D8" w14:textId="03500383" w:rsidR="00E62CFB" w:rsidRPr="00355BE3" w:rsidRDefault="00BB5C64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  <w:r w:rsidRPr="00355BE3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Intervenciones orales</w:t>
      </w:r>
    </w:p>
    <w:p w14:paraId="231DA8AE" w14:textId="428171A6" w:rsidR="008559A4" w:rsidRPr="00355BE3" w:rsidRDefault="008559A4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Durante el debate general, se asignará tiempo para declaraciones orales. Los representantes de los Estados partes de la Convención, las entidades y organismos especializados de las Naciones Unidas, las organizaciones no gubernamentales, las organizaciones de personas con discapacidad y otras partes interesadas que deseen hacer una declaración deben indicar su intención de hacerlo </w:t>
      </w:r>
      <w:r w:rsidR="00425352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(indicando la fecha y el tema del debate) </w:t>
      </w: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y deben enviar sus declaraciones electrónicamente en </w:t>
      </w:r>
      <w:r w:rsidRPr="00355BE3"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  <w:t>formato Word</w:t>
      </w: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a la Sra. Janna Iskakova (correo electrónico:</w:t>
      </w:r>
      <w:r w:rsidR="00CD36BD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</w:t>
      </w:r>
      <w:hyperlink r:id="rId7" w:history="1">
        <w:r w:rsidR="00E62CFB" w:rsidRPr="00355BE3">
          <w:rPr>
            <w:rFonts w:eastAsia="Times New Roman" w:cstheme="minorHAnsi"/>
            <w:color w:val="663399"/>
            <w:sz w:val="20"/>
            <w:szCs w:val="20"/>
            <w:u w:val="single"/>
            <w:lang w:val="es-ES" w:eastAsia="en-GB"/>
          </w:rPr>
          <w:t>jiskakova@ohchr.org</w:t>
        </w:r>
      </w:hyperlink>
      <w:r w:rsidR="00E62CFB"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) </w:t>
      </w: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y a la Sra. Margherita </w:t>
      </w:r>
      <w:proofErr w:type="spellStart"/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>Stevoli</w:t>
      </w:r>
      <w:proofErr w:type="spellEnd"/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(correo electrónico: </w:t>
      </w:r>
      <w:hyperlink r:id="rId8" w:history="1">
        <w:r w:rsidR="00E62CFB" w:rsidRPr="00355BE3">
          <w:rPr>
            <w:rFonts w:eastAsia="Times New Roman" w:cstheme="minorHAnsi"/>
            <w:color w:val="663399"/>
            <w:sz w:val="20"/>
            <w:szCs w:val="20"/>
            <w:u w:val="single"/>
            <w:lang w:val="es-ES" w:eastAsia="en-GB"/>
          </w:rPr>
          <w:t>mstevoli@ohchr.org</w:t>
        </w:r>
      </w:hyperlink>
      <w:r w:rsidR="00E62CFB"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) </w:t>
      </w:r>
      <w:r w:rsidR="001C332F"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  <w:t>a más tardar e</w:t>
      </w:r>
      <w:r w:rsidR="00062AAB" w:rsidRPr="00355BE3">
        <w:rPr>
          <w:rFonts w:eastAsia="Times New Roman" w:cstheme="minorHAnsi"/>
          <w:b/>
          <w:color w:val="000000"/>
          <w:sz w:val="20"/>
          <w:szCs w:val="20"/>
          <w:lang w:val="es-ES" w:eastAsia="en-GB"/>
        </w:rPr>
        <w:t>l 15 de marzo de 2021</w:t>
      </w:r>
      <w:r w:rsidR="00062AAB"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>. Las declaraciones no deben exceder los 3 minutos. El Comité intentará acomodar todas las solicitudes de intervención oral. Sin embargo, no puede garantizar que todas las partes interesadas que deseen hacer uso de la palabra puedan hacerlo debido a limitaciones de tiempo y en función del número de solicitudes recibidas. El Comité se reserva el derecho de organizar la lista de oradores a su discreción.</w:t>
      </w:r>
    </w:p>
    <w:p w14:paraId="0CA1CC18" w14:textId="4AD8EE68" w:rsidR="00E62CFB" w:rsidRPr="00355BE3" w:rsidRDefault="00905B48" w:rsidP="001C024B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  <w:r w:rsidRPr="00355BE3">
        <w:rPr>
          <w:rFonts w:eastAsia="Times New Roman" w:cstheme="minorHAnsi"/>
          <w:b/>
          <w:bCs/>
          <w:color w:val="000000"/>
          <w:sz w:val="20"/>
          <w:szCs w:val="20"/>
          <w:lang w:val="es-ES" w:eastAsia="en-GB"/>
        </w:rPr>
        <w:t>Más información</w:t>
      </w:r>
    </w:p>
    <w:p w14:paraId="156CDA8A" w14:textId="166ADA07" w:rsidR="00E73042" w:rsidRPr="00FA40E0" w:rsidRDefault="00905B48" w:rsidP="00FA40E0">
      <w:pPr>
        <w:spacing w:after="150"/>
        <w:jc w:val="both"/>
        <w:rPr>
          <w:rFonts w:eastAsia="Times New Roman" w:cstheme="minorHAnsi"/>
          <w:color w:val="000000"/>
          <w:sz w:val="20"/>
          <w:szCs w:val="20"/>
          <w:lang w:val="es-ES" w:eastAsia="en-GB"/>
        </w:rPr>
      </w:pPr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Para obtener más información sobre el debate general, por favor, contactarse con la Secretaría del Comité por correo electrónico a: </w:t>
      </w:r>
      <w:hyperlink r:id="rId9" w:history="1">
        <w:r w:rsidR="00E62CFB" w:rsidRPr="00355BE3">
          <w:rPr>
            <w:rFonts w:eastAsia="Times New Roman" w:cstheme="minorHAnsi"/>
            <w:color w:val="663399"/>
            <w:sz w:val="20"/>
            <w:szCs w:val="20"/>
            <w:u w:val="single"/>
            <w:lang w:val="es-ES" w:eastAsia="en-GB"/>
          </w:rPr>
          <w:t>jiskakova@ohchr.org</w:t>
        </w:r>
      </w:hyperlink>
      <w:r w:rsidRPr="00355BE3">
        <w:rPr>
          <w:rFonts w:eastAsia="Times New Roman" w:cstheme="minorHAnsi"/>
          <w:color w:val="000000"/>
          <w:sz w:val="20"/>
          <w:szCs w:val="20"/>
          <w:lang w:val="es-ES" w:eastAsia="en-GB"/>
        </w:rPr>
        <w:t xml:space="preserve"> y </w:t>
      </w:r>
      <w:hyperlink r:id="rId10" w:history="1">
        <w:r w:rsidR="00E62CFB" w:rsidRPr="00355BE3">
          <w:rPr>
            <w:rFonts w:eastAsia="Times New Roman" w:cstheme="minorHAnsi"/>
            <w:color w:val="663399"/>
            <w:sz w:val="20"/>
            <w:szCs w:val="20"/>
            <w:u w:val="single"/>
            <w:lang w:val="es-ES" w:eastAsia="en-GB"/>
          </w:rPr>
          <w:t>mstevoli@ohchr.org</w:t>
        </w:r>
      </w:hyperlink>
      <w:bookmarkStart w:id="0" w:name="_GoBack"/>
      <w:bookmarkEnd w:id="0"/>
    </w:p>
    <w:sectPr w:rsidR="00E73042" w:rsidRPr="00FA40E0" w:rsidSect="00FA40E0">
      <w:pgSz w:w="11906" w:h="16838"/>
      <w:pgMar w:top="1134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07CC"/>
    <w:multiLevelType w:val="hybridMultilevel"/>
    <w:tmpl w:val="D010B33E"/>
    <w:lvl w:ilvl="0" w:tplc="4C4EB1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FB"/>
    <w:rsid w:val="00062AAB"/>
    <w:rsid w:val="00101305"/>
    <w:rsid w:val="001C024B"/>
    <w:rsid w:val="001C332F"/>
    <w:rsid w:val="0028289D"/>
    <w:rsid w:val="00292FF4"/>
    <w:rsid w:val="00355BE3"/>
    <w:rsid w:val="00425352"/>
    <w:rsid w:val="004B1DBA"/>
    <w:rsid w:val="0053260D"/>
    <w:rsid w:val="0055547C"/>
    <w:rsid w:val="00567BF4"/>
    <w:rsid w:val="005E2002"/>
    <w:rsid w:val="007310DC"/>
    <w:rsid w:val="008559A4"/>
    <w:rsid w:val="00905B48"/>
    <w:rsid w:val="00921D74"/>
    <w:rsid w:val="009857CD"/>
    <w:rsid w:val="009B663E"/>
    <w:rsid w:val="009E164A"/>
    <w:rsid w:val="00A11652"/>
    <w:rsid w:val="00B66665"/>
    <w:rsid w:val="00B85958"/>
    <w:rsid w:val="00BB5C64"/>
    <w:rsid w:val="00CD36BD"/>
    <w:rsid w:val="00D776E9"/>
    <w:rsid w:val="00E31A3B"/>
    <w:rsid w:val="00E548A1"/>
    <w:rsid w:val="00E62CFB"/>
    <w:rsid w:val="00E73042"/>
    <w:rsid w:val="00FA40E0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7302"/>
  <w15:docId w15:val="{DB25B0CD-D0BA-4093-9862-64BB7A82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2C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2C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2C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E62CFB"/>
    <w:rPr>
      <w:i/>
      <w:iCs/>
    </w:rPr>
  </w:style>
  <w:style w:type="character" w:styleId="Strong">
    <w:name w:val="Strong"/>
    <w:basedOn w:val="DefaultParagraphFont"/>
    <w:uiPriority w:val="22"/>
    <w:qFormat/>
    <w:rsid w:val="00E62C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2CF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CFB"/>
  </w:style>
  <w:style w:type="paragraph" w:styleId="ListParagraph">
    <w:name w:val="List Paragraph"/>
    <w:basedOn w:val="Normal"/>
    <w:uiPriority w:val="34"/>
    <w:qFormat/>
    <w:rsid w:val="004B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0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7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51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13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3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6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evoli@ohchr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iskakova@ohch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evoli@ohchr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iskakova@ohchr.org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mstevoli@ohch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skakova@ohchr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0EA066-4241-4021-AB82-203884F0873F}"/>
</file>

<file path=customXml/itemProps2.xml><?xml version="1.0" encoding="utf-8"?>
<ds:datastoreItem xmlns:ds="http://schemas.openxmlformats.org/officeDocument/2006/customXml" ds:itemID="{D77363C1-51E6-4B00-BDD2-75F57F2DE1CB}"/>
</file>

<file path=customXml/itemProps3.xml><?xml version="1.0" encoding="utf-8"?>
<ds:datastoreItem xmlns:ds="http://schemas.openxmlformats.org/officeDocument/2006/customXml" ds:itemID="{C507E18E-F9FD-4880-B1C7-72EE9F9ADD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IDA-JIPB</dc:creator>
  <cp:lastModifiedBy>Janna Iskakova</cp:lastModifiedBy>
  <cp:revision>7</cp:revision>
  <dcterms:created xsi:type="dcterms:W3CDTF">2021-02-09T16:30:00Z</dcterms:created>
  <dcterms:modified xsi:type="dcterms:W3CDTF">2021-02-11T14:18:00Z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