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E80C" w14:textId="79A52B07" w:rsidR="005741F8" w:rsidRPr="00D52435" w:rsidRDefault="00D52435" w:rsidP="005741F8">
      <w:pPr>
        <w:rPr>
          <w:lang w:val="en-GB"/>
        </w:rPr>
      </w:pPr>
      <w:bookmarkStart w:id="0" w:name="_GoBack"/>
      <w:bookmarkEnd w:id="0"/>
      <w:r w:rsidRPr="00D52435">
        <w:rPr>
          <w:lang w:val="en-GB"/>
        </w:rPr>
        <w:t>SUBMISSION BY THE SWEDISH E</w:t>
      </w:r>
      <w:r>
        <w:rPr>
          <w:lang w:val="en-GB"/>
        </w:rPr>
        <w:t>QUALITY OMBUDSMAN</w:t>
      </w:r>
      <w:r w:rsidR="00D63EE5">
        <w:rPr>
          <w:lang w:val="en-GB"/>
        </w:rPr>
        <w:t>, ART. 27</w:t>
      </w:r>
    </w:p>
    <w:p w14:paraId="1633D6C5" w14:textId="2440DD0F" w:rsidR="00D52435" w:rsidRPr="00D52435" w:rsidRDefault="00E811BC" w:rsidP="00D52435">
      <w:pPr>
        <w:pStyle w:val="Heading1"/>
        <w:rPr>
          <w:lang w:val="en-GB"/>
        </w:rPr>
      </w:pPr>
      <w:r>
        <w:rPr>
          <w:lang w:val="en-GB"/>
        </w:rPr>
        <w:t>A d</w:t>
      </w:r>
      <w:r w:rsidR="00D52435" w:rsidRPr="00D52435">
        <w:rPr>
          <w:lang w:val="en-GB"/>
        </w:rPr>
        <w:t xml:space="preserve">iscriminatory requirement </w:t>
      </w:r>
      <w:r>
        <w:rPr>
          <w:lang w:val="en-GB"/>
        </w:rPr>
        <w:t xml:space="preserve">for disabled persons </w:t>
      </w:r>
      <w:r w:rsidR="00D52435" w:rsidRPr="00D52435">
        <w:rPr>
          <w:lang w:val="en-GB"/>
        </w:rPr>
        <w:t xml:space="preserve">in </w:t>
      </w:r>
      <w:r w:rsidR="00D63EE5">
        <w:rPr>
          <w:lang w:val="en-GB"/>
        </w:rPr>
        <w:t>a</w:t>
      </w:r>
      <w:r w:rsidR="00D52435" w:rsidRPr="00D52435">
        <w:rPr>
          <w:lang w:val="en-GB"/>
        </w:rPr>
        <w:t xml:space="preserve"> collective agreement w</w:t>
      </w:r>
      <w:r>
        <w:rPr>
          <w:lang w:val="en-GB"/>
        </w:rPr>
        <w:t>as</w:t>
      </w:r>
      <w:r w:rsidR="00D52435" w:rsidRPr="00D52435">
        <w:rPr>
          <w:lang w:val="en-GB"/>
        </w:rPr>
        <w:t xml:space="preserve"> changed</w:t>
      </w:r>
    </w:p>
    <w:p w14:paraId="5DC2FDEF" w14:textId="1B60A1C0" w:rsidR="00D52435" w:rsidRPr="00D52435" w:rsidRDefault="00D52435" w:rsidP="00D52435">
      <w:pPr>
        <w:rPr>
          <w:lang w:val="en-GB"/>
        </w:rPr>
      </w:pPr>
      <w:r w:rsidRPr="00D52435">
        <w:rPr>
          <w:lang w:val="en-GB"/>
        </w:rPr>
        <w:t xml:space="preserve">A case that the </w:t>
      </w:r>
      <w:r w:rsidR="00C7658E">
        <w:rPr>
          <w:lang w:val="en-GB"/>
        </w:rPr>
        <w:t>Swedish Equality Ombudsman</w:t>
      </w:r>
      <w:r w:rsidR="00C7658E" w:rsidRPr="00D52435">
        <w:rPr>
          <w:lang w:val="en-GB"/>
        </w:rPr>
        <w:t xml:space="preserve"> </w:t>
      </w:r>
      <w:r w:rsidRPr="00D52435">
        <w:rPr>
          <w:lang w:val="en-GB"/>
        </w:rPr>
        <w:t xml:space="preserve">has </w:t>
      </w:r>
      <w:r w:rsidR="00D63EE5">
        <w:rPr>
          <w:lang w:val="en-GB"/>
        </w:rPr>
        <w:t>litigated</w:t>
      </w:r>
      <w:r w:rsidRPr="00D52435">
        <w:rPr>
          <w:lang w:val="en-GB"/>
        </w:rPr>
        <w:t xml:space="preserve"> in the labo</w:t>
      </w:r>
      <w:r w:rsidR="00D63EE5">
        <w:rPr>
          <w:lang w:val="en-GB"/>
        </w:rPr>
        <w:t>u</w:t>
      </w:r>
      <w:r w:rsidRPr="00D52435">
        <w:rPr>
          <w:lang w:val="en-GB"/>
        </w:rPr>
        <w:t xml:space="preserve">r court </w:t>
      </w:r>
      <w:r w:rsidR="00E811BC">
        <w:rPr>
          <w:lang w:val="en-GB"/>
        </w:rPr>
        <w:t xml:space="preserve">in 2019 </w:t>
      </w:r>
      <w:r w:rsidRPr="00D52435">
        <w:rPr>
          <w:lang w:val="en-GB"/>
        </w:rPr>
        <w:t xml:space="preserve">has led to </w:t>
      </w:r>
      <w:r w:rsidR="00D63EE5">
        <w:rPr>
          <w:lang w:val="en-GB"/>
        </w:rPr>
        <w:t xml:space="preserve">the removal of </w:t>
      </w:r>
      <w:r w:rsidRPr="00D52435">
        <w:rPr>
          <w:lang w:val="en-GB"/>
        </w:rPr>
        <w:t xml:space="preserve">a discriminatory requirement for employment in </w:t>
      </w:r>
      <w:r w:rsidR="00E811BC">
        <w:rPr>
          <w:lang w:val="en-GB"/>
        </w:rPr>
        <w:t>a</w:t>
      </w:r>
      <w:r w:rsidRPr="00D52435">
        <w:rPr>
          <w:lang w:val="en-GB"/>
        </w:rPr>
        <w:t xml:space="preserve"> collective agreement for the staffing industry. According to the assessment</w:t>
      </w:r>
      <w:r w:rsidR="00D63EE5" w:rsidRPr="00D63EE5">
        <w:rPr>
          <w:lang w:val="en-GB"/>
        </w:rPr>
        <w:t xml:space="preserve"> </w:t>
      </w:r>
      <w:r w:rsidR="00D63EE5">
        <w:rPr>
          <w:lang w:val="en-GB"/>
        </w:rPr>
        <w:t xml:space="preserve">of </w:t>
      </w:r>
      <w:r w:rsidR="00E811BC">
        <w:rPr>
          <w:lang w:val="en-GB"/>
        </w:rPr>
        <w:t>the Equality Ombudsman</w:t>
      </w:r>
      <w:r w:rsidRPr="00D52435">
        <w:rPr>
          <w:lang w:val="en-GB"/>
        </w:rPr>
        <w:t>, th</w:t>
      </w:r>
      <w:r w:rsidR="00D63EE5">
        <w:rPr>
          <w:lang w:val="en-GB"/>
        </w:rPr>
        <w:t>is</w:t>
      </w:r>
      <w:r w:rsidRPr="00D52435">
        <w:rPr>
          <w:lang w:val="en-GB"/>
        </w:rPr>
        <w:t xml:space="preserve"> employment requirement has previously excluded thousands of disabled people from the possibility of being considered for certain temporary and part-time staffing jobs.</w:t>
      </w:r>
    </w:p>
    <w:p w14:paraId="1C94A6C6" w14:textId="633A32DF" w:rsidR="00D52435" w:rsidRPr="00D52435" w:rsidRDefault="00D52435" w:rsidP="00D52435">
      <w:pPr>
        <w:rPr>
          <w:lang w:val="en-GB"/>
        </w:rPr>
      </w:pPr>
      <w:r w:rsidRPr="00D52435">
        <w:rPr>
          <w:lang w:val="en-GB"/>
        </w:rPr>
        <w:t xml:space="preserve">The requirement meant that those who applied for temporary extra work had to have another main occupation to </w:t>
      </w:r>
      <w:r w:rsidR="00911EDB">
        <w:rPr>
          <w:lang w:val="en-GB"/>
        </w:rPr>
        <w:t xml:space="preserve">be able to </w:t>
      </w:r>
      <w:r w:rsidRPr="00D52435">
        <w:rPr>
          <w:lang w:val="en-GB"/>
        </w:rPr>
        <w:t>get a job. The consequence of this requirement was that people with disabilities</w:t>
      </w:r>
      <w:r w:rsidR="00947D6F">
        <w:rPr>
          <w:lang w:val="en-GB"/>
        </w:rPr>
        <w:t>,</w:t>
      </w:r>
      <w:r w:rsidRPr="00D52435">
        <w:rPr>
          <w:lang w:val="en-GB"/>
        </w:rPr>
        <w:t xml:space="preserve"> and </w:t>
      </w:r>
      <w:r w:rsidR="00947D6F">
        <w:rPr>
          <w:lang w:val="en-GB"/>
        </w:rPr>
        <w:t xml:space="preserve">therefore receiving </w:t>
      </w:r>
      <w:r w:rsidRPr="00D52435">
        <w:rPr>
          <w:lang w:val="en-GB"/>
        </w:rPr>
        <w:t xml:space="preserve">part-time sickness </w:t>
      </w:r>
      <w:r w:rsidR="00911EDB">
        <w:rPr>
          <w:lang w:val="en-GB"/>
        </w:rPr>
        <w:t>allowance</w:t>
      </w:r>
      <w:r w:rsidR="00947D6F">
        <w:rPr>
          <w:lang w:val="en-GB"/>
        </w:rPr>
        <w:t>,</w:t>
      </w:r>
      <w:r w:rsidR="00911EDB">
        <w:rPr>
          <w:lang w:val="en-GB"/>
        </w:rPr>
        <w:t xml:space="preserve"> </w:t>
      </w:r>
      <w:r w:rsidRPr="00D52435">
        <w:rPr>
          <w:lang w:val="en-GB"/>
        </w:rPr>
        <w:t xml:space="preserve">were completely or partially excluded from </w:t>
      </w:r>
      <w:r w:rsidR="00911EDB">
        <w:rPr>
          <w:lang w:val="en-GB"/>
        </w:rPr>
        <w:t xml:space="preserve">the possibility to apply for </w:t>
      </w:r>
      <w:r w:rsidRPr="00D52435">
        <w:rPr>
          <w:lang w:val="en-GB"/>
        </w:rPr>
        <w:t>part-time work.</w:t>
      </w:r>
    </w:p>
    <w:p w14:paraId="0DCEB174" w14:textId="3C786439" w:rsidR="00D52435" w:rsidRPr="00D52435" w:rsidRDefault="00D52435" w:rsidP="00D52435">
      <w:pPr>
        <w:rPr>
          <w:lang w:val="en-GB"/>
        </w:rPr>
      </w:pPr>
      <w:r w:rsidRPr="00D52435">
        <w:rPr>
          <w:lang w:val="en-GB"/>
        </w:rPr>
        <w:t xml:space="preserve">In the present case, the woman had a disability which meant that she could only work 25 percent full time. She had been granted sickness </w:t>
      </w:r>
      <w:r w:rsidR="00911EDB">
        <w:rPr>
          <w:lang w:val="en-GB"/>
        </w:rPr>
        <w:t>allowance</w:t>
      </w:r>
      <w:r w:rsidRPr="00D52435">
        <w:rPr>
          <w:lang w:val="en-GB"/>
        </w:rPr>
        <w:t xml:space="preserve"> to an extent corresponding to the reduction</w:t>
      </w:r>
      <w:r w:rsidR="00911EDB">
        <w:rPr>
          <w:lang w:val="en-GB"/>
        </w:rPr>
        <w:t xml:space="preserve"> of her working capacity</w:t>
      </w:r>
      <w:r w:rsidRPr="00D52435">
        <w:rPr>
          <w:lang w:val="en-GB"/>
        </w:rPr>
        <w:t>, i</w:t>
      </w:r>
      <w:r w:rsidR="00911EDB">
        <w:rPr>
          <w:lang w:val="en-GB"/>
        </w:rPr>
        <w:t>.</w:t>
      </w:r>
      <w:r w:rsidRPr="00D52435">
        <w:rPr>
          <w:lang w:val="en-GB"/>
        </w:rPr>
        <w:t>e</w:t>
      </w:r>
      <w:r w:rsidR="00911EDB">
        <w:rPr>
          <w:lang w:val="en-GB"/>
        </w:rPr>
        <w:t>.</w:t>
      </w:r>
      <w:r w:rsidRPr="00D52435">
        <w:rPr>
          <w:lang w:val="en-GB"/>
        </w:rPr>
        <w:t xml:space="preserve"> 75 percent. Due to the collective agreement, the recruiting staffing company </w:t>
      </w:r>
      <w:r w:rsidR="00C7658E">
        <w:rPr>
          <w:lang w:val="en-GB"/>
        </w:rPr>
        <w:t>inform</w:t>
      </w:r>
      <w:r w:rsidRPr="00D52435">
        <w:rPr>
          <w:lang w:val="en-GB"/>
        </w:rPr>
        <w:t>ed</w:t>
      </w:r>
      <w:r w:rsidR="00C7658E">
        <w:rPr>
          <w:lang w:val="en-GB"/>
        </w:rPr>
        <w:t xml:space="preserve"> her</w:t>
      </w:r>
      <w:r w:rsidRPr="00D52435">
        <w:rPr>
          <w:lang w:val="en-GB"/>
        </w:rPr>
        <w:t xml:space="preserve"> that the sickness </w:t>
      </w:r>
      <w:r w:rsidR="00911EDB">
        <w:rPr>
          <w:lang w:val="en-GB"/>
        </w:rPr>
        <w:t>allowance</w:t>
      </w:r>
      <w:r w:rsidR="00C7658E">
        <w:rPr>
          <w:lang w:val="en-GB"/>
        </w:rPr>
        <w:t xml:space="preserve"> meant that she</w:t>
      </w:r>
      <w:r w:rsidRPr="00D52435">
        <w:rPr>
          <w:lang w:val="en-GB"/>
        </w:rPr>
        <w:t xml:space="preserve"> did not </w:t>
      </w:r>
      <w:r w:rsidR="00C7658E">
        <w:rPr>
          <w:lang w:val="en-GB"/>
        </w:rPr>
        <w:t>fulfil</w:t>
      </w:r>
      <w:r w:rsidRPr="00D52435">
        <w:rPr>
          <w:lang w:val="en-GB"/>
        </w:rPr>
        <w:t xml:space="preserve"> the requirement for </w:t>
      </w:r>
      <w:r w:rsidR="00C7658E">
        <w:rPr>
          <w:lang w:val="en-GB"/>
        </w:rPr>
        <w:t>having an</w:t>
      </w:r>
      <w:r w:rsidRPr="00D52435">
        <w:rPr>
          <w:lang w:val="en-GB"/>
        </w:rPr>
        <w:t xml:space="preserve">other main </w:t>
      </w:r>
      <w:r w:rsidR="00C7658E">
        <w:rPr>
          <w:lang w:val="en-GB"/>
        </w:rPr>
        <w:t>occupation</w:t>
      </w:r>
      <w:r w:rsidRPr="00D52435">
        <w:rPr>
          <w:lang w:val="en-GB"/>
        </w:rPr>
        <w:t>. Therefore, she could not be considered for the job</w:t>
      </w:r>
      <w:r w:rsidR="00947D6F">
        <w:rPr>
          <w:lang w:val="en-GB"/>
        </w:rPr>
        <w:t xml:space="preserve"> she had applied for</w:t>
      </w:r>
      <w:r w:rsidRPr="00D52435">
        <w:rPr>
          <w:lang w:val="en-GB"/>
        </w:rPr>
        <w:t>.</w:t>
      </w:r>
    </w:p>
    <w:p w14:paraId="4D7A7978" w14:textId="463EF972" w:rsidR="00D52435" w:rsidRPr="00D52435" w:rsidRDefault="00023CC8" w:rsidP="00D52435">
      <w:pPr>
        <w:rPr>
          <w:lang w:val="en-GB"/>
        </w:rPr>
      </w:pPr>
      <w:r>
        <w:rPr>
          <w:lang w:val="en-GB"/>
        </w:rPr>
        <w:t>The Equality Ombudsman</w:t>
      </w:r>
      <w:r w:rsidR="00D52435" w:rsidRPr="00D52435">
        <w:rPr>
          <w:lang w:val="en-GB"/>
        </w:rPr>
        <w:t xml:space="preserve"> brought an action on behalf of the woman against </w:t>
      </w:r>
      <w:r w:rsidR="00C7658E">
        <w:rPr>
          <w:lang w:val="en-GB"/>
        </w:rPr>
        <w:t xml:space="preserve">the parties to </w:t>
      </w:r>
      <w:r w:rsidR="00947D6F">
        <w:rPr>
          <w:lang w:val="en-GB"/>
        </w:rPr>
        <w:t xml:space="preserve">the </w:t>
      </w:r>
      <w:r w:rsidR="00C7658E">
        <w:rPr>
          <w:lang w:val="en-GB"/>
        </w:rPr>
        <w:t>collective agreement</w:t>
      </w:r>
      <w:r w:rsidR="00D52435" w:rsidRPr="00D52435">
        <w:rPr>
          <w:lang w:val="en-GB"/>
        </w:rPr>
        <w:t xml:space="preserve"> and demanded that the </w:t>
      </w:r>
      <w:r w:rsidR="00C7658E">
        <w:rPr>
          <w:lang w:val="en-GB"/>
        </w:rPr>
        <w:t>disputed</w:t>
      </w:r>
      <w:r w:rsidR="00D52435" w:rsidRPr="00D52435">
        <w:rPr>
          <w:lang w:val="en-GB"/>
        </w:rPr>
        <w:t xml:space="preserve"> collective </w:t>
      </w:r>
      <w:r w:rsidR="00D52435" w:rsidRPr="00D52435">
        <w:rPr>
          <w:lang w:val="en-GB"/>
        </w:rPr>
        <w:lastRenderedPageBreak/>
        <w:t xml:space="preserve">agreement provision </w:t>
      </w:r>
      <w:r w:rsidR="00C7658E">
        <w:rPr>
          <w:lang w:val="en-GB"/>
        </w:rPr>
        <w:t xml:space="preserve">should </w:t>
      </w:r>
      <w:r w:rsidR="00D52435" w:rsidRPr="00D52435">
        <w:rPr>
          <w:lang w:val="en-GB"/>
        </w:rPr>
        <w:t xml:space="preserve">be adjusted so that sickness </w:t>
      </w:r>
      <w:r w:rsidR="00C7658E">
        <w:rPr>
          <w:lang w:val="en-GB"/>
        </w:rPr>
        <w:t>allowance</w:t>
      </w:r>
      <w:r w:rsidR="00D52435" w:rsidRPr="00D52435">
        <w:rPr>
          <w:lang w:val="en-GB"/>
        </w:rPr>
        <w:t xml:space="preserve"> due to disability would be equated with </w:t>
      </w:r>
      <w:r>
        <w:rPr>
          <w:lang w:val="en-GB"/>
        </w:rPr>
        <w:t>having an</w:t>
      </w:r>
      <w:r w:rsidR="00D52435" w:rsidRPr="00D52435">
        <w:rPr>
          <w:lang w:val="en-GB"/>
        </w:rPr>
        <w:t xml:space="preserve">other main </w:t>
      </w:r>
      <w:r w:rsidR="00947D6F">
        <w:rPr>
          <w:lang w:val="en-GB"/>
        </w:rPr>
        <w:t>occupation</w:t>
      </w:r>
      <w:r w:rsidR="00D52435" w:rsidRPr="00D52435">
        <w:rPr>
          <w:lang w:val="en-GB"/>
        </w:rPr>
        <w:t xml:space="preserve">. </w:t>
      </w:r>
      <w:r>
        <w:rPr>
          <w:lang w:val="en-GB"/>
        </w:rPr>
        <w:t>The Equality Ombudsman</w:t>
      </w:r>
      <w:r w:rsidR="00D52435" w:rsidRPr="00D52435">
        <w:rPr>
          <w:lang w:val="en-GB"/>
        </w:rPr>
        <w:t xml:space="preserve"> also filed a lawsuit against the recruit</w:t>
      </w:r>
      <w:r>
        <w:rPr>
          <w:lang w:val="en-GB"/>
        </w:rPr>
        <w:t>ing</w:t>
      </w:r>
      <w:r w:rsidR="00D52435" w:rsidRPr="00D52435">
        <w:rPr>
          <w:lang w:val="en-GB"/>
        </w:rPr>
        <w:t xml:space="preserve"> company and demanded </w:t>
      </w:r>
      <w:r>
        <w:rPr>
          <w:lang w:val="en-GB"/>
        </w:rPr>
        <w:t xml:space="preserve">that it should pay </w:t>
      </w:r>
      <w:r w:rsidR="00D52435" w:rsidRPr="00D52435">
        <w:rPr>
          <w:lang w:val="en-GB"/>
        </w:rPr>
        <w:t>compensation</w:t>
      </w:r>
      <w:r>
        <w:rPr>
          <w:lang w:val="en-GB"/>
        </w:rPr>
        <w:t xml:space="preserve"> to </w:t>
      </w:r>
      <w:r w:rsidRPr="00D52435">
        <w:rPr>
          <w:lang w:val="en-GB"/>
        </w:rPr>
        <w:t xml:space="preserve">the woman </w:t>
      </w:r>
      <w:r w:rsidR="00D52435" w:rsidRPr="00D52435">
        <w:rPr>
          <w:lang w:val="en-GB"/>
        </w:rPr>
        <w:t xml:space="preserve">for the discrimination she </w:t>
      </w:r>
      <w:r>
        <w:rPr>
          <w:lang w:val="en-GB"/>
        </w:rPr>
        <w:t>had been</w:t>
      </w:r>
      <w:r w:rsidR="00D52435" w:rsidRPr="00D52435">
        <w:rPr>
          <w:lang w:val="en-GB"/>
        </w:rPr>
        <w:t xml:space="preserve"> subjected to.</w:t>
      </w:r>
      <w:r>
        <w:rPr>
          <w:lang w:val="en-GB"/>
        </w:rPr>
        <w:t xml:space="preserve"> </w:t>
      </w:r>
    </w:p>
    <w:p w14:paraId="70BB8AE5" w14:textId="39D0909E" w:rsidR="00D52435" w:rsidRPr="00D52435" w:rsidRDefault="00D52435" w:rsidP="00D52435">
      <w:pPr>
        <w:rPr>
          <w:lang w:val="en-GB"/>
        </w:rPr>
      </w:pPr>
      <w:r w:rsidRPr="00D52435">
        <w:rPr>
          <w:lang w:val="en-GB"/>
        </w:rPr>
        <w:t xml:space="preserve">As a result of the </w:t>
      </w:r>
      <w:r w:rsidR="00023CC8">
        <w:rPr>
          <w:lang w:val="en-GB"/>
        </w:rPr>
        <w:t>actions by the Equality Ombudsman</w:t>
      </w:r>
      <w:r w:rsidRPr="00D52435">
        <w:rPr>
          <w:lang w:val="en-GB"/>
        </w:rPr>
        <w:t>, th</w:t>
      </w:r>
      <w:r w:rsidR="00023CC8">
        <w:rPr>
          <w:lang w:val="en-GB"/>
        </w:rPr>
        <w:t>ose</w:t>
      </w:r>
      <w:r w:rsidRPr="00D52435">
        <w:rPr>
          <w:lang w:val="en-GB"/>
        </w:rPr>
        <w:t xml:space="preserve"> social partners </w:t>
      </w:r>
      <w:r w:rsidR="00023CC8">
        <w:rPr>
          <w:lang w:val="en-GB"/>
        </w:rPr>
        <w:t xml:space="preserve">who were parties to the collective agreement </w:t>
      </w:r>
      <w:r w:rsidRPr="00D52435">
        <w:rPr>
          <w:lang w:val="en-GB"/>
        </w:rPr>
        <w:t xml:space="preserve">agreed to amend </w:t>
      </w:r>
      <w:r w:rsidR="00E811BC">
        <w:rPr>
          <w:lang w:val="en-GB"/>
        </w:rPr>
        <w:t>i</w:t>
      </w:r>
      <w:r w:rsidRPr="00D52435">
        <w:rPr>
          <w:lang w:val="en-GB"/>
        </w:rPr>
        <w:t xml:space="preserve">t so that it </w:t>
      </w:r>
      <w:r w:rsidR="00E811BC">
        <w:rPr>
          <w:lang w:val="en-GB"/>
        </w:rPr>
        <w:t>became</w:t>
      </w:r>
      <w:r w:rsidRPr="00D52435">
        <w:rPr>
          <w:lang w:val="en-GB"/>
        </w:rPr>
        <w:t xml:space="preserve"> clear that sickness </w:t>
      </w:r>
      <w:r w:rsidR="00E811BC">
        <w:rPr>
          <w:lang w:val="en-GB"/>
        </w:rPr>
        <w:t>allowance</w:t>
      </w:r>
      <w:r w:rsidRPr="00D52435">
        <w:rPr>
          <w:lang w:val="en-GB"/>
        </w:rPr>
        <w:t xml:space="preserve"> shall be equated with </w:t>
      </w:r>
      <w:r w:rsidR="00E811BC">
        <w:rPr>
          <w:lang w:val="en-GB"/>
        </w:rPr>
        <w:t>having an</w:t>
      </w:r>
      <w:r w:rsidRPr="00D52435">
        <w:rPr>
          <w:lang w:val="en-GB"/>
        </w:rPr>
        <w:t xml:space="preserve">other main </w:t>
      </w:r>
      <w:r w:rsidR="00E811BC">
        <w:rPr>
          <w:lang w:val="en-GB"/>
        </w:rPr>
        <w:t>occupation</w:t>
      </w:r>
      <w:r w:rsidRPr="00D52435">
        <w:rPr>
          <w:lang w:val="en-GB"/>
        </w:rPr>
        <w:t xml:space="preserve"> </w:t>
      </w:r>
      <w:r w:rsidR="00E811BC">
        <w:rPr>
          <w:lang w:val="en-GB"/>
        </w:rPr>
        <w:t>when applying</w:t>
      </w:r>
      <w:r w:rsidRPr="00D52435">
        <w:rPr>
          <w:lang w:val="en-GB"/>
        </w:rPr>
        <w:t xml:space="preserve"> the provision. The staffing company also acknowledged </w:t>
      </w:r>
      <w:r w:rsidR="00E811BC">
        <w:rPr>
          <w:lang w:val="en-GB"/>
        </w:rPr>
        <w:t xml:space="preserve">that </w:t>
      </w:r>
      <w:r w:rsidRPr="00D52435">
        <w:rPr>
          <w:lang w:val="en-GB"/>
        </w:rPr>
        <w:t xml:space="preserve">the </w:t>
      </w:r>
      <w:r w:rsidR="00E811BC">
        <w:rPr>
          <w:lang w:val="en-GB"/>
        </w:rPr>
        <w:t xml:space="preserve">woman with the disability had been </w:t>
      </w:r>
      <w:r w:rsidRPr="00D52435">
        <w:rPr>
          <w:lang w:val="en-GB"/>
        </w:rPr>
        <w:t>discriminat</w:t>
      </w:r>
      <w:r w:rsidR="00E811BC">
        <w:rPr>
          <w:lang w:val="en-GB"/>
        </w:rPr>
        <w:t>ed</w:t>
      </w:r>
      <w:r w:rsidRPr="00D52435">
        <w:rPr>
          <w:lang w:val="en-GB"/>
        </w:rPr>
        <w:t>. Against this background, an agreement was reached which meant that the woman received SEK 55,000 in compensation for the discrimination.</w:t>
      </w:r>
    </w:p>
    <w:sectPr w:rsidR="00D52435" w:rsidRPr="00D52435" w:rsidSect="00544F58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2211" w:bottom="1928" w:left="2268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D22F" w14:textId="77777777" w:rsidR="00D52435" w:rsidRDefault="00D52435" w:rsidP="00136639">
      <w:pPr>
        <w:spacing w:line="240" w:lineRule="auto"/>
      </w:pPr>
      <w:r>
        <w:separator/>
      </w:r>
    </w:p>
  </w:endnote>
  <w:endnote w:type="continuationSeparator" w:id="0">
    <w:p w14:paraId="6403B8C0" w14:textId="77777777" w:rsidR="00D52435" w:rsidRDefault="00D52435" w:rsidP="00136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6AD7" w14:textId="77777777" w:rsidR="00C21F6B" w:rsidRPr="006B63F3" w:rsidRDefault="002B52FC" w:rsidP="005852BD">
    <w:pPr>
      <w:pStyle w:val="Footer"/>
      <w:tabs>
        <w:tab w:val="clear" w:pos="4536"/>
        <w:tab w:val="center" w:pos="3402"/>
      </w:tabs>
      <w:jc w:val="center"/>
      <w:rPr>
        <w:color w:val="595959"/>
        <w:sz w:val="18"/>
        <w:szCs w:val="18"/>
      </w:rPr>
    </w:pPr>
    <w:r w:rsidRPr="00F4632B">
      <w:rPr>
        <w:rFonts w:ascii="Arial" w:hAnsi="Arial" w:cs="Arial"/>
        <w:color w:val="595959"/>
        <w:sz w:val="18"/>
        <w:szCs w:val="18"/>
      </w:rPr>
      <w:fldChar w:fldCharType="begin"/>
    </w:r>
    <w:r w:rsidR="00C21F6B" w:rsidRPr="00F4632B">
      <w:rPr>
        <w:rFonts w:ascii="Arial" w:hAnsi="Arial" w:cs="Arial"/>
        <w:color w:val="595959"/>
        <w:sz w:val="18"/>
        <w:szCs w:val="18"/>
      </w:rPr>
      <w:instrText xml:space="preserve"> PAGE   \* MERGEFORMAT </w:instrText>
    </w:r>
    <w:r w:rsidRPr="00F4632B">
      <w:rPr>
        <w:rFonts w:ascii="Arial" w:hAnsi="Arial" w:cs="Arial"/>
        <w:color w:val="595959"/>
        <w:sz w:val="18"/>
        <w:szCs w:val="18"/>
      </w:rPr>
      <w:fldChar w:fldCharType="separate"/>
    </w:r>
    <w:r w:rsidR="00331A24">
      <w:rPr>
        <w:rFonts w:ascii="Arial" w:hAnsi="Arial" w:cs="Arial"/>
        <w:noProof/>
        <w:color w:val="595959"/>
        <w:sz w:val="18"/>
        <w:szCs w:val="18"/>
      </w:rPr>
      <w:t>2</w:t>
    </w:r>
    <w:r w:rsidRPr="00F4632B">
      <w:rPr>
        <w:rFonts w:ascii="Arial" w:hAnsi="Arial" w:cs="Arial"/>
        <w:color w:val="595959"/>
        <w:sz w:val="18"/>
        <w:szCs w:val="18"/>
      </w:rPr>
      <w:fldChar w:fldCharType="end"/>
    </w:r>
    <w:r w:rsidR="00C21F6B">
      <w:rPr>
        <w:rFonts w:ascii="Arial" w:hAnsi="Arial" w:cs="Arial"/>
        <w:color w:val="595959"/>
        <w:sz w:val="18"/>
        <w:szCs w:val="18"/>
      </w:rPr>
      <w:t xml:space="preserve"> </w:t>
    </w:r>
    <w:r w:rsidR="00C21F6B" w:rsidRPr="00F4632B">
      <w:rPr>
        <w:rFonts w:ascii="Arial" w:hAnsi="Arial" w:cs="Arial"/>
        <w:color w:val="595959"/>
        <w:sz w:val="18"/>
        <w:szCs w:val="18"/>
      </w:rPr>
      <w:t>(</w:t>
    </w:r>
    <w:r w:rsidR="00A41138">
      <w:fldChar w:fldCharType="begin"/>
    </w:r>
    <w:r w:rsidR="00A41138">
      <w:instrText xml:space="preserve"> NUMPAGES  \* Arabic  \* MERGEFORMAT </w:instrText>
    </w:r>
    <w:r w:rsidR="00A41138">
      <w:fldChar w:fldCharType="separate"/>
    </w:r>
    <w:r w:rsidR="00544F58" w:rsidRPr="00544F58">
      <w:rPr>
        <w:rFonts w:ascii="Arial" w:hAnsi="Arial" w:cs="Arial"/>
        <w:noProof/>
        <w:color w:val="595959"/>
        <w:sz w:val="18"/>
        <w:szCs w:val="18"/>
      </w:rPr>
      <w:t>1</w:t>
    </w:r>
    <w:r w:rsidR="00A41138">
      <w:rPr>
        <w:rFonts w:ascii="Arial" w:hAnsi="Arial" w:cs="Arial"/>
        <w:noProof/>
        <w:color w:val="595959"/>
        <w:sz w:val="18"/>
        <w:szCs w:val="18"/>
      </w:rPr>
      <w:fldChar w:fldCharType="end"/>
    </w:r>
    <w:r w:rsidR="00C21F6B" w:rsidRPr="00F4632B">
      <w:rPr>
        <w:rFonts w:ascii="Arial" w:hAnsi="Arial" w:cs="Arial"/>
        <w:color w:val="595959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B7AC" w14:textId="77777777" w:rsidR="00C21F6B" w:rsidRPr="00A741BA" w:rsidRDefault="00C21F6B" w:rsidP="00314C8E">
    <w:pPr>
      <w:tabs>
        <w:tab w:val="left" w:pos="2127"/>
        <w:tab w:val="left" w:pos="4253"/>
        <w:tab w:val="left" w:pos="6663"/>
      </w:tabs>
      <w:spacing w:before="120" w:after="0" w:line="240" w:lineRule="atLeast"/>
      <w:contextualSpacing/>
      <w:jc w:val="center"/>
      <w:rPr>
        <w:rFonts w:ascii="Arial" w:hAnsi="Arial" w:cs="Arial"/>
        <w:noProof/>
        <w:color w:val="26262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FC97" w14:textId="77777777" w:rsidR="00D52435" w:rsidRDefault="00D52435" w:rsidP="00136639">
      <w:pPr>
        <w:spacing w:line="240" w:lineRule="auto"/>
      </w:pPr>
      <w:r>
        <w:separator/>
      </w:r>
    </w:p>
  </w:footnote>
  <w:footnote w:type="continuationSeparator" w:id="0">
    <w:p w14:paraId="0A65A4ED" w14:textId="77777777" w:rsidR="00D52435" w:rsidRDefault="00D52435" w:rsidP="00136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43E3" w14:textId="77777777" w:rsidR="00C21F6B" w:rsidRDefault="00C21F6B" w:rsidP="005852BD">
    <w:pPr>
      <w:pStyle w:val="Header"/>
      <w:tabs>
        <w:tab w:val="clear" w:pos="4536"/>
        <w:tab w:val="center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285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8CA4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EC8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909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52C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EC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E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F0F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B5183B"/>
    <w:multiLevelType w:val="multilevel"/>
    <w:tmpl w:val="F5A8EF1C"/>
    <w:name w:val="NR-Rubrik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FC5F1F"/>
    <w:multiLevelType w:val="multilevel"/>
    <w:tmpl w:val="1CAA25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"/>
      <w:lvlJc w:val="left"/>
      <w:pPr>
        <w:ind w:left="851" w:hanging="284"/>
      </w:pPr>
      <w:rPr>
        <w:rFonts w:ascii="Wingdings" w:hAnsi="Wingdings" w:hint="default"/>
        <w:color w:val="7F7F7F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  <w:color w:val="7F7F7F"/>
      </w:rPr>
    </w:lvl>
    <w:lvl w:ilvl="4">
      <w:start w:val="1"/>
      <w:numFmt w:val="bullet"/>
      <w:lvlText w:val=""/>
      <w:lvlJc w:val="left"/>
      <w:pPr>
        <w:ind w:left="1418" w:hanging="284"/>
      </w:pPr>
      <w:rPr>
        <w:rFonts w:ascii="Wingdings" w:hAnsi="Wingdings" w:hint="default"/>
        <w:color w:val="7F7F7F"/>
      </w:rPr>
    </w:lvl>
    <w:lvl w:ilvl="5">
      <w:start w:val="1"/>
      <w:numFmt w:val="bullet"/>
      <w:lvlText w:val="-"/>
      <w:lvlJc w:val="left"/>
      <w:pPr>
        <w:ind w:left="1987" w:hanging="283"/>
      </w:pPr>
      <w:rPr>
        <w:rFonts w:ascii="Courier New" w:hAnsi="Courier New" w:hint="default"/>
        <w:color w:val="7F7F7F"/>
      </w:rPr>
    </w:lvl>
    <w:lvl w:ilvl="6">
      <w:start w:val="1"/>
      <w:numFmt w:val="bullet"/>
      <w:lvlText w:val=""/>
      <w:lvlJc w:val="left"/>
      <w:pPr>
        <w:ind w:left="2271" w:hanging="283"/>
      </w:pPr>
      <w:rPr>
        <w:rFonts w:ascii="Wingdings" w:hAnsi="Wingdings" w:hint="default"/>
        <w:color w:val="7F7F7F"/>
      </w:rPr>
    </w:lvl>
    <w:lvl w:ilvl="7">
      <w:start w:val="1"/>
      <w:numFmt w:val="bullet"/>
      <w:lvlText w:val="-"/>
      <w:lvlJc w:val="left"/>
      <w:pPr>
        <w:ind w:left="2555" w:hanging="283"/>
      </w:pPr>
      <w:rPr>
        <w:rFonts w:ascii="Courier New" w:hAnsi="Courier New" w:hint="default"/>
        <w:color w:val="7F7F7F"/>
      </w:rPr>
    </w:lvl>
    <w:lvl w:ilvl="8">
      <w:start w:val="1"/>
      <w:numFmt w:val="bullet"/>
      <w:lvlText w:val=""/>
      <w:lvlJc w:val="left"/>
      <w:pPr>
        <w:ind w:left="2839" w:hanging="283"/>
      </w:pPr>
      <w:rPr>
        <w:rFonts w:ascii="Wingdings" w:hAnsi="Wingdings" w:hint="default"/>
        <w:color w:val="7F7F7F"/>
      </w:rPr>
    </w:lvl>
  </w:abstractNum>
  <w:abstractNum w:abstractNumId="10" w15:restartNumberingAfterBreak="0">
    <w:nsid w:val="2D401A45"/>
    <w:multiLevelType w:val="multilevel"/>
    <w:tmpl w:val="FC5627B6"/>
    <w:lvl w:ilvl="0">
      <w:start w:val="1"/>
      <w:numFmt w:val="decimal"/>
      <w:pStyle w:val="Nummerlista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404040"/>
        <w:sz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907" w:hanging="510"/>
      </w:pPr>
      <w:rPr>
        <w:rFonts w:ascii="Arial" w:hAnsi="Arial" w:hint="default"/>
        <w:b/>
        <w:i w:val="0"/>
        <w:color w:val="595959"/>
        <w:sz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701" w:hanging="794"/>
      </w:pPr>
      <w:rPr>
        <w:rFonts w:ascii="Arial" w:hAnsi="Arial" w:hint="default"/>
        <w:b/>
        <w:i w:val="0"/>
        <w:color w:val="595959"/>
        <w:sz w:val="20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ascii="Arial" w:hAnsi="Arial" w:hint="default"/>
        <w:b/>
        <w:i w:val="0"/>
        <w:color w:val="595959"/>
        <w:sz w:val="20"/>
      </w:rPr>
    </w:lvl>
    <w:lvl w:ilvl="4">
      <w:start w:val="1"/>
      <w:numFmt w:val="decimal"/>
      <w:lvlText w:val="%1.%2.%3.%4.%5."/>
      <w:lvlJc w:val="left"/>
      <w:pPr>
        <w:ind w:left="3119" w:hanging="567"/>
      </w:pPr>
      <w:rPr>
        <w:rFonts w:ascii="Arial" w:hAnsi="Arial" w:hint="default"/>
        <w:b/>
        <w:i w:val="0"/>
        <w:color w:val="595959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5E7878"/>
    <w:multiLevelType w:val="hybridMultilevel"/>
    <w:tmpl w:val="E6C49598"/>
    <w:lvl w:ilvl="0" w:tplc="BA7CC78E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color w:val="EEECE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70BA0"/>
    <w:multiLevelType w:val="multilevel"/>
    <w:tmpl w:val="BC6C2A86"/>
    <w:lvl w:ilvl="0">
      <w:start w:val="1"/>
      <w:numFmt w:val="decimal"/>
      <w:pStyle w:val="1Rubrik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decimal"/>
      <w:pStyle w:val="NRRubrik2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8"/>
      </w:rPr>
    </w:lvl>
    <w:lvl w:ilvl="2">
      <w:start w:val="1"/>
      <w:numFmt w:val="decimal"/>
      <w:pStyle w:val="NRRubrik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404040"/>
        <w:sz w:val="24"/>
      </w:rPr>
    </w:lvl>
    <w:lvl w:ilvl="3">
      <w:start w:val="1"/>
      <w:numFmt w:val="decimal"/>
      <w:pStyle w:val="NRRubrik4"/>
      <w:lvlText w:val="%1.%2.%3.%4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decimal"/>
      <w:pStyle w:val="NRRubrik5"/>
      <w:lvlText w:val="%1.%2.%3.%4.%5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40404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51473C"/>
    <w:multiLevelType w:val="hybridMultilevel"/>
    <w:tmpl w:val="1B9811F2"/>
    <w:lvl w:ilvl="0" w:tplc="63566F84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F2339C"/>
    <w:multiLevelType w:val="multilevel"/>
    <w:tmpl w:val="38767FF2"/>
    <w:name w:val="NR-Rubrik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C552931"/>
    <w:multiLevelType w:val="multilevel"/>
    <w:tmpl w:val="EFF2C514"/>
    <w:name w:val="NR-Rubrik1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8"/>
      </w:rPr>
    </w:lvl>
    <w:lvl w:ilvl="2">
      <w:start w:val="1"/>
      <w:numFmt w:val="decimal"/>
      <w:lvlText w:val="%3%1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sz w:val="28"/>
        </w:rPr>
      </w:lvl>
    </w:lvlOverride>
    <w:lvlOverride w:ilvl="1">
      <w:lvl w:ilvl="1">
        <w:start w:val="1"/>
        <w:numFmt w:val="decimal"/>
        <w:lvlText w:val="%2.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sz w:val="28"/>
        </w:rPr>
      </w:lvl>
    </w:lvlOverride>
    <w:lvlOverride w:ilvl="2">
      <w:lvl w:ilvl="2">
        <w:start w:val="1"/>
        <w:numFmt w:val="decimal"/>
        <w:lvlText w:val="%3%1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pStyle w:val="Nummerlista"/>
        <w:lvlText w:val="%1."/>
        <w:lvlJc w:val="left"/>
        <w:pPr>
          <w:ind w:left="397" w:hanging="397"/>
        </w:pPr>
        <w:rPr>
          <w:rFonts w:ascii="Arial" w:hAnsi="Arial" w:hint="default"/>
          <w:b/>
          <w:i w:val="0"/>
          <w:color w:val="595959" w:themeColor="text1" w:themeTint="A6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907" w:hanging="510"/>
        </w:pPr>
        <w:rPr>
          <w:rFonts w:ascii="Arial" w:hAnsi="Arial" w:hint="default"/>
          <w:b/>
          <w:i w:val="0"/>
          <w:color w:val="595959" w:themeColor="text1" w:themeTint="A6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04"/>
          </w:tabs>
          <w:ind w:left="1361" w:hanging="454"/>
        </w:pPr>
        <w:rPr>
          <w:rFonts w:ascii="Arial" w:hAnsi="Arial" w:hint="default"/>
          <w:b/>
          <w:i w:val="0"/>
          <w:color w:val="595959" w:themeColor="text1" w:themeTint="A6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14" w:hanging="453"/>
        </w:pPr>
        <w:rPr>
          <w:rFonts w:ascii="Arial" w:hAnsi="Arial" w:hint="default"/>
          <w:b/>
          <w:i w:val="0"/>
          <w:color w:val="595959" w:themeColor="text1" w:themeTint="A6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38" w:hanging="567"/>
        </w:pPr>
        <w:rPr>
          <w:rFonts w:ascii="Arial" w:hAnsi="Arial" w:hint="default"/>
          <w:b/>
          <w:i w:val="0"/>
          <w:color w:val="595959" w:themeColor="text1" w:themeTint="A6"/>
          <w:sz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4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35"/>
    <w:rsid w:val="0001011B"/>
    <w:rsid w:val="00023CC8"/>
    <w:rsid w:val="000247DC"/>
    <w:rsid w:val="000733AB"/>
    <w:rsid w:val="00096306"/>
    <w:rsid w:val="000C24FE"/>
    <w:rsid w:val="000C7120"/>
    <w:rsid w:val="000D6781"/>
    <w:rsid w:val="000E45CB"/>
    <w:rsid w:val="00110AAD"/>
    <w:rsid w:val="00112F50"/>
    <w:rsid w:val="00136639"/>
    <w:rsid w:val="0013681E"/>
    <w:rsid w:val="001459A5"/>
    <w:rsid w:val="0016203A"/>
    <w:rsid w:val="001635DF"/>
    <w:rsid w:val="00165548"/>
    <w:rsid w:val="00173D82"/>
    <w:rsid w:val="0017765D"/>
    <w:rsid w:val="001972E1"/>
    <w:rsid w:val="001A33B8"/>
    <w:rsid w:val="001F1F2B"/>
    <w:rsid w:val="002102F2"/>
    <w:rsid w:val="002111CA"/>
    <w:rsid w:val="00225F5D"/>
    <w:rsid w:val="00240D1C"/>
    <w:rsid w:val="002841FB"/>
    <w:rsid w:val="002B52FC"/>
    <w:rsid w:val="002D0D25"/>
    <w:rsid w:val="002E0EB9"/>
    <w:rsid w:val="00302C1C"/>
    <w:rsid w:val="00312AE3"/>
    <w:rsid w:val="00314C8E"/>
    <w:rsid w:val="00331A24"/>
    <w:rsid w:val="00333AF0"/>
    <w:rsid w:val="00350C9D"/>
    <w:rsid w:val="00363780"/>
    <w:rsid w:val="0037155F"/>
    <w:rsid w:val="0037241B"/>
    <w:rsid w:val="003778EE"/>
    <w:rsid w:val="003B23D6"/>
    <w:rsid w:val="003B628D"/>
    <w:rsid w:val="003E77E0"/>
    <w:rsid w:val="003F3379"/>
    <w:rsid w:val="00412CBB"/>
    <w:rsid w:val="00417701"/>
    <w:rsid w:val="00424C48"/>
    <w:rsid w:val="00431944"/>
    <w:rsid w:val="00447E24"/>
    <w:rsid w:val="004510AB"/>
    <w:rsid w:val="00456BE5"/>
    <w:rsid w:val="00466BCB"/>
    <w:rsid w:val="004C14BB"/>
    <w:rsid w:val="004C43FE"/>
    <w:rsid w:val="004D0E58"/>
    <w:rsid w:val="004E2675"/>
    <w:rsid w:val="004E7242"/>
    <w:rsid w:val="004F052B"/>
    <w:rsid w:val="004F498D"/>
    <w:rsid w:val="005064CE"/>
    <w:rsid w:val="005070FC"/>
    <w:rsid w:val="0052648D"/>
    <w:rsid w:val="005445E7"/>
    <w:rsid w:val="00544F58"/>
    <w:rsid w:val="00560076"/>
    <w:rsid w:val="0056769B"/>
    <w:rsid w:val="00573904"/>
    <w:rsid w:val="005741F8"/>
    <w:rsid w:val="00574F1A"/>
    <w:rsid w:val="00580621"/>
    <w:rsid w:val="005852BD"/>
    <w:rsid w:val="005D6D40"/>
    <w:rsid w:val="005D7E7A"/>
    <w:rsid w:val="006119E9"/>
    <w:rsid w:val="006311E8"/>
    <w:rsid w:val="00634240"/>
    <w:rsid w:val="0064225D"/>
    <w:rsid w:val="006463D9"/>
    <w:rsid w:val="006501E8"/>
    <w:rsid w:val="006574B7"/>
    <w:rsid w:val="00694EF4"/>
    <w:rsid w:val="006B63F3"/>
    <w:rsid w:val="006C6838"/>
    <w:rsid w:val="006D00D0"/>
    <w:rsid w:val="006D216A"/>
    <w:rsid w:val="0071042B"/>
    <w:rsid w:val="00712515"/>
    <w:rsid w:val="0072062B"/>
    <w:rsid w:val="00721352"/>
    <w:rsid w:val="00726F49"/>
    <w:rsid w:val="00731165"/>
    <w:rsid w:val="00740354"/>
    <w:rsid w:val="00752A79"/>
    <w:rsid w:val="00755C98"/>
    <w:rsid w:val="00760E2F"/>
    <w:rsid w:val="00773DA7"/>
    <w:rsid w:val="00775204"/>
    <w:rsid w:val="007A2EE4"/>
    <w:rsid w:val="007B0850"/>
    <w:rsid w:val="007B31A8"/>
    <w:rsid w:val="007C4762"/>
    <w:rsid w:val="007D0C3B"/>
    <w:rsid w:val="007D2D01"/>
    <w:rsid w:val="007E4E9B"/>
    <w:rsid w:val="007F21C0"/>
    <w:rsid w:val="007F4BBF"/>
    <w:rsid w:val="008044BF"/>
    <w:rsid w:val="00814087"/>
    <w:rsid w:val="0083478A"/>
    <w:rsid w:val="00835A6F"/>
    <w:rsid w:val="0086192F"/>
    <w:rsid w:val="008651BE"/>
    <w:rsid w:val="00867EF8"/>
    <w:rsid w:val="00874A92"/>
    <w:rsid w:val="008913BD"/>
    <w:rsid w:val="008B0E35"/>
    <w:rsid w:val="008C0187"/>
    <w:rsid w:val="008C4898"/>
    <w:rsid w:val="008D7F2C"/>
    <w:rsid w:val="008F44B4"/>
    <w:rsid w:val="008F4E23"/>
    <w:rsid w:val="009003BA"/>
    <w:rsid w:val="00911EDB"/>
    <w:rsid w:val="00936744"/>
    <w:rsid w:val="00947D6F"/>
    <w:rsid w:val="00963821"/>
    <w:rsid w:val="009656A3"/>
    <w:rsid w:val="00973911"/>
    <w:rsid w:val="0098029B"/>
    <w:rsid w:val="0099212C"/>
    <w:rsid w:val="009A4963"/>
    <w:rsid w:val="009D7C16"/>
    <w:rsid w:val="00A118FE"/>
    <w:rsid w:val="00A22F6D"/>
    <w:rsid w:val="00A248DA"/>
    <w:rsid w:val="00A31E3E"/>
    <w:rsid w:val="00A37808"/>
    <w:rsid w:val="00A41138"/>
    <w:rsid w:val="00A42E3F"/>
    <w:rsid w:val="00A455AC"/>
    <w:rsid w:val="00A741BA"/>
    <w:rsid w:val="00A901B7"/>
    <w:rsid w:val="00AA5C96"/>
    <w:rsid w:val="00AD211C"/>
    <w:rsid w:val="00AF1672"/>
    <w:rsid w:val="00B120CC"/>
    <w:rsid w:val="00B5296B"/>
    <w:rsid w:val="00B73EAB"/>
    <w:rsid w:val="00BA4D75"/>
    <w:rsid w:val="00BB0415"/>
    <w:rsid w:val="00BC0438"/>
    <w:rsid w:val="00BF01B1"/>
    <w:rsid w:val="00C05FF0"/>
    <w:rsid w:val="00C21F6B"/>
    <w:rsid w:val="00C24F05"/>
    <w:rsid w:val="00C27F16"/>
    <w:rsid w:val="00C302D4"/>
    <w:rsid w:val="00C34B74"/>
    <w:rsid w:val="00C506DA"/>
    <w:rsid w:val="00C537E1"/>
    <w:rsid w:val="00C5424F"/>
    <w:rsid w:val="00C5501F"/>
    <w:rsid w:val="00C7658E"/>
    <w:rsid w:val="00C76BC1"/>
    <w:rsid w:val="00C812CF"/>
    <w:rsid w:val="00C817A1"/>
    <w:rsid w:val="00C93A0B"/>
    <w:rsid w:val="00C96C02"/>
    <w:rsid w:val="00CA0140"/>
    <w:rsid w:val="00CC5AF4"/>
    <w:rsid w:val="00CE631B"/>
    <w:rsid w:val="00D25474"/>
    <w:rsid w:val="00D33CF9"/>
    <w:rsid w:val="00D37486"/>
    <w:rsid w:val="00D52435"/>
    <w:rsid w:val="00D53C0F"/>
    <w:rsid w:val="00D63EE5"/>
    <w:rsid w:val="00D67F26"/>
    <w:rsid w:val="00DA1BB8"/>
    <w:rsid w:val="00DA40DB"/>
    <w:rsid w:val="00DB5176"/>
    <w:rsid w:val="00DE2685"/>
    <w:rsid w:val="00DF0781"/>
    <w:rsid w:val="00DF54AB"/>
    <w:rsid w:val="00E10B38"/>
    <w:rsid w:val="00E313F4"/>
    <w:rsid w:val="00E811BC"/>
    <w:rsid w:val="00E87BE0"/>
    <w:rsid w:val="00EA04E9"/>
    <w:rsid w:val="00EF3B40"/>
    <w:rsid w:val="00F11664"/>
    <w:rsid w:val="00F14954"/>
    <w:rsid w:val="00F33181"/>
    <w:rsid w:val="00F42E84"/>
    <w:rsid w:val="00F71A73"/>
    <w:rsid w:val="00F824E8"/>
    <w:rsid w:val="00F860EE"/>
    <w:rsid w:val="00F94079"/>
    <w:rsid w:val="00FB71E8"/>
    <w:rsid w:val="00FC7BFA"/>
    <w:rsid w:val="00FE46C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95927D"/>
  <w15:chartTrackingRefBased/>
  <w15:docId w15:val="{5382EE1B-18C7-4C3E-8E54-CD76A1F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0B"/>
    <w:pPr>
      <w:spacing w:after="180" w:line="310" w:lineRule="atLeast"/>
    </w:pPr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6203A"/>
    <w:pPr>
      <w:keepNext/>
      <w:keepLines/>
      <w:suppressAutoHyphens/>
      <w:spacing w:before="360" w:after="120"/>
      <w:outlineLvl w:val="0"/>
    </w:pPr>
    <w:rPr>
      <w:rFonts w:ascii="Arial" w:hAnsi="Arial" w:cs="Arial"/>
      <w:b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01F"/>
    <w:pPr>
      <w:keepNext/>
      <w:keepLines/>
      <w:tabs>
        <w:tab w:val="left" w:pos="4253"/>
      </w:tabs>
      <w:suppressAutoHyphens/>
      <w:spacing w:before="360" w:after="120"/>
      <w:outlineLvl w:val="1"/>
    </w:pPr>
    <w:rPr>
      <w:rFonts w:ascii="Arial" w:hAnsi="Arial" w:cs="Arial"/>
      <w:bCs/>
      <w:spacing w:val="-4"/>
      <w:sz w:val="28"/>
    </w:rPr>
  </w:style>
  <w:style w:type="paragraph" w:styleId="Heading3">
    <w:name w:val="heading 3"/>
    <w:basedOn w:val="Normal"/>
    <w:next w:val="Normal"/>
    <w:link w:val="Heading3Char"/>
    <w:qFormat/>
    <w:rsid w:val="0083478A"/>
    <w:pPr>
      <w:keepNext/>
      <w:keepLines/>
      <w:tabs>
        <w:tab w:val="left" w:pos="4253"/>
      </w:tabs>
      <w:suppressAutoHyphens/>
      <w:spacing w:before="300" w:after="120" w:line="280" w:lineRule="atLeast"/>
      <w:outlineLvl w:val="2"/>
    </w:pPr>
    <w:rPr>
      <w:rFonts w:ascii="Arial" w:hAnsi="Arial" w:cs="Arial"/>
      <w:b/>
      <w:bCs/>
      <w:color w:val="404040"/>
      <w:spacing w:val="-4"/>
      <w:szCs w:val="22"/>
    </w:rPr>
  </w:style>
  <w:style w:type="paragraph" w:styleId="Heading4">
    <w:name w:val="heading 4"/>
    <w:basedOn w:val="Normal"/>
    <w:next w:val="Normal"/>
    <w:link w:val="Heading4Char"/>
    <w:qFormat/>
    <w:rsid w:val="003B23D6"/>
    <w:pPr>
      <w:keepNext/>
      <w:keepLines/>
      <w:tabs>
        <w:tab w:val="left" w:pos="4253"/>
      </w:tabs>
      <w:suppressAutoHyphens/>
      <w:spacing w:before="240" w:after="80" w:line="280" w:lineRule="atLeast"/>
      <w:outlineLvl w:val="3"/>
    </w:pPr>
    <w:rPr>
      <w:rFonts w:ascii="Arial" w:hAnsi="Arial" w:cs="Arial"/>
      <w:bCs/>
      <w:spacing w:val="-4"/>
      <w:szCs w:val="22"/>
    </w:rPr>
  </w:style>
  <w:style w:type="paragraph" w:styleId="Heading5">
    <w:name w:val="heading 5"/>
    <w:basedOn w:val="Heading4"/>
    <w:next w:val="Normal"/>
    <w:link w:val="Heading5Char"/>
    <w:qFormat/>
    <w:rsid w:val="0083478A"/>
    <w:pPr>
      <w:spacing w:before="180" w:after="60" w:line="240" w:lineRule="atLeast"/>
      <w:outlineLvl w:val="4"/>
    </w:pPr>
    <w:rPr>
      <w:b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203A"/>
    <w:rPr>
      <w:rFonts w:ascii="Arial" w:eastAsia="Times New Roman" w:hAnsi="Arial" w:cs="Arial"/>
      <w:b/>
      <w:bCs/>
      <w:spacing w:val="-4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501F"/>
    <w:rPr>
      <w:rFonts w:ascii="Arial" w:eastAsia="Times New Roman" w:hAnsi="Arial" w:cs="Arial"/>
      <w:bCs/>
      <w:spacing w:val="-4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3478A"/>
    <w:rPr>
      <w:rFonts w:ascii="Arial" w:eastAsia="Times New Roman" w:hAnsi="Arial" w:cs="Arial"/>
      <w:b/>
      <w:bCs/>
      <w:color w:val="404040"/>
      <w:spacing w:val="-4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B23D6"/>
    <w:rPr>
      <w:rFonts w:ascii="Arial" w:eastAsia="Times New Roman" w:hAnsi="Arial" w:cs="Arial"/>
      <w:bCs/>
      <w:spacing w:val="-4"/>
      <w:sz w:val="22"/>
      <w:szCs w:val="22"/>
    </w:rPr>
  </w:style>
  <w:style w:type="paragraph" w:styleId="Footer">
    <w:name w:val="footer"/>
    <w:basedOn w:val="Normal"/>
    <w:link w:val="FooterChar"/>
    <w:uiPriority w:val="8"/>
    <w:semiHidden/>
    <w:rsid w:val="001366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8"/>
    <w:semiHidden/>
    <w:rsid w:val="00447E24"/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uiPriority w:val="39"/>
    <w:unhideWhenUsed/>
    <w:rsid w:val="00C5501F"/>
    <w:pPr>
      <w:spacing w:before="60" w:after="40" w:line="220" w:lineRule="atLeast"/>
      <w:ind w:left="68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unhideWhenUsed/>
    <w:rsid w:val="007C4762"/>
    <w:pPr>
      <w:tabs>
        <w:tab w:val="right" w:leader="dot" w:pos="7672"/>
      </w:tabs>
      <w:spacing w:before="40" w:after="0" w:line="200" w:lineRule="atLeast"/>
      <w:ind w:left="907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83478A"/>
    <w:rPr>
      <w:rFonts w:ascii="Arial" w:hAnsi="Arial"/>
      <w:color w:val="005B82"/>
      <w:u w:val="none"/>
    </w:rPr>
  </w:style>
  <w:style w:type="paragraph" w:customStyle="1" w:styleId="Etikett">
    <w:name w:val="Etikett"/>
    <w:basedOn w:val="Normal"/>
    <w:link w:val="EtikettChar"/>
    <w:uiPriority w:val="6"/>
    <w:unhideWhenUsed/>
    <w:qFormat/>
    <w:rsid w:val="005064CE"/>
    <w:pPr>
      <w:tabs>
        <w:tab w:val="left" w:pos="4253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18"/>
      <w:szCs w:val="20"/>
    </w:rPr>
  </w:style>
  <w:style w:type="character" w:customStyle="1" w:styleId="EtikettChar">
    <w:name w:val="Etikett Char"/>
    <w:basedOn w:val="DefaultParagraphFont"/>
    <w:link w:val="Etikett"/>
    <w:uiPriority w:val="6"/>
    <w:rsid w:val="005064CE"/>
    <w:rPr>
      <w:rFonts w:ascii="Arial" w:eastAsia="Times New Roman" w:hAnsi="Arial" w:cs="Arial"/>
      <w:color w:val="000000"/>
      <w:sz w:val="18"/>
    </w:rPr>
  </w:style>
  <w:style w:type="paragraph" w:styleId="FootnoteText">
    <w:name w:val="footnote text"/>
    <w:basedOn w:val="Normal"/>
    <w:link w:val="FootnoteTextChar"/>
    <w:uiPriority w:val="6"/>
    <w:semiHidden/>
    <w:unhideWhenUsed/>
    <w:qFormat/>
    <w:rsid w:val="00712515"/>
    <w:pPr>
      <w:spacing w:after="120" w:line="240" w:lineRule="auto"/>
    </w:pPr>
    <w:rPr>
      <w:rFonts w:ascii="Arial" w:hAnsi="Arial"/>
      <w:color w:val="595959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semiHidden/>
    <w:rsid w:val="00712515"/>
    <w:rPr>
      <w:rFonts w:ascii="Arial" w:eastAsia="Times New Roman" w:hAnsi="Arial"/>
      <w:color w:val="595959"/>
      <w:sz w:val="18"/>
    </w:rPr>
  </w:style>
  <w:style w:type="character" w:styleId="FootnoteReference">
    <w:name w:val="footnote reference"/>
    <w:basedOn w:val="DefaultParagraphFont"/>
    <w:uiPriority w:val="6"/>
    <w:semiHidden/>
    <w:unhideWhenUsed/>
    <w:qFormat/>
    <w:rsid w:val="00712515"/>
    <w:rPr>
      <w:rFonts w:ascii="Arial" w:hAnsi="Arial"/>
      <w:b/>
      <w:sz w:val="18"/>
      <w:vertAlign w:val="superscript"/>
    </w:rPr>
  </w:style>
  <w:style w:type="table" w:customStyle="1" w:styleId="Ljuslista-dekorfrg11">
    <w:name w:val="Ljus lista - dekorfärg 11"/>
    <w:basedOn w:val="TableNormal"/>
    <w:uiPriority w:val="61"/>
    <w:rsid w:val="00136639"/>
    <w:rPr>
      <w:rFonts w:ascii="Arial" w:hAnsi="Arial"/>
    </w:rPr>
    <w:tblPr>
      <w:tblStyleRowBandSize w:val="1"/>
      <w:tblStyleColBandSize w:val="1"/>
      <w:tblBorders>
        <w:top w:val="single" w:sz="8" w:space="0" w:color="789823"/>
        <w:left w:val="single" w:sz="8" w:space="0" w:color="789823"/>
        <w:bottom w:val="single" w:sz="8" w:space="0" w:color="789823"/>
        <w:right w:val="single" w:sz="8" w:space="0" w:color="78982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898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  <w:tblStylePr w:type="band1Horz">
      <w:tblPr/>
      <w:tcPr>
        <w:tcBorders>
          <w:top w:val="single" w:sz="8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</w:style>
  <w:style w:type="table" w:styleId="LightShading-Accent2">
    <w:name w:val="Light Shading Accent 2"/>
    <w:basedOn w:val="TableNormal"/>
    <w:uiPriority w:val="60"/>
    <w:rsid w:val="00136639"/>
    <w:rPr>
      <w:rFonts w:ascii="Arial" w:hAnsi="Arial"/>
      <w:color w:val="D28F07"/>
    </w:rPr>
    <w:tblPr>
      <w:tblStyleRowBandSize w:val="1"/>
      <w:tblStyleColBandSize w:val="1"/>
      <w:tblBorders>
        <w:top w:val="single" w:sz="8" w:space="0" w:color="F8B52B"/>
        <w:bottom w:val="single" w:sz="8" w:space="0" w:color="F8B52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52B"/>
          <w:left w:val="nil"/>
          <w:bottom w:val="single" w:sz="8" w:space="0" w:color="F8B52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52B"/>
          <w:left w:val="nil"/>
          <w:bottom w:val="single" w:sz="8" w:space="0" w:color="F8B52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A"/>
      </w:tcPr>
    </w:tblStylePr>
  </w:style>
  <w:style w:type="paragraph" w:styleId="ListNumber">
    <w:name w:val="List Number"/>
    <w:basedOn w:val="Normal"/>
    <w:uiPriority w:val="4"/>
    <w:semiHidden/>
    <w:rsid w:val="00136639"/>
    <w:pPr>
      <w:numPr>
        <w:numId w:val="3"/>
      </w:numPr>
      <w:tabs>
        <w:tab w:val="left" w:pos="4253"/>
      </w:tabs>
      <w:spacing w:before="60" w:after="60"/>
      <w:ind w:left="568" w:hanging="284"/>
      <w:contextualSpacing/>
    </w:pPr>
  </w:style>
  <w:style w:type="paragraph" w:styleId="ListBullet">
    <w:name w:val="List Bullet"/>
    <w:basedOn w:val="Normal"/>
    <w:link w:val="ListBulletChar"/>
    <w:uiPriority w:val="2"/>
    <w:qFormat/>
    <w:rsid w:val="008C0187"/>
    <w:pPr>
      <w:numPr>
        <w:numId w:val="5"/>
      </w:numPr>
      <w:spacing w:before="120" w:after="240" w:line="290" w:lineRule="atLeast"/>
      <w:contextualSpacing/>
    </w:pPr>
  </w:style>
  <w:style w:type="paragraph" w:styleId="Quote">
    <w:name w:val="Quote"/>
    <w:basedOn w:val="Normal"/>
    <w:next w:val="Normal"/>
    <w:link w:val="QuoteChar"/>
    <w:uiPriority w:val="2"/>
    <w:qFormat/>
    <w:rsid w:val="00FC7BFA"/>
    <w:pPr>
      <w:tabs>
        <w:tab w:val="left" w:pos="4253"/>
      </w:tabs>
      <w:spacing w:before="60" w:after="240"/>
      <w:ind w:left="369" w:right="284"/>
    </w:pPr>
    <w:rPr>
      <w:sz w:val="21"/>
      <w:szCs w:val="23"/>
    </w:rPr>
  </w:style>
  <w:style w:type="character" w:customStyle="1" w:styleId="QuoteChar">
    <w:name w:val="Quote Char"/>
    <w:basedOn w:val="DefaultParagraphFont"/>
    <w:link w:val="Quote"/>
    <w:uiPriority w:val="2"/>
    <w:rsid w:val="00FC7BFA"/>
    <w:rPr>
      <w:rFonts w:ascii="Georgia" w:eastAsia="Times New Roman" w:hAnsi="Georgia"/>
      <w:sz w:val="21"/>
      <w:szCs w:val="23"/>
    </w:rPr>
  </w:style>
  <w:style w:type="paragraph" w:customStyle="1" w:styleId="Nummerlista">
    <w:name w:val="Nummerlista"/>
    <w:basedOn w:val="Normal"/>
    <w:link w:val="NummerlistaChar"/>
    <w:uiPriority w:val="4"/>
    <w:qFormat/>
    <w:rsid w:val="008C0187"/>
    <w:pPr>
      <w:keepLines/>
      <w:numPr>
        <w:numId w:val="12"/>
      </w:numPr>
      <w:spacing w:before="120" w:line="290" w:lineRule="atLeast"/>
      <w:contextualSpacing/>
    </w:pPr>
  </w:style>
  <w:style w:type="character" w:customStyle="1" w:styleId="NummerlistaChar">
    <w:name w:val="Nummerlista Char"/>
    <w:basedOn w:val="DefaultParagraphFont"/>
    <w:link w:val="Nummerlista"/>
    <w:uiPriority w:val="4"/>
    <w:rsid w:val="007D0C3B"/>
    <w:rPr>
      <w:rFonts w:eastAsia="Times New Roman"/>
      <w:sz w:val="24"/>
      <w:szCs w:val="24"/>
    </w:rPr>
  </w:style>
  <w:style w:type="paragraph" w:customStyle="1" w:styleId="Tabelltext">
    <w:name w:val="Tabelltext"/>
    <w:basedOn w:val="Normal"/>
    <w:uiPriority w:val="3"/>
    <w:semiHidden/>
    <w:unhideWhenUsed/>
    <w:rsid w:val="00136639"/>
    <w:rPr>
      <w:rFonts w:ascii="Arial" w:hAnsi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39"/>
    <w:rPr>
      <w:rFonts w:ascii="Tahoma" w:eastAsia="Times New Roman" w:hAnsi="Tahoma" w:cs="Tahoma"/>
      <w:sz w:val="16"/>
      <w:szCs w:val="16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B5296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6B"/>
    <w:rPr>
      <w:rFonts w:eastAsia="Times New Roman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E31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83478A"/>
    <w:rPr>
      <w:rFonts w:ascii="Arial" w:eastAsia="Times New Roman" w:hAnsi="Arial" w:cs="Arial"/>
      <w:b/>
      <w:bCs/>
      <w:color w:val="404040"/>
      <w:spacing w:val="-4"/>
      <w:szCs w:val="22"/>
    </w:rPr>
  </w:style>
  <w:style w:type="paragraph" w:customStyle="1" w:styleId="Titel">
    <w:name w:val="Titel"/>
    <w:basedOn w:val="Normal"/>
    <w:link w:val="TitelChar"/>
    <w:uiPriority w:val="1"/>
    <w:rsid w:val="00AF1672"/>
    <w:pPr>
      <w:keepLines/>
      <w:tabs>
        <w:tab w:val="left" w:pos="4253"/>
      </w:tabs>
      <w:suppressAutoHyphens/>
      <w:spacing w:before="360" w:after="480" w:line="360" w:lineRule="atLeast"/>
    </w:pPr>
    <w:rPr>
      <w:rFonts w:ascii="Arial" w:hAnsi="Arial" w:cs="Arial"/>
      <w:spacing w:val="-4"/>
      <w:sz w:val="36"/>
      <w:szCs w:val="36"/>
    </w:rPr>
  </w:style>
  <w:style w:type="paragraph" w:customStyle="1" w:styleId="PT-lista2">
    <w:name w:val="PT-lista 2"/>
    <w:basedOn w:val="ListBullet"/>
    <w:link w:val="PT-lista2Char"/>
    <w:uiPriority w:val="3"/>
    <w:qFormat/>
    <w:rsid w:val="006C6838"/>
    <w:pPr>
      <w:spacing w:after="180"/>
      <w:contextualSpacing w:val="0"/>
    </w:pPr>
  </w:style>
  <w:style w:type="character" w:customStyle="1" w:styleId="TitelChar">
    <w:name w:val="Titel Char"/>
    <w:basedOn w:val="DefaultParagraphFont"/>
    <w:link w:val="Titel"/>
    <w:uiPriority w:val="1"/>
    <w:rsid w:val="00C21F6B"/>
    <w:rPr>
      <w:rFonts w:ascii="Arial" w:eastAsia="Times New Roman" w:hAnsi="Arial" w:cs="Arial"/>
      <w:spacing w:val="-4"/>
      <w:sz w:val="36"/>
      <w:szCs w:val="36"/>
    </w:rPr>
  </w:style>
  <w:style w:type="paragraph" w:customStyle="1" w:styleId="NR-lista2">
    <w:name w:val="NR-lista 2"/>
    <w:basedOn w:val="Nummerlista"/>
    <w:link w:val="NR-lista2Char"/>
    <w:uiPriority w:val="5"/>
    <w:qFormat/>
    <w:rsid w:val="00C5501F"/>
    <w:pPr>
      <w:contextualSpacing w:val="0"/>
    </w:pPr>
  </w:style>
  <w:style w:type="character" w:customStyle="1" w:styleId="ListBulletChar">
    <w:name w:val="List Bullet Char"/>
    <w:basedOn w:val="DefaultParagraphFont"/>
    <w:link w:val="ListBullet"/>
    <w:uiPriority w:val="2"/>
    <w:rsid w:val="00A31E3E"/>
    <w:rPr>
      <w:rFonts w:ascii="Georgia" w:eastAsia="Times New Roman" w:hAnsi="Georgia"/>
      <w:sz w:val="22"/>
      <w:szCs w:val="24"/>
    </w:rPr>
  </w:style>
  <w:style w:type="character" w:customStyle="1" w:styleId="PT-lista2Char">
    <w:name w:val="PT-lista 2 Char"/>
    <w:basedOn w:val="ListBulletChar"/>
    <w:link w:val="PT-lista2"/>
    <w:uiPriority w:val="3"/>
    <w:rsid w:val="006C6838"/>
    <w:rPr>
      <w:rFonts w:ascii="Georgia" w:eastAsia="Times New Roman" w:hAnsi="Georgia"/>
      <w:sz w:val="24"/>
      <w:szCs w:val="24"/>
    </w:rPr>
  </w:style>
  <w:style w:type="character" w:customStyle="1" w:styleId="NR-lista2Char">
    <w:name w:val="NR-lista 2 Char"/>
    <w:basedOn w:val="NummerlistaChar"/>
    <w:link w:val="NR-lista2"/>
    <w:uiPriority w:val="5"/>
    <w:rsid w:val="00C5501F"/>
    <w:rPr>
      <w:rFonts w:eastAsia="Times New Roman"/>
      <w:sz w:val="24"/>
      <w:szCs w:val="24"/>
    </w:rPr>
  </w:style>
  <w:style w:type="paragraph" w:customStyle="1" w:styleId="Frstrkt">
    <w:name w:val="Förstärkt"/>
    <w:basedOn w:val="Normal"/>
    <w:next w:val="Normal"/>
    <w:link w:val="FrstrktChar"/>
    <w:uiPriority w:val="2"/>
    <w:qFormat/>
    <w:rsid w:val="00760E2F"/>
    <w:pPr>
      <w:widowControl w:val="0"/>
    </w:pPr>
    <w:rPr>
      <w:b/>
      <w:spacing w:val="-4"/>
      <w:sz w:val="21"/>
    </w:rPr>
  </w:style>
  <w:style w:type="paragraph" w:customStyle="1" w:styleId="1Rubrik">
    <w:name w:val="1. Rubrik"/>
    <w:basedOn w:val="Heading1"/>
    <w:link w:val="1RubrikChar"/>
    <w:uiPriority w:val="1"/>
    <w:rsid w:val="00712515"/>
    <w:pPr>
      <w:keepNext w:val="0"/>
      <w:numPr>
        <w:numId w:val="23"/>
      </w:numPr>
    </w:pPr>
  </w:style>
  <w:style w:type="paragraph" w:customStyle="1" w:styleId="NRRubrik2">
    <w:name w:val="NR Rubrik 2"/>
    <w:basedOn w:val="Heading2"/>
    <w:link w:val="NRRubrik2Char"/>
    <w:uiPriority w:val="1"/>
    <w:semiHidden/>
    <w:qFormat/>
    <w:rsid w:val="00712515"/>
    <w:pPr>
      <w:numPr>
        <w:ilvl w:val="1"/>
        <w:numId w:val="23"/>
      </w:numPr>
    </w:pPr>
  </w:style>
  <w:style w:type="character" w:customStyle="1" w:styleId="1RubrikChar">
    <w:name w:val="1. Rubrik Char"/>
    <w:basedOn w:val="Heading1Char"/>
    <w:link w:val="1Rubrik"/>
    <w:uiPriority w:val="1"/>
    <w:rsid w:val="002D0D25"/>
    <w:rPr>
      <w:rFonts w:ascii="Arial" w:eastAsia="Times New Roman" w:hAnsi="Arial" w:cs="Arial"/>
      <w:b/>
      <w:bCs/>
      <w:spacing w:val="-4"/>
      <w:sz w:val="28"/>
      <w:szCs w:val="32"/>
    </w:rPr>
  </w:style>
  <w:style w:type="paragraph" w:customStyle="1" w:styleId="NRRubrik3">
    <w:name w:val="NR Rubrik 3"/>
    <w:basedOn w:val="Heading3"/>
    <w:link w:val="NRRubrik3Char"/>
    <w:uiPriority w:val="1"/>
    <w:semiHidden/>
    <w:qFormat/>
    <w:rsid w:val="00712515"/>
    <w:pPr>
      <w:numPr>
        <w:ilvl w:val="2"/>
        <w:numId w:val="23"/>
      </w:numPr>
    </w:pPr>
  </w:style>
  <w:style w:type="character" w:customStyle="1" w:styleId="NRRubrik2Char">
    <w:name w:val="NR Rubrik 2 Char"/>
    <w:basedOn w:val="Heading2Char"/>
    <w:link w:val="NRRubrik2"/>
    <w:uiPriority w:val="1"/>
    <w:semiHidden/>
    <w:rsid w:val="00A42E3F"/>
    <w:rPr>
      <w:rFonts w:ascii="Arial" w:eastAsia="Times New Roman" w:hAnsi="Arial" w:cs="Arial"/>
      <w:bCs/>
      <w:spacing w:val="-4"/>
      <w:sz w:val="28"/>
      <w:szCs w:val="24"/>
    </w:rPr>
  </w:style>
  <w:style w:type="paragraph" w:customStyle="1" w:styleId="NRRubrik4">
    <w:name w:val="NR Rubrik 4"/>
    <w:basedOn w:val="Heading4"/>
    <w:link w:val="NRRubrik4Char"/>
    <w:uiPriority w:val="1"/>
    <w:semiHidden/>
    <w:qFormat/>
    <w:rsid w:val="00712515"/>
    <w:pPr>
      <w:numPr>
        <w:ilvl w:val="3"/>
        <w:numId w:val="23"/>
      </w:numPr>
    </w:pPr>
  </w:style>
  <w:style w:type="character" w:customStyle="1" w:styleId="NRRubrik3Char">
    <w:name w:val="NR Rubrik 3 Char"/>
    <w:basedOn w:val="Heading3Char"/>
    <w:link w:val="NRRubrik3"/>
    <w:uiPriority w:val="1"/>
    <w:semiHidden/>
    <w:rsid w:val="00712515"/>
    <w:rPr>
      <w:rFonts w:ascii="Arial" w:eastAsia="Times New Roman" w:hAnsi="Arial" w:cs="Arial"/>
      <w:b/>
      <w:bCs/>
      <w:color w:val="404040"/>
      <w:spacing w:val="-4"/>
      <w:sz w:val="22"/>
      <w:szCs w:val="22"/>
    </w:rPr>
  </w:style>
  <w:style w:type="paragraph" w:customStyle="1" w:styleId="NRRubrik5">
    <w:name w:val="NR Rubrik 5"/>
    <w:basedOn w:val="Heading5"/>
    <w:link w:val="NRRubrik5Char"/>
    <w:uiPriority w:val="1"/>
    <w:semiHidden/>
    <w:qFormat/>
    <w:rsid w:val="00712515"/>
    <w:pPr>
      <w:numPr>
        <w:ilvl w:val="4"/>
        <w:numId w:val="23"/>
      </w:numPr>
    </w:pPr>
  </w:style>
  <w:style w:type="character" w:customStyle="1" w:styleId="NRRubrik4Char">
    <w:name w:val="NR Rubrik 4 Char"/>
    <w:basedOn w:val="Heading4Char"/>
    <w:link w:val="NRRubrik4"/>
    <w:uiPriority w:val="1"/>
    <w:semiHidden/>
    <w:rsid w:val="00447E24"/>
    <w:rPr>
      <w:rFonts w:ascii="Arial" w:eastAsia="Times New Roman" w:hAnsi="Arial" w:cs="Arial"/>
      <w:bCs/>
      <w:spacing w:val="-4"/>
      <w:sz w:val="22"/>
      <w:szCs w:val="22"/>
    </w:rPr>
  </w:style>
  <w:style w:type="character" w:customStyle="1" w:styleId="NRRubrik5Char">
    <w:name w:val="NR Rubrik 5 Char"/>
    <w:basedOn w:val="Heading5Char"/>
    <w:link w:val="NRRubrik5"/>
    <w:uiPriority w:val="1"/>
    <w:semiHidden/>
    <w:rsid w:val="00712515"/>
    <w:rPr>
      <w:rFonts w:ascii="Arial" w:eastAsia="Times New Roman" w:hAnsi="Arial" w:cs="Arial"/>
      <w:b/>
      <w:bCs/>
      <w:color w:val="404040"/>
      <w:spacing w:val="-4"/>
      <w:szCs w:val="22"/>
    </w:rPr>
  </w:style>
  <w:style w:type="character" w:customStyle="1" w:styleId="FrstrktChar">
    <w:name w:val="Förstärkt Char"/>
    <w:basedOn w:val="DefaultParagraphFont"/>
    <w:link w:val="Frstrkt"/>
    <w:uiPriority w:val="2"/>
    <w:rsid w:val="00760E2F"/>
    <w:rPr>
      <w:rFonts w:ascii="Georgia" w:eastAsia="Times New Roman" w:hAnsi="Georgia"/>
      <w:b/>
      <w:spacing w:val="-4"/>
      <w:sz w:val="21"/>
      <w:szCs w:val="24"/>
    </w:rPr>
  </w:style>
  <w:style w:type="paragraph" w:styleId="TOC2">
    <w:name w:val="toc 2"/>
    <w:basedOn w:val="Normal"/>
    <w:next w:val="Normal"/>
    <w:uiPriority w:val="39"/>
    <w:unhideWhenUsed/>
    <w:rsid w:val="006311E8"/>
    <w:pPr>
      <w:tabs>
        <w:tab w:val="left" w:pos="284"/>
        <w:tab w:val="right" w:leader="dot" w:pos="7672"/>
      </w:tabs>
      <w:spacing w:before="120" w:after="60" w:line="240" w:lineRule="atLeast"/>
      <w:ind w:left="227"/>
    </w:pPr>
    <w:rPr>
      <w:rFonts w:ascii="Arial" w:hAnsi="Arial"/>
    </w:rPr>
  </w:style>
  <w:style w:type="paragraph" w:styleId="TOC1">
    <w:name w:val="toc 1"/>
    <w:basedOn w:val="Normal"/>
    <w:next w:val="Normal"/>
    <w:uiPriority w:val="39"/>
    <w:unhideWhenUsed/>
    <w:rsid w:val="006311E8"/>
    <w:pPr>
      <w:spacing w:before="120" w:after="120" w:line="240" w:lineRule="atLeast"/>
    </w:pPr>
    <w:rPr>
      <w:rFonts w:ascii="Arial" w:hAnsi="Arial"/>
    </w:rPr>
  </w:style>
  <w:style w:type="paragraph" w:styleId="TOC3">
    <w:name w:val="toc 3"/>
    <w:basedOn w:val="Normal"/>
    <w:next w:val="Normal"/>
    <w:uiPriority w:val="39"/>
    <w:unhideWhenUsed/>
    <w:rsid w:val="007C4762"/>
    <w:pPr>
      <w:spacing w:before="60" w:after="60" w:line="240" w:lineRule="atLeast"/>
      <w:ind w:left="454"/>
    </w:pPr>
    <w:rPr>
      <w:rFonts w:ascii="Arial" w:hAnsi="Arial"/>
    </w:rPr>
  </w:style>
  <w:style w:type="paragraph" w:customStyle="1" w:styleId="FormatmallNRRubrik5Text1">
    <w:name w:val="Formatmall NR Rubrik 5 + Text 1"/>
    <w:basedOn w:val="NRRubrik5"/>
    <w:semiHidden/>
    <w:rsid w:val="005D7E7A"/>
  </w:style>
  <w:style w:type="paragraph" w:styleId="TOCHeading">
    <w:name w:val="TOC Heading"/>
    <w:basedOn w:val="Heading1"/>
    <w:next w:val="Normal"/>
    <w:uiPriority w:val="6"/>
    <w:semiHidden/>
    <w:unhideWhenUsed/>
    <w:qFormat/>
    <w:rsid w:val="006311E8"/>
    <w:pPr>
      <w:keepLines w:val="0"/>
      <w:suppressAutoHyphens w:val="0"/>
      <w:outlineLvl w:val="9"/>
    </w:pPr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E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O">
  <a:themeElements>
    <a:clrScheme name="Tema DO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00526B"/>
      </a:accent1>
      <a:accent2>
        <a:srgbClr val="B0E5F0"/>
      </a:accent2>
      <a:accent3>
        <a:srgbClr val="613D4F"/>
      </a:accent3>
      <a:accent4>
        <a:srgbClr val="FFDEE3"/>
      </a:accent4>
      <a:accent5>
        <a:srgbClr val="008F5C"/>
      </a:accent5>
      <a:accent6>
        <a:srgbClr val="CFF0D4"/>
      </a:accent6>
      <a:hlink>
        <a:srgbClr val="006D8F"/>
      </a:hlink>
      <a:folHlink>
        <a:srgbClr val="613D4F"/>
      </a:folHlink>
    </a:clrScheme>
    <a:fontScheme name="D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AE3A5-A06C-4100-BB24-32795AF87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E114E-E807-4667-884A-2D0BFD4C157A}"/>
</file>

<file path=customXml/itemProps3.xml><?xml version="1.0" encoding="utf-8"?>
<ds:datastoreItem xmlns:ds="http://schemas.openxmlformats.org/officeDocument/2006/customXml" ds:itemID="{10462428-5750-444E-AAD8-D8445C6E221B}"/>
</file>

<file path=customXml/itemProps4.xml><?xml version="1.0" encoding="utf-8"?>
<ds:datastoreItem xmlns:ds="http://schemas.openxmlformats.org/officeDocument/2006/customXml" ds:itemID="{EE2DDC2D-140B-441B-A8BC-EE29F11D1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DO-mall</dc:subject>
  <dc:creator>Tarik Qureshi</dc:creator>
  <cp:keywords/>
  <dc:description/>
  <cp:lastModifiedBy>Janna Iskakova</cp:lastModifiedBy>
  <cp:revision>2</cp:revision>
  <cp:lastPrinted>2019-04-15T15:44:00Z</cp:lastPrinted>
  <dcterms:created xsi:type="dcterms:W3CDTF">2021-02-15T14:31:00Z</dcterms:created>
  <dcterms:modified xsi:type="dcterms:W3CDTF">2021-02-15T14:31:00Z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