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6950" w14:textId="13527FD3" w:rsidR="00A61623" w:rsidRPr="004977EE" w:rsidRDefault="00A61623" w:rsidP="00617E38">
      <w:pPr>
        <w:spacing w:before="120" w:after="120" w:line="360" w:lineRule="auto"/>
        <w:jc w:val="center"/>
        <w:rPr>
          <w:rFonts w:ascii="Palatino Linotype" w:eastAsia="Cambria" w:hAnsi="Palatino Linotype" w:cs="Arial"/>
          <w:b/>
          <w:lang w:val="es-ES_tradnl"/>
        </w:rPr>
      </w:pPr>
      <w:r w:rsidRPr="004977EE">
        <w:rPr>
          <w:rFonts w:ascii="Palatino Linotype" w:eastAsia="Cambria" w:hAnsi="Palatino Linotype" w:cs="Arial"/>
          <w:b/>
          <w:lang w:val="es-ES_tradnl"/>
        </w:rPr>
        <w:t xml:space="preserve">CONTRIBUCIÓN </w:t>
      </w:r>
      <w:r w:rsidR="002B55C0" w:rsidRPr="004977EE">
        <w:rPr>
          <w:rFonts w:ascii="Palatino Linotype" w:eastAsia="Cambria" w:hAnsi="Palatino Linotype" w:cs="Arial"/>
          <w:b/>
          <w:lang w:val="es-ES_tradnl"/>
        </w:rPr>
        <w:t>DE</w:t>
      </w:r>
      <w:r w:rsidR="00531F43" w:rsidRPr="004977EE">
        <w:rPr>
          <w:rFonts w:ascii="Palatino Linotype" w:eastAsia="Cambria" w:hAnsi="Palatino Linotype" w:cs="Arial"/>
          <w:b/>
          <w:lang w:val="es-ES_tradnl"/>
        </w:rPr>
        <w:t>L MECANISMO INDEPENDIENTE ENCARGADO DE PROMOVER, PROTEGER Y SUPERVISAR LA APLICACIÓN DE LA CONVENCIÓN SOBRE LOS DERECHOS DE LAS PERSONAS CON DISCAPACIDAD DE</w:t>
      </w:r>
      <w:r w:rsidR="002B55C0" w:rsidRPr="004977EE">
        <w:rPr>
          <w:rFonts w:ascii="Palatino Linotype" w:eastAsia="Cambria" w:hAnsi="Palatino Linotype" w:cs="Arial"/>
          <w:b/>
          <w:lang w:val="es-ES_tradnl"/>
        </w:rPr>
        <w:t xml:space="preserve"> </w:t>
      </w:r>
      <w:r w:rsidR="00531F43" w:rsidRPr="004977EE">
        <w:rPr>
          <w:rFonts w:ascii="Palatino Linotype" w:eastAsia="Cambria" w:hAnsi="Palatino Linotype" w:cs="Arial"/>
          <w:b/>
          <w:lang w:val="es-ES_tradnl"/>
        </w:rPr>
        <w:t>P</w:t>
      </w:r>
      <w:r w:rsidR="002B55C0" w:rsidRPr="004977EE">
        <w:rPr>
          <w:rFonts w:ascii="Palatino Linotype" w:eastAsia="Cambria" w:hAnsi="Palatino Linotype" w:cs="Arial"/>
          <w:b/>
          <w:lang w:val="es-ES_tradnl"/>
        </w:rPr>
        <w:t xml:space="preserve">ERÚ AL PROYECTO </w:t>
      </w:r>
      <w:r w:rsidRPr="004977EE">
        <w:rPr>
          <w:rFonts w:ascii="Palatino Linotype" w:eastAsia="Cambria" w:hAnsi="Palatino Linotype" w:cs="Arial"/>
          <w:b/>
          <w:lang w:val="es-ES_tradnl"/>
        </w:rPr>
        <w:t>DE OBSERVACIÓN GENERAL SOBRE EL DERECHO DE LAS PERSONAS CON DISCAPACIDAD A TRABAJAR Y AL EMPLEO</w:t>
      </w:r>
    </w:p>
    <w:p w14:paraId="4D132DB8" w14:textId="7DC16309" w:rsidR="00B54707" w:rsidRPr="004977EE" w:rsidRDefault="00531F43" w:rsidP="00617E38">
      <w:pPr>
        <w:spacing w:before="120" w:after="120" w:line="360" w:lineRule="auto"/>
        <w:jc w:val="both"/>
        <w:rPr>
          <w:rFonts w:ascii="Times New Roman" w:eastAsia="Cambria" w:hAnsi="Times New Roman" w:cs="Times New Roman"/>
          <w:sz w:val="24"/>
          <w:szCs w:val="24"/>
          <w:lang w:val="es-ES_tradnl"/>
        </w:rPr>
      </w:pPr>
      <w:r w:rsidRPr="004977EE">
        <w:rPr>
          <w:rFonts w:ascii="Times New Roman" w:eastAsia="Cambria" w:hAnsi="Times New Roman" w:cs="Times New Roman"/>
          <w:sz w:val="24"/>
          <w:szCs w:val="24"/>
          <w:lang w:val="es-ES_tradnl"/>
        </w:rPr>
        <w:t xml:space="preserve">El Mecanismo Independiente encargado de promover, proteger y supervisar la aplicación en el Estado peruano de la Convención sobre los Derechos de las Personas con Discapacidad (MICDPD) de la Defensoría del Pueblo de Perú </w:t>
      </w:r>
      <w:r w:rsidR="00B54707" w:rsidRPr="004977EE">
        <w:rPr>
          <w:rFonts w:ascii="Times New Roman" w:eastAsia="Cambria" w:hAnsi="Times New Roman" w:cs="Times New Roman"/>
          <w:sz w:val="24"/>
          <w:szCs w:val="24"/>
          <w:lang w:val="es-ES_tradnl"/>
        </w:rPr>
        <w:t>se presenta en atención al artículo 86° de la Ley N°29973, Ley General de la Persona con Discapacidad</w:t>
      </w:r>
      <w:r w:rsidRPr="004977EE">
        <w:rPr>
          <w:rFonts w:ascii="Times New Roman" w:eastAsia="Cambria" w:hAnsi="Times New Roman" w:cs="Times New Roman"/>
          <w:sz w:val="24"/>
          <w:szCs w:val="24"/>
          <w:lang w:val="es-ES_tradnl"/>
        </w:rPr>
        <w:t xml:space="preserve"> y </w:t>
      </w:r>
      <w:r w:rsidR="00B54707" w:rsidRPr="004977EE">
        <w:rPr>
          <w:rFonts w:ascii="Times New Roman" w:eastAsia="Cambria" w:hAnsi="Times New Roman" w:cs="Times New Roman"/>
          <w:sz w:val="24"/>
          <w:szCs w:val="24"/>
          <w:lang w:val="es-ES_tradnl"/>
        </w:rPr>
        <w:t>el artículo 162° de la Constitución Política del Perú</w:t>
      </w:r>
      <w:r w:rsidRPr="004977EE">
        <w:rPr>
          <w:rFonts w:ascii="Times New Roman" w:eastAsia="Cambria" w:hAnsi="Times New Roman" w:cs="Times New Roman"/>
          <w:sz w:val="24"/>
          <w:szCs w:val="24"/>
          <w:lang w:val="es-ES_tradnl"/>
        </w:rPr>
        <w:t>.</w:t>
      </w:r>
    </w:p>
    <w:p w14:paraId="19165BBD" w14:textId="77777777" w:rsidR="00124D0F" w:rsidRPr="004977EE" w:rsidRDefault="00617E38" w:rsidP="00124D0F">
      <w:pPr>
        <w:spacing w:before="120" w:after="120" w:line="360" w:lineRule="auto"/>
        <w:jc w:val="both"/>
        <w:rPr>
          <w:rFonts w:ascii="Times New Roman" w:eastAsia="Cambria" w:hAnsi="Times New Roman" w:cs="Times New Roman"/>
          <w:sz w:val="24"/>
          <w:szCs w:val="24"/>
        </w:rPr>
      </w:pPr>
      <w:r w:rsidRPr="004977EE">
        <w:rPr>
          <w:rFonts w:ascii="Times New Roman" w:eastAsia="Cambria" w:hAnsi="Times New Roman" w:cs="Times New Roman"/>
          <w:sz w:val="24"/>
          <w:szCs w:val="24"/>
        </w:rPr>
        <w:t xml:space="preserve">Consideramos </w:t>
      </w:r>
      <w:r w:rsidR="002B55C0" w:rsidRPr="004977EE">
        <w:rPr>
          <w:rFonts w:ascii="Times New Roman" w:eastAsia="Cambria" w:hAnsi="Times New Roman" w:cs="Times New Roman"/>
          <w:sz w:val="24"/>
          <w:szCs w:val="24"/>
        </w:rPr>
        <w:t>importante que la Observación remarque</w:t>
      </w:r>
      <w:r w:rsidR="00124D0F" w:rsidRPr="004977EE">
        <w:rPr>
          <w:rFonts w:ascii="Times New Roman" w:eastAsia="Cambria" w:hAnsi="Times New Roman" w:cs="Times New Roman"/>
          <w:sz w:val="24"/>
          <w:szCs w:val="24"/>
        </w:rPr>
        <w:t>:</w:t>
      </w:r>
    </w:p>
    <w:p w14:paraId="5EE1895B" w14:textId="177E43B1" w:rsidR="00DD48DF" w:rsidRPr="004977EE" w:rsidRDefault="00124D0F" w:rsidP="004977EE">
      <w:pPr>
        <w:pStyle w:val="ListParagraph"/>
        <w:numPr>
          <w:ilvl w:val="0"/>
          <w:numId w:val="7"/>
        </w:numPr>
        <w:spacing w:before="120" w:after="120" w:line="360" w:lineRule="auto"/>
        <w:jc w:val="both"/>
        <w:rPr>
          <w:rFonts w:ascii="Times New Roman" w:eastAsia="Cambria" w:hAnsi="Times New Roman" w:cs="Times New Roman"/>
          <w:sz w:val="24"/>
          <w:szCs w:val="24"/>
          <w:lang w:val="es-ES_tradnl"/>
        </w:rPr>
      </w:pPr>
      <w:r w:rsidRPr="004977EE">
        <w:rPr>
          <w:rFonts w:ascii="Times New Roman" w:eastAsia="Cambria" w:hAnsi="Times New Roman" w:cs="Times New Roman"/>
          <w:sz w:val="24"/>
          <w:szCs w:val="24"/>
        </w:rPr>
        <w:t>Que</w:t>
      </w:r>
      <w:r w:rsidR="00617E38" w:rsidRPr="004977EE">
        <w:rPr>
          <w:rFonts w:ascii="Times New Roman" w:eastAsia="Cambria" w:hAnsi="Times New Roman" w:cs="Times New Roman"/>
          <w:sz w:val="24"/>
          <w:szCs w:val="24"/>
        </w:rPr>
        <w:t xml:space="preserve"> </w:t>
      </w:r>
      <w:r w:rsidR="00311588" w:rsidRPr="004977EE">
        <w:rPr>
          <w:rFonts w:ascii="Times New Roman" w:eastAsia="Cambria" w:hAnsi="Times New Roman" w:cs="Times New Roman"/>
          <w:sz w:val="24"/>
          <w:szCs w:val="24"/>
        </w:rPr>
        <w:t>las</w:t>
      </w:r>
      <w:r w:rsidR="00617E38" w:rsidRPr="004977EE">
        <w:rPr>
          <w:rFonts w:ascii="Times New Roman" w:eastAsia="Cambria" w:hAnsi="Times New Roman" w:cs="Times New Roman"/>
          <w:sz w:val="24"/>
          <w:szCs w:val="24"/>
        </w:rPr>
        <w:t xml:space="preserve"> políticas nacionales, transversales a la educación superior, tom</w:t>
      </w:r>
      <w:r w:rsidR="002B55C0" w:rsidRPr="004977EE">
        <w:rPr>
          <w:rFonts w:ascii="Times New Roman" w:eastAsia="Cambria" w:hAnsi="Times New Roman" w:cs="Times New Roman"/>
          <w:sz w:val="24"/>
          <w:szCs w:val="24"/>
        </w:rPr>
        <w:t>e</w:t>
      </w:r>
      <w:r w:rsidR="00617E38" w:rsidRPr="004977EE">
        <w:rPr>
          <w:rFonts w:ascii="Times New Roman" w:eastAsia="Cambria" w:hAnsi="Times New Roman" w:cs="Times New Roman"/>
          <w:sz w:val="24"/>
          <w:szCs w:val="24"/>
        </w:rPr>
        <w:t>n en cuenta a la población con discapacidad</w:t>
      </w:r>
      <w:r w:rsidR="002B55C0" w:rsidRPr="004977EE">
        <w:rPr>
          <w:rFonts w:ascii="Times New Roman" w:eastAsia="Cambria" w:hAnsi="Times New Roman" w:cs="Times New Roman"/>
          <w:sz w:val="24"/>
          <w:szCs w:val="24"/>
        </w:rPr>
        <w:t xml:space="preserve"> y</w:t>
      </w:r>
      <w:r w:rsidR="00617E38" w:rsidRPr="004977EE">
        <w:rPr>
          <w:rFonts w:ascii="Times New Roman" w:eastAsia="Cambria" w:hAnsi="Times New Roman" w:cs="Times New Roman"/>
          <w:sz w:val="24"/>
          <w:szCs w:val="24"/>
        </w:rPr>
        <w:t xml:space="preserve"> brind</w:t>
      </w:r>
      <w:r w:rsidR="002B55C0" w:rsidRPr="004977EE">
        <w:rPr>
          <w:rFonts w:ascii="Times New Roman" w:eastAsia="Cambria" w:hAnsi="Times New Roman" w:cs="Times New Roman"/>
          <w:sz w:val="24"/>
          <w:szCs w:val="24"/>
        </w:rPr>
        <w:t>e</w:t>
      </w:r>
      <w:r w:rsidR="00617E38" w:rsidRPr="004977EE">
        <w:rPr>
          <w:rFonts w:ascii="Times New Roman" w:eastAsia="Cambria" w:hAnsi="Times New Roman" w:cs="Times New Roman"/>
          <w:sz w:val="24"/>
          <w:szCs w:val="24"/>
        </w:rPr>
        <w:t>n elementos para una orientación técnica y vocacional adecuada, así como para una formación profesional que amplíe las posibilidades de colocación de esta población, las cuales sólo podrán hacerse efectivas con el compromiso permanente de las autoridades de los tres niveles de gobierno nacional, así como con una legislación nacional alineada con la Convención.</w:t>
      </w:r>
    </w:p>
    <w:p w14:paraId="60FEEAF4" w14:textId="462CB225" w:rsidR="00DD48DF" w:rsidRPr="004977EE" w:rsidRDefault="00DD48DF" w:rsidP="004977EE">
      <w:pPr>
        <w:pStyle w:val="ListParagraph"/>
        <w:numPr>
          <w:ilvl w:val="0"/>
          <w:numId w:val="7"/>
        </w:numPr>
        <w:spacing w:before="120" w:after="120" w:line="360" w:lineRule="auto"/>
        <w:jc w:val="both"/>
        <w:rPr>
          <w:rFonts w:ascii="Times New Roman" w:eastAsia="Cambria" w:hAnsi="Times New Roman" w:cs="Times New Roman"/>
          <w:sz w:val="24"/>
          <w:szCs w:val="24"/>
          <w:lang w:val="es-ES_tradnl"/>
        </w:rPr>
      </w:pPr>
      <w:r w:rsidRPr="004977EE">
        <w:rPr>
          <w:rFonts w:ascii="Times New Roman" w:eastAsia="Cambria" w:hAnsi="Times New Roman" w:cs="Times New Roman"/>
          <w:sz w:val="24"/>
          <w:szCs w:val="24"/>
          <w:lang w:val="es-ES_tradnl"/>
        </w:rPr>
        <w:lastRenderedPageBreak/>
        <w:t xml:space="preserve">Que la </w:t>
      </w:r>
      <w:r w:rsidR="00FC7975" w:rsidRPr="004977EE">
        <w:rPr>
          <w:rFonts w:ascii="Times New Roman" w:eastAsia="Cambria" w:hAnsi="Times New Roman" w:cs="Times New Roman"/>
          <w:sz w:val="24"/>
          <w:szCs w:val="24"/>
          <w:lang w:val="es-ES_tradnl"/>
        </w:rPr>
        <w:t xml:space="preserve">Observación General desarrolle </w:t>
      </w:r>
      <w:r w:rsidR="00124D0F" w:rsidRPr="004977EE">
        <w:rPr>
          <w:rFonts w:ascii="Times New Roman" w:eastAsia="Cambria" w:hAnsi="Times New Roman" w:cs="Times New Roman"/>
          <w:sz w:val="24"/>
          <w:szCs w:val="24"/>
          <w:lang w:val="es-ES_tradnl"/>
        </w:rPr>
        <w:t>las medidas afirmativas para la inclusión laboral de las personas con discapacidad alejadas del enfoque médico, que considera solo la gravedad de la diversidad funcional, con el</w:t>
      </w:r>
      <w:r w:rsidR="00FC7975" w:rsidRPr="004977EE">
        <w:rPr>
          <w:rFonts w:ascii="Times New Roman" w:eastAsia="Cambria" w:hAnsi="Times New Roman" w:cs="Times New Roman"/>
          <w:sz w:val="24"/>
          <w:szCs w:val="24"/>
          <w:lang w:val="es-ES_tradnl"/>
        </w:rPr>
        <w:t xml:space="preserve"> fin de evitar políticas de promoción de empleo distantes al modelo social de discapa</w:t>
      </w:r>
      <w:bookmarkStart w:id="0" w:name="_GoBack"/>
      <w:bookmarkEnd w:id="0"/>
      <w:r w:rsidR="00FC7975" w:rsidRPr="004977EE">
        <w:rPr>
          <w:rFonts w:ascii="Times New Roman" w:eastAsia="Cambria" w:hAnsi="Times New Roman" w:cs="Times New Roman"/>
          <w:sz w:val="24"/>
          <w:szCs w:val="24"/>
          <w:lang w:val="es-ES_tradnl"/>
        </w:rPr>
        <w:t xml:space="preserve">cidad adoptado por la CDPD. Asimismo, </w:t>
      </w:r>
      <w:r w:rsidRPr="004977EE">
        <w:rPr>
          <w:rFonts w:ascii="Times New Roman" w:eastAsia="Cambria" w:hAnsi="Times New Roman" w:cs="Times New Roman"/>
          <w:sz w:val="24"/>
          <w:szCs w:val="24"/>
          <w:lang w:val="es-ES_tradnl"/>
        </w:rPr>
        <w:t>que</w:t>
      </w:r>
      <w:r w:rsidR="00FC7975" w:rsidRPr="004977EE">
        <w:rPr>
          <w:rFonts w:ascii="Times New Roman" w:eastAsia="Cambria" w:hAnsi="Times New Roman" w:cs="Times New Roman"/>
          <w:sz w:val="24"/>
          <w:szCs w:val="24"/>
          <w:lang w:val="es-ES_tradnl"/>
        </w:rPr>
        <w:t xml:space="preserve"> se considere a los familiares de las personas con discapacidad, especialmente a aquellos que se encuentran a cargo del cuidado personal.</w:t>
      </w:r>
    </w:p>
    <w:p w14:paraId="2A07C396" w14:textId="77777777" w:rsidR="00DD48DF" w:rsidRPr="004977EE" w:rsidRDefault="00DD48DF" w:rsidP="004977EE">
      <w:pPr>
        <w:pStyle w:val="ListParagraph"/>
        <w:numPr>
          <w:ilvl w:val="0"/>
          <w:numId w:val="7"/>
        </w:numPr>
        <w:spacing w:before="120" w:after="120" w:line="360" w:lineRule="auto"/>
        <w:jc w:val="both"/>
        <w:rPr>
          <w:rFonts w:ascii="Times New Roman" w:eastAsia="Cambria" w:hAnsi="Times New Roman" w:cs="Times New Roman"/>
          <w:sz w:val="24"/>
          <w:szCs w:val="24"/>
          <w:lang w:val="es-ES_tradnl"/>
        </w:rPr>
      </w:pPr>
      <w:r w:rsidRPr="004977EE">
        <w:rPr>
          <w:rFonts w:ascii="Times New Roman" w:eastAsia="Cambria" w:hAnsi="Times New Roman" w:cs="Times New Roman"/>
          <w:sz w:val="24"/>
          <w:szCs w:val="24"/>
          <w:lang w:val="es-ES_tradnl"/>
        </w:rPr>
        <w:t>A</w:t>
      </w:r>
      <w:r w:rsidR="00617E38" w:rsidRPr="004977EE">
        <w:rPr>
          <w:rFonts w:ascii="Times New Roman" w:eastAsia="Cambria" w:hAnsi="Times New Roman" w:cs="Times New Roman"/>
          <w:sz w:val="24"/>
          <w:szCs w:val="24"/>
          <w:lang w:val="es-ES_tradnl"/>
        </w:rPr>
        <w:t xml:space="preserve">lentar </w:t>
      </w:r>
      <w:r w:rsidRPr="004977EE">
        <w:rPr>
          <w:rFonts w:ascii="Times New Roman" w:eastAsia="Cambria" w:hAnsi="Times New Roman" w:cs="Times New Roman"/>
          <w:sz w:val="24"/>
          <w:szCs w:val="24"/>
          <w:lang w:val="es-ES_tradnl"/>
        </w:rPr>
        <w:t>a</w:t>
      </w:r>
      <w:r w:rsidR="00617E38" w:rsidRPr="004977EE">
        <w:rPr>
          <w:rFonts w:ascii="Times New Roman" w:eastAsia="Cambria" w:hAnsi="Times New Roman" w:cs="Times New Roman"/>
          <w:sz w:val="24"/>
          <w:szCs w:val="24"/>
          <w:lang w:val="es-ES_tradnl"/>
        </w:rPr>
        <w:t xml:space="preserve"> los Estados partes </w:t>
      </w:r>
      <w:r w:rsidRPr="004977EE">
        <w:rPr>
          <w:rFonts w:ascii="Times New Roman" w:eastAsia="Cambria" w:hAnsi="Times New Roman" w:cs="Times New Roman"/>
          <w:sz w:val="24"/>
          <w:szCs w:val="24"/>
          <w:lang w:val="es-ES_tradnl"/>
        </w:rPr>
        <w:t xml:space="preserve">para </w:t>
      </w:r>
      <w:r w:rsidR="00617E38" w:rsidRPr="004977EE">
        <w:rPr>
          <w:rFonts w:ascii="Times New Roman" w:eastAsia="Cambria" w:hAnsi="Times New Roman" w:cs="Times New Roman"/>
          <w:sz w:val="24"/>
          <w:szCs w:val="24"/>
          <w:lang w:val="es-ES_tradnl"/>
        </w:rPr>
        <w:t>implement</w:t>
      </w:r>
      <w:r w:rsidRPr="004977EE">
        <w:rPr>
          <w:rFonts w:ascii="Times New Roman" w:eastAsia="Cambria" w:hAnsi="Times New Roman" w:cs="Times New Roman"/>
          <w:sz w:val="24"/>
          <w:szCs w:val="24"/>
          <w:lang w:val="es-ES_tradnl"/>
        </w:rPr>
        <w:t>en</w:t>
      </w:r>
      <w:r w:rsidR="00617E38" w:rsidRPr="004977EE">
        <w:rPr>
          <w:rFonts w:ascii="Times New Roman" w:eastAsia="Cambria" w:hAnsi="Times New Roman" w:cs="Times New Roman"/>
          <w:sz w:val="24"/>
          <w:szCs w:val="24"/>
          <w:lang w:val="es-ES_tradnl"/>
        </w:rPr>
        <w:t xml:space="preserve"> concursos </w:t>
      </w:r>
      <w:r w:rsidR="00617E38" w:rsidRPr="004977EE">
        <w:rPr>
          <w:rFonts w:ascii="Times New Roman" w:eastAsia="Cambria" w:hAnsi="Times New Roman" w:cs="Times New Roman"/>
          <w:i/>
          <w:iCs/>
          <w:sz w:val="24"/>
          <w:szCs w:val="24"/>
          <w:lang w:val="es-ES_tradnl"/>
        </w:rPr>
        <w:t>inter pares</w:t>
      </w:r>
      <w:r w:rsidR="00617E38" w:rsidRPr="004977EE">
        <w:rPr>
          <w:rFonts w:ascii="Times New Roman" w:eastAsia="Cambria" w:hAnsi="Times New Roman" w:cs="Times New Roman"/>
          <w:sz w:val="24"/>
          <w:szCs w:val="24"/>
          <w:lang w:val="es-ES_tradnl"/>
        </w:rPr>
        <w:t xml:space="preserve"> para promover la inclusión laboral de estas personas. Las convocatorias públicas dirigidas para personas con discapacidad deben buscar promover la inclusión laboral en el sector público de estas personas, y bajo ningún supuesto deben constituir impedimentos para que estas personas puedan presentarse en los demás concursos públicos convocados por las entidades públicas. </w:t>
      </w:r>
    </w:p>
    <w:p w14:paraId="68676DA1" w14:textId="77777777" w:rsidR="000A5CCB" w:rsidRPr="004977EE" w:rsidRDefault="00B54707" w:rsidP="004977EE">
      <w:pPr>
        <w:pStyle w:val="ListParagraph"/>
        <w:numPr>
          <w:ilvl w:val="0"/>
          <w:numId w:val="7"/>
        </w:numPr>
        <w:spacing w:before="120" w:after="120" w:line="360" w:lineRule="auto"/>
        <w:jc w:val="both"/>
        <w:rPr>
          <w:rFonts w:ascii="Times New Roman" w:eastAsia="Cambria" w:hAnsi="Times New Roman" w:cs="Times New Roman"/>
          <w:sz w:val="24"/>
          <w:szCs w:val="24"/>
          <w:lang w:val="es-ES_tradnl"/>
        </w:rPr>
      </w:pPr>
      <w:r w:rsidRPr="004977EE">
        <w:rPr>
          <w:rFonts w:ascii="Times New Roman" w:eastAsia="Cambria" w:hAnsi="Times New Roman" w:cs="Times New Roman"/>
          <w:sz w:val="24"/>
          <w:szCs w:val="24"/>
          <w:lang w:val="es-ES_tradnl"/>
        </w:rPr>
        <w:t xml:space="preserve">Los familiares que brindan apoyo y respaldo a personas con discapacidad –en general y, en particular, a aquellas que requieren de apoyos intensos– deben acceder a </w:t>
      </w:r>
      <w:r w:rsidR="00E677F8" w:rsidRPr="004977EE">
        <w:rPr>
          <w:rFonts w:ascii="Times New Roman" w:eastAsia="Cambria" w:hAnsi="Times New Roman" w:cs="Times New Roman"/>
          <w:sz w:val="24"/>
          <w:szCs w:val="24"/>
          <w:lang w:val="es-ES_tradnl"/>
        </w:rPr>
        <w:t xml:space="preserve">los </w:t>
      </w:r>
      <w:r w:rsidRPr="004977EE">
        <w:rPr>
          <w:rFonts w:ascii="Times New Roman" w:eastAsia="Cambria" w:hAnsi="Times New Roman" w:cs="Times New Roman"/>
          <w:sz w:val="24"/>
          <w:szCs w:val="24"/>
          <w:lang w:val="es-ES_tradnl"/>
        </w:rPr>
        <w:t>ajustes</w:t>
      </w:r>
      <w:r w:rsidR="00E677F8" w:rsidRPr="004977EE">
        <w:rPr>
          <w:rFonts w:ascii="Times New Roman" w:eastAsia="Cambria" w:hAnsi="Times New Roman" w:cs="Times New Roman"/>
          <w:sz w:val="24"/>
          <w:szCs w:val="24"/>
          <w:lang w:val="es-ES_tradnl"/>
        </w:rPr>
        <w:t xml:space="preserve"> razonables en </w:t>
      </w:r>
      <w:r w:rsidR="00771378" w:rsidRPr="004977EE">
        <w:rPr>
          <w:rFonts w:ascii="Times New Roman" w:eastAsia="Cambria" w:hAnsi="Times New Roman" w:cs="Times New Roman"/>
          <w:sz w:val="24"/>
          <w:szCs w:val="24"/>
          <w:lang w:val="es-ES_tradnl"/>
        </w:rPr>
        <w:t xml:space="preserve">el </w:t>
      </w:r>
      <w:r w:rsidR="00E677F8" w:rsidRPr="004977EE">
        <w:rPr>
          <w:rFonts w:ascii="Times New Roman" w:eastAsia="Cambria" w:hAnsi="Times New Roman" w:cs="Times New Roman"/>
          <w:sz w:val="24"/>
          <w:szCs w:val="24"/>
          <w:lang w:val="es-ES_tradnl"/>
        </w:rPr>
        <w:t xml:space="preserve">trabajo </w:t>
      </w:r>
      <w:r w:rsidRPr="004977EE">
        <w:rPr>
          <w:rFonts w:ascii="Times New Roman" w:eastAsia="Cambria" w:hAnsi="Times New Roman" w:cs="Times New Roman"/>
          <w:sz w:val="24"/>
          <w:szCs w:val="24"/>
          <w:lang w:val="es-ES_tradnl"/>
        </w:rPr>
        <w:t>y</w:t>
      </w:r>
      <w:r w:rsidR="00E677F8" w:rsidRPr="004977EE">
        <w:rPr>
          <w:rFonts w:ascii="Times New Roman" w:eastAsia="Cambria" w:hAnsi="Times New Roman" w:cs="Times New Roman"/>
          <w:sz w:val="24"/>
          <w:szCs w:val="24"/>
          <w:lang w:val="es-ES_tradnl"/>
        </w:rPr>
        <w:t xml:space="preserve"> empleo;</w:t>
      </w:r>
      <w:r w:rsidRPr="004977EE">
        <w:rPr>
          <w:rFonts w:ascii="Times New Roman" w:eastAsia="Cambria" w:hAnsi="Times New Roman" w:cs="Times New Roman"/>
          <w:sz w:val="24"/>
          <w:szCs w:val="24"/>
          <w:lang w:val="es-ES_tradnl"/>
        </w:rPr>
        <w:t xml:space="preserve"> la denegación de ajustes razonables a los familiares de las personas con discapacidad </w:t>
      </w:r>
      <w:r w:rsidR="00E677F8" w:rsidRPr="004977EE">
        <w:rPr>
          <w:rFonts w:ascii="Times New Roman" w:eastAsia="Cambria" w:hAnsi="Times New Roman" w:cs="Times New Roman"/>
          <w:sz w:val="24"/>
          <w:szCs w:val="24"/>
          <w:lang w:val="es-ES_tradnl"/>
        </w:rPr>
        <w:t>debe ser considerad</w:t>
      </w:r>
      <w:r w:rsidR="00D91617" w:rsidRPr="004977EE">
        <w:rPr>
          <w:rFonts w:ascii="Times New Roman" w:eastAsia="Cambria" w:hAnsi="Times New Roman" w:cs="Times New Roman"/>
          <w:sz w:val="24"/>
          <w:szCs w:val="24"/>
          <w:lang w:val="es-ES_tradnl"/>
        </w:rPr>
        <w:t>a</w:t>
      </w:r>
      <w:r w:rsidRPr="004977EE">
        <w:rPr>
          <w:rFonts w:ascii="Times New Roman" w:eastAsia="Cambria" w:hAnsi="Times New Roman" w:cs="Times New Roman"/>
          <w:sz w:val="24"/>
          <w:szCs w:val="24"/>
          <w:lang w:val="es-ES_tradnl"/>
        </w:rPr>
        <w:t xml:space="preserve"> </w:t>
      </w:r>
      <w:r w:rsidR="00EB10FB" w:rsidRPr="004977EE">
        <w:rPr>
          <w:rFonts w:ascii="Times New Roman" w:eastAsia="Cambria" w:hAnsi="Times New Roman" w:cs="Times New Roman"/>
          <w:sz w:val="24"/>
          <w:szCs w:val="24"/>
          <w:lang w:val="es-ES_tradnl"/>
        </w:rPr>
        <w:t xml:space="preserve">como </w:t>
      </w:r>
      <w:r w:rsidRPr="004977EE">
        <w:rPr>
          <w:rFonts w:ascii="Times New Roman" w:eastAsia="Cambria" w:hAnsi="Times New Roman" w:cs="Times New Roman"/>
          <w:sz w:val="24"/>
          <w:szCs w:val="24"/>
          <w:lang w:val="es-ES_tradnl"/>
        </w:rPr>
        <w:t>una forma de discriminación por motivos de discapacidad.</w:t>
      </w:r>
    </w:p>
    <w:p w14:paraId="6D50CAF5" w14:textId="1BCB50F1" w:rsidR="00037ACA" w:rsidRPr="004977EE" w:rsidRDefault="000A5CCB" w:rsidP="004977EE">
      <w:pPr>
        <w:pStyle w:val="ListParagraph"/>
        <w:numPr>
          <w:ilvl w:val="0"/>
          <w:numId w:val="7"/>
        </w:numPr>
        <w:spacing w:before="120" w:after="120" w:line="360" w:lineRule="auto"/>
        <w:jc w:val="both"/>
        <w:rPr>
          <w:rFonts w:ascii="Times New Roman" w:eastAsia="Cambria" w:hAnsi="Times New Roman" w:cs="Times New Roman"/>
          <w:sz w:val="24"/>
          <w:szCs w:val="24"/>
          <w:lang w:val="es-ES_tradnl"/>
        </w:rPr>
      </w:pPr>
      <w:r w:rsidRPr="004977EE">
        <w:rPr>
          <w:rFonts w:ascii="Times New Roman" w:eastAsia="Cambria" w:hAnsi="Times New Roman" w:cs="Times New Roman"/>
          <w:sz w:val="24"/>
          <w:szCs w:val="24"/>
          <w:lang w:val="es-ES_tradnl"/>
        </w:rPr>
        <w:lastRenderedPageBreak/>
        <w:t xml:space="preserve">Que los Estados partes establezcan servicios y medidas que faciliten el cumplimiento de la cuota de empleo </w:t>
      </w:r>
      <w:r w:rsidR="00311588" w:rsidRPr="004977EE">
        <w:rPr>
          <w:rFonts w:ascii="Times New Roman" w:eastAsia="Cambria" w:hAnsi="Times New Roman" w:cs="Times New Roman"/>
          <w:sz w:val="24"/>
          <w:szCs w:val="24"/>
          <w:lang w:val="es-ES_tradnl"/>
        </w:rPr>
        <w:t xml:space="preserve">como </w:t>
      </w:r>
      <w:r w:rsidRPr="004977EE">
        <w:rPr>
          <w:rFonts w:ascii="Times New Roman" w:eastAsia="Cambria" w:hAnsi="Times New Roman" w:cs="Times New Roman"/>
          <w:sz w:val="24"/>
          <w:szCs w:val="24"/>
          <w:lang w:val="es-ES_tradnl"/>
        </w:rPr>
        <w:t>b</w:t>
      </w:r>
      <w:r w:rsidR="004429A9" w:rsidRPr="004977EE">
        <w:rPr>
          <w:rFonts w:ascii="Times New Roman" w:eastAsia="Cambria" w:hAnsi="Times New Roman" w:cs="Times New Roman"/>
          <w:sz w:val="24"/>
          <w:szCs w:val="24"/>
          <w:lang w:val="es-ES_tradnl"/>
        </w:rPr>
        <w:t xml:space="preserve">rindar asesoramiento a la entidades públicas y privadas para la identificación </w:t>
      </w:r>
      <w:r w:rsidR="00EB10FB" w:rsidRPr="004977EE">
        <w:rPr>
          <w:rFonts w:ascii="Times New Roman" w:eastAsia="Cambria" w:hAnsi="Times New Roman" w:cs="Times New Roman"/>
          <w:sz w:val="24"/>
          <w:szCs w:val="24"/>
          <w:lang w:val="es-ES_tradnl"/>
        </w:rPr>
        <w:t xml:space="preserve">y adaptación </w:t>
      </w:r>
      <w:r w:rsidR="004429A9" w:rsidRPr="004977EE">
        <w:rPr>
          <w:rFonts w:ascii="Times New Roman" w:eastAsia="Cambria" w:hAnsi="Times New Roman" w:cs="Times New Roman"/>
          <w:sz w:val="24"/>
          <w:szCs w:val="24"/>
          <w:lang w:val="es-ES_tradnl"/>
        </w:rPr>
        <w:t xml:space="preserve">de puestos de trabajo </w:t>
      </w:r>
      <w:r w:rsidR="00EB10FB" w:rsidRPr="004977EE">
        <w:rPr>
          <w:rFonts w:ascii="Times New Roman" w:eastAsia="Cambria" w:hAnsi="Times New Roman" w:cs="Times New Roman"/>
          <w:sz w:val="24"/>
          <w:szCs w:val="24"/>
          <w:lang w:val="es-ES_tradnl"/>
        </w:rPr>
        <w:t>para</w:t>
      </w:r>
      <w:r w:rsidR="004429A9" w:rsidRPr="004977EE">
        <w:rPr>
          <w:rFonts w:ascii="Times New Roman" w:eastAsia="Cambria" w:hAnsi="Times New Roman" w:cs="Times New Roman"/>
          <w:sz w:val="24"/>
          <w:szCs w:val="24"/>
          <w:lang w:val="es-ES_tradnl"/>
        </w:rPr>
        <w:t xml:space="preserve"> la in</w:t>
      </w:r>
      <w:r w:rsidR="00EB10FB" w:rsidRPr="004977EE">
        <w:rPr>
          <w:rFonts w:ascii="Times New Roman" w:eastAsia="Cambria" w:hAnsi="Times New Roman" w:cs="Times New Roman"/>
          <w:sz w:val="24"/>
          <w:szCs w:val="24"/>
          <w:lang w:val="es-ES_tradnl"/>
        </w:rPr>
        <w:t>clusión</w:t>
      </w:r>
      <w:r w:rsidR="004429A9" w:rsidRPr="004977EE">
        <w:rPr>
          <w:rFonts w:ascii="Times New Roman" w:eastAsia="Cambria" w:hAnsi="Times New Roman" w:cs="Times New Roman"/>
          <w:sz w:val="24"/>
          <w:szCs w:val="24"/>
          <w:lang w:val="es-ES_tradnl"/>
        </w:rPr>
        <w:t xml:space="preserve"> laboral de las p</w:t>
      </w:r>
      <w:r w:rsidR="00A708DE" w:rsidRPr="004977EE">
        <w:rPr>
          <w:rFonts w:ascii="Times New Roman" w:eastAsia="Cambria" w:hAnsi="Times New Roman" w:cs="Times New Roman"/>
          <w:sz w:val="24"/>
          <w:szCs w:val="24"/>
          <w:lang w:val="es-ES_tradnl"/>
        </w:rPr>
        <w:t>ersonas con discapacidad</w:t>
      </w:r>
      <w:r w:rsidR="004429A9" w:rsidRPr="004977EE">
        <w:rPr>
          <w:rFonts w:ascii="Times New Roman" w:eastAsia="Cambria" w:hAnsi="Times New Roman" w:cs="Times New Roman"/>
          <w:sz w:val="24"/>
          <w:szCs w:val="24"/>
          <w:lang w:val="es-ES_tradnl"/>
        </w:rPr>
        <w:t>.</w:t>
      </w:r>
      <w:r w:rsidRPr="004977EE">
        <w:rPr>
          <w:rFonts w:ascii="Times New Roman" w:eastAsia="Cambria" w:hAnsi="Times New Roman" w:cs="Times New Roman"/>
          <w:sz w:val="24"/>
          <w:szCs w:val="24"/>
          <w:lang w:val="es-ES_tradnl"/>
        </w:rPr>
        <w:t xml:space="preserve"> </w:t>
      </w:r>
      <w:r w:rsidR="004429A9" w:rsidRPr="004977EE">
        <w:rPr>
          <w:rFonts w:ascii="Times New Roman" w:eastAsia="Cambria" w:hAnsi="Times New Roman" w:cs="Times New Roman"/>
          <w:sz w:val="24"/>
          <w:szCs w:val="24"/>
          <w:lang w:val="es-ES_tradnl"/>
        </w:rPr>
        <w:t>Brindar asesoramiento para la elaboraci</w:t>
      </w:r>
      <w:r w:rsidR="00E928A9" w:rsidRPr="004977EE">
        <w:rPr>
          <w:rFonts w:ascii="Times New Roman" w:eastAsia="Cambria" w:hAnsi="Times New Roman" w:cs="Times New Roman"/>
          <w:sz w:val="24"/>
          <w:szCs w:val="24"/>
          <w:lang w:val="es-ES_tradnl"/>
        </w:rPr>
        <w:t>ó</w:t>
      </w:r>
      <w:r w:rsidR="004429A9" w:rsidRPr="004977EE">
        <w:rPr>
          <w:rFonts w:ascii="Times New Roman" w:eastAsia="Cambria" w:hAnsi="Times New Roman" w:cs="Times New Roman"/>
          <w:sz w:val="24"/>
          <w:szCs w:val="24"/>
          <w:lang w:val="es-ES_tradnl"/>
        </w:rPr>
        <w:t>n de las convocatorias y</w:t>
      </w:r>
      <w:r w:rsidR="00EB10FB" w:rsidRPr="004977EE">
        <w:rPr>
          <w:rFonts w:ascii="Times New Roman" w:eastAsia="Cambria" w:hAnsi="Times New Roman" w:cs="Times New Roman"/>
          <w:sz w:val="24"/>
          <w:szCs w:val="24"/>
          <w:lang w:val="es-ES_tradnl"/>
        </w:rPr>
        <w:t xml:space="preserve"> los</w:t>
      </w:r>
      <w:r w:rsidR="004429A9" w:rsidRPr="004977EE">
        <w:rPr>
          <w:rFonts w:ascii="Times New Roman" w:eastAsia="Cambria" w:hAnsi="Times New Roman" w:cs="Times New Roman"/>
          <w:sz w:val="24"/>
          <w:szCs w:val="24"/>
          <w:lang w:val="es-ES_tradnl"/>
        </w:rPr>
        <w:t xml:space="preserve"> términos de referencia</w:t>
      </w:r>
      <w:r w:rsidR="00EB10FB" w:rsidRPr="004977EE">
        <w:rPr>
          <w:rFonts w:ascii="Times New Roman" w:eastAsia="Cambria" w:hAnsi="Times New Roman" w:cs="Times New Roman"/>
          <w:sz w:val="24"/>
          <w:szCs w:val="24"/>
          <w:lang w:val="es-ES_tradnl"/>
        </w:rPr>
        <w:t>,</w:t>
      </w:r>
      <w:r w:rsidR="004429A9" w:rsidRPr="004977EE">
        <w:rPr>
          <w:rFonts w:ascii="Times New Roman" w:eastAsia="Cambria" w:hAnsi="Times New Roman" w:cs="Times New Roman"/>
          <w:sz w:val="24"/>
          <w:szCs w:val="24"/>
          <w:lang w:val="es-ES_tradnl"/>
        </w:rPr>
        <w:t xml:space="preserve"> tomando en cuenta las exigencias esenciales para el dese</w:t>
      </w:r>
      <w:r w:rsidR="00E928A9" w:rsidRPr="004977EE">
        <w:rPr>
          <w:rFonts w:ascii="Times New Roman" w:eastAsia="Cambria" w:hAnsi="Times New Roman" w:cs="Times New Roman"/>
          <w:sz w:val="24"/>
          <w:szCs w:val="24"/>
          <w:lang w:val="es-ES_tradnl"/>
        </w:rPr>
        <w:t>m</w:t>
      </w:r>
      <w:r w:rsidR="004429A9" w:rsidRPr="004977EE">
        <w:rPr>
          <w:rFonts w:ascii="Times New Roman" w:eastAsia="Cambria" w:hAnsi="Times New Roman" w:cs="Times New Roman"/>
          <w:sz w:val="24"/>
          <w:szCs w:val="24"/>
          <w:lang w:val="es-ES_tradnl"/>
        </w:rPr>
        <w:t>peño del puesto</w:t>
      </w:r>
      <w:r w:rsidR="00EB10FB" w:rsidRPr="004977EE">
        <w:rPr>
          <w:rFonts w:ascii="Times New Roman" w:eastAsia="Cambria" w:hAnsi="Times New Roman" w:cs="Times New Roman"/>
          <w:sz w:val="24"/>
          <w:szCs w:val="24"/>
          <w:lang w:val="es-ES_tradnl"/>
        </w:rPr>
        <w:t xml:space="preserve"> y</w:t>
      </w:r>
      <w:r w:rsidR="004429A9" w:rsidRPr="004977EE">
        <w:rPr>
          <w:rFonts w:ascii="Times New Roman" w:eastAsia="Cambria" w:hAnsi="Times New Roman" w:cs="Times New Roman"/>
          <w:sz w:val="24"/>
          <w:szCs w:val="24"/>
          <w:lang w:val="es-ES_tradnl"/>
        </w:rPr>
        <w:t xml:space="preserve"> evitando cualquier tipo de discriminación directa o indirecta que pueda perjudicar a las p</w:t>
      </w:r>
      <w:r w:rsidR="00A708DE" w:rsidRPr="004977EE">
        <w:rPr>
          <w:rFonts w:ascii="Times New Roman" w:eastAsia="Cambria" w:hAnsi="Times New Roman" w:cs="Times New Roman"/>
          <w:sz w:val="24"/>
          <w:szCs w:val="24"/>
          <w:lang w:val="es-ES_tradnl"/>
        </w:rPr>
        <w:t>ersonas con discapacidad</w:t>
      </w:r>
      <w:r w:rsidR="004429A9" w:rsidRPr="004977EE">
        <w:rPr>
          <w:rFonts w:ascii="Times New Roman" w:eastAsia="Cambria" w:hAnsi="Times New Roman" w:cs="Times New Roman"/>
          <w:sz w:val="24"/>
          <w:szCs w:val="24"/>
          <w:lang w:val="es-ES_tradnl"/>
        </w:rPr>
        <w:t>.</w:t>
      </w:r>
      <w:r w:rsidRPr="004977EE">
        <w:rPr>
          <w:rFonts w:ascii="Times New Roman" w:eastAsia="Cambria" w:hAnsi="Times New Roman" w:cs="Times New Roman"/>
          <w:sz w:val="24"/>
          <w:szCs w:val="24"/>
          <w:lang w:val="es-ES_tradnl"/>
        </w:rPr>
        <w:t xml:space="preserve"> </w:t>
      </w:r>
      <w:r w:rsidR="00EB10FB" w:rsidRPr="004977EE">
        <w:rPr>
          <w:rFonts w:ascii="Times New Roman" w:eastAsia="Cambria" w:hAnsi="Times New Roman" w:cs="Times New Roman"/>
          <w:sz w:val="24"/>
          <w:szCs w:val="24"/>
          <w:lang w:val="es-ES_tradnl"/>
        </w:rPr>
        <w:t>Garantizar la accesibilidad en la información y comunicación de l</w:t>
      </w:r>
      <w:r w:rsidR="009C4960" w:rsidRPr="004977EE">
        <w:rPr>
          <w:rFonts w:ascii="Times New Roman" w:eastAsia="Cambria" w:hAnsi="Times New Roman" w:cs="Times New Roman"/>
          <w:sz w:val="24"/>
          <w:szCs w:val="24"/>
          <w:lang w:val="es-ES_tradnl"/>
        </w:rPr>
        <w:t>as convocatorias de empleos</w:t>
      </w:r>
      <w:r w:rsidR="00EB10FB" w:rsidRPr="004977EE">
        <w:rPr>
          <w:rFonts w:ascii="Times New Roman" w:eastAsia="Cambria" w:hAnsi="Times New Roman" w:cs="Times New Roman"/>
          <w:sz w:val="24"/>
          <w:szCs w:val="24"/>
          <w:lang w:val="es-ES_tradnl"/>
        </w:rPr>
        <w:t>,</w:t>
      </w:r>
      <w:r w:rsidR="009C4960" w:rsidRPr="004977EE">
        <w:rPr>
          <w:rFonts w:ascii="Times New Roman" w:eastAsia="Cambria" w:hAnsi="Times New Roman" w:cs="Times New Roman"/>
          <w:sz w:val="24"/>
          <w:szCs w:val="24"/>
          <w:lang w:val="es-ES_tradnl"/>
        </w:rPr>
        <w:t xml:space="preserve"> a fi</w:t>
      </w:r>
      <w:r w:rsidR="00927FD6" w:rsidRPr="004977EE">
        <w:rPr>
          <w:rFonts w:ascii="Times New Roman" w:eastAsia="Cambria" w:hAnsi="Times New Roman" w:cs="Times New Roman"/>
          <w:sz w:val="24"/>
          <w:szCs w:val="24"/>
          <w:lang w:val="es-ES_tradnl"/>
        </w:rPr>
        <w:t>n</w:t>
      </w:r>
      <w:r w:rsidR="009C4960" w:rsidRPr="004977EE">
        <w:rPr>
          <w:rFonts w:ascii="Times New Roman" w:eastAsia="Cambria" w:hAnsi="Times New Roman" w:cs="Times New Roman"/>
          <w:sz w:val="24"/>
          <w:szCs w:val="24"/>
          <w:lang w:val="es-ES_tradnl"/>
        </w:rPr>
        <w:t xml:space="preserve"> de que las p</w:t>
      </w:r>
      <w:r w:rsidR="00927FD6" w:rsidRPr="004977EE">
        <w:rPr>
          <w:rFonts w:ascii="Times New Roman" w:eastAsia="Cambria" w:hAnsi="Times New Roman" w:cs="Times New Roman"/>
          <w:sz w:val="24"/>
          <w:szCs w:val="24"/>
          <w:lang w:val="es-ES_tradnl"/>
        </w:rPr>
        <w:t xml:space="preserve">ersonas con discapacidad </w:t>
      </w:r>
      <w:r w:rsidR="009C4960" w:rsidRPr="004977EE">
        <w:rPr>
          <w:rFonts w:ascii="Times New Roman" w:eastAsia="Cambria" w:hAnsi="Times New Roman" w:cs="Times New Roman"/>
          <w:sz w:val="24"/>
          <w:szCs w:val="24"/>
          <w:lang w:val="es-ES_tradnl"/>
        </w:rPr>
        <w:t>puedan tomar conocimiento de las ofertas de empleo. Los plazos para esta comunicación deben ser razonables a fin de gara</w:t>
      </w:r>
      <w:r w:rsidR="00E928A9" w:rsidRPr="004977EE">
        <w:rPr>
          <w:rFonts w:ascii="Times New Roman" w:eastAsia="Cambria" w:hAnsi="Times New Roman" w:cs="Times New Roman"/>
          <w:sz w:val="24"/>
          <w:szCs w:val="24"/>
          <w:lang w:val="es-ES_tradnl"/>
        </w:rPr>
        <w:t>n</w:t>
      </w:r>
      <w:r w:rsidR="009C4960" w:rsidRPr="004977EE">
        <w:rPr>
          <w:rFonts w:ascii="Times New Roman" w:eastAsia="Cambria" w:hAnsi="Times New Roman" w:cs="Times New Roman"/>
          <w:sz w:val="24"/>
          <w:szCs w:val="24"/>
          <w:lang w:val="es-ES_tradnl"/>
        </w:rPr>
        <w:t>tizar que las p</w:t>
      </w:r>
      <w:r w:rsidR="00927FD6" w:rsidRPr="004977EE">
        <w:rPr>
          <w:rFonts w:ascii="Times New Roman" w:eastAsia="Cambria" w:hAnsi="Times New Roman" w:cs="Times New Roman"/>
          <w:sz w:val="24"/>
          <w:szCs w:val="24"/>
          <w:lang w:val="es-ES_tradnl"/>
        </w:rPr>
        <w:t>ersonas con discapacidad</w:t>
      </w:r>
      <w:r w:rsidR="009C4960" w:rsidRPr="004977EE">
        <w:rPr>
          <w:rFonts w:ascii="Times New Roman" w:eastAsia="Cambria" w:hAnsi="Times New Roman" w:cs="Times New Roman"/>
          <w:sz w:val="24"/>
          <w:szCs w:val="24"/>
          <w:lang w:val="es-ES_tradnl"/>
        </w:rPr>
        <w:t xml:space="preserve"> puedan postular a las vac</w:t>
      </w:r>
      <w:r w:rsidR="00E928A9" w:rsidRPr="004977EE">
        <w:rPr>
          <w:rFonts w:ascii="Times New Roman" w:eastAsia="Cambria" w:hAnsi="Times New Roman" w:cs="Times New Roman"/>
          <w:sz w:val="24"/>
          <w:szCs w:val="24"/>
          <w:lang w:val="es-ES_tradnl"/>
        </w:rPr>
        <w:t>a</w:t>
      </w:r>
      <w:r w:rsidR="009C4960" w:rsidRPr="004977EE">
        <w:rPr>
          <w:rFonts w:ascii="Times New Roman" w:eastAsia="Cambria" w:hAnsi="Times New Roman" w:cs="Times New Roman"/>
          <w:sz w:val="24"/>
          <w:szCs w:val="24"/>
          <w:lang w:val="es-ES_tradnl"/>
        </w:rPr>
        <w:t>ntes ofertadas.</w:t>
      </w:r>
    </w:p>
    <w:p w14:paraId="33B13DF8" w14:textId="211E3CD9" w:rsidR="003F0E2A" w:rsidRPr="004977EE" w:rsidRDefault="000A5CCB" w:rsidP="004977EE">
      <w:pPr>
        <w:pStyle w:val="ListParagraph"/>
        <w:numPr>
          <w:ilvl w:val="0"/>
          <w:numId w:val="7"/>
        </w:numPr>
        <w:spacing w:before="120" w:after="120" w:line="360" w:lineRule="auto"/>
        <w:jc w:val="both"/>
        <w:rPr>
          <w:rFonts w:ascii="Times New Roman" w:eastAsia="Cambria" w:hAnsi="Times New Roman" w:cs="Times New Roman"/>
          <w:sz w:val="24"/>
          <w:szCs w:val="24"/>
          <w:lang w:val="es-ES_tradnl"/>
        </w:rPr>
      </w:pPr>
      <w:r w:rsidRPr="004977EE">
        <w:rPr>
          <w:rFonts w:ascii="Times New Roman" w:eastAsia="Cambria" w:hAnsi="Times New Roman" w:cs="Times New Roman"/>
          <w:sz w:val="24"/>
          <w:szCs w:val="24"/>
          <w:lang w:val="es-ES_tradnl"/>
        </w:rPr>
        <w:t>Que l</w:t>
      </w:r>
      <w:r w:rsidR="000B595F" w:rsidRPr="004977EE">
        <w:rPr>
          <w:rFonts w:ascii="Times New Roman" w:eastAsia="Cambria" w:hAnsi="Times New Roman" w:cs="Times New Roman"/>
          <w:sz w:val="24"/>
          <w:szCs w:val="24"/>
          <w:lang w:val="es-ES_tradnl"/>
        </w:rPr>
        <w:t>os Estados partes, puedan ampliar las formas de acreditar la discapacidad</w:t>
      </w:r>
      <w:r w:rsidR="005247E1" w:rsidRPr="004977EE">
        <w:rPr>
          <w:rFonts w:ascii="Times New Roman" w:eastAsia="Cambria" w:hAnsi="Times New Roman" w:cs="Times New Roman"/>
          <w:sz w:val="24"/>
          <w:szCs w:val="24"/>
          <w:lang w:val="es-ES_tradnl"/>
        </w:rPr>
        <w:t xml:space="preserve">, incluso con la presentación de </w:t>
      </w:r>
      <w:r w:rsidR="004D0968" w:rsidRPr="004977EE">
        <w:rPr>
          <w:rFonts w:ascii="Times New Roman" w:eastAsia="Cambria" w:hAnsi="Times New Roman" w:cs="Times New Roman"/>
          <w:sz w:val="24"/>
          <w:szCs w:val="24"/>
          <w:lang w:val="es-ES_tradnl"/>
        </w:rPr>
        <w:t xml:space="preserve">una </w:t>
      </w:r>
      <w:r w:rsidR="005247E1" w:rsidRPr="004977EE">
        <w:rPr>
          <w:rFonts w:ascii="Times New Roman" w:eastAsia="Cambria" w:hAnsi="Times New Roman" w:cs="Times New Roman"/>
          <w:sz w:val="24"/>
          <w:szCs w:val="24"/>
          <w:lang w:val="es-ES_tradnl"/>
        </w:rPr>
        <w:t xml:space="preserve">declaración jurada, a fin de no excluir </w:t>
      </w:r>
      <w:r w:rsidR="004D0968" w:rsidRPr="004977EE">
        <w:rPr>
          <w:rFonts w:ascii="Times New Roman" w:eastAsia="Cambria" w:hAnsi="Times New Roman" w:cs="Times New Roman"/>
          <w:sz w:val="24"/>
          <w:szCs w:val="24"/>
          <w:lang w:val="es-ES_tradnl"/>
        </w:rPr>
        <w:t xml:space="preserve">a estas personas del beneficio </w:t>
      </w:r>
      <w:r w:rsidR="005247E1" w:rsidRPr="004977EE">
        <w:rPr>
          <w:rFonts w:ascii="Times New Roman" w:eastAsia="Cambria" w:hAnsi="Times New Roman" w:cs="Times New Roman"/>
          <w:sz w:val="24"/>
          <w:szCs w:val="24"/>
          <w:lang w:val="es-ES_tradnl"/>
        </w:rPr>
        <w:t>de programas o políticas de acción afirmativa implementadas por los Estados partes.</w:t>
      </w:r>
      <w:r w:rsidR="006036D3" w:rsidRPr="004977EE">
        <w:rPr>
          <w:rFonts w:ascii="Times New Roman" w:eastAsia="Cambria" w:hAnsi="Times New Roman" w:cs="Times New Roman"/>
          <w:sz w:val="24"/>
          <w:szCs w:val="24"/>
          <w:lang w:val="es-ES_tradnl"/>
        </w:rPr>
        <w:t xml:space="preserve"> </w:t>
      </w:r>
    </w:p>
    <w:p w14:paraId="18544B1A" w14:textId="77777777" w:rsidR="00C84405" w:rsidRPr="00617E38" w:rsidRDefault="00C84405"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p>
    <w:sectPr w:rsidR="00C84405" w:rsidRPr="00617E3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5704C" w14:textId="77777777" w:rsidR="00E6141C" w:rsidRDefault="00E6141C" w:rsidP="00B54707">
      <w:pPr>
        <w:spacing w:after="0" w:line="240" w:lineRule="auto"/>
      </w:pPr>
      <w:r>
        <w:separator/>
      </w:r>
    </w:p>
  </w:endnote>
  <w:endnote w:type="continuationSeparator" w:id="0">
    <w:p w14:paraId="1E1BB566" w14:textId="77777777" w:rsidR="00E6141C" w:rsidRDefault="00E6141C" w:rsidP="00B5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9B00F" w14:textId="77777777" w:rsidR="00E6141C" w:rsidRDefault="00E6141C" w:rsidP="00B54707">
      <w:pPr>
        <w:spacing w:after="0" w:line="240" w:lineRule="auto"/>
      </w:pPr>
      <w:r>
        <w:separator/>
      </w:r>
    </w:p>
  </w:footnote>
  <w:footnote w:type="continuationSeparator" w:id="0">
    <w:p w14:paraId="29181DFB" w14:textId="77777777" w:rsidR="00E6141C" w:rsidRDefault="00E6141C" w:rsidP="00B5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CDDB" w14:textId="700942BB" w:rsidR="00617E38" w:rsidRDefault="00617E38">
    <w:pPr>
      <w:pStyle w:val="Header"/>
    </w:pPr>
    <w:r w:rsidRPr="00617E38">
      <w:rPr>
        <w:rFonts w:ascii="Calibri" w:eastAsia="Calibri" w:hAnsi="Calibri" w:cs="Calibri"/>
        <w:noProof/>
        <w:lang w:val="en-GB" w:eastAsia="en-GB"/>
      </w:rPr>
      <w:drawing>
        <wp:anchor distT="0" distB="0" distL="114300" distR="114300" simplePos="0" relativeHeight="251659264" behindDoc="0" locked="0" layoutInCell="1" hidden="0" allowOverlap="1" wp14:anchorId="2E520528" wp14:editId="5B0498C9">
          <wp:simplePos x="0" y="0"/>
          <wp:positionH relativeFrom="column">
            <wp:posOffset>0</wp:posOffset>
          </wp:positionH>
          <wp:positionV relativeFrom="paragraph">
            <wp:posOffset>-197485</wp:posOffset>
          </wp:positionV>
          <wp:extent cx="1257300" cy="4953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495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21959"/>
    <w:multiLevelType w:val="hybridMultilevel"/>
    <w:tmpl w:val="ACEC8B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62212A4"/>
    <w:multiLevelType w:val="hybridMultilevel"/>
    <w:tmpl w:val="648CD694"/>
    <w:lvl w:ilvl="0" w:tplc="93C8F57E">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5A2C1763"/>
    <w:multiLevelType w:val="hybridMultilevel"/>
    <w:tmpl w:val="88D01AC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1F6728A"/>
    <w:multiLevelType w:val="hybridMultilevel"/>
    <w:tmpl w:val="B56ECC78"/>
    <w:lvl w:ilvl="0" w:tplc="A1805426">
      <w:start w:val="1"/>
      <w:numFmt w:val="bullet"/>
      <w:lvlText w:val="-"/>
      <w:lvlJc w:val="left"/>
      <w:pPr>
        <w:ind w:left="720" w:hanging="360"/>
      </w:pPr>
      <w:rPr>
        <w:rFonts w:ascii="Times New Roman" w:eastAsia="Cambria"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54C5DD7"/>
    <w:multiLevelType w:val="hybridMultilevel"/>
    <w:tmpl w:val="831E95E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F770313"/>
    <w:multiLevelType w:val="hybridMultilevel"/>
    <w:tmpl w:val="E234A7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83E3A9E"/>
    <w:multiLevelType w:val="hybridMultilevel"/>
    <w:tmpl w:val="C82CF84C"/>
    <w:lvl w:ilvl="0" w:tplc="EE6C4A54">
      <w:numFmt w:val="bullet"/>
      <w:lvlText w:val="-"/>
      <w:lvlJc w:val="left"/>
      <w:pPr>
        <w:ind w:left="720" w:hanging="360"/>
      </w:pPr>
      <w:rPr>
        <w:rFonts w:ascii="Arial" w:eastAsia="Cambria"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3"/>
    <w:rsid w:val="00037ACA"/>
    <w:rsid w:val="000A5CCB"/>
    <w:rsid w:val="000B595F"/>
    <w:rsid w:val="00106A25"/>
    <w:rsid w:val="00124D0F"/>
    <w:rsid w:val="001C305A"/>
    <w:rsid w:val="001D67F2"/>
    <w:rsid w:val="002B55C0"/>
    <w:rsid w:val="002D757E"/>
    <w:rsid w:val="00311588"/>
    <w:rsid w:val="00314DFC"/>
    <w:rsid w:val="0035318E"/>
    <w:rsid w:val="003F0E2A"/>
    <w:rsid w:val="004429A9"/>
    <w:rsid w:val="00483971"/>
    <w:rsid w:val="004977EE"/>
    <w:rsid w:val="004D0968"/>
    <w:rsid w:val="004F5DCE"/>
    <w:rsid w:val="005247E1"/>
    <w:rsid w:val="00531F43"/>
    <w:rsid w:val="005A68F1"/>
    <w:rsid w:val="005B5058"/>
    <w:rsid w:val="005E284B"/>
    <w:rsid w:val="006036D3"/>
    <w:rsid w:val="00617E38"/>
    <w:rsid w:val="006A5810"/>
    <w:rsid w:val="006F0C73"/>
    <w:rsid w:val="007329E1"/>
    <w:rsid w:val="00771378"/>
    <w:rsid w:val="00786526"/>
    <w:rsid w:val="007A2E43"/>
    <w:rsid w:val="007B1DEA"/>
    <w:rsid w:val="007F3F6A"/>
    <w:rsid w:val="008236DB"/>
    <w:rsid w:val="00845F74"/>
    <w:rsid w:val="008533C8"/>
    <w:rsid w:val="008644F3"/>
    <w:rsid w:val="00905742"/>
    <w:rsid w:val="00927FD6"/>
    <w:rsid w:val="009C4960"/>
    <w:rsid w:val="00A015CE"/>
    <w:rsid w:val="00A54637"/>
    <w:rsid w:val="00A61623"/>
    <w:rsid w:val="00A708DE"/>
    <w:rsid w:val="00A95677"/>
    <w:rsid w:val="00B1067A"/>
    <w:rsid w:val="00B54707"/>
    <w:rsid w:val="00BA5382"/>
    <w:rsid w:val="00BD5212"/>
    <w:rsid w:val="00BE011C"/>
    <w:rsid w:val="00C45F91"/>
    <w:rsid w:val="00C84405"/>
    <w:rsid w:val="00D56121"/>
    <w:rsid w:val="00D83E5E"/>
    <w:rsid w:val="00D91617"/>
    <w:rsid w:val="00DC3BC7"/>
    <w:rsid w:val="00DD48DF"/>
    <w:rsid w:val="00DE1BF3"/>
    <w:rsid w:val="00E056E2"/>
    <w:rsid w:val="00E6141C"/>
    <w:rsid w:val="00E677F8"/>
    <w:rsid w:val="00E928A9"/>
    <w:rsid w:val="00EB10FB"/>
    <w:rsid w:val="00EE4DE8"/>
    <w:rsid w:val="00EE620E"/>
    <w:rsid w:val="00F67700"/>
    <w:rsid w:val="00F70904"/>
    <w:rsid w:val="00FC79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6702"/>
  <w15:chartTrackingRefBased/>
  <w15:docId w15:val="{4E916443-5BA6-4EAB-8290-55F03F1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623"/>
    <w:pPr>
      <w:ind w:left="720"/>
      <w:contextualSpacing/>
    </w:pPr>
  </w:style>
  <w:style w:type="paragraph" w:styleId="FootnoteText">
    <w:name w:val="footnote text"/>
    <w:basedOn w:val="Normal"/>
    <w:link w:val="FootnoteTextChar"/>
    <w:uiPriority w:val="99"/>
    <w:semiHidden/>
    <w:unhideWhenUsed/>
    <w:rsid w:val="00B54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707"/>
    <w:rPr>
      <w:sz w:val="20"/>
      <w:szCs w:val="20"/>
    </w:rPr>
  </w:style>
  <w:style w:type="character" w:styleId="FootnoteReference">
    <w:name w:val="footnote reference"/>
    <w:basedOn w:val="DefaultParagraphFont"/>
    <w:uiPriority w:val="99"/>
    <w:semiHidden/>
    <w:unhideWhenUsed/>
    <w:rsid w:val="00B54707"/>
    <w:rPr>
      <w:vertAlign w:val="superscript"/>
    </w:rPr>
  </w:style>
  <w:style w:type="paragraph" w:styleId="Header">
    <w:name w:val="header"/>
    <w:basedOn w:val="Normal"/>
    <w:link w:val="HeaderChar"/>
    <w:uiPriority w:val="99"/>
    <w:unhideWhenUsed/>
    <w:rsid w:val="00617E3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17E38"/>
  </w:style>
  <w:style w:type="paragraph" w:styleId="Footer">
    <w:name w:val="footer"/>
    <w:basedOn w:val="Normal"/>
    <w:link w:val="FooterChar"/>
    <w:uiPriority w:val="99"/>
    <w:unhideWhenUsed/>
    <w:rsid w:val="00617E3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1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F47CBC-002D-479D-9A9C-4AF415ABE52A}">
  <ds:schemaRefs>
    <ds:schemaRef ds:uri="http://schemas.openxmlformats.org/officeDocument/2006/bibliography"/>
  </ds:schemaRefs>
</ds:datastoreItem>
</file>

<file path=customXml/itemProps2.xml><?xml version="1.0" encoding="utf-8"?>
<ds:datastoreItem xmlns:ds="http://schemas.openxmlformats.org/officeDocument/2006/customXml" ds:itemID="{C9C8B325-FB9E-4B04-97F8-6530EF1C5A28}"/>
</file>

<file path=customXml/itemProps3.xml><?xml version="1.0" encoding="utf-8"?>
<ds:datastoreItem xmlns:ds="http://schemas.openxmlformats.org/officeDocument/2006/customXml" ds:itemID="{F2EF6325-5158-4055-836D-AEEA062BE5F5}"/>
</file>

<file path=customXml/itemProps4.xml><?xml version="1.0" encoding="utf-8"?>
<ds:datastoreItem xmlns:ds="http://schemas.openxmlformats.org/officeDocument/2006/customXml" ds:itemID="{FA8D68F5-2A81-4402-8E47-C34B00800CC9}"/>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3138</Characters>
  <Application>Microsoft Office Word</Application>
  <DocSecurity>4</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soportedp</dc:creator>
  <cp:keywords/>
  <dc:description/>
  <cp:lastModifiedBy>Janna Iskakova</cp:lastModifiedBy>
  <cp:revision>2</cp:revision>
  <dcterms:created xsi:type="dcterms:W3CDTF">2021-03-16T20:52:00Z</dcterms:created>
  <dcterms:modified xsi:type="dcterms:W3CDTF">2021-03-16T20:52:00Z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