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4E40F" w14:textId="1409D650" w:rsidR="00405286" w:rsidRDefault="00C03AD9" w:rsidP="00405286">
      <w:pPr>
        <w:jc w:val="center"/>
        <w:rPr>
          <w:rFonts w:ascii="Calibri" w:hAnsi="Calibri"/>
          <w:b/>
          <w:lang w:val="en-GB"/>
        </w:rPr>
      </w:pPr>
      <w:bookmarkStart w:id="0" w:name="_GoBack"/>
      <w:bookmarkEnd w:id="0"/>
      <w:r>
        <w:rPr>
          <w:rFonts w:ascii="Calibri" w:hAnsi="Calibri"/>
          <w:b/>
          <w:lang w:val="en-GB"/>
        </w:rPr>
        <w:t>General Discussion on the Right of Persons with Disabilities to Work and E</w:t>
      </w:r>
      <w:r w:rsidR="00405286" w:rsidRPr="00581E8E">
        <w:rPr>
          <w:rFonts w:ascii="Calibri" w:hAnsi="Calibri"/>
          <w:b/>
          <w:lang w:val="en-GB"/>
        </w:rPr>
        <w:t>mployment</w:t>
      </w:r>
    </w:p>
    <w:p w14:paraId="58256B52" w14:textId="48C7B516" w:rsidR="00C03AD9" w:rsidRDefault="00C03AD9" w:rsidP="00405286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The Challenges in the I</w:t>
      </w:r>
      <w:r w:rsidRPr="00C03AD9">
        <w:rPr>
          <w:rFonts w:ascii="Calibri" w:hAnsi="Calibri"/>
          <w:b/>
          <w:lang w:val="en-GB"/>
        </w:rPr>
        <w:t>mplementation of Article 27</w:t>
      </w:r>
    </w:p>
    <w:p w14:paraId="47E0AD81" w14:textId="025D812B" w:rsidR="001F6F20" w:rsidRPr="00581E8E" w:rsidRDefault="001F6F20" w:rsidP="00405286">
      <w:pPr>
        <w:jc w:val="center"/>
        <w:rPr>
          <w:rFonts w:ascii="Calibri" w:hAnsi="Calibri"/>
          <w:b/>
          <w:lang w:val="en-GB"/>
        </w:rPr>
      </w:pPr>
      <w:r w:rsidRPr="001F6F20">
        <w:rPr>
          <w:rFonts w:ascii="Calibri" w:hAnsi="Calibri"/>
          <w:b/>
          <w:lang w:val="en-GB"/>
        </w:rPr>
        <w:t>22 March 2021</w:t>
      </w:r>
    </w:p>
    <w:p w14:paraId="7932F65A" w14:textId="77777777" w:rsidR="00405286" w:rsidRPr="00581E8E" w:rsidRDefault="00405286">
      <w:pPr>
        <w:rPr>
          <w:rFonts w:ascii="Calibri" w:hAnsi="Calibri"/>
          <w:b/>
          <w:lang w:val="en-GB"/>
        </w:rPr>
      </w:pPr>
    </w:p>
    <w:p w14:paraId="35029970" w14:textId="47CFCD69" w:rsidR="00405286" w:rsidRPr="00581E8E" w:rsidRDefault="00405286" w:rsidP="00581E8E">
      <w:pPr>
        <w:jc w:val="center"/>
        <w:rPr>
          <w:rFonts w:ascii="Calibri" w:hAnsi="Calibri"/>
          <w:b/>
          <w:lang w:val="en-GB"/>
        </w:rPr>
      </w:pPr>
      <w:r w:rsidRPr="00581E8E">
        <w:rPr>
          <w:rFonts w:ascii="Calibri" w:hAnsi="Calibri"/>
          <w:b/>
          <w:lang w:val="en-GB"/>
        </w:rPr>
        <w:t>Oral intervention of Mental Health Europe (MHE)</w:t>
      </w:r>
    </w:p>
    <w:p w14:paraId="549E6D94" w14:textId="77777777" w:rsidR="00581E8E" w:rsidRPr="00581E8E" w:rsidRDefault="00581E8E" w:rsidP="00581E8E">
      <w:pPr>
        <w:jc w:val="center"/>
        <w:rPr>
          <w:rFonts w:ascii="Calibri" w:hAnsi="Calibri"/>
          <w:lang w:val="en-GB"/>
        </w:rPr>
      </w:pPr>
    </w:p>
    <w:p w14:paraId="5CDE9F1B" w14:textId="15244CE2" w:rsidR="00581E8E" w:rsidRPr="00581E8E" w:rsidRDefault="00581E8E" w:rsidP="00581E8E">
      <w:pPr>
        <w:jc w:val="center"/>
        <w:rPr>
          <w:rFonts w:ascii="Calibri" w:hAnsi="Calibri"/>
          <w:i/>
          <w:lang w:val="en-GB"/>
        </w:rPr>
      </w:pPr>
      <w:r w:rsidRPr="00581E8E">
        <w:rPr>
          <w:rFonts w:ascii="Calibri" w:hAnsi="Calibri"/>
          <w:i/>
          <w:lang w:val="en-GB"/>
        </w:rPr>
        <w:t>Dr Bob Grove,</w:t>
      </w:r>
      <w:r w:rsidR="002C26F4">
        <w:rPr>
          <w:rFonts w:ascii="Calibri" w:hAnsi="Calibri"/>
          <w:i/>
          <w:lang w:val="en-GB"/>
        </w:rPr>
        <w:t xml:space="preserve"> MHE</w:t>
      </w:r>
      <w:r w:rsidRPr="00581E8E">
        <w:rPr>
          <w:rFonts w:ascii="Calibri" w:hAnsi="Calibri"/>
          <w:i/>
          <w:lang w:val="en-GB"/>
        </w:rPr>
        <w:t xml:space="preserve"> Senior Policy Advisor</w:t>
      </w:r>
    </w:p>
    <w:p w14:paraId="3321DC06" w14:textId="77777777" w:rsidR="00405286" w:rsidRPr="00581E8E" w:rsidRDefault="00405286">
      <w:pPr>
        <w:rPr>
          <w:rFonts w:ascii="Calibri" w:hAnsi="Calibri"/>
          <w:lang w:val="en-GB"/>
        </w:rPr>
      </w:pPr>
    </w:p>
    <w:p w14:paraId="7AF5A576" w14:textId="77777777" w:rsidR="00D86916" w:rsidRDefault="004F647D" w:rsidP="00EE74A6">
      <w:pPr>
        <w:spacing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Dear </w:t>
      </w:r>
      <w:r w:rsidR="00D86916">
        <w:rPr>
          <w:rFonts w:ascii="Calibri" w:hAnsi="Calibri"/>
          <w:lang w:val="en-GB"/>
        </w:rPr>
        <w:t>Chair and Committee members,</w:t>
      </w:r>
    </w:p>
    <w:p w14:paraId="2781E230" w14:textId="001BAF8A" w:rsidR="00C00201" w:rsidRDefault="00D86916" w:rsidP="00EE74A6">
      <w:pPr>
        <w:spacing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Dear </w:t>
      </w:r>
      <w:r w:rsidR="00C00201">
        <w:rPr>
          <w:rFonts w:ascii="Calibri" w:hAnsi="Calibri"/>
          <w:lang w:val="en-GB"/>
        </w:rPr>
        <w:t>colleagues and friends,</w:t>
      </w:r>
    </w:p>
    <w:p w14:paraId="3267AEB5" w14:textId="77777777" w:rsidR="00C00201" w:rsidRDefault="00C00201" w:rsidP="00EE74A6">
      <w:pPr>
        <w:spacing w:line="276" w:lineRule="auto"/>
        <w:jc w:val="both"/>
        <w:rPr>
          <w:rFonts w:ascii="Calibri" w:hAnsi="Calibri"/>
          <w:lang w:val="en-GB"/>
        </w:rPr>
      </w:pPr>
    </w:p>
    <w:p w14:paraId="56EA3DFF" w14:textId="118D0DD3" w:rsidR="00C00201" w:rsidRDefault="00C00201" w:rsidP="00EE74A6">
      <w:pPr>
        <w:spacing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It is a pleasure for me to share with you the views of Mental Health Europe (MHE) on the right to work and employment of persons with psychosocial disabilities.</w:t>
      </w:r>
    </w:p>
    <w:p w14:paraId="61B8DACC" w14:textId="77777777" w:rsidR="00FB4A8E" w:rsidRDefault="00FB4A8E" w:rsidP="00EE74A6">
      <w:pPr>
        <w:spacing w:line="276" w:lineRule="auto"/>
        <w:jc w:val="both"/>
        <w:rPr>
          <w:rFonts w:ascii="Calibri" w:hAnsi="Calibri"/>
          <w:lang w:val="en-GB"/>
        </w:rPr>
      </w:pPr>
    </w:p>
    <w:p w14:paraId="396361C7" w14:textId="4B3647C1" w:rsidR="0049419A" w:rsidRDefault="00F234CD" w:rsidP="00EE74A6">
      <w:pPr>
        <w:spacing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Work is central to the life and identity of m</w:t>
      </w:r>
      <w:r w:rsidR="00126406">
        <w:rPr>
          <w:rFonts w:ascii="Calibri" w:hAnsi="Calibri"/>
          <w:lang w:val="en-GB"/>
        </w:rPr>
        <w:t>any people: it provides a source of income and the possib</w:t>
      </w:r>
      <w:r w:rsidR="00975BFF">
        <w:rPr>
          <w:rFonts w:ascii="Calibri" w:hAnsi="Calibri"/>
          <w:lang w:val="en-GB"/>
        </w:rPr>
        <w:t xml:space="preserve">ility to contribute to society. For </w:t>
      </w:r>
      <w:r w:rsidR="00735160" w:rsidRPr="00581E8E">
        <w:rPr>
          <w:rFonts w:ascii="Calibri" w:hAnsi="Calibri"/>
          <w:lang w:val="en-GB"/>
        </w:rPr>
        <w:t>many people with ps</w:t>
      </w:r>
      <w:r w:rsidR="002160E9">
        <w:rPr>
          <w:rFonts w:ascii="Calibri" w:hAnsi="Calibri"/>
          <w:lang w:val="en-GB"/>
        </w:rPr>
        <w:t>ychosocial disabilities, work</w:t>
      </w:r>
      <w:r w:rsidR="00735160" w:rsidRPr="00581E8E">
        <w:rPr>
          <w:rFonts w:ascii="Calibri" w:hAnsi="Calibri"/>
          <w:lang w:val="en-GB"/>
        </w:rPr>
        <w:t xml:space="preserve"> is not </w:t>
      </w:r>
      <w:r w:rsidR="00513F6A" w:rsidRPr="00581E8E">
        <w:rPr>
          <w:rFonts w:ascii="Calibri" w:hAnsi="Calibri"/>
          <w:lang w:val="en-GB"/>
        </w:rPr>
        <w:t>only</w:t>
      </w:r>
      <w:r w:rsidR="00735160" w:rsidRPr="00581E8E">
        <w:rPr>
          <w:rFonts w:ascii="Calibri" w:hAnsi="Calibri"/>
          <w:lang w:val="en-GB"/>
        </w:rPr>
        <w:t xml:space="preserve"> a right</w:t>
      </w:r>
      <w:r w:rsidR="00975BFF">
        <w:rPr>
          <w:rFonts w:ascii="Calibri" w:hAnsi="Calibri"/>
          <w:lang w:val="en-GB"/>
        </w:rPr>
        <w:t xml:space="preserve"> they </w:t>
      </w:r>
      <w:proofErr w:type="gramStart"/>
      <w:r w:rsidR="00975BFF">
        <w:rPr>
          <w:rFonts w:ascii="Calibri" w:hAnsi="Calibri"/>
          <w:lang w:val="en-GB"/>
        </w:rPr>
        <w:t xml:space="preserve">should be </w:t>
      </w:r>
      <w:r w:rsidR="00975BFF" w:rsidRPr="00581E8E">
        <w:rPr>
          <w:rFonts w:ascii="Calibri" w:hAnsi="Calibri"/>
          <w:lang w:val="en-GB"/>
        </w:rPr>
        <w:t>granted</w:t>
      </w:r>
      <w:proofErr w:type="gramEnd"/>
      <w:r w:rsidR="00975BFF" w:rsidRPr="00581E8E">
        <w:rPr>
          <w:rFonts w:ascii="Calibri" w:hAnsi="Calibri"/>
          <w:lang w:val="en-GB"/>
        </w:rPr>
        <w:t xml:space="preserve"> on an equal basis with others</w:t>
      </w:r>
      <w:r w:rsidR="00735160" w:rsidRPr="00581E8E">
        <w:rPr>
          <w:rFonts w:ascii="Calibri" w:hAnsi="Calibri"/>
          <w:lang w:val="en-GB"/>
        </w:rPr>
        <w:t xml:space="preserve">, but </w:t>
      </w:r>
      <w:r w:rsidR="00975BFF">
        <w:rPr>
          <w:rFonts w:ascii="Calibri" w:hAnsi="Calibri"/>
          <w:lang w:val="en-GB"/>
        </w:rPr>
        <w:t>it can also be an important step on the road to recovery</w:t>
      </w:r>
      <w:r w:rsidR="00735160" w:rsidRPr="00581E8E">
        <w:rPr>
          <w:rFonts w:ascii="Calibri" w:hAnsi="Calibri"/>
          <w:lang w:val="en-GB"/>
        </w:rPr>
        <w:t>.</w:t>
      </w:r>
      <w:r w:rsidR="002160E9">
        <w:rPr>
          <w:rFonts w:ascii="Calibri" w:hAnsi="Calibri"/>
          <w:lang w:val="en-GB"/>
        </w:rPr>
        <w:t xml:space="preserve"> Ensuring that barriers </w:t>
      </w:r>
      <w:r w:rsidR="002160E9" w:rsidRPr="002160E9">
        <w:rPr>
          <w:rFonts w:ascii="Calibri" w:hAnsi="Calibri"/>
          <w:lang w:val="en-GB"/>
        </w:rPr>
        <w:t>do not block people</w:t>
      </w:r>
      <w:r w:rsidR="002160E9">
        <w:rPr>
          <w:rFonts w:ascii="Calibri" w:hAnsi="Calibri"/>
          <w:lang w:val="en-GB"/>
        </w:rPr>
        <w:t xml:space="preserve"> with psychosocial disabilities </w:t>
      </w:r>
      <w:r w:rsidR="002160E9" w:rsidRPr="002160E9">
        <w:rPr>
          <w:rFonts w:ascii="Calibri" w:hAnsi="Calibri"/>
          <w:lang w:val="en-GB"/>
        </w:rPr>
        <w:t xml:space="preserve">from access to the labour market </w:t>
      </w:r>
      <w:proofErr w:type="gramStart"/>
      <w:r w:rsidR="002160E9" w:rsidRPr="002160E9">
        <w:rPr>
          <w:rFonts w:ascii="Calibri" w:hAnsi="Calibri"/>
          <w:lang w:val="en-GB"/>
        </w:rPr>
        <w:t>is intimately linked</w:t>
      </w:r>
      <w:proofErr w:type="gramEnd"/>
      <w:r w:rsidR="002160E9" w:rsidRPr="002160E9">
        <w:rPr>
          <w:rFonts w:ascii="Calibri" w:hAnsi="Calibri"/>
          <w:lang w:val="en-GB"/>
        </w:rPr>
        <w:t xml:space="preserve"> to fulfilment of many other rights</w:t>
      </w:r>
      <w:r w:rsidR="002160E9">
        <w:rPr>
          <w:rFonts w:ascii="Calibri" w:hAnsi="Calibri"/>
          <w:lang w:val="en-GB"/>
        </w:rPr>
        <w:t xml:space="preserve"> of the UN CRPD</w:t>
      </w:r>
      <w:r w:rsidR="002160E9" w:rsidRPr="002160E9">
        <w:rPr>
          <w:rFonts w:ascii="Calibri" w:hAnsi="Calibri"/>
          <w:lang w:val="en-GB"/>
        </w:rPr>
        <w:t>.</w:t>
      </w:r>
    </w:p>
    <w:p w14:paraId="2CBB809F" w14:textId="77777777" w:rsidR="005E2F45" w:rsidRDefault="005E2F45" w:rsidP="00EE74A6">
      <w:pPr>
        <w:spacing w:line="276" w:lineRule="auto"/>
        <w:jc w:val="both"/>
        <w:rPr>
          <w:rFonts w:ascii="Calibri" w:hAnsi="Calibri"/>
          <w:lang w:val="en-GB"/>
        </w:rPr>
      </w:pPr>
    </w:p>
    <w:p w14:paraId="638D1D12" w14:textId="018059C2" w:rsidR="005E2F45" w:rsidRDefault="005E2F45" w:rsidP="00EE74A6">
      <w:pPr>
        <w:spacing w:line="276" w:lineRule="auto"/>
        <w:jc w:val="both"/>
        <w:rPr>
          <w:rFonts w:ascii="Calibri" w:hAnsi="Calibri"/>
          <w:lang w:val="en-GB"/>
        </w:rPr>
      </w:pPr>
      <w:r w:rsidRPr="005E2F45">
        <w:rPr>
          <w:rFonts w:ascii="Calibri" w:hAnsi="Calibri"/>
          <w:lang w:val="en-GB"/>
        </w:rPr>
        <w:t>Sadly, there are significant barriers for people with psychosocial disabilities who wish to enter the labour market</w:t>
      </w:r>
      <w:r>
        <w:rPr>
          <w:rFonts w:ascii="Calibri" w:hAnsi="Calibri"/>
          <w:lang w:val="en-GB"/>
        </w:rPr>
        <w:t>.</w:t>
      </w:r>
      <w:r w:rsidR="00FC62D2">
        <w:rPr>
          <w:rFonts w:ascii="Calibri" w:hAnsi="Calibri"/>
          <w:lang w:val="en-GB"/>
        </w:rPr>
        <w:t xml:space="preserve"> Stigma and the misconception of being “unfit” to work remain pervasive challenges that people with psychosocial disabilities encounter in </w:t>
      </w:r>
      <w:r w:rsidR="002C1F6A">
        <w:rPr>
          <w:rFonts w:ascii="Calibri" w:hAnsi="Calibri"/>
          <w:lang w:val="en-GB"/>
        </w:rPr>
        <w:t>the workplace.</w:t>
      </w:r>
      <w:r w:rsidR="00E566BD">
        <w:rPr>
          <w:rFonts w:ascii="Calibri" w:hAnsi="Calibri"/>
          <w:lang w:val="en-GB"/>
        </w:rPr>
        <w:t xml:space="preserve"> </w:t>
      </w:r>
      <w:r w:rsidR="00961191">
        <w:rPr>
          <w:rFonts w:ascii="Calibri" w:hAnsi="Calibri"/>
          <w:lang w:val="en-GB"/>
        </w:rPr>
        <w:t>C</w:t>
      </w:r>
      <w:r w:rsidR="00E566BD">
        <w:rPr>
          <w:rFonts w:ascii="Calibri" w:hAnsi="Calibri"/>
          <w:lang w:val="en-GB"/>
        </w:rPr>
        <w:t xml:space="preserve">onsequently, these barriers lead to fear of repercussions and unfair treatment, </w:t>
      </w:r>
      <w:r w:rsidR="00E566BD">
        <w:rPr>
          <w:rFonts w:ascii="Calibri" w:hAnsi="Calibri"/>
          <w:lang w:val="en-GB"/>
        </w:rPr>
        <w:lastRenderedPageBreak/>
        <w:t>which prevent people w</w:t>
      </w:r>
      <w:r w:rsidR="00E82166">
        <w:rPr>
          <w:rFonts w:ascii="Calibri" w:hAnsi="Calibri"/>
          <w:lang w:val="en-GB"/>
        </w:rPr>
        <w:t>ith psychosocial disabilities from disclosing</w:t>
      </w:r>
      <w:r w:rsidR="00E566BD">
        <w:rPr>
          <w:rFonts w:ascii="Calibri" w:hAnsi="Calibri"/>
          <w:lang w:val="en-GB"/>
        </w:rPr>
        <w:t xml:space="preserve"> their status and request</w:t>
      </w:r>
      <w:r w:rsidR="00E82166">
        <w:rPr>
          <w:rFonts w:ascii="Calibri" w:hAnsi="Calibri"/>
          <w:lang w:val="en-GB"/>
        </w:rPr>
        <w:t>ing</w:t>
      </w:r>
      <w:r w:rsidR="00E566BD">
        <w:rPr>
          <w:rFonts w:ascii="Calibri" w:hAnsi="Calibri"/>
          <w:lang w:val="en-GB"/>
        </w:rPr>
        <w:t xml:space="preserve"> reasonable accommodations.</w:t>
      </w:r>
    </w:p>
    <w:p w14:paraId="06AEB40D" w14:textId="77777777" w:rsidR="002C1F6A" w:rsidRDefault="002C1F6A" w:rsidP="00EE74A6">
      <w:pPr>
        <w:spacing w:line="276" w:lineRule="auto"/>
        <w:jc w:val="both"/>
        <w:rPr>
          <w:rFonts w:ascii="Calibri" w:hAnsi="Calibri"/>
          <w:lang w:val="en-GB"/>
        </w:rPr>
      </w:pPr>
    </w:p>
    <w:p w14:paraId="773DFFC8" w14:textId="39062C91" w:rsidR="002C1F6A" w:rsidRDefault="008E707C" w:rsidP="00EE74A6">
      <w:pPr>
        <w:spacing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Another barrier for persons with psychosocial disabilities </w:t>
      </w:r>
      <w:r w:rsidR="00A5103B">
        <w:rPr>
          <w:rFonts w:ascii="Calibri" w:hAnsi="Calibri"/>
          <w:lang w:val="en-GB"/>
        </w:rPr>
        <w:t xml:space="preserve">to </w:t>
      </w:r>
      <w:r w:rsidR="000E74BC">
        <w:rPr>
          <w:rFonts w:ascii="Calibri" w:hAnsi="Calibri"/>
          <w:lang w:val="en-GB"/>
        </w:rPr>
        <w:t>the</w:t>
      </w:r>
      <w:r w:rsidR="00A5103B">
        <w:rPr>
          <w:rFonts w:ascii="Calibri" w:hAnsi="Calibri"/>
          <w:lang w:val="en-GB"/>
        </w:rPr>
        <w:t xml:space="preserve"> full enjoyment of the</w:t>
      </w:r>
      <w:r w:rsidR="000E74BC">
        <w:rPr>
          <w:rFonts w:ascii="Calibri" w:hAnsi="Calibri"/>
          <w:lang w:val="en-GB"/>
        </w:rPr>
        <w:t>ir</w:t>
      </w:r>
      <w:r w:rsidR="00A5103B">
        <w:rPr>
          <w:rFonts w:ascii="Calibri" w:hAnsi="Calibri"/>
          <w:lang w:val="en-GB"/>
        </w:rPr>
        <w:t xml:space="preserve"> right to work and employment </w:t>
      </w:r>
      <w:r>
        <w:rPr>
          <w:rFonts w:ascii="Calibri" w:hAnsi="Calibri"/>
          <w:lang w:val="en-GB"/>
        </w:rPr>
        <w:t xml:space="preserve">can be the </w:t>
      </w:r>
      <w:r w:rsidR="000935A9">
        <w:rPr>
          <w:rFonts w:ascii="Calibri" w:hAnsi="Calibri"/>
          <w:lang w:val="en-GB"/>
        </w:rPr>
        <w:t>way</w:t>
      </w:r>
      <w:r>
        <w:rPr>
          <w:rFonts w:ascii="Calibri" w:hAnsi="Calibri"/>
          <w:lang w:val="en-GB"/>
        </w:rPr>
        <w:t xml:space="preserve"> </w:t>
      </w:r>
      <w:r w:rsidR="000935A9">
        <w:rPr>
          <w:rFonts w:ascii="Calibri" w:hAnsi="Calibri"/>
          <w:lang w:val="en-GB"/>
        </w:rPr>
        <w:t xml:space="preserve">their </w:t>
      </w:r>
      <w:r>
        <w:rPr>
          <w:rFonts w:ascii="Calibri" w:hAnsi="Calibri"/>
          <w:lang w:val="en-GB"/>
        </w:rPr>
        <w:t xml:space="preserve">disability </w:t>
      </w:r>
      <w:proofErr w:type="gramStart"/>
      <w:r w:rsidR="000935A9">
        <w:rPr>
          <w:rFonts w:ascii="Calibri" w:hAnsi="Calibri"/>
          <w:lang w:val="en-GB"/>
        </w:rPr>
        <w:t>is recognised</w:t>
      </w:r>
      <w:proofErr w:type="gramEnd"/>
      <w:r w:rsidR="000935A9">
        <w:rPr>
          <w:rFonts w:ascii="Calibri" w:hAnsi="Calibri"/>
          <w:lang w:val="en-GB"/>
        </w:rPr>
        <w:t xml:space="preserve"> in national legislation</w:t>
      </w:r>
      <w:r>
        <w:rPr>
          <w:rFonts w:ascii="Calibri" w:hAnsi="Calibri"/>
          <w:lang w:val="en-GB"/>
        </w:rPr>
        <w:t>.</w:t>
      </w:r>
      <w:r w:rsidR="00CF6615">
        <w:rPr>
          <w:rFonts w:ascii="Calibri" w:hAnsi="Calibri"/>
          <w:lang w:val="en-GB"/>
        </w:rPr>
        <w:t xml:space="preserve"> Definition</w:t>
      </w:r>
      <w:r w:rsidR="00265D48">
        <w:rPr>
          <w:rFonts w:ascii="Calibri" w:hAnsi="Calibri"/>
          <w:lang w:val="en-GB"/>
        </w:rPr>
        <w:t>s</w:t>
      </w:r>
      <w:r w:rsidR="00CF6615">
        <w:rPr>
          <w:rFonts w:ascii="Calibri" w:hAnsi="Calibri"/>
          <w:lang w:val="en-GB"/>
        </w:rPr>
        <w:t xml:space="preserve"> of psychosocial disabilities rema</w:t>
      </w:r>
      <w:r w:rsidR="00DD4B3D">
        <w:rPr>
          <w:rFonts w:ascii="Calibri" w:hAnsi="Calibri"/>
          <w:lang w:val="en-GB"/>
        </w:rPr>
        <w:t>in n</w:t>
      </w:r>
      <w:r w:rsidR="002208A6">
        <w:rPr>
          <w:rFonts w:ascii="Calibri" w:hAnsi="Calibri"/>
          <w:lang w:val="en-GB"/>
        </w:rPr>
        <w:t xml:space="preserve">arrow, </w:t>
      </w:r>
      <w:r w:rsidR="00DD4B3D">
        <w:rPr>
          <w:rFonts w:ascii="Calibri" w:hAnsi="Calibri"/>
          <w:lang w:val="en-GB"/>
        </w:rPr>
        <w:t>over-medicalised</w:t>
      </w:r>
      <w:r w:rsidR="002208A6">
        <w:rPr>
          <w:rFonts w:ascii="Calibri" w:hAnsi="Calibri"/>
          <w:lang w:val="en-GB"/>
        </w:rPr>
        <w:t xml:space="preserve"> or - even worse - non-existent. Such definition</w:t>
      </w:r>
      <w:r w:rsidR="00892032">
        <w:rPr>
          <w:rFonts w:ascii="Calibri" w:hAnsi="Calibri"/>
          <w:lang w:val="en-GB"/>
        </w:rPr>
        <w:t>s</w:t>
      </w:r>
      <w:r w:rsidR="00AE0B2D">
        <w:rPr>
          <w:rFonts w:ascii="Calibri" w:hAnsi="Calibri"/>
          <w:lang w:val="en-GB"/>
        </w:rPr>
        <w:t xml:space="preserve"> are </w:t>
      </w:r>
      <w:r w:rsidR="002208A6">
        <w:rPr>
          <w:rFonts w:ascii="Calibri" w:hAnsi="Calibri"/>
          <w:lang w:val="en-GB"/>
        </w:rPr>
        <w:t>incompatible</w:t>
      </w:r>
      <w:r w:rsidR="00AE0B2D">
        <w:rPr>
          <w:rFonts w:ascii="Calibri" w:hAnsi="Calibri"/>
          <w:lang w:val="en-GB"/>
        </w:rPr>
        <w:t xml:space="preserve"> with </w:t>
      </w:r>
      <w:r w:rsidR="00DD4B3D">
        <w:rPr>
          <w:rFonts w:ascii="Calibri" w:hAnsi="Calibri"/>
          <w:lang w:val="en-GB"/>
        </w:rPr>
        <w:t>the UN CRPD</w:t>
      </w:r>
      <w:r w:rsidR="00AE0B2D">
        <w:rPr>
          <w:rFonts w:ascii="Calibri" w:hAnsi="Calibri"/>
          <w:lang w:val="en-GB"/>
        </w:rPr>
        <w:t xml:space="preserve"> </w:t>
      </w:r>
      <w:r w:rsidR="002208A6">
        <w:rPr>
          <w:rFonts w:ascii="Calibri" w:hAnsi="Calibri"/>
          <w:lang w:val="en-GB"/>
        </w:rPr>
        <w:t>as they</w:t>
      </w:r>
      <w:r w:rsidR="00AE0B2D">
        <w:rPr>
          <w:rFonts w:ascii="Calibri" w:hAnsi="Calibri"/>
          <w:lang w:val="en-GB"/>
        </w:rPr>
        <w:t xml:space="preserve"> predominantly focus on the functional evaluation of capabilities rather than </w:t>
      </w:r>
      <w:r w:rsidR="00892032">
        <w:rPr>
          <w:rFonts w:ascii="Calibri" w:hAnsi="Calibri"/>
          <w:lang w:val="en-GB"/>
        </w:rPr>
        <w:t xml:space="preserve">the </w:t>
      </w:r>
      <w:r w:rsidR="00AE0B2D">
        <w:rPr>
          <w:rFonts w:ascii="Calibri" w:hAnsi="Calibri"/>
          <w:lang w:val="en-GB"/>
        </w:rPr>
        <w:t>needs and barriers faced by individuals</w:t>
      </w:r>
      <w:r w:rsidR="00DD4B3D">
        <w:rPr>
          <w:rFonts w:ascii="Calibri" w:hAnsi="Calibri"/>
          <w:lang w:val="en-GB"/>
        </w:rPr>
        <w:t>.</w:t>
      </w:r>
      <w:r w:rsidR="00BD01E1">
        <w:rPr>
          <w:rFonts w:ascii="Calibri" w:hAnsi="Calibri"/>
          <w:lang w:val="en-GB"/>
        </w:rPr>
        <w:t xml:space="preserve"> </w:t>
      </w:r>
      <w:r w:rsidR="00AE0B2D">
        <w:rPr>
          <w:rFonts w:ascii="Calibri" w:hAnsi="Calibri"/>
          <w:lang w:val="en-GB"/>
        </w:rPr>
        <w:t>In addition, u</w:t>
      </w:r>
      <w:r w:rsidR="00BD01E1">
        <w:rPr>
          <w:rFonts w:ascii="Calibri" w:hAnsi="Calibri"/>
          <w:lang w:val="en-GB"/>
        </w:rPr>
        <w:t xml:space="preserve">nclear or </w:t>
      </w:r>
      <w:r w:rsidR="00F16EAE">
        <w:rPr>
          <w:rFonts w:ascii="Calibri" w:hAnsi="Calibri"/>
          <w:lang w:val="en-GB"/>
        </w:rPr>
        <w:t>medical definition</w:t>
      </w:r>
      <w:r w:rsidR="00892032">
        <w:rPr>
          <w:rFonts w:ascii="Calibri" w:hAnsi="Calibri"/>
          <w:lang w:val="en-GB"/>
        </w:rPr>
        <w:t>s</w:t>
      </w:r>
      <w:r w:rsidR="005D4531">
        <w:rPr>
          <w:rFonts w:ascii="Calibri" w:hAnsi="Calibri"/>
          <w:lang w:val="en-GB"/>
        </w:rPr>
        <w:t xml:space="preserve"> of disability</w:t>
      </w:r>
      <w:r w:rsidR="00F16EAE">
        <w:rPr>
          <w:rFonts w:ascii="Calibri" w:hAnsi="Calibri"/>
          <w:lang w:val="en-GB"/>
        </w:rPr>
        <w:t xml:space="preserve"> can require proof of impairment or duration of impairment</w:t>
      </w:r>
      <w:r w:rsidR="00CE4BE7">
        <w:rPr>
          <w:rFonts w:ascii="Calibri" w:hAnsi="Calibri"/>
          <w:lang w:val="en-GB"/>
        </w:rPr>
        <w:t>, which can be harder to prove for people w</w:t>
      </w:r>
      <w:r w:rsidR="00892032">
        <w:rPr>
          <w:rFonts w:ascii="Calibri" w:hAnsi="Calibri"/>
          <w:lang w:val="en-GB"/>
        </w:rPr>
        <w:t>ith psychosocial disabilities since</w:t>
      </w:r>
      <w:r w:rsidR="00CE4BE7">
        <w:rPr>
          <w:rFonts w:ascii="Calibri" w:hAnsi="Calibri"/>
          <w:lang w:val="en-GB"/>
        </w:rPr>
        <w:t xml:space="preserve"> their impairment is not visible and </w:t>
      </w:r>
      <w:r w:rsidR="00954C63" w:rsidRPr="00954C63">
        <w:rPr>
          <w:rFonts w:ascii="Calibri" w:hAnsi="Calibri"/>
          <w:lang w:val="en-GB"/>
        </w:rPr>
        <w:t>diagnosis can be subjective.</w:t>
      </w:r>
    </w:p>
    <w:p w14:paraId="36FCAE35" w14:textId="77777777" w:rsidR="00723A45" w:rsidRDefault="00723A45" w:rsidP="00EE74A6">
      <w:pPr>
        <w:spacing w:line="276" w:lineRule="auto"/>
        <w:jc w:val="both"/>
        <w:rPr>
          <w:rFonts w:ascii="Calibri" w:hAnsi="Calibri"/>
          <w:lang w:val="en-GB"/>
        </w:rPr>
      </w:pPr>
    </w:p>
    <w:p w14:paraId="16B40704" w14:textId="2B4E372A" w:rsidR="00723A45" w:rsidRDefault="00DF105C" w:rsidP="00EE74A6">
      <w:pPr>
        <w:spacing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Finally, one of the consequences of the pandemic is </w:t>
      </w:r>
      <w:r w:rsidR="00E56AAE">
        <w:rPr>
          <w:rFonts w:ascii="Calibri" w:hAnsi="Calibri"/>
          <w:lang w:val="en-GB"/>
        </w:rPr>
        <w:t xml:space="preserve">the </w:t>
      </w:r>
      <w:r>
        <w:rPr>
          <w:rFonts w:ascii="Calibri" w:hAnsi="Calibri"/>
          <w:lang w:val="en-GB"/>
        </w:rPr>
        <w:t xml:space="preserve">elevated levels of unemployment </w:t>
      </w:r>
      <w:r w:rsidR="008261FC">
        <w:rPr>
          <w:rFonts w:ascii="Calibri" w:hAnsi="Calibri"/>
          <w:lang w:val="en-GB"/>
        </w:rPr>
        <w:t>of</w:t>
      </w:r>
      <w:r>
        <w:rPr>
          <w:rFonts w:ascii="Calibri" w:hAnsi="Calibri"/>
          <w:lang w:val="en-GB"/>
        </w:rPr>
        <w:t xml:space="preserve"> </w:t>
      </w:r>
      <w:r w:rsidR="000A7E88">
        <w:rPr>
          <w:rFonts w:ascii="Calibri" w:hAnsi="Calibri"/>
          <w:lang w:val="en-GB"/>
        </w:rPr>
        <w:t xml:space="preserve">young people with </w:t>
      </w:r>
      <w:r w:rsidR="00EF2DE5">
        <w:rPr>
          <w:rFonts w:ascii="Calibri" w:hAnsi="Calibri"/>
          <w:lang w:val="en-GB"/>
        </w:rPr>
        <w:t xml:space="preserve">and without </w:t>
      </w:r>
      <w:r w:rsidR="000A7E88">
        <w:rPr>
          <w:rFonts w:ascii="Calibri" w:hAnsi="Calibri"/>
          <w:lang w:val="en-GB"/>
        </w:rPr>
        <w:t>disabilities, which can lead to the development of psychosocial disabilities that can last a lifetime. For this reason, MHE believe</w:t>
      </w:r>
      <w:r w:rsidR="008261FC">
        <w:rPr>
          <w:rFonts w:ascii="Calibri" w:hAnsi="Calibri"/>
          <w:lang w:val="en-GB"/>
        </w:rPr>
        <w:t>s</w:t>
      </w:r>
      <w:r w:rsidR="000A7E88">
        <w:rPr>
          <w:rFonts w:ascii="Calibri" w:hAnsi="Calibri"/>
          <w:lang w:val="en-GB"/>
        </w:rPr>
        <w:t xml:space="preserve"> that the General Comment on Article 27 should take a proactive approach to ensure</w:t>
      </w:r>
      <w:r>
        <w:rPr>
          <w:rFonts w:ascii="Calibri" w:hAnsi="Calibri"/>
          <w:lang w:val="en-GB"/>
        </w:rPr>
        <w:t xml:space="preserve"> </w:t>
      </w:r>
      <w:r w:rsidR="000A7E88">
        <w:rPr>
          <w:rFonts w:ascii="Calibri" w:hAnsi="Calibri"/>
          <w:lang w:val="en-GB"/>
        </w:rPr>
        <w:t xml:space="preserve">that a whole generation of youth </w:t>
      </w:r>
      <w:proofErr w:type="gramStart"/>
      <w:r w:rsidR="000A7E88">
        <w:rPr>
          <w:rFonts w:ascii="Calibri" w:hAnsi="Calibri"/>
          <w:lang w:val="en-GB"/>
        </w:rPr>
        <w:t>is not left behind</w:t>
      </w:r>
      <w:proofErr w:type="gramEnd"/>
      <w:r w:rsidR="008261FC">
        <w:rPr>
          <w:rFonts w:ascii="Calibri" w:hAnsi="Calibri"/>
          <w:lang w:val="en-GB"/>
        </w:rPr>
        <w:t xml:space="preserve"> and that receives tailored support and mentoring to </w:t>
      </w:r>
      <w:r w:rsidR="00E56AAE">
        <w:rPr>
          <w:rFonts w:ascii="Calibri" w:hAnsi="Calibri"/>
          <w:lang w:val="en-GB"/>
        </w:rPr>
        <w:t>face the current adversities to enter</w:t>
      </w:r>
      <w:r w:rsidR="00542086">
        <w:rPr>
          <w:rFonts w:ascii="Calibri" w:hAnsi="Calibri"/>
          <w:lang w:val="en-GB"/>
        </w:rPr>
        <w:t xml:space="preserve"> the labour market. We cannot afford to wait for the pandemic to pass or for young people to develop severe psychosocial impairments to receive the support that they need.</w:t>
      </w:r>
    </w:p>
    <w:p w14:paraId="113D8804" w14:textId="77777777" w:rsidR="00542086" w:rsidRDefault="00542086" w:rsidP="00EE74A6">
      <w:pPr>
        <w:spacing w:line="276" w:lineRule="auto"/>
        <w:jc w:val="both"/>
        <w:rPr>
          <w:rFonts w:ascii="Calibri" w:hAnsi="Calibri"/>
          <w:lang w:val="en-GB"/>
        </w:rPr>
      </w:pPr>
    </w:p>
    <w:p w14:paraId="5A4C3A5E" w14:textId="1B10B944" w:rsidR="00542086" w:rsidRDefault="00542086" w:rsidP="00EE74A6">
      <w:pPr>
        <w:spacing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lastRenderedPageBreak/>
        <w:t xml:space="preserve">For concrete solutions and promising practices on how to address and overcome these challenges, I would like to refer you to our written contribution to this Day of General Discussion as well as </w:t>
      </w:r>
      <w:r w:rsidR="00E56AAE">
        <w:rPr>
          <w:rFonts w:ascii="Calibri" w:hAnsi="Calibri"/>
          <w:lang w:val="en-GB"/>
        </w:rPr>
        <w:t xml:space="preserve">to </w:t>
      </w:r>
      <w:r>
        <w:rPr>
          <w:rFonts w:ascii="Calibri" w:hAnsi="Calibri"/>
          <w:lang w:val="en-GB"/>
        </w:rPr>
        <w:t xml:space="preserve">MHE’s Toolkit on Article 27, available at </w:t>
      </w:r>
      <w:hyperlink r:id="rId4" w:history="1">
        <w:r w:rsidRPr="00C47D54">
          <w:rPr>
            <w:rStyle w:val="Hyperlink"/>
            <w:rFonts w:ascii="Calibri" w:hAnsi="Calibri"/>
            <w:lang w:val="en-GB"/>
          </w:rPr>
          <w:t>www.mhe-sme.org</w:t>
        </w:r>
      </w:hyperlink>
      <w:r>
        <w:rPr>
          <w:rFonts w:ascii="Calibri" w:hAnsi="Calibri"/>
          <w:lang w:val="en-GB"/>
        </w:rPr>
        <w:t>.</w:t>
      </w:r>
    </w:p>
    <w:p w14:paraId="15245B6D" w14:textId="77777777" w:rsidR="00542086" w:rsidRDefault="00542086" w:rsidP="00EE74A6">
      <w:pPr>
        <w:spacing w:line="276" w:lineRule="auto"/>
        <w:jc w:val="both"/>
        <w:rPr>
          <w:rFonts w:ascii="Calibri" w:hAnsi="Calibri"/>
          <w:lang w:val="en-GB"/>
        </w:rPr>
      </w:pPr>
    </w:p>
    <w:p w14:paraId="29C18FAA" w14:textId="125D0F40" w:rsidR="00513F6A" w:rsidRPr="00581E8E" w:rsidRDefault="00542086" w:rsidP="00251F0C">
      <w:pPr>
        <w:spacing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Thank you.</w:t>
      </w:r>
    </w:p>
    <w:sectPr w:rsidR="00513F6A" w:rsidRPr="00581E8E" w:rsidSect="008C38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0"/>
    <w:rsid w:val="000935A9"/>
    <w:rsid w:val="000A7E88"/>
    <w:rsid w:val="000E74BC"/>
    <w:rsid w:val="00126406"/>
    <w:rsid w:val="001F6F20"/>
    <w:rsid w:val="002160E9"/>
    <w:rsid w:val="002208A6"/>
    <w:rsid w:val="00251F0C"/>
    <w:rsid w:val="00265D48"/>
    <w:rsid w:val="002C1F6A"/>
    <w:rsid w:val="002C26F4"/>
    <w:rsid w:val="003A6792"/>
    <w:rsid w:val="00405286"/>
    <w:rsid w:val="0049419A"/>
    <w:rsid w:val="004F647D"/>
    <w:rsid w:val="00513F6A"/>
    <w:rsid w:val="0054011E"/>
    <w:rsid w:val="00542086"/>
    <w:rsid w:val="00581E8E"/>
    <w:rsid w:val="005D4531"/>
    <w:rsid w:val="005E2F45"/>
    <w:rsid w:val="00723A45"/>
    <w:rsid w:val="00735160"/>
    <w:rsid w:val="0078199C"/>
    <w:rsid w:val="008261FC"/>
    <w:rsid w:val="0083385A"/>
    <w:rsid w:val="00885F83"/>
    <w:rsid w:val="00892032"/>
    <w:rsid w:val="008C389F"/>
    <w:rsid w:val="008E707C"/>
    <w:rsid w:val="00954C63"/>
    <w:rsid w:val="00961191"/>
    <w:rsid w:val="00975BFF"/>
    <w:rsid w:val="009F78F9"/>
    <w:rsid w:val="00A5103B"/>
    <w:rsid w:val="00AE0B2D"/>
    <w:rsid w:val="00BD01E1"/>
    <w:rsid w:val="00BD544E"/>
    <w:rsid w:val="00C00201"/>
    <w:rsid w:val="00C03AD9"/>
    <w:rsid w:val="00CE4BE7"/>
    <w:rsid w:val="00CF6615"/>
    <w:rsid w:val="00D86916"/>
    <w:rsid w:val="00DA0713"/>
    <w:rsid w:val="00DD4B3D"/>
    <w:rsid w:val="00DE76CE"/>
    <w:rsid w:val="00DF105C"/>
    <w:rsid w:val="00E566BD"/>
    <w:rsid w:val="00E56AAE"/>
    <w:rsid w:val="00E82166"/>
    <w:rsid w:val="00EE74A6"/>
    <w:rsid w:val="00EF2DE5"/>
    <w:rsid w:val="00F16EAE"/>
    <w:rsid w:val="00F234CD"/>
    <w:rsid w:val="00FB4A8E"/>
    <w:rsid w:val="00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0E7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F6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F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he-sme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016ED-7622-4115-8020-5193A4FF2467}"/>
</file>

<file path=customXml/itemProps2.xml><?xml version="1.0" encoding="utf-8"?>
<ds:datastoreItem xmlns:ds="http://schemas.openxmlformats.org/officeDocument/2006/customXml" ds:itemID="{08822E8B-FA2C-4F2C-8D03-DBEE90356706}"/>
</file>

<file path=customXml/itemProps3.xml><?xml version="1.0" encoding="utf-8"?>
<ds:datastoreItem xmlns:ds="http://schemas.openxmlformats.org/officeDocument/2006/customXml" ds:itemID="{660BF912-A2EC-45C8-96FB-B04644BE8A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Janna Iskakova</cp:lastModifiedBy>
  <cp:revision>2</cp:revision>
  <dcterms:created xsi:type="dcterms:W3CDTF">2021-03-10T14:17:00Z</dcterms:created>
  <dcterms:modified xsi:type="dcterms:W3CDTF">2021-03-10T14:17:00Z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