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B1DF" w14:textId="4F6C2109" w:rsidR="008B1B16" w:rsidRPr="006B7745" w:rsidRDefault="00EA67E8" w:rsidP="006608C8">
      <w:pPr>
        <w:rPr>
          <w:lang w:val="en-GB"/>
        </w:rPr>
      </w:pPr>
      <w:bookmarkStart w:id="0" w:name="_GoBack"/>
      <w:bookmarkEnd w:id="0"/>
      <w:r w:rsidRPr="00EA67E8">
        <w:rPr>
          <w:b/>
          <w:lang w:val="en-GB"/>
        </w:rPr>
        <w:t xml:space="preserve">Written submission for CRPD General </w:t>
      </w:r>
      <w:proofErr w:type="gramStart"/>
      <w:r w:rsidRPr="00EA67E8">
        <w:rPr>
          <w:b/>
          <w:lang w:val="en-GB"/>
        </w:rPr>
        <w:t>discussion</w:t>
      </w:r>
      <w:proofErr w:type="gramEnd"/>
      <w:r w:rsidRPr="00EA67E8">
        <w:rPr>
          <w:b/>
          <w:lang w:val="en-GB"/>
        </w:rPr>
        <w:t xml:space="preserve"> </w:t>
      </w:r>
      <w:r>
        <w:rPr>
          <w:b/>
          <w:lang w:val="en-GB"/>
        </w:rPr>
        <w:t>on Art. 27</w:t>
      </w:r>
      <w:r>
        <w:rPr>
          <w:b/>
          <w:lang w:val="en-GB"/>
        </w:rPr>
        <w:br/>
      </w:r>
      <w:proofErr w:type="spellStart"/>
      <w:r>
        <w:rPr>
          <w:b/>
          <w:lang w:val="en-GB"/>
        </w:rPr>
        <w:t>Ieder</w:t>
      </w:r>
      <w:proofErr w:type="spellEnd"/>
      <w:r>
        <w:rPr>
          <w:b/>
          <w:lang w:val="en-GB"/>
        </w:rPr>
        <w:t xml:space="preserve">(in) </w:t>
      </w:r>
      <w:r w:rsidR="00C20F49">
        <w:rPr>
          <w:b/>
          <w:lang w:val="en-GB"/>
        </w:rPr>
        <w:t xml:space="preserve">– </w:t>
      </w:r>
      <w:r w:rsidR="00C20F49" w:rsidRPr="00C20F49">
        <w:rPr>
          <w:lang w:val="en-GB"/>
        </w:rPr>
        <w:t>Dutch umbrella organisation</w:t>
      </w:r>
      <w:r w:rsidR="00C20F49">
        <w:rPr>
          <w:b/>
          <w:lang w:val="en-GB"/>
        </w:rPr>
        <w:t xml:space="preserve"> </w:t>
      </w:r>
      <w:r w:rsidR="00C20F49">
        <w:rPr>
          <w:lang w:val="en-GB"/>
        </w:rPr>
        <w:t>for persons with disabilities and chronic illnesses</w:t>
      </w:r>
      <w:r w:rsidR="00C20F49">
        <w:rPr>
          <w:lang w:val="en-GB"/>
        </w:rPr>
        <w:br/>
      </w:r>
      <w:r w:rsidR="00C20F49">
        <w:rPr>
          <w:lang w:val="en-GB"/>
        </w:rPr>
        <w:br/>
      </w:r>
      <w:r w:rsidR="00E54C45">
        <w:rPr>
          <w:lang w:val="en-GB"/>
        </w:rPr>
        <w:t xml:space="preserve">In this </w:t>
      </w:r>
      <w:r w:rsidR="003F0033">
        <w:rPr>
          <w:lang w:val="en-GB"/>
        </w:rPr>
        <w:t xml:space="preserve">submission </w:t>
      </w:r>
      <w:r w:rsidR="009A6F3A">
        <w:rPr>
          <w:lang w:val="en-GB"/>
        </w:rPr>
        <w:t>we</w:t>
      </w:r>
      <w:r w:rsidR="00C83364">
        <w:rPr>
          <w:lang w:val="en-GB"/>
        </w:rPr>
        <w:t xml:space="preserve"> </w:t>
      </w:r>
      <w:r w:rsidR="009A6F3A">
        <w:rPr>
          <w:lang w:val="en-GB"/>
        </w:rPr>
        <w:t>contribute to the general discussion</w:t>
      </w:r>
      <w:r w:rsidR="002C0EBB">
        <w:rPr>
          <w:lang w:val="en-GB"/>
        </w:rPr>
        <w:t xml:space="preserve"> by addressing </w:t>
      </w:r>
      <w:r w:rsidR="00731936">
        <w:rPr>
          <w:lang w:val="en-GB"/>
        </w:rPr>
        <w:t>four issues related to</w:t>
      </w:r>
      <w:r w:rsidR="002C0EBB">
        <w:rPr>
          <w:lang w:val="en-GB"/>
        </w:rPr>
        <w:t xml:space="preserve"> article 27 of the CRPD</w:t>
      </w:r>
      <w:r w:rsidR="009A6F3A">
        <w:rPr>
          <w:lang w:val="en-GB"/>
        </w:rPr>
        <w:t xml:space="preserve">. </w:t>
      </w:r>
      <w:r w:rsidR="002C0EBB">
        <w:rPr>
          <w:lang w:val="en-GB"/>
        </w:rPr>
        <w:t>More specifically, we clarify how</w:t>
      </w:r>
      <w:r w:rsidR="00731936">
        <w:rPr>
          <w:lang w:val="en-GB"/>
        </w:rPr>
        <w:t>,</w:t>
      </w:r>
      <w:r w:rsidR="002C0EBB">
        <w:rPr>
          <w:lang w:val="en-GB"/>
        </w:rPr>
        <w:t xml:space="preserve"> according to us</w:t>
      </w:r>
      <w:r w:rsidR="00731936">
        <w:rPr>
          <w:lang w:val="en-GB"/>
        </w:rPr>
        <w:t>,</w:t>
      </w:r>
      <w:r w:rsidR="002C0EBB">
        <w:rPr>
          <w:lang w:val="en-GB"/>
        </w:rPr>
        <w:t xml:space="preserve"> aspects of article 27 </w:t>
      </w:r>
      <w:proofErr w:type="gramStart"/>
      <w:r w:rsidR="002C0EBB">
        <w:rPr>
          <w:lang w:val="en-GB"/>
        </w:rPr>
        <w:t>should be interpreted</w:t>
      </w:r>
      <w:proofErr w:type="gramEnd"/>
      <w:r w:rsidR="002C0EBB">
        <w:rPr>
          <w:lang w:val="en-GB"/>
        </w:rPr>
        <w:t xml:space="preserve"> in order </w:t>
      </w:r>
      <w:r w:rsidR="005250D2">
        <w:rPr>
          <w:lang w:val="en-GB"/>
        </w:rPr>
        <w:t>to provide solid guidance for State</w:t>
      </w:r>
      <w:r w:rsidR="00F9535C">
        <w:rPr>
          <w:lang w:val="en-GB"/>
        </w:rPr>
        <w:t>s</w:t>
      </w:r>
      <w:r w:rsidR="005250D2">
        <w:rPr>
          <w:lang w:val="en-GB"/>
        </w:rPr>
        <w:t xml:space="preserve"> parties to expedite and protect human rights of people with disabilities.</w:t>
      </w:r>
      <w:r w:rsidR="002C0EBB">
        <w:rPr>
          <w:lang w:val="en-GB"/>
        </w:rPr>
        <w:t xml:space="preserve"> </w:t>
      </w:r>
      <w:r w:rsidR="009A6F3A">
        <w:rPr>
          <w:lang w:val="en-GB"/>
        </w:rPr>
        <w:t xml:space="preserve">Our input </w:t>
      </w:r>
      <w:proofErr w:type="gramStart"/>
      <w:r w:rsidR="009A6F3A">
        <w:rPr>
          <w:lang w:val="en-GB"/>
        </w:rPr>
        <w:t>is based</w:t>
      </w:r>
      <w:proofErr w:type="gramEnd"/>
      <w:r w:rsidR="009A6F3A">
        <w:rPr>
          <w:lang w:val="en-GB"/>
        </w:rPr>
        <w:t xml:space="preserve"> on experiences of people with disabilities and/or chronic illnesses in </w:t>
      </w:r>
      <w:r w:rsidR="00731936">
        <w:rPr>
          <w:lang w:val="en-GB"/>
        </w:rPr>
        <w:t>the context of the Netherlands and Dutch policy</w:t>
      </w:r>
      <w:r w:rsidR="009A6F3A">
        <w:rPr>
          <w:lang w:val="en-GB"/>
        </w:rPr>
        <w:t xml:space="preserve">.  </w:t>
      </w:r>
      <w:r w:rsidR="006B7745">
        <w:rPr>
          <w:lang w:val="en-GB"/>
        </w:rPr>
        <w:br/>
      </w:r>
      <w:r w:rsidR="006B7745">
        <w:rPr>
          <w:lang w:val="en-GB"/>
        </w:rPr>
        <w:br/>
      </w:r>
      <w:r w:rsidR="006B7745">
        <w:rPr>
          <w:b/>
          <w:lang w:val="en-GB"/>
        </w:rPr>
        <w:t xml:space="preserve">1. </w:t>
      </w:r>
      <w:proofErr w:type="gramStart"/>
      <w:r w:rsidR="006B7745">
        <w:rPr>
          <w:b/>
          <w:lang w:val="en-GB"/>
        </w:rPr>
        <w:t>On</w:t>
      </w:r>
      <w:proofErr w:type="gramEnd"/>
      <w:r w:rsidR="006B7745">
        <w:rPr>
          <w:b/>
          <w:lang w:val="en-GB"/>
        </w:rPr>
        <w:t xml:space="preserve"> equal remuneration for work of equal value</w:t>
      </w:r>
      <w:r w:rsidR="006B7745">
        <w:rPr>
          <w:b/>
          <w:lang w:val="en-GB"/>
        </w:rPr>
        <w:br/>
      </w:r>
      <w:r w:rsidR="006B7745">
        <w:rPr>
          <w:lang w:val="en-GB"/>
        </w:rPr>
        <w:t xml:space="preserve">Art. </w:t>
      </w:r>
      <w:proofErr w:type="gramStart"/>
      <w:r w:rsidR="006B7745">
        <w:rPr>
          <w:lang w:val="en-GB"/>
        </w:rPr>
        <w:t>27</w:t>
      </w:r>
      <w:proofErr w:type="gramEnd"/>
      <w:r w:rsidR="006B7745">
        <w:rPr>
          <w:lang w:val="en-GB"/>
        </w:rPr>
        <w:t>, 1b states: “</w:t>
      </w:r>
      <w:r w:rsidR="003064F2">
        <w:rPr>
          <w:lang w:val="en-GB"/>
        </w:rPr>
        <w:t xml:space="preserve">Protect the rights </w:t>
      </w:r>
      <w:r w:rsidR="00055682">
        <w:rPr>
          <w:lang w:val="en-GB"/>
        </w:rPr>
        <w:t>of persons with disabilities, to just (…) conditions of work, including (…) equal remuneration for work of equal value</w:t>
      </w:r>
      <w:r w:rsidR="006B7745">
        <w:rPr>
          <w:lang w:val="en-GB"/>
        </w:rPr>
        <w:t>”</w:t>
      </w:r>
      <w:r w:rsidR="00B23A63">
        <w:rPr>
          <w:lang w:val="en-GB"/>
        </w:rPr>
        <w:t xml:space="preserve">. </w:t>
      </w:r>
      <w:r w:rsidR="0065621B">
        <w:rPr>
          <w:lang w:val="en-GB"/>
        </w:rPr>
        <w:br/>
      </w:r>
      <w:r w:rsidR="0065621B">
        <w:rPr>
          <w:lang w:val="en-GB"/>
        </w:rPr>
        <w:br/>
      </w:r>
      <w:proofErr w:type="spellStart"/>
      <w:proofErr w:type="gramStart"/>
      <w:r w:rsidR="00B23A63">
        <w:rPr>
          <w:lang w:val="en-GB"/>
        </w:rPr>
        <w:t>Ieder</w:t>
      </w:r>
      <w:proofErr w:type="spellEnd"/>
      <w:r w:rsidR="00B23A63">
        <w:rPr>
          <w:lang w:val="en-GB"/>
        </w:rPr>
        <w:t>(</w:t>
      </w:r>
      <w:proofErr w:type="gramEnd"/>
      <w:r w:rsidR="00B23A63">
        <w:rPr>
          <w:lang w:val="en-GB"/>
        </w:rPr>
        <w:t xml:space="preserve">in) wants to emphasize </w:t>
      </w:r>
      <w:r w:rsidR="00DC221B">
        <w:rPr>
          <w:lang w:val="en-GB"/>
        </w:rPr>
        <w:t xml:space="preserve">that </w:t>
      </w:r>
      <w:r w:rsidR="00821C42">
        <w:rPr>
          <w:lang w:val="en-GB"/>
        </w:rPr>
        <w:t>i</w:t>
      </w:r>
      <w:r w:rsidR="00AB4B5A">
        <w:rPr>
          <w:lang w:val="en-GB"/>
        </w:rPr>
        <w:t xml:space="preserve">f you work to </w:t>
      </w:r>
      <w:r w:rsidR="00DC221B">
        <w:rPr>
          <w:lang w:val="en-GB"/>
        </w:rPr>
        <w:t>the best of your abilities</w:t>
      </w:r>
      <w:r w:rsidR="0061073B">
        <w:rPr>
          <w:lang w:val="en-GB"/>
        </w:rPr>
        <w:t xml:space="preserve">, you should never </w:t>
      </w:r>
      <w:r w:rsidR="00AB4B5A">
        <w:rPr>
          <w:lang w:val="en-GB"/>
        </w:rPr>
        <w:t xml:space="preserve">earn less than minimum wage on a monthly base. </w:t>
      </w:r>
      <w:r w:rsidR="00DC221B">
        <w:rPr>
          <w:lang w:val="en-GB"/>
        </w:rPr>
        <w:t>If y</w:t>
      </w:r>
      <w:r w:rsidR="009C4CF9">
        <w:rPr>
          <w:lang w:val="en-GB"/>
        </w:rPr>
        <w:t>ou work to your full potential, you deserve equal pay</w:t>
      </w:r>
      <w:r w:rsidR="00DC221B">
        <w:rPr>
          <w:lang w:val="en-GB"/>
        </w:rPr>
        <w:t xml:space="preserve"> </w:t>
      </w:r>
      <w:r w:rsidR="009C4CF9">
        <w:rPr>
          <w:lang w:val="en-GB"/>
        </w:rPr>
        <w:t xml:space="preserve">for </w:t>
      </w:r>
      <w:r w:rsidR="00DC221B">
        <w:rPr>
          <w:lang w:val="en-GB"/>
        </w:rPr>
        <w:t>you</w:t>
      </w:r>
      <w:r w:rsidR="009C4CF9">
        <w:rPr>
          <w:lang w:val="en-GB"/>
        </w:rPr>
        <w:t>r</w:t>
      </w:r>
      <w:r w:rsidR="00DC221B">
        <w:rPr>
          <w:lang w:val="en-GB"/>
        </w:rPr>
        <w:t xml:space="preserve"> work. State</w:t>
      </w:r>
      <w:r w:rsidR="00F9535C">
        <w:rPr>
          <w:lang w:val="en-GB"/>
        </w:rPr>
        <w:t>s parties</w:t>
      </w:r>
      <w:r w:rsidR="009C4CF9">
        <w:rPr>
          <w:lang w:val="en-GB"/>
        </w:rPr>
        <w:t xml:space="preserve"> should financially </w:t>
      </w:r>
      <w:r w:rsidR="007E225A">
        <w:rPr>
          <w:lang w:val="en-GB"/>
        </w:rPr>
        <w:t>compensate the hours one</w:t>
      </w:r>
      <w:r w:rsidR="009C4CF9">
        <w:rPr>
          <w:lang w:val="en-GB"/>
        </w:rPr>
        <w:t xml:space="preserve"> cannot work</w:t>
      </w:r>
      <w:r w:rsidR="007E225A">
        <w:rPr>
          <w:lang w:val="en-GB"/>
        </w:rPr>
        <w:t xml:space="preserve"> due to </w:t>
      </w:r>
      <w:r w:rsidR="0007449C">
        <w:rPr>
          <w:lang w:val="en-GB"/>
        </w:rPr>
        <w:t>one’s</w:t>
      </w:r>
      <w:r w:rsidR="007E225A">
        <w:rPr>
          <w:lang w:val="en-GB"/>
        </w:rPr>
        <w:t xml:space="preserve"> disability</w:t>
      </w:r>
      <w:r w:rsidR="002F638B">
        <w:rPr>
          <w:lang w:val="en-GB"/>
        </w:rPr>
        <w:t xml:space="preserve">. </w:t>
      </w:r>
      <w:proofErr w:type="gramStart"/>
      <w:r w:rsidR="002F638B">
        <w:rPr>
          <w:lang w:val="en-GB"/>
        </w:rPr>
        <w:t>A</w:t>
      </w:r>
      <w:r w:rsidR="00F9535C">
        <w:rPr>
          <w:lang w:val="en-GB"/>
        </w:rPr>
        <w:t>nd</w:t>
      </w:r>
      <w:proofErr w:type="gramEnd"/>
      <w:r w:rsidR="002F638B">
        <w:rPr>
          <w:lang w:val="en-GB"/>
        </w:rPr>
        <w:t xml:space="preserve"> State</w:t>
      </w:r>
      <w:r w:rsidR="00F9535C">
        <w:rPr>
          <w:lang w:val="en-GB"/>
        </w:rPr>
        <w:t>s</w:t>
      </w:r>
      <w:r w:rsidR="002F638B">
        <w:rPr>
          <w:lang w:val="en-GB"/>
        </w:rPr>
        <w:t xml:space="preserve"> par</w:t>
      </w:r>
      <w:r w:rsidR="00F9535C">
        <w:rPr>
          <w:lang w:val="en-GB"/>
        </w:rPr>
        <w:t>ties</w:t>
      </w:r>
      <w:r w:rsidR="002F638B">
        <w:rPr>
          <w:lang w:val="en-GB"/>
        </w:rPr>
        <w:t xml:space="preserve"> should never deduct one’s labour income from this financial compensation</w:t>
      </w:r>
      <w:r w:rsidR="00DB6D81">
        <w:rPr>
          <w:lang w:val="en-GB"/>
        </w:rPr>
        <w:t xml:space="preserve"> for the hours one</w:t>
      </w:r>
      <w:r w:rsidR="00DC3BEB">
        <w:rPr>
          <w:lang w:val="en-GB"/>
        </w:rPr>
        <w:t xml:space="preserve"> cannot work. </w:t>
      </w:r>
      <w:r w:rsidR="00DC221B">
        <w:rPr>
          <w:lang w:val="en-GB"/>
        </w:rPr>
        <w:br/>
      </w:r>
      <w:r w:rsidR="00DC221B">
        <w:rPr>
          <w:lang w:val="en-GB"/>
        </w:rPr>
        <w:br/>
      </w:r>
      <w:r w:rsidR="00D61300">
        <w:rPr>
          <w:lang w:val="en-GB"/>
        </w:rPr>
        <w:t>In the Netherland</w:t>
      </w:r>
      <w:r w:rsidR="00847941">
        <w:rPr>
          <w:lang w:val="en-GB"/>
        </w:rPr>
        <w:t>s</w:t>
      </w:r>
      <w:r w:rsidR="00821C42">
        <w:rPr>
          <w:lang w:val="en-GB"/>
        </w:rPr>
        <w:t>, however,</w:t>
      </w:r>
      <w:r w:rsidR="00D61300">
        <w:rPr>
          <w:lang w:val="en-GB"/>
        </w:rPr>
        <w:t xml:space="preserve"> people </w:t>
      </w:r>
      <w:proofErr w:type="gramStart"/>
      <w:r w:rsidR="00D61300">
        <w:rPr>
          <w:lang w:val="en-GB"/>
        </w:rPr>
        <w:t>who</w:t>
      </w:r>
      <w:proofErr w:type="gramEnd"/>
      <w:r w:rsidR="00473CBE">
        <w:rPr>
          <w:lang w:val="en-GB"/>
        </w:rPr>
        <w:t xml:space="preserve"> work to their full potential, but who</w:t>
      </w:r>
      <w:r w:rsidR="00D61300">
        <w:rPr>
          <w:lang w:val="en-GB"/>
        </w:rPr>
        <w:t xml:space="preserve"> can</w:t>
      </w:r>
      <w:r w:rsidR="00473CBE">
        <w:rPr>
          <w:lang w:val="en-GB"/>
        </w:rPr>
        <w:t>no</w:t>
      </w:r>
      <w:r w:rsidR="00D61300">
        <w:rPr>
          <w:lang w:val="en-GB"/>
        </w:rPr>
        <w:t xml:space="preserve">t sustain a </w:t>
      </w:r>
      <w:r w:rsidR="00473CBE">
        <w:rPr>
          <w:lang w:val="en-GB"/>
        </w:rPr>
        <w:t xml:space="preserve">full time workweek due to their condition, </w:t>
      </w:r>
      <w:r w:rsidR="00821C42">
        <w:rPr>
          <w:lang w:val="en-GB"/>
        </w:rPr>
        <w:t>often still earn less than minimum wage a mo</w:t>
      </w:r>
      <w:r w:rsidR="00336FC3">
        <w:rPr>
          <w:lang w:val="en-GB"/>
        </w:rPr>
        <w:t>n</w:t>
      </w:r>
      <w:r w:rsidR="00821C42">
        <w:rPr>
          <w:lang w:val="en-GB"/>
        </w:rPr>
        <w:t>th</w:t>
      </w:r>
      <w:r w:rsidR="002F638B">
        <w:rPr>
          <w:lang w:val="en-GB"/>
        </w:rPr>
        <w:t xml:space="preserve">. </w:t>
      </w:r>
      <w:r w:rsidR="00DC221B">
        <w:rPr>
          <w:lang w:val="en-GB"/>
        </w:rPr>
        <w:t xml:space="preserve"> </w:t>
      </w:r>
    </w:p>
    <w:p w14:paraId="63738FE7" w14:textId="77777777" w:rsidR="003F0033" w:rsidRDefault="003F0033" w:rsidP="006608C8">
      <w:pPr>
        <w:rPr>
          <w:lang w:val="en-GB"/>
        </w:rPr>
      </w:pPr>
    </w:p>
    <w:p w14:paraId="63646D3A" w14:textId="06BCA78E" w:rsidR="007E6FDC" w:rsidRDefault="00DC3BEB" w:rsidP="003F0033">
      <w:pPr>
        <w:rPr>
          <w:lang w:val="en-GB"/>
        </w:rPr>
      </w:pPr>
      <w:proofErr w:type="gramStart"/>
      <w:r w:rsidRPr="00C5102E">
        <w:rPr>
          <w:b/>
          <w:lang w:val="en-GB"/>
        </w:rPr>
        <w:t xml:space="preserve">2. On assistance </w:t>
      </w:r>
      <w:r w:rsidR="0032155F">
        <w:rPr>
          <w:b/>
          <w:lang w:val="en-GB"/>
        </w:rPr>
        <w:t xml:space="preserve">in </w:t>
      </w:r>
      <w:r w:rsidRPr="00C5102E">
        <w:rPr>
          <w:b/>
          <w:lang w:val="en-GB"/>
        </w:rPr>
        <w:t>finding</w:t>
      </w:r>
      <w:r w:rsidR="00C5102E" w:rsidRPr="00C5102E">
        <w:rPr>
          <w:b/>
          <w:lang w:val="en-GB"/>
        </w:rPr>
        <w:t xml:space="preserve"> and maintaining</w:t>
      </w:r>
      <w:proofErr w:type="gramEnd"/>
      <w:r w:rsidRPr="00C5102E">
        <w:rPr>
          <w:b/>
          <w:lang w:val="en-GB"/>
        </w:rPr>
        <w:t xml:space="preserve"> </w:t>
      </w:r>
      <w:r w:rsidR="00C5102E" w:rsidRPr="00C5102E">
        <w:rPr>
          <w:b/>
          <w:lang w:val="en-GB"/>
        </w:rPr>
        <w:t>work</w:t>
      </w:r>
      <w:r w:rsidRPr="00C5102E">
        <w:rPr>
          <w:b/>
          <w:lang w:val="en-GB"/>
        </w:rPr>
        <w:br/>
      </w:r>
      <w:r w:rsidRPr="00C5102E">
        <w:rPr>
          <w:lang w:val="en-GB"/>
        </w:rPr>
        <w:t xml:space="preserve">Art. </w:t>
      </w:r>
      <w:proofErr w:type="gramStart"/>
      <w:r w:rsidRPr="00C5102E">
        <w:rPr>
          <w:lang w:val="en-GB"/>
        </w:rPr>
        <w:t>27</w:t>
      </w:r>
      <w:proofErr w:type="gramEnd"/>
      <w:r w:rsidRPr="00C5102E">
        <w:rPr>
          <w:lang w:val="en-GB"/>
        </w:rPr>
        <w:t>, 1e states</w:t>
      </w:r>
      <w:r w:rsidR="00F9535C">
        <w:rPr>
          <w:lang w:val="en-GB"/>
        </w:rPr>
        <w:t xml:space="preserve"> that</w:t>
      </w:r>
      <w:r w:rsidR="00C5102E">
        <w:rPr>
          <w:lang w:val="en-GB"/>
        </w:rPr>
        <w:t xml:space="preserve"> State</w:t>
      </w:r>
      <w:r w:rsidR="00F9535C">
        <w:rPr>
          <w:lang w:val="en-GB"/>
        </w:rPr>
        <w:t>s parties</w:t>
      </w:r>
      <w:r w:rsidR="00C5102E">
        <w:rPr>
          <w:lang w:val="en-GB"/>
        </w:rPr>
        <w:t xml:space="preserve"> should</w:t>
      </w:r>
      <w:r w:rsidRPr="00C5102E">
        <w:rPr>
          <w:lang w:val="en-GB"/>
        </w:rPr>
        <w:t>: “</w:t>
      </w:r>
      <w:r w:rsidR="00C5102E">
        <w:rPr>
          <w:lang w:val="en-GB"/>
        </w:rPr>
        <w:t>p</w:t>
      </w:r>
      <w:r w:rsidR="00C5102E" w:rsidRPr="00C5102E">
        <w:rPr>
          <w:lang w:val="en-GB"/>
        </w:rPr>
        <w:t>romote (…) assistance in finding, obtaining, maintaining and returning to employment</w:t>
      </w:r>
      <w:r w:rsidRPr="00C5102E">
        <w:rPr>
          <w:lang w:val="en-GB"/>
        </w:rPr>
        <w:t>”</w:t>
      </w:r>
      <w:r w:rsidR="00C5102E">
        <w:rPr>
          <w:lang w:val="en-GB"/>
        </w:rPr>
        <w:t xml:space="preserve">. </w:t>
      </w:r>
      <w:r w:rsidRPr="00C5102E">
        <w:rPr>
          <w:lang w:val="en-GB"/>
        </w:rPr>
        <w:br/>
      </w:r>
      <w:r w:rsidR="003A00E2">
        <w:rPr>
          <w:lang w:val="en-GB"/>
        </w:rPr>
        <w:br/>
      </w:r>
      <w:proofErr w:type="spellStart"/>
      <w:proofErr w:type="gramStart"/>
      <w:r w:rsidR="003A00E2" w:rsidRPr="003A00E2">
        <w:rPr>
          <w:lang w:val="en-GB"/>
        </w:rPr>
        <w:lastRenderedPageBreak/>
        <w:t>Ieder</w:t>
      </w:r>
      <w:proofErr w:type="spellEnd"/>
      <w:r w:rsidR="003A00E2" w:rsidRPr="003A00E2">
        <w:rPr>
          <w:lang w:val="en-GB"/>
        </w:rPr>
        <w:t>(</w:t>
      </w:r>
      <w:proofErr w:type="gramEnd"/>
      <w:r w:rsidR="003A00E2" w:rsidRPr="003A00E2">
        <w:rPr>
          <w:lang w:val="en-GB"/>
        </w:rPr>
        <w:t xml:space="preserve">in) notes that in the Netherlands the </w:t>
      </w:r>
      <w:r w:rsidR="002E6BE7" w:rsidRPr="003A00E2">
        <w:rPr>
          <w:lang w:val="en-GB"/>
        </w:rPr>
        <w:t>assistance</w:t>
      </w:r>
      <w:r w:rsidR="003A00E2" w:rsidRPr="003A00E2">
        <w:rPr>
          <w:lang w:val="en-GB"/>
        </w:rPr>
        <w:t xml:space="preserve"> offered to a person with a disability strongly depends on</w:t>
      </w:r>
      <w:r w:rsidR="00F9535C">
        <w:rPr>
          <w:lang w:val="en-GB"/>
        </w:rPr>
        <w:t>:</w:t>
      </w:r>
      <w:r w:rsidR="003A00E2" w:rsidRPr="003A00E2">
        <w:rPr>
          <w:lang w:val="en-GB"/>
        </w:rPr>
        <w:t xml:space="preserve"> the municipality </w:t>
      </w:r>
      <w:r w:rsidR="00960C7D">
        <w:rPr>
          <w:lang w:val="en-GB"/>
        </w:rPr>
        <w:t xml:space="preserve">one lives in; </w:t>
      </w:r>
      <w:r w:rsidR="00960C7D" w:rsidRPr="0061073B">
        <w:rPr>
          <w:i/>
          <w:lang w:val="en-GB"/>
        </w:rPr>
        <w:t>if</w:t>
      </w:r>
      <w:r w:rsidR="00960C7D">
        <w:rPr>
          <w:lang w:val="en-GB"/>
        </w:rPr>
        <w:t xml:space="preserve"> one receives social welfare benefits; and </w:t>
      </w:r>
      <w:r w:rsidR="00960C7D" w:rsidRPr="0061073B">
        <w:rPr>
          <w:i/>
          <w:lang w:val="en-GB"/>
        </w:rPr>
        <w:t>which</w:t>
      </w:r>
      <w:r w:rsidR="00960C7D">
        <w:rPr>
          <w:lang w:val="en-GB"/>
        </w:rPr>
        <w:t xml:space="preserve"> social welfare benefits one receives. </w:t>
      </w:r>
      <w:r w:rsidR="00960C7D" w:rsidRPr="00F848C1">
        <w:rPr>
          <w:lang w:val="en-GB"/>
        </w:rPr>
        <w:t xml:space="preserve">This induces domestic </w:t>
      </w:r>
      <w:r w:rsidR="00F848C1" w:rsidRPr="00F848C1">
        <w:rPr>
          <w:lang w:val="en-GB"/>
        </w:rPr>
        <w:t xml:space="preserve">social inequality. For this </w:t>
      </w:r>
      <w:proofErr w:type="gramStart"/>
      <w:r w:rsidR="00F848C1" w:rsidRPr="00F848C1">
        <w:rPr>
          <w:lang w:val="en-GB"/>
        </w:rPr>
        <w:t>reason</w:t>
      </w:r>
      <w:proofErr w:type="gramEnd"/>
      <w:r w:rsidR="00F848C1" w:rsidRPr="00F848C1">
        <w:rPr>
          <w:lang w:val="en-GB"/>
        </w:rPr>
        <w:t xml:space="preserve"> governments</w:t>
      </w:r>
      <w:r w:rsidR="00336FC3">
        <w:rPr>
          <w:lang w:val="en-GB"/>
        </w:rPr>
        <w:t xml:space="preserve"> should strive for equal assista</w:t>
      </w:r>
      <w:r w:rsidR="00F848C1" w:rsidRPr="00F848C1">
        <w:rPr>
          <w:lang w:val="en-GB"/>
        </w:rPr>
        <w:t>nce to people with disabilities regardless of one</w:t>
      </w:r>
      <w:r w:rsidR="00F848C1">
        <w:rPr>
          <w:lang w:val="en-GB"/>
        </w:rPr>
        <w:t>’</w:t>
      </w:r>
      <w:r w:rsidR="00F848C1" w:rsidRPr="00F848C1">
        <w:rPr>
          <w:lang w:val="en-GB"/>
        </w:rPr>
        <w:t>s</w:t>
      </w:r>
      <w:r w:rsidR="00F848C1">
        <w:rPr>
          <w:lang w:val="en-GB"/>
        </w:rPr>
        <w:t xml:space="preserve"> place of</w:t>
      </w:r>
      <w:r w:rsidR="00F848C1" w:rsidRPr="00F848C1">
        <w:rPr>
          <w:lang w:val="en-GB"/>
        </w:rPr>
        <w:t xml:space="preserve"> residence, </w:t>
      </w:r>
      <w:r w:rsidR="00677A4C">
        <w:rPr>
          <w:lang w:val="en-GB"/>
        </w:rPr>
        <w:t>age, income</w:t>
      </w:r>
      <w:r w:rsidR="00336FC3">
        <w:rPr>
          <w:lang w:val="en-GB"/>
        </w:rPr>
        <w:t xml:space="preserve"> or social </w:t>
      </w:r>
      <w:r w:rsidR="00677A4C">
        <w:rPr>
          <w:lang w:val="en-GB"/>
        </w:rPr>
        <w:t xml:space="preserve">welfare situation. </w:t>
      </w:r>
      <w:r w:rsidR="001A5036">
        <w:rPr>
          <w:lang w:val="en-GB"/>
        </w:rPr>
        <w:br/>
      </w:r>
      <w:r w:rsidR="001A5036">
        <w:rPr>
          <w:lang w:val="en-GB"/>
        </w:rPr>
        <w:br/>
      </w:r>
      <w:r w:rsidR="00F9535C">
        <w:rPr>
          <w:lang w:val="en-GB"/>
        </w:rPr>
        <w:t>Moreover, States parties</w:t>
      </w:r>
      <w:r w:rsidR="00677A4C" w:rsidRPr="00677A4C">
        <w:rPr>
          <w:lang w:val="en-GB"/>
        </w:rPr>
        <w:t xml:space="preserve"> should always advance the quality and expertise of the assistance </w:t>
      </w:r>
      <w:r w:rsidR="001A5036">
        <w:rPr>
          <w:lang w:val="en-GB"/>
        </w:rPr>
        <w:t>available</w:t>
      </w:r>
      <w:r w:rsidR="00BA1DDF">
        <w:rPr>
          <w:lang w:val="en-GB"/>
        </w:rPr>
        <w:t xml:space="preserve"> and develop quality frameworks to monitor improvement</w:t>
      </w:r>
      <w:r w:rsidR="001A5036">
        <w:rPr>
          <w:lang w:val="en-GB"/>
        </w:rPr>
        <w:t xml:space="preserve">. </w:t>
      </w:r>
      <w:r w:rsidR="001F2AD9">
        <w:rPr>
          <w:lang w:val="en-GB"/>
        </w:rPr>
        <w:t>With regard to what this ‘quality of assistance</w:t>
      </w:r>
      <w:r w:rsidR="00DC47A8">
        <w:rPr>
          <w:lang w:val="en-GB"/>
        </w:rPr>
        <w:t>’</w:t>
      </w:r>
      <w:r w:rsidR="001F2AD9">
        <w:rPr>
          <w:lang w:val="en-GB"/>
        </w:rPr>
        <w:t xml:space="preserve"> should entail we address the following</w:t>
      </w:r>
      <w:proofErr w:type="gramStart"/>
      <w:r w:rsidR="001F2AD9">
        <w:rPr>
          <w:lang w:val="en-GB"/>
        </w:rPr>
        <w:t>:</w:t>
      </w:r>
      <w:proofErr w:type="gramEnd"/>
      <w:r w:rsidR="001F2AD9">
        <w:rPr>
          <w:lang w:val="en-GB"/>
        </w:rPr>
        <w:br/>
        <w:t xml:space="preserve">a) </w:t>
      </w:r>
      <w:r w:rsidR="00BA1DDF">
        <w:rPr>
          <w:lang w:val="en-GB"/>
        </w:rPr>
        <w:t xml:space="preserve">According to us, human expertise and contact, is crucial for providing </w:t>
      </w:r>
      <w:r w:rsidR="005973D5">
        <w:rPr>
          <w:lang w:val="en-GB"/>
        </w:rPr>
        <w:t xml:space="preserve">appropriate assistance. With ongoing technological </w:t>
      </w:r>
      <w:proofErr w:type="gramStart"/>
      <w:r w:rsidR="005973D5">
        <w:rPr>
          <w:lang w:val="en-GB"/>
        </w:rPr>
        <w:t>involvement</w:t>
      </w:r>
      <w:proofErr w:type="gramEnd"/>
      <w:r w:rsidR="005973D5">
        <w:rPr>
          <w:lang w:val="en-GB"/>
        </w:rPr>
        <w:t xml:space="preserve"> governments tend to rely heavily on assistance through for example self-help websites and matching solely </w:t>
      </w:r>
      <w:r w:rsidR="00336FC3">
        <w:rPr>
          <w:lang w:val="en-GB"/>
        </w:rPr>
        <w:t>based on</w:t>
      </w:r>
      <w:r w:rsidR="005973D5">
        <w:rPr>
          <w:lang w:val="en-GB"/>
        </w:rPr>
        <w:t xml:space="preserve"> databases. These practices often are contra-productive. </w:t>
      </w:r>
      <w:r w:rsidR="001F2AD9">
        <w:rPr>
          <w:lang w:val="en-GB"/>
        </w:rPr>
        <w:br/>
        <w:t>b) ‘</w:t>
      </w:r>
      <w:r w:rsidR="004160D6">
        <w:rPr>
          <w:lang w:val="en-GB"/>
        </w:rPr>
        <w:t>Q</w:t>
      </w:r>
      <w:r w:rsidR="00336FC3">
        <w:rPr>
          <w:lang w:val="en-GB"/>
        </w:rPr>
        <w:t>uality of assista</w:t>
      </w:r>
      <w:r w:rsidR="001F2AD9">
        <w:rPr>
          <w:lang w:val="en-GB"/>
        </w:rPr>
        <w:t>nce’</w:t>
      </w:r>
      <w:r w:rsidR="001A5036" w:rsidRPr="001A5036">
        <w:rPr>
          <w:lang w:val="en-GB"/>
        </w:rPr>
        <w:t xml:space="preserve"> includes providing accessible and understandable information about the possibilities for assistance. </w:t>
      </w:r>
      <w:r w:rsidR="00F4555A">
        <w:rPr>
          <w:lang w:val="en-GB"/>
        </w:rPr>
        <w:t xml:space="preserve">Due to complicated policies and absence of accessible information, many people who are in need of assistance, </w:t>
      </w:r>
      <w:proofErr w:type="gramStart"/>
      <w:r w:rsidR="00F4555A">
        <w:rPr>
          <w:lang w:val="en-GB"/>
        </w:rPr>
        <w:t>can’t</w:t>
      </w:r>
      <w:proofErr w:type="gramEnd"/>
      <w:r w:rsidR="00F4555A">
        <w:rPr>
          <w:lang w:val="en-GB"/>
        </w:rPr>
        <w:t xml:space="preserve"> find it in the Netherland</w:t>
      </w:r>
      <w:r w:rsidR="006B6205">
        <w:rPr>
          <w:lang w:val="en-GB"/>
        </w:rPr>
        <w:t>s</w:t>
      </w:r>
      <w:r w:rsidR="00F4555A">
        <w:rPr>
          <w:lang w:val="en-GB"/>
        </w:rPr>
        <w:t>.</w:t>
      </w:r>
      <w:r w:rsidR="009A1F65">
        <w:rPr>
          <w:lang w:val="en-GB"/>
        </w:rPr>
        <w:t xml:space="preserve"> </w:t>
      </w:r>
      <w:r w:rsidR="004160D6">
        <w:rPr>
          <w:lang w:val="en-GB"/>
        </w:rPr>
        <w:br/>
        <w:t xml:space="preserve">c) Finding a job </w:t>
      </w:r>
      <w:proofErr w:type="gramStart"/>
      <w:r w:rsidR="004160D6">
        <w:rPr>
          <w:lang w:val="en-GB"/>
        </w:rPr>
        <w:t>should in first instance always be</w:t>
      </w:r>
      <w:proofErr w:type="gramEnd"/>
      <w:r w:rsidR="004160D6">
        <w:rPr>
          <w:lang w:val="en-GB"/>
        </w:rPr>
        <w:t xml:space="preserve"> about finding a job on the regular labour</w:t>
      </w:r>
      <w:r w:rsidR="00336FC3">
        <w:rPr>
          <w:lang w:val="en-GB"/>
        </w:rPr>
        <w:t xml:space="preserve"> </w:t>
      </w:r>
      <w:r w:rsidR="004160D6">
        <w:rPr>
          <w:lang w:val="en-GB"/>
        </w:rPr>
        <w:t xml:space="preserve">market. </w:t>
      </w:r>
      <w:r w:rsidR="00C81672">
        <w:rPr>
          <w:lang w:val="en-GB"/>
        </w:rPr>
        <w:t xml:space="preserve">Inclusion is about participating in the </w:t>
      </w:r>
      <w:r w:rsidR="007E6FDC">
        <w:rPr>
          <w:lang w:val="en-GB"/>
        </w:rPr>
        <w:t>middle</w:t>
      </w:r>
      <w:r w:rsidR="00C81672">
        <w:rPr>
          <w:lang w:val="en-GB"/>
        </w:rPr>
        <w:t xml:space="preserve"> of society and working together with people with and without disabilities. </w:t>
      </w:r>
      <w:r w:rsidR="0065621B">
        <w:rPr>
          <w:lang w:val="en-GB"/>
        </w:rPr>
        <w:t>If this is not an option, s</w:t>
      </w:r>
      <w:r w:rsidR="007E6FDC">
        <w:rPr>
          <w:lang w:val="en-GB"/>
        </w:rPr>
        <w:t xml:space="preserve">heltered employment </w:t>
      </w:r>
      <w:proofErr w:type="gramStart"/>
      <w:r w:rsidR="007E6FDC">
        <w:rPr>
          <w:lang w:val="en-GB"/>
        </w:rPr>
        <w:t xml:space="preserve">should, however, </w:t>
      </w:r>
      <w:r w:rsidR="0065621B">
        <w:rPr>
          <w:lang w:val="en-GB"/>
        </w:rPr>
        <w:t xml:space="preserve">always </w:t>
      </w:r>
      <w:r w:rsidR="007E6FDC">
        <w:rPr>
          <w:lang w:val="en-GB"/>
        </w:rPr>
        <w:t>be</w:t>
      </w:r>
      <w:proofErr w:type="gramEnd"/>
      <w:r w:rsidR="007E6FDC">
        <w:rPr>
          <w:lang w:val="en-GB"/>
        </w:rPr>
        <w:t xml:space="preserve"> available. </w:t>
      </w:r>
    </w:p>
    <w:p w14:paraId="1EBF41E2" w14:textId="77777777" w:rsidR="001F2AD9" w:rsidRDefault="001F2AD9" w:rsidP="003F0033">
      <w:pPr>
        <w:rPr>
          <w:lang w:val="en-GB"/>
        </w:rPr>
      </w:pPr>
    </w:p>
    <w:p w14:paraId="2A4F3F96" w14:textId="415F773C" w:rsidR="003F0033" w:rsidRPr="00521FB7" w:rsidRDefault="001A5036" w:rsidP="003F0033">
      <w:pPr>
        <w:rPr>
          <w:b/>
          <w:lang w:val="en-GB"/>
        </w:rPr>
      </w:pPr>
      <w:r w:rsidRPr="00F4555A">
        <w:rPr>
          <w:b/>
          <w:lang w:val="en-GB"/>
        </w:rPr>
        <w:t xml:space="preserve">3. </w:t>
      </w:r>
      <w:r w:rsidR="00F4555A">
        <w:rPr>
          <w:b/>
          <w:lang w:val="en-GB"/>
        </w:rPr>
        <w:t>On affirmative action programmes</w:t>
      </w:r>
      <w:r w:rsidR="00F4555A">
        <w:rPr>
          <w:b/>
          <w:lang w:val="en-GB"/>
        </w:rPr>
        <w:br/>
      </w:r>
      <w:r w:rsidR="00F4555A">
        <w:rPr>
          <w:lang w:val="en-GB"/>
        </w:rPr>
        <w:t xml:space="preserve">Art. </w:t>
      </w:r>
      <w:proofErr w:type="gramStart"/>
      <w:r w:rsidR="00F4555A">
        <w:rPr>
          <w:lang w:val="en-GB"/>
        </w:rPr>
        <w:t>27</w:t>
      </w:r>
      <w:proofErr w:type="gramEnd"/>
      <w:r w:rsidR="00F4555A">
        <w:rPr>
          <w:lang w:val="en-GB"/>
        </w:rPr>
        <w:t xml:space="preserve"> 1h states: “</w:t>
      </w:r>
      <w:r w:rsidR="007311E2">
        <w:rPr>
          <w:lang w:val="en-GB"/>
        </w:rPr>
        <w:t>Promote the employment of people with disabilities</w:t>
      </w:r>
      <w:r w:rsidR="004E53C0">
        <w:rPr>
          <w:lang w:val="en-GB"/>
        </w:rPr>
        <w:t xml:space="preserve"> (…) through appropriate policies</w:t>
      </w:r>
      <w:r w:rsidR="007311E2">
        <w:rPr>
          <w:lang w:val="en-GB"/>
        </w:rPr>
        <w:t xml:space="preserve"> (…)</w:t>
      </w:r>
      <w:r w:rsidR="004E53C0">
        <w:rPr>
          <w:lang w:val="en-GB"/>
        </w:rPr>
        <w:t>, which may include affirmative action programmes.</w:t>
      </w:r>
      <w:r w:rsidR="00F4555A">
        <w:rPr>
          <w:lang w:val="en-GB"/>
        </w:rPr>
        <w:t>”</w:t>
      </w:r>
      <w:r w:rsidR="004E53C0">
        <w:rPr>
          <w:lang w:val="en-GB"/>
        </w:rPr>
        <w:br/>
      </w:r>
      <w:r w:rsidR="004E53C0">
        <w:rPr>
          <w:lang w:val="en-GB"/>
        </w:rPr>
        <w:br/>
      </w:r>
      <w:proofErr w:type="spellStart"/>
      <w:proofErr w:type="gramStart"/>
      <w:r w:rsidR="004E53C0">
        <w:rPr>
          <w:lang w:val="en-GB"/>
        </w:rPr>
        <w:t>Ieder</w:t>
      </w:r>
      <w:proofErr w:type="spellEnd"/>
      <w:r w:rsidR="004E53C0">
        <w:rPr>
          <w:lang w:val="en-GB"/>
        </w:rPr>
        <w:t>(</w:t>
      </w:r>
      <w:proofErr w:type="gramEnd"/>
      <w:r w:rsidR="004E53C0">
        <w:rPr>
          <w:lang w:val="en-GB"/>
        </w:rPr>
        <w:t xml:space="preserve">in) stresses the importance and opportunities of affirmative action programmes. However, </w:t>
      </w:r>
      <w:r w:rsidR="007A0011">
        <w:rPr>
          <w:lang w:val="en-GB"/>
        </w:rPr>
        <w:t xml:space="preserve">preferential policies can harm groups of people that are not eligible for these policies. </w:t>
      </w:r>
      <w:proofErr w:type="spellStart"/>
      <w:proofErr w:type="gramStart"/>
      <w:r w:rsidR="007A0011">
        <w:rPr>
          <w:lang w:val="en-GB"/>
        </w:rPr>
        <w:t>Ieder</w:t>
      </w:r>
      <w:proofErr w:type="spellEnd"/>
      <w:r w:rsidR="007A0011">
        <w:rPr>
          <w:lang w:val="en-GB"/>
        </w:rPr>
        <w:t>(</w:t>
      </w:r>
      <w:proofErr w:type="gramEnd"/>
      <w:r w:rsidR="007A0011">
        <w:rPr>
          <w:lang w:val="en-GB"/>
        </w:rPr>
        <w:t xml:space="preserve">in) notes this in the context of a </w:t>
      </w:r>
      <w:r w:rsidR="00B048F4">
        <w:rPr>
          <w:lang w:val="en-GB"/>
        </w:rPr>
        <w:t xml:space="preserve">worrying situation </w:t>
      </w:r>
      <w:r w:rsidR="00F9365B">
        <w:rPr>
          <w:lang w:val="en-GB"/>
        </w:rPr>
        <w:t>with regard to</w:t>
      </w:r>
      <w:r w:rsidR="00B048F4">
        <w:rPr>
          <w:lang w:val="en-GB"/>
        </w:rPr>
        <w:t xml:space="preserve"> the Jobs and Job quota act in the Netherland</w:t>
      </w:r>
      <w:r w:rsidR="00BB2DE0">
        <w:rPr>
          <w:lang w:val="en-GB"/>
        </w:rPr>
        <w:t>s</w:t>
      </w:r>
      <w:r w:rsidR="00B048F4">
        <w:rPr>
          <w:lang w:val="en-GB"/>
        </w:rPr>
        <w:t>. This job quota should en</w:t>
      </w:r>
      <w:r w:rsidR="007B71DD">
        <w:rPr>
          <w:lang w:val="en-GB"/>
        </w:rPr>
        <w:t xml:space="preserve">courage employers </w:t>
      </w:r>
      <w:r w:rsidR="007B71DD">
        <w:rPr>
          <w:lang w:val="en-GB"/>
        </w:rPr>
        <w:lastRenderedPageBreak/>
        <w:t xml:space="preserve">to employ more people with disabilities. However, the target group of the job quota is rather small compared to the total of people with disabilities in the Netherlands. As a </w:t>
      </w:r>
      <w:proofErr w:type="gramStart"/>
      <w:r w:rsidR="007B71DD">
        <w:rPr>
          <w:lang w:val="en-GB"/>
        </w:rPr>
        <w:t>result</w:t>
      </w:r>
      <w:proofErr w:type="gramEnd"/>
      <w:r w:rsidR="007B71DD">
        <w:rPr>
          <w:lang w:val="en-GB"/>
        </w:rPr>
        <w:t xml:space="preserve"> we receive many stories of people </w:t>
      </w:r>
      <w:r w:rsidR="00FB2FC4">
        <w:rPr>
          <w:i/>
          <w:lang w:val="en-GB"/>
        </w:rPr>
        <w:t xml:space="preserve">with </w:t>
      </w:r>
      <w:r w:rsidR="007B71DD">
        <w:rPr>
          <w:lang w:val="en-GB"/>
        </w:rPr>
        <w:t>disabil</w:t>
      </w:r>
      <w:r w:rsidR="00F9365B">
        <w:rPr>
          <w:lang w:val="en-GB"/>
        </w:rPr>
        <w:t>ities who get rejected when applying for a job</w:t>
      </w:r>
      <w:r w:rsidR="007B71DD">
        <w:rPr>
          <w:lang w:val="en-GB"/>
        </w:rPr>
        <w:t xml:space="preserve"> because they do not meet the requirements to fall within the target group. </w:t>
      </w:r>
      <w:r w:rsidR="00BB2DE0">
        <w:rPr>
          <w:lang w:val="en-GB"/>
        </w:rPr>
        <w:t>Therefore</w:t>
      </w:r>
      <w:r w:rsidR="004160D6">
        <w:rPr>
          <w:lang w:val="en-GB"/>
        </w:rPr>
        <w:t>,</w:t>
      </w:r>
      <w:r w:rsidR="00F9535C">
        <w:rPr>
          <w:lang w:val="en-GB"/>
        </w:rPr>
        <w:t xml:space="preserve"> S</w:t>
      </w:r>
      <w:r w:rsidR="00BB2DE0">
        <w:rPr>
          <w:lang w:val="en-GB"/>
        </w:rPr>
        <w:t>tate</w:t>
      </w:r>
      <w:r w:rsidR="00F9535C">
        <w:rPr>
          <w:lang w:val="en-GB"/>
        </w:rPr>
        <w:t>s</w:t>
      </w:r>
      <w:r w:rsidR="00BB2DE0">
        <w:rPr>
          <w:lang w:val="en-GB"/>
        </w:rPr>
        <w:t xml:space="preserve"> parties should carefully examine the potential side effects of affirmative </w:t>
      </w:r>
      <w:r w:rsidR="008B4554">
        <w:rPr>
          <w:lang w:val="en-GB"/>
        </w:rPr>
        <w:t xml:space="preserve">action programmes, </w:t>
      </w:r>
      <w:r w:rsidR="00F9365B">
        <w:rPr>
          <w:lang w:val="en-GB"/>
        </w:rPr>
        <w:t xml:space="preserve">monitor thoroughly and adjust policies if necessary. </w:t>
      </w:r>
      <w:r w:rsidR="00F9365B">
        <w:rPr>
          <w:lang w:val="en-GB"/>
        </w:rPr>
        <w:br/>
      </w:r>
      <w:r w:rsidR="00F9365B">
        <w:rPr>
          <w:lang w:val="en-GB"/>
        </w:rPr>
        <w:br/>
      </w:r>
      <w:r w:rsidR="008B4554">
        <w:rPr>
          <w:b/>
          <w:lang w:val="en-GB"/>
        </w:rPr>
        <w:t xml:space="preserve">4. A note </w:t>
      </w:r>
      <w:proofErr w:type="gramStart"/>
      <w:r w:rsidR="0065621B">
        <w:rPr>
          <w:b/>
          <w:lang w:val="en-GB"/>
        </w:rPr>
        <w:t>in general</w:t>
      </w:r>
      <w:r w:rsidR="00521FB7">
        <w:rPr>
          <w:b/>
          <w:lang w:val="en-GB"/>
        </w:rPr>
        <w:t xml:space="preserve"> </w:t>
      </w:r>
      <w:r w:rsidR="008B4554">
        <w:rPr>
          <w:b/>
          <w:lang w:val="en-GB"/>
        </w:rPr>
        <w:t>on</w:t>
      </w:r>
      <w:r w:rsidR="00521FB7">
        <w:rPr>
          <w:b/>
          <w:lang w:val="en-GB"/>
        </w:rPr>
        <w:t xml:space="preserve"> policies for people with disabilities</w:t>
      </w:r>
      <w:proofErr w:type="gramEnd"/>
    </w:p>
    <w:p w14:paraId="3D473815" w14:textId="69A80647" w:rsidR="0008067C" w:rsidRPr="004160D6" w:rsidRDefault="004160D6" w:rsidP="00DE79ED">
      <w:pPr>
        <w:rPr>
          <w:lang w:val="en-GB"/>
        </w:rPr>
      </w:pPr>
      <w:r>
        <w:rPr>
          <w:lang w:val="en-GB"/>
        </w:rPr>
        <w:t xml:space="preserve">Connected to the </w:t>
      </w:r>
      <w:r w:rsidR="00731936">
        <w:rPr>
          <w:lang w:val="en-GB"/>
        </w:rPr>
        <w:t>remarks made, we address one general issue.</w:t>
      </w:r>
      <w:r w:rsidR="00521FB7">
        <w:rPr>
          <w:lang w:val="en-GB"/>
        </w:rPr>
        <w:t xml:space="preserve"> To pursue a just and inclusive labour market</w:t>
      </w:r>
      <w:r w:rsidR="00731936">
        <w:rPr>
          <w:lang w:val="en-GB"/>
        </w:rPr>
        <w:t>, State parties should account for</w:t>
      </w:r>
      <w:r w:rsidR="00FB2FC4">
        <w:rPr>
          <w:lang w:val="en-GB"/>
        </w:rPr>
        <w:t xml:space="preserve"> </w:t>
      </w:r>
      <w:r w:rsidR="00FB2FC4" w:rsidRPr="00FB2FC4">
        <w:rPr>
          <w:i/>
          <w:lang w:val="en-GB"/>
        </w:rPr>
        <w:t>all</w:t>
      </w:r>
      <w:r w:rsidR="00731936">
        <w:rPr>
          <w:lang w:val="en-GB"/>
        </w:rPr>
        <w:t xml:space="preserve"> people with disabilities</w:t>
      </w:r>
      <w:r w:rsidR="0010751F">
        <w:rPr>
          <w:lang w:val="en-GB"/>
        </w:rPr>
        <w:t xml:space="preserve"> who encounter </w:t>
      </w:r>
      <w:r w:rsidR="00DE79ED">
        <w:rPr>
          <w:lang w:val="en-GB"/>
        </w:rPr>
        <w:t>problems on the labour market</w:t>
      </w:r>
      <w:r w:rsidR="007530C0">
        <w:rPr>
          <w:lang w:val="en-GB"/>
        </w:rPr>
        <w:t xml:space="preserve"> when creating and monitoring policies</w:t>
      </w:r>
      <w:r w:rsidR="00731936">
        <w:rPr>
          <w:lang w:val="en-GB"/>
        </w:rPr>
        <w:t>.</w:t>
      </w:r>
      <w:r w:rsidR="00DE79ED">
        <w:rPr>
          <w:lang w:val="en-GB"/>
        </w:rPr>
        <w:t xml:space="preserve"> </w:t>
      </w:r>
      <w:r w:rsidR="00AC7D6D">
        <w:rPr>
          <w:lang w:val="en-GB"/>
        </w:rPr>
        <w:t xml:space="preserve">However, policies tend to focus on small groups of people with disabilities and neglect others. As we see with the assistance one can currently get in the Netherlands (which </w:t>
      </w:r>
      <w:proofErr w:type="gramStart"/>
      <w:r w:rsidR="00AC7D6D">
        <w:rPr>
          <w:lang w:val="en-GB"/>
        </w:rPr>
        <w:t>can be based</w:t>
      </w:r>
      <w:proofErr w:type="gramEnd"/>
      <w:r w:rsidR="00AC7D6D">
        <w:rPr>
          <w:lang w:val="en-GB"/>
        </w:rPr>
        <w:t xml:space="preserve"> on one’s age or social welfare situation). We also see this in the con</w:t>
      </w:r>
      <w:r w:rsidR="00336FC3">
        <w:rPr>
          <w:lang w:val="en-GB"/>
        </w:rPr>
        <w:t>t</w:t>
      </w:r>
      <w:r w:rsidR="00AC7D6D">
        <w:rPr>
          <w:lang w:val="en-GB"/>
        </w:rPr>
        <w:t>ext of the Job Quota (which</w:t>
      </w:r>
      <w:r w:rsidR="00FB2FC4">
        <w:rPr>
          <w:lang w:val="en-GB"/>
        </w:rPr>
        <w:t>, in short,</w:t>
      </w:r>
      <w:r w:rsidR="00AC7D6D">
        <w:rPr>
          <w:lang w:val="en-GB"/>
        </w:rPr>
        <w:t xml:space="preserve"> defines a working disability as ‘not being able to earn minimum wage’).</w:t>
      </w:r>
      <w:r w:rsidR="00AC7D6D">
        <w:rPr>
          <w:lang w:val="en-GB"/>
        </w:rPr>
        <w:br/>
      </w:r>
      <w:r w:rsidR="00AC7D6D">
        <w:rPr>
          <w:lang w:val="en-GB"/>
        </w:rPr>
        <w:br/>
      </w:r>
      <w:proofErr w:type="gramStart"/>
      <w:r w:rsidR="00AC7D6D">
        <w:rPr>
          <w:lang w:val="en-GB"/>
        </w:rPr>
        <w:t>For State</w:t>
      </w:r>
      <w:r w:rsidR="00F9535C">
        <w:rPr>
          <w:lang w:val="en-GB"/>
        </w:rPr>
        <w:t>s</w:t>
      </w:r>
      <w:r w:rsidR="00AC7D6D">
        <w:rPr>
          <w:lang w:val="en-GB"/>
        </w:rPr>
        <w:t xml:space="preserve"> parties to account for all people with disabilities in the context of work and employment</w:t>
      </w:r>
      <w:r w:rsidR="00DE79ED">
        <w:rPr>
          <w:lang w:val="en-GB"/>
        </w:rPr>
        <w:t xml:space="preserve"> is in line with the preamble of the CRPD which states that ”(…) d</w:t>
      </w:r>
      <w:r w:rsidR="00DE79ED" w:rsidRPr="00DE79ED">
        <w:rPr>
          <w:lang w:val="en-GB"/>
        </w:rPr>
        <w:t>isability is an evolving conc</w:t>
      </w:r>
      <w:r w:rsidR="00DE79ED">
        <w:rPr>
          <w:lang w:val="en-GB"/>
        </w:rPr>
        <w:t xml:space="preserve">ept and that disability results </w:t>
      </w:r>
      <w:r w:rsidR="00DE79ED" w:rsidRPr="00DE79ED">
        <w:rPr>
          <w:lang w:val="en-GB"/>
        </w:rPr>
        <w:t xml:space="preserve">from the interaction between persons with </w:t>
      </w:r>
      <w:r w:rsidR="00DE79ED">
        <w:rPr>
          <w:lang w:val="en-GB"/>
        </w:rPr>
        <w:t xml:space="preserve">impairments and attitudinal and </w:t>
      </w:r>
      <w:r w:rsidR="00DE79ED" w:rsidRPr="00DE79ED">
        <w:rPr>
          <w:lang w:val="en-GB"/>
        </w:rPr>
        <w:t>environmental barriers that hinders their full</w:t>
      </w:r>
      <w:r w:rsidR="00DE79ED">
        <w:rPr>
          <w:lang w:val="en-GB"/>
        </w:rPr>
        <w:t xml:space="preserve"> and effective participation in </w:t>
      </w:r>
      <w:r w:rsidR="00DE79ED" w:rsidRPr="00DE79ED">
        <w:rPr>
          <w:lang w:val="en-GB"/>
        </w:rPr>
        <w:t>societ</w:t>
      </w:r>
      <w:r w:rsidR="00DE79ED">
        <w:rPr>
          <w:lang w:val="en-GB"/>
        </w:rPr>
        <w:t>y on an equal basis with others”.</w:t>
      </w:r>
      <w:r w:rsidR="00DE79ED">
        <w:rPr>
          <w:lang w:val="en-GB"/>
        </w:rPr>
        <w:br/>
      </w:r>
      <w:r w:rsidR="00DE79ED">
        <w:rPr>
          <w:lang w:val="en-GB"/>
        </w:rPr>
        <w:br/>
      </w:r>
      <w:r w:rsidR="00AC7D6D">
        <w:rPr>
          <w:lang w:val="en-GB"/>
        </w:rPr>
        <w:br/>
      </w:r>
      <w:proofErr w:type="gramEnd"/>
    </w:p>
    <w:p w14:paraId="703F4841" w14:textId="62C0F723" w:rsidR="003F0033" w:rsidRPr="002E6BE7" w:rsidRDefault="003F0033" w:rsidP="003F0033">
      <w:pPr>
        <w:rPr>
          <w:lang w:val="en-GB"/>
        </w:rPr>
      </w:pPr>
    </w:p>
    <w:sectPr w:rsidR="003F0033" w:rsidRPr="002E6BE7" w:rsidSect="001B7C2F">
      <w:footerReference w:type="default" r:id="rId6"/>
      <w:footerReference w:type="first" r:id="rId7"/>
      <w:pgSz w:w="11906" w:h="16838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9C73" w14:textId="77777777" w:rsidR="00EA67E8" w:rsidRDefault="00EA67E8">
      <w:r>
        <w:separator/>
      </w:r>
    </w:p>
  </w:endnote>
  <w:endnote w:type="continuationSeparator" w:id="0">
    <w:p w14:paraId="24AF9824" w14:textId="77777777" w:rsidR="00EA67E8" w:rsidRDefault="00E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18543"/>
      <w:docPartObj>
        <w:docPartGallery w:val="Page Numbers (Bottom of Page)"/>
        <w:docPartUnique/>
      </w:docPartObj>
    </w:sdtPr>
    <w:sdtEndPr/>
    <w:sdtContent>
      <w:p w14:paraId="7B8BB009" w14:textId="15D13871" w:rsidR="0061073B" w:rsidRDefault="006107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C4">
          <w:rPr>
            <w:noProof/>
          </w:rPr>
          <w:t>2</w:t>
        </w:r>
        <w:r>
          <w:fldChar w:fldCharType="end"/>
        </w:r>
      </w:p>
    </w:sdtContent>
  </w:sdt>
  <w:p w14:paraId="38ED4B1F" w14:textId="77777777" w:rsidR="00B76382" w:rsidRDefault="00B76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686"/>
      <w:docPartObj>
        <w:docPartGallery w:val="Page Numbers (Bottom of Page)"/>
        <w:docPartUnique/>
      </w:docPartObj>
    </w:sdtPr>
    <w:sdtEndPr/>
    <w:sdtContent>
      <w:p w14:paraId="5A0988F6" w14:textId="12F59CE6" w:rsidR="00336FC3" w:rsidRDefault="00336F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C4">
          <w:rPr>
            <w:noProof/>
          </w:rPr>
          <w:t>1</w:t>
        </w:r>
        <w:r>
          <w:fldChar w:fldCharType="end"/>
        </w:r>
      </w:p>
    </w:sdtContent>
  </w:sdt>
  <w:p w14:paraId="2C768643" w14:textId="77777777" w:rsidR="00336FC3" w:rsidRDefault="00336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8272" w14:textId="77777777" w:rsidR="00EA67E8" w:rsidRDefault="00EA67E8">
      <w:r>
        <w:separator/>
      </w:r>
    </w:p>
  </w:footnote>
  <w:footnote w:type="continuationSeparator" w:id="0">
    <w:p w14:paraId="73BFC1FE" w14:textId="77777777" w:rsidR="00EA67E8" w:rsidRDefault="00EA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tdatum" w:val="22-12-2016 (27-6-2014)"/>
    <w:docVar w:name="DotVersie" w:val="2.11"/>
    <w:docVar w:name="Logo" w:val="Onwaar"/>
  </w:docVars>
  <w:rsids>
    <w:rsidRoot w:val="00EA67E8"/>
    <w:rsid w:val="00001D0A"/>
    <w:rsid w:val="00005467"/>
    <w:rsid w:val="00012134"/>
    <w:rsid w:val="000136E0"/>
    <w:rsid w:val="00016DDE"/>
    <w:rsid w:val="00017096"/>
    <w:rsid w:val="00040587"/>
    <w:rsid w:val="00044308"/>
    <w:rsid w:val="0004610B"/>
    <w:rsid w:val="0004613A"/>
    <w:rsid w:val="0004618A"/>
    <w:rsid w:val="00055682"/>
    <w:rsid w:val="00056377"/>
    <w:rsid w:val="0006298F"/>
    <w:rsid w:val="0006354E"/>
    <w:rsid w:val="0007449C"/>
    <w:rsid w:val="0008067C"/>
    <w:rsid w:val="00084F1F"/>
    <w:rsid w:val="00090531"/>
    <w:rsid w:val="000C0F59"/>
    <w:rsid w:val="000C2475"/>
    <w:rsid w:val="000D111C"/>
    <w:rsid w:val="000D6577"/>
    <w:rsid w:val="000E0FFF"/>
    <w:rsid w:val="000E2D8C"/>
    <w:rsid w:val="000E7D12"/>
    <w:rsid w:val="00103C12"/>
    <w:rsid w:val="0010751F"/>
    <w:rsid w:val="00110A5A"/>
    <w:rsid w:val="00110DCE"/>
    <w:rsid w:val="001137F5"/>
    <w:rsid w:val="00123E14"/>
    <w:rsid w:val="001341F2"/>
    <w:rsid w:val="00144E91"/>
    <w:rsid w:val="00146DBA"/>
    <w:rsid w:val="00146FED"/>
    <w:rsid w:val="00150A02"/>
    <w:rsid w:val="00152576"/>
    <w:rsid w:val="00163294"/>
    <w:rsid w:val="00172523"/>
    <w:rsid w:val="0018000B"/>
    <w:rsid w:val="00180182"/>
    <w:rsid w:val="001834F7"/>
    <w:rsid w:val="001A0BBB"/>
    <w:rsid w:val="001A5036"/>
    <w:rsid w:val="001B1889"/>
    <w:rsid w:val="001B4B4D"/>
    <w:rsid w:val="001B73FA"/>
    <w:rsid w:val="001B7C2F"/>
    <w:rsid w:val="001B7F46"/>
    <w:rsid w:val="001C67B3"/>
    <w:rsid w:val="001C789A"/>
    <w:rsid w:val="001D07C5"/>
    <w:rsid w:val="001F2AD9"/>
    <w:rsid w:val="001F5A44"/>
    <w:rsid w:val="00212EA3"/>
    <w:rsid w:val="00213112"/>
    <w:rsid w:val="0021457D"/>
    <w:rsid w:val="00233981"/>
    <w:rsid w:val="00236811"/>
    <w:rsid w:val="002413A2"/>
    <w:rsid w:val="0025114F"/>
    <w:rsid w:val="002528BE"/>
    <w:rsid w:val="0025794C"/>
    <w:rsid w:val="0026004A"/>
    <w:rsid w:val="002654B2"/>
    <w:rsid w:val="0026576A"/>
    <w:rsid w:val="00274CBB"/>
    <w:rsid w:val="00286BA4"/>
    <w:rsid w:val="00295245"/>
    <w:rsid w:val="002A217D"/>
    <w:rsid w:val="002B4252"/>
    <w:rsid w:val="002C0EBB"/>
    <w:rsid w:val="002C4107"/>
    <w:rsid w:val="002D5564"/>
    <w:rsid w:val="002E1A23"/>
    <w:rsid w:val="002E5CD0"/>
    <w:rsid w:val="002E6BE7"/>
    <w:rsid w:val="002F106B"/>
    <w:rsid w:val="002F638B"/>
    <w:rsid w:val="002F6D24"/>
    <w:rsid w:val="002F73C7"/>
    <w:rsid w:val="003064F2"/>
    <w:rsid w:val="0031055E"/>
    <w:rsid w:val="00313B5C"/>
    <w:rsid w:val="00315152"/>
    <w:rsid w:val="00315FF5"/>
    <w:rsid w:val="00316EC2"/>
    <w:rsid w:val="0032155F"/>
    <w:rsid w:val="003217B4"/>
    <w:rsid w:val="003218BB"/>
    <w:rsid w:val="00323F53"/>
    <w:rsid w:val="0032505A"/>
    <w:rsid w:val="0033392B"/>
    <w:rsid w:val="00333CE4"/>
    <w:rsid w:val="00336FC3"/>
    <w:rsid w:val="00340410"/>
    <w:rsid w:val="00356EF0"/>
    <w:rsid w:val="003606C7"/>
    <w:rsid w:val="003634C6"/>
    <w:rsid w:val="0037092F"/>
    <w:rsid w:val="00377273"/>
    <w:rsid w:val="0039546B"/>
    <w:rsid w:val="00396BCD"/>
    <w:rsid w:val="003A00E2"/>
    <w:rsid w:val="003A4DF7"/>
    <w:rsid w:val="003A6683"/>
    <w:rsid w:val="003C17FE"/>
    <w:rsid w:val="003C59D6"/>
    <w:rsid w:val="003E388D"/>
    <w:rsid w:val="003E469C"/>
    <w:rsid w:val="003E7B6B"/>
    <w:rsid w:val="003F0033"/>
    <w:rsid w:val="003F2A61"/>
    <w:rsid w:val="003F3421"/>
    <w:rsid w:val="003F41E0"/>
    <w:rsid w:val="00413E7B"/>
    <w:rsid w:val="00415702"/>
    <w:rsid w:val="004160D6"/>
    <w:rsid w:val="00426B1D"/>
    <w:rsid w:val="00434527"/>
    <w:rsid w:val="0043498D"/>
    <w:rsid w:val="00441F49"/>
    <w:rsid w:val="004442A1"/>
    <w:rsid w:val="00445B15"/>
    <w:rsid w:val="00446C70"/>
    <w:rsid w:val="00464B17"/>
    <w:rsid w:val="00473BCC"/>
    <w:rsid w:val="00473CBE"/>
    <w:rsid w:val="004774F6"/>
    <w:rsid w:val="00480AC8"/>
    <w:rsid w:val="0048561F"/>
    <w:rsid w:val="00487D0E"/>
    <w:rsid w:val="004963B5"/>
    <w:rsid w:val="004B2BCE"/>
    <w:rsid w:val="004B4AE8"/>
    <w:rsid w:val="004C75D0"/>
    <w:rsid w:val="004E0E6A"/>
    <w:rsid w:val="004E53C0"/>
    <w:rsid w:val="004E5C69"/>
    <w:rsid w:val="004E6D61"/>
    <w:rsid w:val="00503979"/>
    <w:rsid w:val="00504F6C"/>
    <w:rsid w:val="005123E0"/>
    <w:rsid w:val="005127F6"/>
    <w:rsid w:val="00517281"/>
    <w:rsid w:val="005176EF"/>
    <w:rsid w:val="00517723"/>
    <w:rsid w:val="00517854"/>
    <w:rsid w:val="00521FB7"/>
    <w:rsid w:val="005250D2"/>
    <w:rsid w:val="0053380D"/>
    <w:rsid w:val="0053697D"/>
    <w:rsid w:val="0055031B"/>
    <w:rsid w:val="00555C0E"/>
    <w:rsid w:val="00557E25"/>
    <w:rsid w:val="0056317E"/>
    <w:rsid w:val="00572303"/>
    <w:rsid w:val="00572EE5"/>
    <w:rsid w:val="00584711"/>
    <w:rsid w:val="00593354"/>
    <w:rsid w:val="005943E0"/>
    <w:rsid w:val="00595E36"/>
    <w:rsid w:val="005973D5"/>
    <w:rsid w:val="005A6CB3"/>
    <w:rsid w:val="005B276A"/>
    <w:rsid w:val="005C1D47"/>
    <w:rsid w:val="005C62DF"/>
    <w:rsid w:val="005E6E83"/>
    <w:rsid w:val="005F009C"/>
    <w:rsid w:val="005F62FA"/>
    <w:rsid w:val="005F750B"/>
    <w:rsid w:val="005F75D8"/>
    <w:rsid w:val="005F7616"/>
    <w:rsid w:val="00610094"/>
    <w:rsid w:val="0061073B"/>
    <w:rsid w:val="006159DA"/>
    <w:rsid w:val="006308E1"/>
    <w:rsid w:val="00631816"/>
    <w:rsid w:val="00633856"/>
    <w:rsid w:val="006353ED"/>
    <w:rsid w:val="00642598"/>
    <w:rsid w:val="006438EC"/>
    <w:rsid w:val="0065583D"/>
    <w:rsid w:val="0065621B"/>
    <w:rsid w:val="00657048"/>
    <w:rsid w:val="00660536"/>
    <w:rsid w:val="006608C8"/>
    <w:rsid w:val="0066274F"/>
    <w:rsid w:val="00671AAB"/>
    <w:rsid w:val="00677A4C"/>
    <w:rsid w:val="00677FC2"/>
    <w:rsid w:val="006811E1"/>
    <w:rsid w:val="00681A20"/>
    <w:rsid w:val="006842E1"/>
    <w:rsid w:val="00690F9D"/>
    <w:rsid w:val="006B3DD3"/>
    <w:rsid w:val="006B6205"/>
    <w:rsid w:val="006B7744"/>
    <w:rsid w:val="006B7745"/>
    <w:rsid w:val="006C0E3B"/>
    <w:rsid w:val="006D7BAC"/>
    <w:rsid w:val="006E5230"/>
    <w:rsid w:val="006F3F7D"/>
    <w:rsid w:val="006F4557"/>
    <w:rsid w:val="00707A90"/>
    <w:rsid w:val="007167BD"/>
    <w:rsid w:val="00717E5A"/>
    <w:rsid w:val="007229DE"/>
    <w:rsid w:val="00727E17"/>
    <w:rsid w:val="007311E2"/>
    <w:rsid w:val="00731936"/>
    <w:rsid w:val="00732A54"/>
    <w:rsid w:val="007371E0"/>
    <w:rsid w:val="00743488"/>
    <w:rsid w:val="007524D9"/>
    <w:rsid w:val="007530C0"/>
    <w:rsid w:val="00754403"/>
    <w:rsid w:val="00754882"/>
    <w:rsid w:val="00755D11"/>
    <w:rsid w:val="00776489"/>
    <w:rsid w:val="00784198"/>
    <w:rsid w:val="007975D9"/>
    <w:rsid w:val="007A0011"/>
    <w:rsid w:val="007A4E62"/>
    <w:rsid w:val="007B2753"/>
    <w:rsid w:val="007B443A"/>
    <w:rsid w:val="007B71DD"/>
    <w:rsid w:val="007B7746"/>
    <w:rsid w:val="007D3EFF"/>
    <w:rsid w:val="007D70CB"/>
    <w:rsid w:val="007E009B"/>
    <w:rsid w:val="007E225A"/>
    <w:rsid w:val="007E6FDC"/>
    <w:rsid w:val="007F43AE"/>
    <w:rsid w:val="00800607"/>
    <w:rsid w:val="00802BEB"/>
    <w:rsid w:val="008060F0"/>
    <w:rsid w:val="00815C51"/>
    <w:rsid w:val="00820088"/>
    <w:rsid w:val="00821C42"/>
    <w:rsid w:val="008242D2"/>
    <w:rsid w:val="00825460"/>
    <w:rsid w:val="00831AA8"/>
    <w:rsid w:val="00834634"/>
    <w:rsid w:val="008374D5"/>
    <w:rsid w:val="00840866"/>
    <w:rsid w:val="00845B28"/>
    <w:rsid w:val="00847941"/>
    <w:rsid w:val="008507A3"/>
    <w:rsid w:val="00854FF7"/>
    <w:rsid w:val="0085742F"/>
    <w:rsid w:val="00861471"/>
    <w:rsid w:val="008825F9"/>
    <w:rsid w:val="0088278B"/>
    <w:rsid w:val="00886E44"/>
    <w:rsid w:val="00891322"/>
    <w:rsid w:val="008960C1"/>
    <w:rsid w:val="008B1B16"/>
    <w:rsid w:val="008B2B31"/>
    <w:rsid w:val="008B4554"/>
    <w:rsid w:val="008C6FEF"/>
    <w:rsid w:val="008D3C30"/>
    <w:rsid w:val="008D499B"/>
    <w:rsid w:val="008D5C47"/>
    <w:rsid w:val="008D62DE"/>
    <w:rsid w:val="008E0780"/>
    <w:rsid w:val="008E5A02"/>
    <w:rsid w:val="008F7295"/>
    <w:rsid w:val="00900FA8"/>
    <w:rsid w:val="00905259"/>
    <w:rsid w:val="00912274"/>
    <w:rsid w:val="0091365F"/>
    <w:rsid w:val="00914E74"/>
    <w:rsid w:val="00922E46"/>
    <w:rsid w:val="009324B6"/>
    <w:rsid w:val="0094155E"/>
    <w:rsid w:val="00941FD5"/>
    <w:rsid w:val="009542D2"/>
    <w:rsid w:val="00960C7D"/>
    <w:rsid w:val="00962F56"/>
    <w:rsid w:val="00966CCC"/>
    <w:rsid w:val="00973632"/>
    <w:rsid w:val="00973DC3"/>
    <w:rsid w:val="0097526E"/>
    <w:rsid w:val="00984B2D"/>
    <w:rsid w:val="00992C65"/>
    <w:rsid w:val="00995ACF"/>
    <w:rsid w:val="009A1F65"/>
    <w:rsid w:val="009A6F3A"/>
    <w:rsid w:val="009C4CF9"/>
    <w:rsid w:val="009C6BE0"/>
    <w:rsid w:val="009C7880"/>
    <w:rsid w:val="009D310B"/>
    <w:rsid w:val="009D6EBD"/>
    <w:rsid w:val="009E2A14"/>
    <w:rsid w:val="009E6DCB"/>
    <w:rsid w:val="00A00728"/>
    <w:rsid w:val="00A0361B"/>
    <w:rsid w:val="00A13F1A"/>
    <w:rsid w:val="00A15280"/>
    <w:rsid w:val="00A2151E"/>
    <w:rsid w:val="00A306AF"/>
    <w:rsid w:val="00A32A96"/>
    <w:rsid w:val="00A32D2A"/>
    <w:rsid w:val="00A337F1"/>
    <w:rsid w:val="00A37A98"/>
    <w:rsid w:val="00A5438B"/>
    <w:rsid w:val="00A62FAC"/>
    <w:rsid w:val="00A75219"/>
    <w:rsid w:val="00A93D36"/>
    <w:rsid w:val="00A95AFE"/>
    <w:rsid w:val="00A95E03"/>
    <w:rsid w:val="00AA19E0"/>
    <w:rsid w:val="00AB18E8"/>
    <w:rsid w:val="00AB4B5A"/>
    <w:rsid w:val="00AB5F40"/>
    <w:rsid w:val="00AC08F2"/>
    <w:rsid w:val="00AC4DCA"/>
    <w:rsid w:val="00AC68A0"/>
    <w:rsid w:val="00AC7D6D"/>
    <w:rsid w:val="00AD2B1A"/>
    <w:rsid w:val="00AD30F5"/>
    <w:rsid w:val="00AD7B09"/>
    <w:rsid w:val="00AE2365"/>
    <w:rsid w:val="00AE2443"/>
    <w:rsid w:val="00AE475A"/>
    <w:rsid w:val="00AE6243"/>
    <w:rsid w:val="00AE7ACC"/>
    <w:rsid w:val="00AF1B5F"/>
    <w:rsid w:val="00AF32DC"/>
    <w:rsid w:val="00B010C4"/>
    <w:rsid w:val="00B048F4"/>
    <w:rsid w:val="00B04DDC"/>
    <w:rsid w:val="00B11904"/>
    <w:rsid w:val="00B2097F"/>
    <w:rsid w:val="00B2126D"/>
    <w:rsid w:val="00B2385B"/>
    <w:rsid w:val="00B23A63"/>
    <w:rsid w:val="00B35213"/>
    <w:rsid w:val="00B3572D"/>
    <w:rsid w:val="00B434C9"/>
    <w:rsid w:val="00B43D5D"/>
    <w:rsid w:val="00B470A5"/>
    <w:rsid w:val="00B476AC"/>
    <w:rsid w:val="00B667BB"/>
    <w:rsid w:val="00B76382"/>
    <w:rsid w:val="00B81362"/>
    <w:rsid w:val="00B83BC7"/>
    <w:rsid w:val="00B83DA0"/>
    <w:rsid w:val="00BA1DDF"/>
    <w:rsid w:val="00BA3AD9"/>
    <w:rsid w:val="00BA6C38"/>
    <w:rsid w:val="00BB2DE0"/>
    <w:rsid w:val="00BC2E45"/>
    <w:rsid w:val="00BC393E"/>
    <w:rsid w:val="00BC5F02"/>
    <w:rsid w:val="00BC7794"/>
    <w:rsid w:val="00BD2FEE"/>
    <w:rsid w:val="00BD3533"/>
    <w:rsid w:val="00BD36A5"/>
    <w:rsid w:val="00BD3D40"/>
    <w:rsid w:val="00BF4C21"/>
    <w:rsid w:val="00C102CC"/>
    <w:rsid w:val="00C20F49"/>
    <w:rsid w:val="00C23CA2"/>
    <w:rsid w:val="00C24F6D"/>
    <w:rsid w:val="00C3030D"/>
    <w:rsid w:val="00C3366F"/>
    <w:rsid w:val="00C42D3F"/>
    <w:rsid w:val="00C5102E"/>
    <w:rsid w:val="00C57D03"/>
    <w:rsid w:val="00C600D8"/>
    <w:rsid w:val="00C63CCB"/>
    <w:rsid w:val="00C63F66"/>
    <w:rsid w:val="00C660D9"/>
    <w:rsid w:val="00C73BDF"/>
    <w:rsid w:val="00C75803"/>
    <w:rsid w:val="00C81672"/>
    <w:rsid w:val="00C83364"/>
    <w:rsid w:val="00C876BB"/>
    <w:rsid w:val="00C90394"/>
    <w:rsid w:val="00CA3236"/>
    <w:rsid w:val="00CC7B86"/>
    <w:rsid w:val="00CC7FA0"/>
    <w:rsid w:val="00CE7B8F"/>
    <w:rsid w:val="00CF2CAB"/>
    <w:rsid w:val="00CF3B32"/>
    <w:rsid w:val="00CF3CFF"/>
    <w:rsid w:val="00D108E9"/>
    <w:rsid w:val="00D11BAF"/>
    <w:rsid w:val="00D120CF"/>
    <w:rsid w:val="00D1444D"/>
    <w:rsid w:val="00D15BED"/>
    <w:rsid w:val="00D2249C"/>
    <w:rsid w:val="00D23D9F"/>
    <w:rsid w:val="00D279E4"/>
    <w:rsid w:val="00D3326E"/>
    <w:rsid w:val="00D43480"/>
    <w:rsid w:val="00D45F8A"/>
    <w:rsid w:val="00D507B8"/>
    <w:rsid w:val="00D5208C"/>
    <w:rsid w:val="00D61300"/>
    <w:rsid w:val="00D627C4"/>
    <w:rsid w:val="00D63DAB"/>
    <w:rsid w:val="00D7096C"/>
    <w:rsid w:val="00D70E1B"/>
    <w:rsid w:val="00D813EC"/>
    <w:rsid w:val="00D82B6A"/>
    <w:rsid w:val="00D866C9"/>
    <w:rsid w:val="00D924FD"/>
    <w:rsid w:val="00D9554C"/>
    <w:rsid w:val="00D96491"/>
    <w:rsid w:val="00DA2119"/>
    <w:rsid w:val="00DA3110"/>
    <w:rsid w:val="00DA7B70"/>
    <w:rsid w:val="00DB14B1"/>
    <w:rsid w:val="00DB6D81"/>
    <w:rsid w:val="00DB74BF"/>
    <w:rsid w:val="00DC221B"/>
    <w:rsid w:val="00DC3BEB"/>
    <w:rsid w:val="00DC47A8"/>
    <w:rsid w:val="00DD336D"/>
    <w:rsid w:val="00DE79ED"/>
    <w:rsid w:val="00DF18D2"/>
    <w:rsid w:val="00DF22B6"/>
    <w:rsid w:val="00DF6396"/>
    <w:rsid w:val="00E06859"/>
    <w:rsid w:val="00E23882"/>
    <w:rsid w:val="00E255C0"/>
    <w:rsid w:val="00E26C80"/>
    <w:rsid w:val="00E53390"/>
    <w:rsid w:val="00E54C45"/>
    <w:rsid w:val="00E66F69"/>
    <w:rsid w:val="00E7341D"/>
    <w:rsid w:val="00E85484"/>
    <w:rsid w:val="00E920FB"/>
    <w:rsid w:val="00EA17B7"/>
    <w:rsid w:val="00EA67E8"/>
    <w:rsid w:val="00EB19E8"/>
    <w:rsid w:val="00EC447F"/>
    <w:rsid w:val="00EC68AA"/>
    <w:rsid w:val="00ED080C"/>
    <w:rsid w:val="00EE0C45"/>
    <w:rsid w:val="00EE634F"/>
    <w:rsid w:val="00EF5E36"/>
    <w:rsid w:val="00F045FA"/>
    <w:rsid w:val="00F12BE1"/>
    <w:rsid w:val="00F15FF3"/>
    <w:rsid w:val="00F168BE"/>
    <w:rsid w:val="00F366D9"/>
    <w:rsid w:val="00F41236"/>
    <w:rsid w:val="00F4555A"/>
    <w:rsid w:val="00F45A95"/>
    <w:rsid w:val="00F67D73"/>
    <w:rsid w:val="00F70C6D"/>
    <w:rsid w:val="00F73BEC"/>
    <w:rsid w:val="00F80A73"/>
    <w:rsid w:val="00F80E0E"/>
    <w:rsid w:val="00F848C1"/>
    <w:rsid w:val="00F84ABE"/>
    <w:rsid w:val="00F9365B"/>
    <w:rsid w:val="00F947F9"/>
    <w:rsid w:val="00F9535C"/>
    <w:rsid w:val="00FA3608"/>
    <w:rsid w:val="00FB2FC4"/>
    <w:rsid w:val="00FB5FFC"/>
    <w:rsid w:val="00FC0420"/>
    <w:rsid w:val="00FC138C"/>
    <w:rsid w:val="00FC1F98"/>
    <w:rsid w:val="00FE2475"/>
    <w:rsid w:val="00FF1790"/>
    <w:rsid w:val="00FF252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5BE2CE"/>
  <w15:docId w15:val="{F0ED7DAF-F80D-4EF8-AE39-9CF8EEF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36"/>
    <w:pPr>
      <w:spacing w:line="28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DF18D2"/>
    <w:pPr>
      <w:keepNext/>
      <w:pageBreakBefore/>
      <w:spacing w:after="960"/>
      <w:jc w:val="center"/>
      <w:outlineLvl w:val="0"/>
    </w:pPr>
    <w:rPr>
      <w:rFonts w:cs="Arial"/>
      <w:b/>
      <w:bCs/>
      <w:sz w:val="84"/>
      <w:szCs w:val="32"/>
    </w:rPr>
  </w:style>
  <w:style w:type="paragraph" w:styleId="Heading2">
    <w:name w:val="heading 2"/>
    <w:basedOn w:val="Normal"/>
    <w:next w:val="Normal"/>
    <w:uiPriority w:val="2"/>
    <w:qFormat/>
    <w:rsid w:val="0021457D"/>
    <w:pPr>
      <w:keepNext/>
      <w:spacing w:before="560" w:after="28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E7D12"/>
    <w:pPr>
      <w:keepNext/>
      <w:keepLines/>
      <w:spacing w:before="560" w:after="28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E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95E36"/>
    <w:pPr>
      <w:tabs>
        <w:tab w:val="right" w:pos="9072"/>
      </w:tabs>
    </w:pPr>
    <w:rPr>
      <w:sz w:val="14"/>
    </w:rPr>
  </w:style>
  <w:style w:type="paragraph" w:customStyle="1" w:styleId="opmBriefHoofdTabel">
    <w:name w:val="opmBriefHoofdTabel"/>
    <w:basedOn w:val="Normal"/>
    <w:rsid w:val="00595E36"/>
  </w:style>
  <w:style w:type="paragraph" w:customStyle="1" w:styleId="AlineaKop">
    <w:name w:val="AlineaKop"/>
    <w:basedOn w:val="Normal"/>
    <w:next w:val="Normal"/>
    <w:rsid w:val="00595E36"/>
    <w:rPr>
      <w:b/>
    </w:rPr>
  </w:style>
  <w:style w:type="paragraph" w:customStyle="1" w:styleId="opmHoofdTabel">
    <w:name w:val="opmHoofdTabel"/>
    <w:basedOn w:val="opmBriefHoofdTabel"/>
    <w:rsid w:val="00595E36"/>
  </w:style>
  <w:style w:type="paragraph" w:customStyle="1" w:styleId="Badge1">
    <w:name w:val="Badge1"/>
    <w:basedOn w:val="Normal"/>
    <w:next w:val="Normal"/>
    <w:rsid w:val="00595E36"/>
    <w:pPr>
      <w:jc w:val="center"/>
    </w:pPr>
    <w:rPr>
      <w:b/>
      <w:sz w:val="32"/>
      <w:szCs w:val="32"/>
    </w:rPr>
  </w:style>
  <w:style w:type="paragraph" w:customStyle="1" w:styleId="Badge2">
    <w:name w:val="Badge2"/>
    <w:basedOn w:val="Normal"/>
    <w:rsid w:val="00595E36"/>
    <w:pPr>
      <w:jc w:val="center"/>
    </w:pPr>
    <w:rPr>
      <w:b/>
      <w:sz w:val="24"/>
      <w:szCs w:val="32"/>
    </w:rPr>
  </w:style>
  <w:style w:type="paragraph" w:customStyle="1" w:styleId="Ondertekening">
    <w:name w:val="Ondertekening"/>
    <w:basedOn w:val="Normal"/>
    <w:next w:val="Normal"/>
    <w:rsid w:val="00595E36"/>
    <w:pPr>
      <w:tabs>
        <w:tab w:val="left" w:pos="4423"/>
      </w:tabs>
    </w:pPr>
  </w:style>
  <w:style w:type="paragraph" w:styleId="BalloonText">
    <w:name w:val="Balloon Text"/>
    <w:basedOn w:val="Normal"/>
    <w:link w:val="BalloonTextChar"/>
    <w:rsid w:val="00595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3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10A5A"/>
    <w:pPr>
      <w:tabs>
        <w:tab w:val="right" w:pos="7938"/>
      </w:tabs>
    </w:pPr>
  </w:style>
  <w:style w:type="character" w:customStyle="1" w:styleId="Heading3Char">
    <w:name w:val="Heading 3 Char"/>
    <w:basedOn w:val="DefaultParagraphFont"/>
    <w:link w:val="Heading3"/>
    <w:rsid w:val="000E7D12"/>
    <w:rPr>
      <w:rFonts w:ascii="Verdana" w:eastAsiaTheme="majorEastAsia" w:hAnsi="Verdana" w:cstheme="majorBidi"/>
      <w:b/>
      <w:bCs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110A5A"/>
    <w:pPr>
      <w:tabs>
        <w:tab w:val="left" w:pos="880"/>
        <w:tab w:val="right" w:pos="7938"/>
      </w:tabs>
      <w:ind w:left="181"/>
    </w:pPr>
  </w:style>
  <w:style w:type="paragraph" w:styleId="TOC3">
    <w:name w:val="toc 3"/>
    <w:basedOn w:val="Normal"/>
    <w:next w:val="Normal"/>
    <w:autoRedefine/>
    <w:uiPriority w:val="39"/>
    <w:rsid w:val="00110A5A"/>
    <w:pPr>
      <w:tabs>
        <w:tab w:val="right" w:pos="7938"/>
      </w:tabs>
      <w:ind w:left="357"/>
    </w:pPr>
  </w:style>
  <w:style w:type="paragraph" w:customStyle="1" w:styleId="Alineakop2">
    <w:name w:val="Alineakop2"/>
    <w:basedOn w:val="Normal"/>
    <w:qFormat/>
    <w:rsid w:val="00557E25"/>
    <w:rPr>
      <w:i/>
    </w:rPr>
  </w:style>
  <w:style w:type="character" w:styleId="CommentReference">
    <w:name w:val="annotation reference"/>
    <w:basedOn w:val="DefaultParagraphFont"/>
    <w:semiHidden/>
    <w:unhideWhenUsed/>
    <w:rsid w:val="001F2A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2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2AD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AD9"/>
    <w:rPr>
      <w:rFonts w:ascii="Verdana" w:hAnsi="Verdan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1073B"/>
    <w:rPr>
      <w:rFonts w:ascii="Verdana" w:hAnsi="Verdan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8AE19-9CAC-403A-81EB-93DBABDECF1C}"/>
</file>

<file path=customXml/itemProps2.xml><?xml version="1.0" encoding="utf-8"?>
<ds:datastoreItem xmlns:ds="http://schemas.openxmlformats.org/officeDocument/2006/customXml" ds:itemID="{B42EE882-BF77-4C3A-B556-2BF25A0DF03C}"/>
</file>

<file path=customXml/itemProps3.xml><?xml version="1.0" encoding="utf-8"?>
<ds:datastoreItem xmlns:ds="http://schemas.openxmlformats.org/officeDocument/2006/customXml" ds:itemID="{5D4FE261-49BB-4279-854B-B3A5E73A4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4574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 Toebes</dc:creator>
  <cp:lastModifiedBy>Janna Iskakova</cp:lastModifiedBy>
  <cp:revision>2</cp:revision>
  <dcterms:created xsi:type="dcterms:W3CDTF">2021-03-15T17:57:00Z</dcterms:created>
  <dcterms:modified xsi:type="dcterms:W3CDTF">2021-03-15T17:57:00Z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