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A5BEB" w14:textId="13F1E29B" w:rsidR="00C02F57" w:rsidRPr="00C02F57" w:rsidRDefault="00C02F57" w:rsidP="00C02F57">
      <w:pPr>
        <w:spacing w:line="276" w:lineRule="auto"/>
        <w:jc w:val="center"/>
        <w:rPr>
          <w:rFonts w:eastAsiaTheme="majorEastAsia" w:cstheme="minorHAnsi"/>
          <w:b/>
          <w:bCs/>
          <w:color w:val="2F5496" w:themeColor="accent1" w:themeShade="BF"/>
          <w:sz w:val="32"/>
          <w:szCs w:val="32"/>
          <w:lang w:val="en-US"/>
        </w:rPr>
      </w:pPr>
      <w:bookmarkStart w:id="0" w:name="_GoBack"/>
      <w:bookmarkEnd w:id="0"/>
      <w:r>
        <w:rPr>
          <w:rFonts w:eastAsiaTheme="majorEastAsia" w:cstheme="minorHAnsi"/>
          <w:b/>
          <w:bCs/>
          <w:color w:val="2F5496" w:themeColor="accent1" w:themeShade="BF"/>
          <w:sz w:val="32"/>
          <w:szCs w:val="32"/>
          <w:lang w:val="en-US"/>
        </w:rPr>
        <w:t>EASPD’s position on</w:t>
      </w:r>
      <w:r w:rsidRPr="00C02F57">
        <w:rPr>
          <w:rFonts w:eastAsiaTheme="majorEastAsia" w:cstheme="minorHAnsi"/>
          <w:b/>
          <w:bCs/>
          <w:color w:val="2F5496" w:themeColor="accent1" w:themeShade="BF"/>
          <w:sz w:val="32"/>
          <w:szCs w:val="32"/>
          <w:lang w:val="en-US"/>
        </w:rPr>
        <w:t xml:space="preserve"> the </w:t>
      </w:r>
      <w:r>
        <w:rPr>
          <w:rFonts w:eastAsiaTheme="majorEastAsia" w:cstheme="minorHAnsi"/>
          <w:b/>
          <w:bCs/>
          <w:color w:val="2F5496" w:themeColor="accent1" w:themeShade="BF"/>
          <w:sz w:val="32"/>
          <w:szCs w:val="32"/>
          <w:lang w:val="en-US"/>
        </w:rPr>
        <w:t xml:space="preserve">UN </w:t>
      </w:r>
      <w:r w:rsidRPr="00C02F57">
        <w:rPr>
          <w:rFonts w:eastAsiaTheme="majorEastAsia" w:cstheme="minorHAnsi"/>
          <w:b/>
          <w:bCs/>
          <w:color w:val="2F5496" w:themeColor="accent1" w:themeShade="BF"/>
          <w:sz w:val="32"/>
          <w:szCs w:val="32"/>
          <w:lang w:val="en-US"/>
        </w:rPr>
        <w:t xml:space="preserve">General Committee on the Rights of Persons with Disabilities </w:t>
      </w:r>
      <w:r>
        <w:rPr>
          <w:rFonts w:eastAsiaTheme="majorEastAsia" w:cstheme="minorHAnsi"/>
          <w:b/>
          <w:bCs/>
          <w:color w:val="2F5496" w:themeColor="accent1" w:themeShade="BF"/>
          <w:sz w:val="32"/>
          <w:szCs w:val="32"/>
          <w:lang w:val="en-US"/>
        </w:rPr>
        <w:t xml:space="preserve">in relation to the discussion on </w:t>
      </w:r>
      <w:r w:rsidRPr="00C02F57">
        <w:rPr>
          <w:rFonts w:eastAsiaTheme="majorEastAsia" w:cstheme="minorHAnsi"/>
          <w:b/>
          <w:bCs/>
          <w:color w:val="2F5496" w:themeColor="accent1" w:themeShade="BF"/>
          <w:sz w:val="32"/>
          <w:szCs w:val="32"/>
          <w:lang w:val="en-US"/>
        </w:rPr>
        <w:t xml:space="preserve">Article 27 to the </w:t>
      </w:r>
      <w:r w:rsidRPr="00E370E1">
        <w:rPr>
          <w:rFonts w:eastAsiaTheme="majorEastAsia" w:cstheme="minorHAnsi"/>
          <w:b/>
          <w:bCs/>
          <w:i/>
          <w:iCs/>
          <w:color w:val="2F5496" w:themeColor="accent1" w:themeShade="BF"/>
          <w:sz w:val="32"/>
          <w:szCs w:val="32"/>
          <w:lang w:val="en-US"/>
        </w:rPr>
        <w:t>United Nations Convention on the Rights of Persons with Disabilities</w:t>
      </w:r>
      <w:r w:rsidRPr="00C02F57">
        <w:rPr>
          <w:rFonts w:eastAsiaTheme="majorEastAsia" w:cstheme="minorHAnsi"/>
          <w:b/>
          <w:bCs/>
          <w:color w:val="2F5496" w:themeColor="accent1" w:themeShade="BF"/>
          <w:sz w:val="32"/>
          <w:szCs w:val="32"/>
          <w:lang w:val="en-US"/>
        </w:rPr>
        <w:t>.</w:t>
      </w:r>
    </w:p>
    <w:p w14:paraId="38D56978" w14:textId="5783A46F" w:rsidR="00A9501F" w:rsidRDefault="00E370E1" w:rsidP="00C02F57">
      <w:pPr>
        <w:spacing w:line="276" w:lineRule="auto"/>
        <w:jc w:val="center"/>
        <w:rPr>
          <w:rFonts w:eastAsiaTheme="majorEastAsia" w:cstheme="minorHAnsi"/>
          <w:color w:val="2F5496" w:themeColor="accent1" w:themeShade="BF"/>
          <w:sz w:val="28"/>
          <w:szCs w:val="28"/>
          <w:lang w:val="en-US"/>
        </w:rPr>
      </w:pPr>
      <w:r>
        <w:rPr>
          <w:rFonts w:eastAsiaTheme="majorEastAsia" w:cstheme="minorHAnsi"/>
          <w:color w:val="2F5496" w:themeColor="accent1" w:themeShade="BF"/>
          <w:sz w:val="28"/>
          <w:szCs w:val="28"/>
          <w:lang w:val="en-US"/>
        </w:rPr>
        <w:t>W</w:t>
      </w:r>
      <w:r w:rsidR="00C02F57">
        <w:rPr>
          <w:rFonts w:eastAsiaTheme="majorEastAsia" w:cstheme="minorHAnsi"/>
          <w:color w:val="2F5496" w:themeColor="accent1" w:themeShade="BF"/>
          <w:sz w:val="28"/>
          <w:szCs w:val="28"/>
          <w:lang w:val="en-US"/>
        </w:rPr>
        <w:t xml:space="preserve">ritten position </w:t>
      </w:r>
      <w:r w:rsidR="00765408">
        <w:rPr>
          <w:rFonts w:eastAsiaTheme="majorEastAsia" w:cstheme="minorHAnsi"/>
          <w:color w:val="2F5496" w:themeColor="accent1" w:themeShade="BF"/>
          <w:sz w:val="28"/>
          <w:szCs w:val="28"/>
          <w:lang w:val="en-US"/>
        </w:rPr>
        <w:t>–</w:t>
      </w:r>
      <w:r w:rsidR="00506227" w:rsidRPr="00673D44">
        <w:rPr>
          <w:rFonts w:eastAsiaTheme="majorEastAsia" w:cstheme="minorHAnsi"/>
          <w:color w:val="2F5496" w:themeColor="accent1" w:themeShade="BF"/>
          <w:sz w:val="28"/>
          <w:szCs w:val="28"/>
          <w:lang w:val="en-US"/>
        </w:rPr>
        <w:t xml:space="preserve"> </w:t>
      </w:r>
      <w:r w:rsidR="00C02F57">
        <w:rPr>
          <w:rFonts w:eastAsiaTheme="majorEastAsia" w:cstheme="minorHAnsi"/>
          <w:color w:val="2F5496" w:themeColor="accent1" w:themeShade="BF"/>
          <w:sz w:val="28"/>
          <w:szCs w:val="28"/>
          <w:lang w:val="en-US"/>
        </w:rPr>
        <w:t>March</w:t>
      </w:r>
      <w:r w:rsidR="00602029">
        <w:rPr>
          <w:rFonts w:eastAsiaTheme="majorEastAsia" w:cstheme="minorHAnsi"/>
          <w:color w:val="2F5496" w:themeColor="accent1" w:themeShade="BF"/>
          <w:sz w:val="28"/>
          <w:szCs w:val="28"/>
          <w:lang w:val="en-US"/>
        </w:rPr>
        <w:t xml:space="preserve"> 2021</w:t>
      </w:r>
    </w:p>
    <w:p w14:paraId="61AC265E" w14:textId="2448E181" w:rsidR="00C02F57" w:rsidRPr="00C02F57" w:rsidRDefault="008E78CE" w:rsidP="00C02F57">
      <w:pPr>
        <w:spacing w:line="276" w:lineRule="auto"/>
        <w:jc w:val="center"/>
        <w:rPr>
          <w:rFonts w:eastAsiaTheme="majorEastAsia" w:cstheme="minorHAnsi"/>
          <w:color w:val="2F5496" w:themeColor="accent1" w:themeShade="BF"/>
          <w:sz w:val="28"/>
          <w:szCs w:val="28"/>
          <w:lang w:val="en-US"/>
        </w:rPr>
      </w:pPr>
      <w:hyperlink r:id="rId11" w:history="1">
        <w:r w:rsidR="00C02F57" w:rsidRPr="00C02F57">
          <w:rPr>
            <w:rStyle w:val="Hyperlink"/>
            <w:rFonts w:eastAsiaTheme="majorEastAsia" w:cstheme="minorHAnsi"/>
            <w:sz w:val="32"/>
            <w:szCs w:val="32"/>
            <w:lang w:val="en-US"/>
          </w:rPr>
          <w:t>https://www.ohchr.org/EN/HRBodies/CRPD/Pages/GeneralDiscussions.aspx</w:t>
        </w:r>
      </w:hyperlink>
    </w:p>
    <w:p w14:paraId="529D0D61" w14:textId="6A95B992" w:rsidR="002C2F81" w:rsidRPr="00673D44" w:rsidRDefault="002C2F81" w:rsidP="00673D44">
      <w:pPr>
        <w:spacing w:line="276" w:lineRule="auto"/>
        <w:rPr>
          <w:rFonts w:eastAsiaTheme="majorEastAsia" w:cstheme="minorHAnsi"/>
          <w:b/>
          <w:bCs/>
          <w:color w:val="2F5496" w:themeColor="accent1" w:themeShade="BF"/>
          <w:sz w:val="28"/>
          <w:szCs w:val="28"/>
          <w:lang w:val="en-US"/>
        </w:rPr>
      </w:pPr>
    </w:p>
    <w:p w14:paraId="03180B77" w14:textId="7F5F3FA4" w:rsidR="002D222D" w:rsidRDefault="002D222D" w:rsidP="00602029">
      <w:pPr>
        <w:spacing w:line="276" w:lineRule="auto"/>
        <w:rPr>
          <w:rFonts w:cstheme="minorHAnsi"/>
          <w:b/>
          <w:bCs/>
          <w:sz w:val="22"/>
          <w:szCs w:val="22"/>
          <w:lang w:val="en-US"/>
        </w:rPr>
      </w:pPr>
    </w:p>
    <w:p w14:paraId="041976DC" w14:textId="5FF18832" w:rsidR="00602029" w:rsidRDefault="00602029" w:rsidP="00602029">
      <w:pPr>
        <w:spacing w:line="276" w:lineRule="auto"/>
        <w:rPr>
          <w:rFonts w:cstheme="minorHAnsi"/>
          <w:b/>
          <w:bCs/>
          <w:sz w:val="22"/>
          <w:szCs w:val="22"/>
          <w:lang w:val="en-US"/>
        </w:rPr>
      </w:pPr>
    </w:p>
    <w:p w14:paraId="5002E1CC" w14:textId="0A1C1249" w:rsidR="00602029" w:rsidRPr="003D3151" w:rsidRDefault="00C02F57" w:rsidP="00602029">
      <w:pPr>
        <w:pStyle w:val="ListParagraph"/>
        <w:numPr>
          <w:ilvl w:val="0"/>
          <w:numId w:val="27"/>
        </w:numPr>
        <w:spacing w:line="276" w:lineRule="auto"/>
        <w:rPr>
          <w:rFonts w:cstheme="minorHAnsi"/>
          <w:b/>
          <w:bCs/>
          <w:sz w:val="32"/>
          <w:szCs w:val="32"/>
          <w:lang w:val="en-GB"/>
        </w:rPr>
      </w:pPr>
      <w:r w:rsidRPr="003D3151">
        <w:rPr>
          <w:rFonts w:cstheme="minorHAnsi"/>
          <w:b/>
          <w:bCs/>
          <w:sz w:val="32"/>
          <w:szCs w:val="32"/>
          <w:lang w:val="en-GB"/>
        </w:rPr>
        <w:t>Introduction</w:t>
      </w:r>
    </w:p>
    <w:p w14:paraId="581C1EC8" w14:textId="6B53A32D" w:rsidR="00C02F57" w:rsidRPr="003D3151" w:rsidRDefault="00C02F57" w:rsidP="00C02F57">
      <w:pPr>
        <w:spacing w:line="276" w:lineRule="auto"/>
        <w:ind w:left="360"/>
        <w:rPr>
          <w:rFonts w:cstheme="minorHAnsi"/>
          <w:b/>
          <w:bCs/>
          <w:sz w:val="22"/>
          <w:szCs w:val="22"/>
          <w:lang w:val="en-GB"/>
        </w:rPr>
      </w:pPr>
    </w:p>
    <w:p w14:paraId="49D201C9" w14:textId="77777777" w:rsidR="00C02F57" w:rsidRPr="00B75AA9" w:rsidRDefault="00C02F57" w:rsidP="00C02F57">
      <w:pPr>
        <w:pStyle w:val="Default"/>
        <w:jc w:val="both"/>
        <w:rPr>
          <w:rFonts w:ascii="Arial" w:hAnsi="Arial" w:cs="Arial"/>
        </w:rPr>
      </w:pPr>
      <w:r w:rsidRPr="00B75AA9">
        <w:rPr>
          <w:rFonts w:ascii="Arial" w:hAnsi="Arial" w:cs="Arial"/>
          <w:b/>
          <w:bCs/>
          <w:color w:val="auto"/>
        </w:rPr>
        <w:t>EASPD</w:t>
      </w:r>
      <w:r w:rsidRPr="00B75AA9">
        <w:rPr>
          <w:rFonts w:ascii="Arial" w:hAnsi="Arial" w:cs="Arial"/>
          <w:color w:val="auto"/>
        </w:rPr>
        <w:t xml:space="preserve"> is the </w:t>
      </w:r>
      <w:r w:rsidRPr="00B75AA9">
        <w:rPr>
          <w:rFonts w:ascii="Arial" w:hAnsi="Arial" w:cs="Arial"/>
          <w:b/>
          <w:bCs/>
          <w:color w:val="auto"/>
        </w:rPr>
        <w:t>European Association of Service providers for Persons with Disabilities</w:t>
      </w:r>
      <w:r w:rsidRPr="00B75AA9">
        <w:rPr>
          <w:rFonts w:ascii="Arial" w:hAnsi="Arial" w:cs="Arial"/>
          <w:color w:val="auto"/>
        </w:rPr>
        <w:t>. Our Association aims at promoting equal opportunities for persons with disabilities through effective and high-quality service systems across Europe.</w:t>
      </w:r>
    </w:p>
    <w:p w14:paraId="189B5DCE" w14:textId="77777777" w:rsidR="00C02F57" w:rsidRPr="00B75AA9" w:rsidRDefault="00C02F57" w:rsidP="00C02F57">
      <w:pPr>
        <w:jc w:val="both"/>
        <w:rPr>
          <w:rFonts w:ascii="Arial" w:hAnsi="Arial" w:cs="Arial"/>
          <w:lang w:val="en-GB"/>
        </w:rPr>
      </w:pPr>
      <w:r w:rsidRPr="00B75AA9">
        <w:rPr>
          <w:rFonts w:ascii="Arial" w:hAnsi="Arial" w:cs="Arial"/>
          <w:lang w:val="en-GB"/>
        </w:rPr>
        <w:t>EASPD is committed to increasing the participation in the labour market of individuals with impairments through the involvement of the main stakeholders, such as Disabled People’s Organisations (DPOs), the civil society, policy makers, trade unions and the business world, and ensuring that the needs of persons with disabilities are fully taken into consideration.</w:t>
      </w:r>
    </w:p>
    <w:p w14:paraId="1B6A5CE3" w14:textId="77777777" w:rsidR="00C02F57" w:rsidRPr="00B75AA9" w:rsidRDefault="00C02F57" w:rsidP="00C02F57">
      <w:pPr>
        <w:jc w:val="both"/>
        <w:rPr>
          <w:rFonts w:ascii="Arial" w:hAnsi="Arial" w:cs="Arial"/>
          <w:lang w:val="en-GB"/>
        </w:rPr>
      </w:pPr>
      <w:r w:rsidRPr="00B75AA9">
        <w:rPr>
          <w:rFonts w:ascii="Arial" w:hAnsi="Arial" w:cs="Arial"/>
          <w:lang w:val="en-GB"/>
        </w:rPr>
        <w:t xml:space="preserve">We are a European not-for-profit organisation representing over 17,000 service providers in 34 European countries. Over a third of our members </w:t>
      </w:r>
      <w:r w:rsidRPr="00B75AA9">
        <w:rPr>
          <w:rFonts w:ascii="Arial" w:hAnsi="Arial" w:cs="Arial"/>
          <w:lang w:val="en-GB"/>
        </w:rPr>
        <w:lastRenderedPageBreak/>
        <w:t xml:space="preserve">provide employment-related services to persons with disabilities across the continent. </w:t>
      </w:r>
    </w:p>
    <w:p w14:paraId="5A7A3B04" w14:textId="522857A7" w:rsidR="00C02F57" w:rsidRPr="00B75AA9" w:rsidRDefault="00C02F57" w:rsidP="00C02F57">
      <w:pPr>
        <w:pStyle w:val="CommentText"/>
        <w:jc w:val="both"/>
        <w:rPr>
          <w:rFonts w:ascii="Arial" w:hAnsi="Arial" w:cs="Arial"/>
          <w:sz w:val="24"/>
          <w:szCs w:val="24"/>
        </w:rPr>
      </w:pPr>
      <w:r w:rsidRPr="00B75AA9">
        <w:rPr>
          <w:rFonts w:ascii="Arial" w:hAnsi="Arial" w:cs="Arial"/>
          <w:sz w:val="24"/>
          <w:szCs w:val="24"/>
        </w:rPr>
        <w:t xml:space="preserve">EASPD is member of the European Disability Forum (EDF), it participates to the Conference of State Parties to the </w:t>
      </w:r>
      <w:r w:rsidRPr="00B75AA9">
        <w:rPr>
          <w:rFonts w:ascii="Arial" w:hAnsi="Arial" w:cs="Arial"/>
          <w:i/>
          <w:iCs/>
          <w:sz w:val="24"/>
          <w:szCs w:val="24"/>
        </w:rPr>
        <w:t>United Nations Convention on the Rights of Persons with Disabilities</w:t>
      </w:r>
      <w:r w:rsidR="00AA736A" w:rsidRPr="00B75AA9">
        <w:rPr>
          <w:rFonts w:ascii="Arial" w:hAnsi="Arial" w:cs="Arial"/>
          <w:sz w:val="24"/>
          <w:szCs w:val="24"/>
        </w:rPr>
        <w:t xml:space="preserve"> (</w:t>
      </w:r>
      <w:r w:rsidR="00A27A6C" w:rsidRPr="00B75AA9">
        <w:rPr>
          <w:rFonts w:ascii="Arial" w:hAnsi="Arial" w:cs="Arial"/>
          <w:sz w:val="24"/>
          <w:szCs w:val="24"/>
        </w:rPr>
        <w:t xml:space="preserve">hereinafter </w:t>
      </w:r>
      <w:r w:rsidR="00AA736A" w:rsidRPr="00B75AA9">
        <w:rPr>
          <w:rFonts w:ascii="Arial" w:hAnsi="Arial" w:cs="Arial"/>
          <w:sz w:val="24"/>
          <w:szCs w:val="24"/>
        </w:rPr>
        <w:t>UN CRPD)</w:t>
      </w:r>
      <w:r w:rsidRPr="00B75AA9">
        <w:rPr>
          <w:rFonts w:ascii="Arial" w:hAnsi="Arial" w:cs="Arial"/>
          <w:sz w:val="24"/>
          <w:szCs w:val="24"/>
        </w:rPr>
        <w:t xml:space="preserve"> and is member of the European Commission’s High-Level Group on Disability. Additionally, EASPD is a founding member of the “Inclusive Labour Market Alliance’ (ILMA).</w:t>
      </w:r>
    </w:p>
    <w:p w14:paraId="1E36FE65" w14:textId="77777777" w:rsidR="00C02F57" w:rsidRPr="00B75AA9" w:rsidRDefault="00C02F57" w:rsidP="00C02F57">
      <w:pPr>
        <w:pStyle w:val="CommentText"/>
        <w:jc w:val="both"/>
        <w:rPr>
          <w:rFonts w:ascii="Arial" w:hAnsi="Arial" w:cs="Arial"/>
          <w:sz w:val="24"/>
          <w:szCs w:val="24"/>
        </w:rPr>
      </w:pPr>
      <w:r w:rsidRPr="00B75AA9">
        <w:rPr>
          <w:rFonts w:ascii="Arial" w:hAnsi="Arial" w:cs="Arial"/>
          <w:sz w:val="24"/>
          <w:szCs w:val="24"/>
        </w:rPr>
        <w:t>It is on the basis of this expertise and of the expertise of the members that it represents, that EASPD provides this written contribution.</w:t>
      </w:r>
    </w:p>
    <w:p w14:paraId="3ECA186C" w14:textId="77777777" w:rsidR="00C02F57" w:rsidRPr="00B75AA9" w:rsidRDefault="00C02F57" w:rsidP="00C02F57">
      <w:pPr>
        <w:pStyle w:val="Default"/>
        <w:jc w:val="both"/>
        <w:rPr>
          <w:rFonts w:ascii="Arial" w:hAnsi="Arial" w:cs="Arial"/>
          <w:color w:val="auto"/>
        </w:rPr>
      </w:pPr>
      <w:r w:rsidRPr="00B75AA9">
        <w:rPr>
          <w:rFonts w:ascii="Arial" w:hAnsi="Arial" w:cs="Arial"/>
        </w:rPr>
        <w:t>It is EASPD’s belief that every individual has the right to decent work in an open and inclusive labour market. EASPD advocates for an inclusive labour environment.</w:t>
      </w:r>
      <w:r w:rsidRPr="00B75AA9">
        <w:rPr>
          <w:rFonts w:ascii="Arial" w:hAnsi="Arial" w:cs="Arial"/>
          <w:color w:val="auto"/>
        </w:rPr>
        <w:t xml:space="preserve"> To put an end to the situation of exclusion from the labour market of persons with disabilities and to tackle their persistent situation of unemployment, immediate action must be undertaken, in particular with the expected impact of the COVID-19 pandemic on the employment of persons with disabilities. Support measures are key to unlock job potential and shift the focus from the disability to the skills and competences. The right to a decent job is another objective equally pursued by EASPD. The unemployment rates of persons with disabilities remains significantly higher than for persons without disabilities. Many persons with disabilities of working age are also inactive, meaning that they do not seek employment at all. It is also true that amongst the persons with disabilities who are job holders, too</w:t>
      </w:r>
      <w:r w:rsidRPr="00B75AA9">
        <w:t xml:space="preserve"> </w:t>
      </w:r>
      <w:r w:rsidRPr="00B75AA9">
        <w:rPr>
          <w:rFonts w:ascii="Arial" w:hAnsi="Arial" w:cs="Arial"/>
          <w:color w:val="auto"/>
        </w:rPr>
        <w:t>many are underemployed, underpaid and/or hired with the systematic use of temporary contracts and reportedly have poor career perspectives.</w:t>
      </w:r>
    </w:p>
    <w:p w14:paraId="6A17B5C2" w14:textId="77777777" w:rsidR="00C02F57" w:rsidRPr="00B75AA9" w:rsidRDefault="00C02F57" w:rsidP="00C02F57">
      <w:pPr>
        <w:pStyle w:val="Default"/>
        <w:jc w:val="both"/>
        <w:rPr>
          <w:rFonts w:ascii="Arial" w:hAnsi="Arial" w:cs="Arial"/>
          <w:color w:val="auto"/>
        </w:rPr>
      </w:pPr>
    </w:p>
    <w:p w14:paraId="6829A9B2" w14:textId="29EA319E" w:rsidR="00602029" w:rsidRPr="00B75AA9" w:rsidRDefault="00C02F57" w:rsidP="00C02F57">
      <w:pPr>
        <w:pStyle w:val="Default"/>
        <w:jc w:val="both"/>
        <w:rPr>
          <w:rFonts w:ascii="Arial" w:hAnsi="Arial" w:cs="Arial"/>
        </w:rPr>
      </w:pPr>
      <w:r w:rsidRPr="00B75AA9">
        <w:rPr>
          <w:rFonts w:ascii="Arial" w:hAnsi="Arial" w:cs="Arial"/>
          <w:color w:val="auto"/>
        </w:rPr>
        <w:t xml:space="preserve">For the purpose of this paper, EASPD describes a decent job as providing for equal remuneration for work of equal value, safe and health working </w:t>
      </w:r>
      <w:r w:rsidRPr="00B75AA9">
        <w:rPr>
          <w:rFonts w:ascii="Arial" w:hAnsi="Arial" w:cs="Arial"/>
          <w:color w:val="auto"/>
        </w:rPr>
        <w:lastRenderedPageBreak/>
        <w:t>conditions, labour rights, training, opportunities for career advancement, reasonable accommodation; as based on Article 27 of the UN CRPD.</w:t>
      </w:r>
    </w:p>
    <w:p w14:paraId="06CAC430" w14:textId="036F8083" w:rsidR="00602029" w:rsidRPr="003D3151" w:rsidRDefault="00602029" w:rsidP="00602029">
      <w:pPr>
        <w:spacing w:line="276" w:lineRule="auto"/>
        <w:rPr>
          <w:rFonts w:cstheme="minorHAnsi"/>
          <w:b/>
          <w:bCs/>
          <w:sz w:val="22"/>
          <w:szCs w:val="22"/>
          <w:lang w:val="en-GB"/>
        </w:rPr>
      </w:pPr>
    </w:p>
    <w:p w14:paraId="67A1C268" w14:textId="594BFBA6" w:rsidR="00602029" w:rsidRPr="003D3151" w:rsidRDefault="00C02F57" w:rsidP="00602029">
      <w:pPr>
        <w:pStyle w:val="ListParagraph"/>
        <w:numPr>
          <w:ilvl w:val="0"/>
          <w:numId w:val="27"/>
        </w:numPr>
        <w:spacing w:line="276" w:lineRule="auto"/>
        <w:rPr>
          <w:rFonts w:cstheme="minorHAnsi"/>
          <w:b/>
          <w:bCs/>
          <w:sz w:val="32"/>
          <w:szCs w:val="32"/>
          <w:lang w:val="en-GB"/>
        </w:rPr>
      </w:pPr>
      <w:r w:rsidRPr="003D3151">
        <w:rPr>
          <w:rFonts w:cstheme="minorHAnsi"/>
          <w:b/>
          <w:bCs/>
          <w:sz w:val="32"/>
          <w:szCs w:val="32"/>
          <w:lang w:val="en-GB"/>
        </w:rPr>
        <w:t>Contest of employment of persons with disabilities in Europe</w:t>
      </w:r>
    </w:p>
    <w:p w14:paraId="5301EBFD" w14:textId="124B3683" w:rsidR="00C02F57" w:rsidRPr="003D3151" w:rsidRDefault="00C02F57" w:rsidP="00C02F57">
      <w:pPr>
        <w:spacing w:line="276" w:lineRule="auto"/>
        <w:rPr>
          <w:rFonts w:cstheme="minorHAnsi"/>
          <w:b/>
          <w:bCs/>
          <w:sz w:val="22"/>
          <w:szCs w:val="22"/>
          <w:lang w:val="en-GB"/>
        </w:rPr>
      </w:pPr>
    </w:p>
    <w:p w14:paraId="6E0A9838" w14:textId="77777777" w:rsidR="00C02F57" w:rsidRPr="00B75AA9" w:rsidRDefault="00C02F57" w:rsidP="00C02F57">
      <w:pPr>
        <w:pStyle w:val="Default"/>
        <w:jc w:val="both"/>
        <w:rPr>
          <w:rFonts w:ascii="Arial" w:hAnsi="Arial" w:cs="Arial"/>
        </w:rPr>
      </w:pPr>
      <w:r w:rsidRPr="00B75AA9">
        <w:rPr>
          <w:rFonts w:ascii="Arial" w:hAnsi="Arial" w:cs="Arial"/>
        </w:rPr>
        <w:t>In Europe there are around 80 million individuals with disabilities. Figures show that their rate of participation in the labour market is significantly restricted when compared to data on employment of persons with no disabilities elaborated by official bodies across the continent.</w:t>
      </w:r>
    </w:p>
    <w:p w14:paraId="277E998D" w14:textId="77777777" w:rsidR="00C02F57" w:rsidRPr="00B75AA9" w:rsidRDefault="00C02F57" w:rsidP="00C02F57">
      <w:pPr>
        <w:pStyle w:val="Default"/>
        <w:jc w:val="both"/>
        <w:rPr>
          <w:rFonts w:ascii="Arial" w:hAnsi="Arial" w:cs="Arial"/>
        </w:rPr>
      </w:pPr>
    </w:p>
    <w:p w14:paraId="3ED57DC8" w14:textId="77777777" w:rsidR="00C02F57" w:rsidRPr="00B75AA9" w:rsidRDefault="00C02F57" w:rsidP="00C02F57">
      <w:pPr>
        <w:jc w:val="both"/>
        <w:rPr>
          <w:rFonts w:ascii="Arial" w:hAnsi="Arial" w:cs="Arial"/>
          <w:lang w:val="en-GB"/>
        </w:rPr>
      </w:pPr>
      <w:r w:rsidRPr="00B75AA9">
        <w:rPr>
          <w:rFonts w:ascii="Arial" w:hAnsi="Arial" w:cs="Arial"/>
          <w:lang w:val="en-GB"/>
        </w:rPr>
        <w:t>Almost 50% of European persons with disabilities in working age is reported unemployed or considered as not able to work (Eurostat, 2014). For a variety of reasons (societal, political, legal), a significant portion of unemployed persons with disabilities is long-term unemployed. This can be explained by the lack of support given to that category of job seekers and to employers in order to bridge the gap and create inclusive labour markets. EASPD’s effort is primarily focused on raising awareness on the potential added value that persons with disability may bring on multiple business areas and on changing the paradigm of the ‘’medical dimension’’, which prevents them from triggering their full potential and realising their ambitions.</w:t>
      </w:r>
    </w:p>
    <w:p w14:paraId="1F47270B" w14:textId="7FEC3E0E" w:rsidR="00C02F57" w:rsidRPr="00B75AA9" w:rsidRDefault="00C02F57" w:rsidP="00C02F57">
      <w:pPr>
        <w:jc w:val="both"/>
        <w:rPr>
          <w:rFonts w:ascii="Arial" w:hAnsi="Arial" w:cs="Arial"/>
          <w:lang w:val="en-GB"/>
        </w:rPr>
      </w:pPr>
      <w:r w:rsidRPr="00B75AA9">
        <w:rPr>
          <w:rFonts w:ascii="Arial" w:hAnsi="Arial" w:cs="Arial"/>
          <w:lang w:val="en-GB"/>
        </w:rPr>
        <w:t>Women and young people with disabilities, persons with mental health issues, persons with intellectual disabilities, persons with psycho-social disabilities and persons with acquired brain injuries appear to have an even greater degree of exclusion on the open labour market</w:t>
      </w:r>
      <w:r w:rsidR="001518AB">
        <w:rPr>
          <w:rFonts w:ascii="Arial" w:hAnsi="Arial" w:cs="Arial"/>
          <w:lang w:val="en-GB"/>
        </w:rPr>
        <w:t xml:space="preserve"> as well as </w:t>
      </w:r>
      <w:r w:rsidR="004F0E2F">
        <w:rPr>
          <w:rFonts w:ascii="Arial" w:hAnsi="Arial" w:cs="Arial"/>
          <w:lang w:val="en-GB"/>
        </w:rPr>
        <w:t xml:space="preserve">persons with </w:t>
      </w:r>
      <w:r w:rsidR="001518AB">
        <w:rPr>
          <w:rFonts w:ascii="Arial" w:hAnsi="Arial" w:cs="Arial"/>
          <w:lang w:val="en-GB"/>
        </w:rPr>
        <w:t>severe disabilities, physical and sensorial</w:t>
      </w:r>
      <w:r w:rsidRPr="00B75AA9">
        <w:rPr>
          <w:rFonts w:ascii="Arial" w:hAnsi="Arial" w:cs="Arial"/>
          <w:lang w:val="en-GB"/>
        </w:rPr>
        <w:t>.</w:t>
      </w:r>
    </w:p>
    <w:p w14:paraId="07B18C1E" w14:textId="28D32B93" w:rsidR="00C02F57" w:rsidRPr="00B75AA9" w:rsidRDefault="00C02F57" w:rsidP="00C02F57">
      <w:pPr>
        <w:jc w:val="both"/>
        <w:rPr>
          <w:rFonts w:ascii="Arial" w:hAnsi="Arial" w:cs="Arial"/>
          <w:lang w:val="en-GB"/>
        </w:rPr>
      </w:pPr>
      <w:r w:rsidRPr="00B75AA9">
        <w:rPr>
          <w:rFonts w:ascii="Arial" w:hAnsi="Arial" w:cs="Arial"/>
          <w:lang w:val="en-GB"/>
        </w:rPr>
        <w:t xml:space="preserve">Over the last few decades, a strong movement arose, which has been advocating for a change of mind-set in the work and employment schemes for persons with disabilities. Furthermore, it has been promoting their right to </w:t>
      </w:r>
      <w:r w:rsidRPr="00B75AA9">
        <w:rPr>
          <w:rFonts w:ascii="Arial" w:hAnsi="Arial" w:cs="Arial"/>
          <w:lang w:val="en-GB"/>
        </w:rPr>
        <w:lastRenderedPageBreak/>
        <w:t>work and facilitating the development of the required abilities to compete in the open labour market, as well as potential reasonable accommodation and support measures for the working environment. This includes the strengthening of the legal frameworks, the expansion of supported employment and of other inclusive employment models, such as the social economy enterprises</w:t>
      </w:r>
      <w:r w:rsidR="004F0E2F">
        <w:rPr>
          <w:rFonts w:ascii="Arial" w:hAnsi="Arial" w:cs="Arial"/>
          <w:lang w:val="en-GB"/>
        </w:rPr>
        <w:t xml:space="preserve"> and inclusive enterprises</w:t>
      </w:r>
      <w:r w:rsidR="001518AB">
        <w:rPr>
          <w:rFonts w:ascii="Arial" w:hAnsi="Arial" w:cs="Arial"/>
          <w:lang w:val="en-GB"/>
        </w:rPr>
        <w:t>,</w:t>
      </w:r>
      <w:r w:rsidRPr="00B75AA9">
        <w:rPr>
          <w:rFonts w:ascii="Arial" w:hAnsi="Arial" w:cs="Arial"/>
          <w:lang w:val="en-GB"/>
        </w:rPr>
        <w:t xml:space="preserve">to better support people in entering the open labour market. </w:t>
      </w:r>
    </w:p>
    <w:p w14:paraId="41591A70" w14:textId="77777777" w:rsidR="00C02F57" w:rsidRPr="00B75AA9" w:rsidRDefault="00C02F57" w:rsidP="00C02F57">
      <w:pPr>
        <w:jc w:val="both"/>
        <w:rPr>
          <w:rFonts w:ascii="Arial" w:hAnsi="Arial" w:cs="Arial"/>
          <w:lang w:val="en-GB"/>
        </w:rPr>
      </w:pPr>
      <w:r w:rsidRPr="00B75AA9">
        <w:rPr>
          <w:rFonts w:ascii="Arial" w:hAnsi="Arial" w:cs="Arial"/>
          <w:lang w:val="en-GB"/>
        </w:rPr>
        <w:t xml:space="preserve">However, despite this wide movement, there has been negligible progress on the employment rate of persons with disabilities in the past decade. </w:t>
      </w:r>
    </w:p>
    <w:p w14:paraId="125815BA" w14:textId="77777777" w:rsidR="00C02F57" w:rsidRPr="00B75AA9" w:rsidRDefault="00C02F57" w:rsidP="00C02F57">
      <w:pPr>
        <w:jc w:val="both"/>
        <w:rPr>
          <w:rFonts w:ascii="Arial" w:hAnsi="Arial" w:cs="Arial"/>
          <w:lang w:val="en-GB"/>
        </w:rPr>
      </w:pPr>
      <w:r w:rsidRPr="00B75AA9">
        <w:rPr>
          <w:rFonts w:ascii="Arial" w:hAnsi="Arial" w:cs="Arial"/>
          <w:lang w:val="en-GB"/>
        </w:rPr>
        <w:t xml:space="preserve">The limited impact of this change of mind-set and development of effective models on employment rates has several explanations. The starting point is the overarching economic context in Europe. A situation which has been exasperated by the deep economic and financial crisis started in 2008. This persisting situation has eventually impacted the capacity of businesses to recruit and has led Governments to reduce public budgets for support services intended for persons with disabilities, including in the area of employment services, as well as to supportive policies (state aid, public procurement, etc). </w:t>
      </w:r>
    </w:p>
    <w:p w14:paraId="58464EA5" w14:textId="77777777" w:rsidR="00C02F57" w:rsidRPr="00B75AA9" w:rsidRDefault="00C02F57" w:rsidP="00C02F57">
      <w:pPr>
        <w:jc w:val="both"/>
        <w:rPr>
          <w:rFonts w:ascii="Arial" w:hAnsi="Arial" w:cs="Arial"/>
          <w:lang w:val="en-GB"/>
        </w:rPr>
      </w:pPr>
      <w:r w:rsidRPr="00B75AA9">
        <w:rPr>
          <w:rFonts w:ascii="Arial" w:hAnsi="Arial" w:cs="Arial"/>
          <w:lang w:val="en-GB"/>
        </w:rPr>
        <w:t xml:space="preserve">At present, the number of jobs available in the open labour market for persons with disabilities has not increased compared to 15 years ago. In addition to that, during the above mentioned economic and financial crisis, the </w:t>
      </w:r>
      <w:r w:rsidRPr="00B75AA9">
        <w:rPr>
          <w:rFonts w:ascii="Arial" w:hAnsi="Arial" w:cs="Arial"/>
          <w:b/>
          <w:bCs/>
          <w:i/>
          <w:iCs/>
          <w:lang w:val="en-GB"/>
        </w:rPr>
        <w:t>last in, first out</w:t>
      </w:r>
      <w:r w:rsidRPr="00B75AA9">
        <w:rPr>
          <w:rFonts w:ascii="Arial" w:hAnsi="Arial" w:cs="Arial"/>
          <w:b/>
          <w:bCs/>
          <w:lang w:val="en-GB"/>
        </w:rPr>
        <w:t xml:space="preserve"> </w:t>
      </w:r>
      <w:r w:rsidRPr="00B75AA9">
        <w:rPr>
          <w:rFonts w:ascii="Arial" w:hAnsi="Arial" w:cs="Arial"/>
          <w:b/>
          <w:bCs/>
          <w:i/>
          <w:iCs/>
          <w:lang w:val="en-GB"/>
        </w:rPr>
        <w:t>principle</w:t>
      </w:r>
      <w:r w:rsidRPr="00B75AA9">
        <w:rPr>
          <w:rFonts w:ascii="Arial" w:hAnsi="Arial" w:cs="Arial"/>
          <w:lang w:val="en-GB"/>
        </w:rPr>
        <w:t xml:space="preserve"> has been widely applied by employers across Europe. This means that disadvantaged categories are the last to get into the labour market in times of economic prosperity and often the first to lose their employment in times of crisis. A major cause leading to the application of this principle is linked to the fact that public authorities do not provide the necessary political, financial and legislative support allowing for a large inclusion of persons with disabilities in the open labour market. Additional hurdles in this area have arisen in times of the COVID-19 pandemic, which </w:t>
      </w:r>
      <w:r w:rsidRPr="00B75AA9">
        <w:rPr>
          <w:rFonts w:ascii="Arial" w:hAnsi="Arial" w:cs="Arial"/>
          <w:lang w:val="en-GB"/>
        </w:rPr>
        <w:lastRenderedPageBreak/>
        <w:t>has thrown the most part of European countries in deep economic recession causing high levels of job loss with many companies facing bankruptcy. A predictable burden arising from the pandemic is related to the expected cuts of budget in social and employment services operated in many countries in order to foster the post-COVID-19 economic recovery.</w:t>
      </w:r>
    </w:p>
    <w:p w14:paraId="1C43F41F" w14:textId="2C2F8DA8" w:rsidR="00C02F57" w:rsidRPr="00B75AA9" w:rsidRDefault="00C02F57" w:rsidP="00C02F57">
      <w:pPr>
        <w:jc w:val="both"/>
        <w:rPr>
          <w:rFonts w:ascii="Arial" w:hAnsi="Arial" w:cs="Arial"/>
          <w:lang w:val="en-GB"/>
        </w:rPr>
      </w:pPr>
      <w:r w:rsidRPr="00B75AA9">
        <w:rPr>
          <w:rFonts w:ascii="Arial" w:hAnsi="Arial" w:cs="Arial"/>
          <w:lang w:val="en-GB"/>
        </w:rPr>
        <w:t xml:space="preserve">Despite the significant problems faced on their everyday operations, service providers for persons with disabilities have acquired a </w:t>
      </w:r>
      <w:r w:rsidR="008F3D36">
        <w:rPr>
          <w:rFonts w:ascii="Arial" w:hAnsi="Arial" w:cs="Arial"/>
          <w:lang w:val="en-GB"/>
        </w:rPr>
        <w:t>great degree</w:t>
      </w:r>
      <w:r w:rsidRPr="00B75AA9">
        <w:rPr>
          <w:rFonts w:ascii="Arial" w:hAnsi="Arial" w:cs="Arial"/>
          <w:lang w:val="en-GB"/>
        </w:rPr>
        <w:t xml:space="preserve"> of knowledge and data on the inclusion of persons with disabilities and on that basis they deliver increasingly efficient solutions toward a holistic and complete inclusion of individuals with every type of disabilities in the labour market; including with decent jobs.</w:t>
      </w:r>
    </w:p>
    <w:p w14:paraId="5898C42C" w14:textId="5E3B3193" w:rsidR="00602029" w:rsidRPr="003D3151" w:rsidRDefault="00602029" w:rsidP="00C02F57">
      <w:pPr>
        <w:spacing w:line="276" w:lineRule="auto"/>
        <w:rPr>
          <w:rFonts w:cstheme="minorHAnsi"/>
          <w:b/>
          <w:bCs/>
          <w:sz w:val="22"/>
          <w:szCs w:val="22"/>
          <w:lang w:val="en-GB"/>
        </w:rPr>
      </w:pPr>
    </w:p>
    <w:p w14:paraId="13D8A18A" w14:textId="4FFC47B1" w:rsidR="00602029" w:rsidRPr="003D3151" w:rsidRDefault="00602029" w:rsidP="00602029">
      <w:pPr>
        <w:spacing w:line="276" w:lineRule="auto"/>
        <w:rPr>
          <w:rFonts w:cstheme="minorHAnsi"/>
          <w:b/>
          <w:bCs/>
          <w:sz w:val="22"/>
          <w:szCs w:val="22"/>
          <w:lang w:val="en-GB"/>
        </w:rPr>
      </w:pPr>
    </w:p>
    <w:p w14:paraId="1C57273F" w14:textId="7FA104DC" w:rsidR="00602029" w:rsidRPr="003D3151" w:rsidRDefault="00C02F57" w:rsidP="00602029">
      <w:pPr>
        <w:pStyle w:val="ListParagraph"/>
        <w:numPr>
          <w:ilvl w:val="0"/>
          <w:numId w:val="27"/>
        </w:numPr>
        <w:spacing w:line="276" w:lineRule="auto"/>
        <w:rPr>
          <w:rFonts w:cstheme="minorHAnsi"/>
          <w:b/>
          <w:bCs/>
          <w:sz w:val="32"/>
          <w:szCs w:val="32"/>
          <w:lang w:val="en-GB"/>
        </w:rPr>
      </w:pPr>
      <w:r w:rsidRPr="003D3151">
        <w:rPr>
          <w:rFonts w:cstheme="minorHAnsi"/>
          <w:b/>
          <w:bCs/>
          <w:sz w:val="32"/>
          <w:szCs w:val="32"/>
          <w:lang w:val="en-GB"/>
        </w:rPr>
        <w:t>Employment support methodologies in Europe</w:t>
      </w:r>
    </w:p>
    <w:p w14:paraId="5F44695A" w14:textId="083ACFC5" w:rsidR="00C02F57" w:rsidRPr="003D3151" w:rsidRDefault="00C02F57" w:rsidP="00C02F57">
      <w:pPr>
        <w:spacing w:line="276" w:lineRule="auto"/>
        <w:ind w:left="360"/>
        <w:rPr>
          <w:rFonts w:cstheme="minorHAnsi"/>
          <w:b/>
          <w:bCs/>
          <w:sz w:val="22"/>
          <w:szCs w:val="22"/>
          <w:lang w:val="en-GB"/>
        </w:rPr>
      </w:pPr>
    </w:p>
    <w:p w14:paraId="6543FBF6" w14:textId="28E3F91A" w:rsidR="00C02F57" w:rsidRPr="003D3151" w:rsidRDefault="00C02F57" w:rsidP="00C02F57">
      <w:pPr>
        <w:autoSpaceDE w:val="0"/>
        <w:autoSpaceDN w:val="0"/>
        <w:adjustRightInd w:val="0"/>
        <w:jc w:val="both"/>
        <w:rPr>
          <w:rFonts w:ascii="Arial" w:hAnsi="Arial" w:cs="Arial"/>
          <w:lang w:val="en-GB"/>
        </w:rPr>
      </w:pPr>
      <w:r w:rsidRPr="003D3151">
        <w:rPr>
          <w:rFonts w:ascii="Arial" w:hAnsi="Arial" w:cs="Arial"/>
          <w:lang w:val="en-GB"/>
        </w:rPr>
        <w:t>A variety of methodologies exist to support the employment of persons with disabilities across Europe, many of which have evolved towards a great level of performance over the last years. This is largely due to the influence of the U</w:t>
      </w:r>
      <w:r w:rsidR="00A06A1F">
        <w:rPr>
          <w:rFonts w:ascii="Arial" w:hAnsi="Arial" w:cs="Arial"/>
          <w:lang w:val="en-GB"/>
        </w:rPr>
        <w:t>N CRPD</w:t>
      </w:r>
      <w:r w:rsidRPr="003D3151">
        <w:rPr>
          <w:rFonts w:ascii="Arial" w:hAnsi="Arial" w:cs="Arial"/>
          <w:lang w:val="en-GB"/>
        </w:rPr>
        <w:t>. Although stakeholders are operating a change in order to reflect the principles of the</w:t>
      </w:r>
      <w:r w:rsidR="00996FD5">
        <w:rPr>
          <w:rFonts w:ascii="Arial" w:hAnsi="Arial" w:cs="Arial"/>
          <w:lang w:val="en-GB"/>
        </w:rPr>
        <w:t xml:space="preserve"> UN CRPD</w:t>
      </w:r>
      <w:r w:rsidRPr="003D3151">
        <w:rPr>
          <w:rFonts w:ascii="Arial" w:hAnsi="Arial" w:cs="Arial"/>
          <w:lang w:val="en-GB"/>
        </w:rPr>
        <w:t>, including of its Article 27, it appears that</w:t>
      </w:r>
      <w:r w:rsidR="00B27803">
        <w:rPr>
          <w:rFonts w:ascii="Arial" w:hAnsi="Arial" w:cs="Arial"/>
          <w:lang w:val="en-GB"/>
        </w:rPr>
        <w:t xml:space="preserve"> -often due to restrictions of the existing legislation-</w:t>
      </w:r>
      <w:r w:rsidRPr="003D3151">
        <w:rPr>
          <w:rFonts w:ascii="Arial" w:hAnsi="Arial" w:cs="Arial"/>
          <w:lang w:val="en-GB"/>
        </w:rPr>
        <w:t xml:space="preserve"> the change is not happening at the same pace across the different European countries and in the different areas of service providers. </w:t>
      </w:r>
    </w:p>
    <w:p w14:paraId="7C25F4AA" w14:textId="77777777" w:rsidR="00C02F57" w:rsidRPr="003D3151" w:rsidRDefault="00C02F57" w:rsidP="00C02F57">
      <w:pPr>
        <w:autoSpaceDE w:val="0"/>
        <w:autoSpaceDN w:val="0"/>
        <w:adjustRightInd w:val="0"/>
        <w:jc w:val="both"/>
        <w:rPr>
          <w:rFonts w:ascii="Arial" w:hAnsi="Arial" w:cs="Arial"/>
          <w:lang w:val="en-GB"/>
        </w:rPr>
      </w:pPr>
    </w:p>
    <w:p w14:paraId="572817F7" w14:textId="489BBEDE" w:rsidR="00C02F57" w:rsidRPr="003D3151" w:rsidRDefault="00C02F57" w:rsidP="00C02F57">
      <w:pPr>
        <w:jc w:val="both"/>
        <w:rPr>
          <w:rFonts w:ascii="Arial" w:hAnsi="Arial" w:cs="Arial"/>
          <w:lang w:val="en-GB"/>
        </w:rPr>
      </w:pPr>
      <w:r w:rsidRPr="003D3151">
        <w:rPr>
          <w:rFonts w:ascii="Arial" w:hAnsi="Arial" w:cs="Arial"/>
          <w:lang w:val="en-GB"/>
        </w:rPr>
        <w:t xml:space="preserve"> In most European countries, there are two main forms of employment-related services.</w:t>
      </w:r>
    </w:p>
    <w:p w14:paraId="19F62CE2" w14:textId="77777777" w:rsidR="00040BA5" w:rsidRPr="003D3151" w:rsidRDefault="00040BA5" w:rsidP="00C02F57">
      <w:pPr>
        <w:jc w:val="both"/>
        <w:rPr>
          <w:rFonts w:ascii="Arial" w:hAnsi="Arial" w:cs="Arial"/>
          <w:lang w:val="en-GB"/>
        </w:rPr>
      </w:pPr>
    </w:p>
    <w:p w14:paraId="382C4276" w14:textId="77777777" w:rsidR="00C02F57" w:rsidRPr="003D3151" w:rsidRDefault="00C02F57" w:rsidP="00C02F57">
      <w:pPr>
        <w:pStyle w:val="ListParagraph"/>
        <w:numPr>
          <w:ilvl w:val="0"/>
          <w:numId w:val="30"/>
        </w:numPr>
        <w:spacing w:after="160" w:line="259" w:lineRule="auto"/>
        <w:jc w:val="both"/>
        <w:rPr>
          <w:rFonts w:ascii="Arial" w:hAnsi="Arial" w:cs="Arial"/>
          <w:lang w:val="en-GB"/>
        </w:rPr>
      </w:pPr>
      <w:r w:rsidRPr="003D3151">
        <w:rPr>
          <w:rFonts w:ascii="Arial" w:hAnsi="Arial" w:cs="Arial"/>
          <w:lang w:val="en-GB"/>
        </w:rPr>
        <w:t xml:space="preserve">The first model includes a variety of different service models focusing on including persons with disabilities in the open labour market. This is </w:t>
      </w:r>
      <w:r w:rsidRPr="003D3151">
        <w:rPr>
          <w:rFonts w:ascii="Arial" w:hAnsi="Arial" w:cs="Arial"/>
          <w:lang w:val="en-GB"/>
        </w:rPr>
        <w:lastRenderedPageBreak/>
        <w:t>especially useful for employers and employees with mild intellectual or psychosocial disabilities or those long-term unemployed Employment services. The two main options in this area are, 1) Supported employment services, and 2) individual placement services (IPS).</w:t>
      </w:r>
    </w:p>
    <w:p w14:paraId="14FE79A5" w14:textId="375A2C51" w:rsidR="00C02F57" w:rsidRPr="003D3151" w:rsidRDefault="00C02F57" w:rsidP="00C02F57">
      <w:pPr>
        <w:pStyle w:val="ListParagraph"/>
        <w:numPr>
          <w:ilvl w:val="0"/>
          <w:numId w:val="30"/>
        </w:numPr>
        <w:spacing w:after="160" w:line="259" w:lineRule="auto"/>
        <w:jc w:val="both"/>
        <w:rPr>
          <w:lang w:val="en-GB"/>
        </w:rPr>
      </w:pPr>
      <w:r w:rsidRPr="003D3151">
        <w:rPr>
          <w:rFonts w:ascii="Arial" w:hAnsi="Arial" w:cs="Arial"/>
          <w:lang w:val="en-GB"/>
        </w:rPr>
        <w:t xml:space="preserve">The second model includes methodologies which adapt the overall working environment to the situation of the workers with disabilities. This is particularly the case for persons with more severe intellectual or psychosocial disabilities, who are unable – at that point in time - to access decent jobs in the mainstream businesses, even with the abovementioned support models. The main options in this area are, Social economy enterprises, which include a variety of sheltered workshop models, work integration social enterprises and inclusive enterprises. Within this model, what matters most is the extent to which they provide for decent jobs -as defined by Article 27 </w:t>
      </w:r>
      <w:r w:rsidR="00996FD5">
        <w:rPr>
          <w:rFonts w:ascii="Arial" w:hAnsi="Arial" w:cs="Arial"/>
          <w:lang w:val="en-GB"/>
        </w:rPr>
        <w:t xml:space="preserve">to the UN </w:t>
      </w:r>
      <w:r w:rsidRPr="003D3151">
        <w:rPr>
          <w:rFonts w:ascii="Arial" w:hAnsi="Arial" w:cs="Arial"/>
          <w:lang w:val="en-GB"/>
        </w:rPr>
        <w:t xml:space="preserve">CRPD- </w:t>
      </w:r>
      <w:r w:rsidR="001518AB">
        <w:rPr>
          <w:rFonts w:ascii="Arial" w:hAnsi="Arial" w:cs="Arial"/>
          <w:lang w:val="en-GB"/>
        </w:rPr>
        <w:t xml:space="preserve">and </w:t>
      </w:r>
      <w:r w:rsidRPr="003D3151">
        <w:rPr>
          <w:rFonts w:ascii="Arial" w:hAnsi="Arial" w:cs="Arial"/>
          <w:lang w:val="en-GB"/>
        </w:rPr>
        <w:t>improve the ability of persons with disabilities to access decent jobs in the short to medium term.</w:t>
      </w:r>
      <w:r w:rsidRPr="003D3151">
        <w:rPr>
          <w:lang w:val="en-GB"/>
        </w:rPr>
        <w:t xml:space="preserve"> </w:t>
      </w:r>
    </w:p>
    <w:p w14:paraId="018D5B14" w14:textId="69253BDA" w:rsidR="00C02F57" w:rsidRPr="003D3151" w:rsidRDefault="00C02F57" w:rsidP="00C02F57">
      <w:pPr>
        <w:jc w:val="both"/>
        <w:rPr>
          <w:rFonts w:ascii="Arial" w:hAnsi="Arial" w:cs="Arial"/>
          <w:lang w:val="en-GB"/>
        </w:rPr>
      </w:pPr>
      <w:r w:rsidRPr="003D3151">
        <w:rPr>
          <w:rFonts w:ascii="Arial" w:hAnsi="Arial" w:cs="Arial"/>
          <w:lang w:val="en-GB"/>
        </w:rPr>
        <w:t>Additionally, there are many work and employment schemes which are not clearly defined and have characteristics which are common of the open labour market and of the protected sector. As society, individuals and disability evolve, the employment situations require a great deal of flexibility and innovation in order to pursue the objectives of decent jobs, inclusion and Article 27</w:t>
      </w:r>
      <w:r w:rsidR="00996FD5">
        <w:rPr>
          <w:rFonts w:ascii="Arial" w:hAnsi="Arial" w:cs="Arial"/>
          <w:lang w:val="en-GB"/>
        </w:rPr>
        <w:t xml:space="preserve"> to the UN</w:t>
      </w:r>
      <w:r w:rsidRPr="003D3151">
        <w:rPr>
          <w:rFonts w:ascii="Arial" w:hAnsi="Arial" w:cs="Arial"/>
          <w:lang w:val="en-GB"/>
        </w:rPr>
        <w:t xml:space="preserve"> CRPD.</w:t>
      </w:r>
    </w:p>
    <w:p w14:paraId="26EBC138" w14:textId="32199973" w:rsidR="00C02F57" w:rsidRPr="003D3151" w:rsidRDefault="00C02F57" w:rsidP="00C02F57">
      <w:pPr>
        <w:jc w:val="both"/>
        <w:rPr>
          <w:rFonts w:ascii="Arial" w:hAnsi="Arial" w:cs="Arial"/>
          <w:lang w:val="en-GB"/>
        </w:rPr>
      </w:pPr>
      <w:r w:rsidRPr="003D3151">
        <w:rPr>
          <w:rFonts w:ascii="Arial" w:hAnsi="Arial" w:cs="Arial"/>
          <w:lang w:val="en-GB"/>
        </w:rPr>
        <w:t xml:space="preserve">While the situation is at risk of worsening in Europe (due to the COVID-19 Pandemic), it is important to note that the trend in all forms of services is shifting towards forms of support which are in line with the United Nations </w:t>
      </w:r>
      <w:r w:rsidR="00B27803">
        <w:rPr>
          <w:rFonts w:ascii="Arial" w:hAnsi="Arial" w:cs="Arial"/>
          <w:lang w:val="en-GB"/>
        </w:rPr>
        <w:t>CRPD</w:t>
      </w:r>
      <w:r w:rsidRPr="003D3151">
        <w:rPr>
          <w:rFonts w:ascii="Arial" w:hAnsi="Arial" w:cs="Arial"/>
          <w:lang w:val="en-GB"/>
        </w:rPr>
        <w:t xml:space="preserve">. </w:t>
      </w:r>
    </w:p>
    <w:p w14:paraId="3D60489A" w14:textId="6D43049A" w:rsidR="00C02F57" w:rsidRPr="003D3151" w:rsidRDefault="00C02F57" w:rsidP="00C02F57">
      <w:pPr>
        <w:jc w:val="both"/>
        <w:rPr>
          <w:rFonts w:ascii="Arial" w:hAnsi="Arial" w:cs="Arial"/>
          <w:lang w:val="en-GB"/>
        </w:rPr>
      </w:pPr>
      <w:r w:rsidRPr="003D3151">
        <w:rPr>
          <w:rFonts w:ascii="Arial" w:hAnsi="Arial" w:cs="Arial"/>
          <w:lang w:val="en-GB"/>
        </w:rPr>
        <w:t xml:space="preserve">The following sections outline the main trends within these two main forms of employment-related services and how they relate to Article 27 </w:t>
      </w:r>
      <w:r w:rsidR="0061076C">
        <w:rPr>
          <w:rFonts w:ascii="Arial" w:hAnsi="Arial" w:cs="Arial"/>
          <w:lang w:val="en-GB"/>
        </w:rPr>
        <w:t>to</w:t>
      </w:r>
      <w:r w:rsidRPr="003D3151">
        <w:rPr>
          <w:rFonts w:ascii="Arial" w:hAnsi="Arial" w:cs="Arial"/>
          <w:lang w:val="en-GB"/>
        </w:rPr>
        <w:t xml:space="preserve"> the UN </w:t>
      </w:r>
      <w:r w:rsidR="0061076C">
        <w:rPr>
          <w:rFonts w:ascii="Arial" w:hAnsi="Arial" w:cs="Arial"/>
          <w:lang w:val="en-GB"/>
        </w:rPr>
        <w:t>CRPD</w:t>
      </w:r>
      <w:r w:rsidRPr="003D3151">
        <w:rPr>
          <w:rFonts w:ascii="Arial" w:hAnsi="Arial" w:cs="Arial"/>
          <w:lang w:val="en-GB"/>
        </w:rPr>
        <w:t>.</w:t>
      </w:r>
    </w:p>
    <w:p w14:paraId="53416A9E" w14:textId="68C6A8B4" w:rsidR="00C02F57" w:rsidRPr="003D3151" w:rsidRDefault="00C02F57" w:rsidP="00C02F57">
      <w:pPr>
        <w:spacing w:line="276" w:lineRule="auto"/>
        <w:ind w:left="360"/>
        <w:rPr>
          <w:rFonts w:cstheme="minorHAnsi"/>
          <w:b/>
          <w:bCs/>
          <w:sz w:val="22"/>
          <w:szCs w:val="22"/>
          <w:lang w:val="en-GB"/>
        </w:rPr>
      </w:pPr>
    </w:p>
    <w:p w14:paraId="2842E858" w14:textId="7D1DDD6E" w:rsidR="00C02F57" w:rsidRPr="003D3151" w:rsidRDefault="00C41B22" w:rsidP="00C02F57">
      <w:pPr>
        <w:pStyle w:val="ListParagraph"/>
        <w:numPr>
          <w:ilvl w:val="0"/>
          <w:numId w:val="31"/>
        </w:numPr>
        <w:spacing w:line="276" w:lineRule="auto"/>
        <w:rPr>
          <w:rFonts w:cstheme="minorHAnsi"/>
          <w:b/>
          <w:bCs/>
          <w:sz w:val="28"/>
          <w:szCs w:val="28"/>
          <w:lang w:val="en-GB"/>
        </w:rPr>
      </w:pPr>
      <w:r w:rsidRPr="003D3151">
        <w:rPr>
          <w:rFonts w:cstheme="minorHAnsi"/>
          <w:b/>
          <w:bCs/>
          <w:sz w:val="28"/>
          <w:szCs w:val="28"/>
          <w:lang w:val="en-GB"/>
        </w:rPr>
        <w:t>Open</w:t>
      </w:r>
      <w:r w:rsidR="00C02F57" w:rsidRPr="003D3151">
        <w:rPr>
          <w:rFonts w:cstheme="minorHAnsi"/>
          <w:b/>
          <w:bCs/>
          <w:sz w:val="28"/>
          <w:szCs w:val="28"/>
          <w:lang w:val="en-GB"/>
        </w:rPr>
        <w:t xml:space="preserve"> labour market support models</w:t>
      </w:r>
    </w:p>
    <w:p w14:paraId="1894E01C" w14:textId="39D44C8F" w:rsidR="00602029" w:rsidRPr="003D3151" w:rsidRDefault="00602029" w:rsidP="00602029">
      <w:pPr>
        <w:spacing w:line="276" w:lineRule="auto"/>
        <w:rPr>
          <w:rFonts w:cstheme="minorHAnsi"/>
          <w:b/>
          <w:bCs/>
          <w:sz w:val="22"/>
          <w:szCs w:val="22"/>
          <w:lang w:val="en-GB"/>
        </w:rPr>
      </w:pPr>
    </w:p>
    <w:p w14:paraId="009D3F66" w14:textId="77777777" w:rsidR="00C41B22" w:rsidRPr="003D3151" w:rsidRDefault="00C41B22" w:rsidP="00C41B22">
      <w:pPr>
        <w:autoSpaceDE w:val="0"/>
        <w:autoSpaceDN w:val="0"/>
        <w:adjustRightInd w:val="0"/>
        <w:jc w:val="both"/>
        <w:rPr>
          <w:rFonts w:ascii="Arial" w:hAnsi="Arial" w:cs="Arial"/>
          <w:lang w:val="en-GB"/>
        </w:rPr>
      </w:pPr>
      <w:r w:rsidRPr="003D3151">
        <w:rPr>
          <w:rFonts w:ascii="Arial" w:hAnsi="Arial" w:cs="Arial"/>
          <w:lang w:val="en-GB"/>
        </w:rPr>
        <w:t xml:space="preserve">Two open labour market support models have become increasingly popular in Europe: supported employment services and individual placement and support. </w:t>
      </w:r>
    </w:p>
    <w:p w14:paraId="2B95D664" w14:textId="77777777" w:rsidR="00C41B22" w:rsidRPr="003D3151" w:rsidRDefault="00C41B22" w:rsidP="00C41B22">
      <w:pPr>
        <w:autoSpaceDE w:val="0"/>
        <w:autoSpaceDN w:val="0"/>
        <w:adjustRightInd w:val="0"/>
        <w:rPr>
          <w:rFonts w:ascii="Calibri" w:hAnsi="Calibri" w:cs="Calibri"/>
          <w:lang w:val="en-GB"/>
        </w:rPr>
      </w:pPr>
    </w:p>
    <w:p w14:paraId="2E4E85DC" w14:textId="77777777" w:rsidR="00C41B22" w:rsidRPr="003D3151" w:rsidRDefault="00C41B22" w:rsidP="00C41B22">
      <w:pPr>
        <w:autoSpaceDE w:val="0"/>
        <w:autoSpaceDN w:val="0"/>
        <w:adjustRightInd w:val="0"/>
        <w:jc w:val="both"/>
        <w:rPr>
          <w:rFonts w:ascii="Arial" w:hAnsi="Arial" w:cs="Arial"/>
          <w:lang w:val="en-GB"/>
        </w:rPr>
      </w:pPr>
      <w:r w:rsidRPr="003D3151">
        <w:rPr>
          <w:rFonts w:ascii="Arial" w:hAnsi="Arial" w:cs="Arial"/>
          <w:lang w:val="en-GB"/>
        </w:rPr>
        <w:t xml:space="preserve">Supported Employment is a methodology, which fosters the employment of individuals with disabilities in the open labour market and where training and other tools are provided on an on-going basis to support the job-holder with disability and their employer. Unlike other methodologies, which typically rely on training with the hope that ultimately a placement in the open labour market may occur, one main feature of supported employment is the fact that this methodology is based on the placement of the individual in the open labour market in the first place. It has been demonstrated by a large number of scientific studies that the major concerns of employers in relation to hiring a disabled individual is not related to productivity or to the additional cost that the company may face, it is mostly linked to the irrational fear of engaging with a situation they are not familiar with and they are not able to manage.  Supported employment is thus proving to be effective in dealing with this challenge. </w:t>
      </w:r>
    </w:p>
    <w:p w14:paraId="15720B80" w14:textId="77777777" w:rsidR="00C41B22" w:rsidRPr="003D3151" w:rsidRDefault="00C41B22" w:rsidP="00C41B22">
      <w:pPr>
        <w:autoSpaceDE w:val="0"/>
        <w:autoSpaceDN w:val="0"/>
        <w:adjustRightInd w:val="0"/>
        <w:jc w:val="both"/>
        <w:rPr>
          <w:rFonts w:ascii="Arial" w:hAnsi="Arial" w:cs="Arial"/>
          <w:lang w:val="en-GB"/>
        </w:rPr>
      </w:pPr>
    </w:p>
    <w:p w14:paraId="532FDCAB" w14:textId="77777777" w:rsidR="00C41B22" w:rsidRPr="003D3151" w:rsidRDefault="00C41B22" w:rsidP="00C41B22">
      <w:pPr>
        <w:autoSpaceDE w:val="0"/>
        <w:autoSpaceDN w:val="0"/>
        <w:adjustRightInd w:val="0"/>
        <w:jc w:val="both"/>
        <w:rPr>
          <w:rFonts w:ascii="Arial" w:hAnsi="Arial" w:cs="Arial"/>
          <w:lang w:val="en-GB"/>
        </w:rPr>
      </w:pPr>
      <w:r w:rsidRPr="003D3151">
        <w:rPr>
          <w:rFonts w:ascii="Arial" w:hAnsi="Arial" w:cs="Arial"/>
          <w:lang w:val="en-GB"/>
        </w:rPr>
        <w:t>In effect, the supported employment methodology is made of the following three key stages:</w:t>
      </w:r>
    </w:p>
    <w:p w14:paraId="6E315FED" w14:textId="77777777" w:rsidR="00C41B22" w:rsidRPr="003D3151" w:rsidRDefault="00C41B22" w:rsidP="00C41B22">
      <w:pPr>
        <w:autoSpaceDE w:val="0"/>
        <w:autoSpaceDN w:val="0"/>
        <w:adjustRightInd w:val="0"/>
        <w:jc w:val="both"/>
        <w:rPr>
          <w:rFonts w:ascii="Arial" w:hAnsi="Arial" w:cs="Arial"/>
          <w:lang w:val="en-GB"/>
        </w:rPr>
      </w:pPr>
    </w:p>
    <w:p w14:paraId="7739FA7C" w14:textId="77777777" w:rsidR="00C41B22" w:rsidRPr="003D3151" w:rsidRDefault="00C41B22" w:rsidP="006D50DD">
      <w:pPr>
        <w:autoSpaceDE w:val="0"/>
        <w:autoSpaceDN w:val="0"/>
        <w:adjustRightInd w:val="0"/>
        <w:spacing w:after="22"/>
        <w:ind w:left="708"/>
        <w:rPr>
          <w:rFonts w:ascii="Arial" w:hAnsi="Arial" w:cs="Arial"/>
          <w:lang w:val="en-GB"/>
        </w:rPr>
      </w:pPr>
      <w:r w:rsidRPr="003D3151">
        <w:rPr>
          <w:rFonts w:ascii="Arial" w:hAnsi="Arial" w:cs="Arial"/>
          <w:lang w:val="en-GB"/>
        </w:rPr>
        <w:t xml:space="preserve">1. Placement on the open labour market. </w:t>
      </w:r>
    </w:p>
    <w:p w14:paraId="064B5CC3" w14:textId="77777777" w:rsidR="00C41B22" w:rsidRPr="003D3151" w:rsidRDefault="00C41B22" w:rsidP="006D50DD">
      <w:pPr>
        <w:autoSpaceDE w:val="0"/>
        <w:autoSpaceDN w:val="0"/>
        <w:adjustRightInd w:val="0"/>
        <w:spacing w:after="22"/>
        <w:ind w:left="708"/>
        <w:rPr>
          <w:rFonts w:ascii="Arial" w:hAnsi="Arial" w:cs="Arial"/>
          <w:lang w:val="en-GB"/>
        </w:rPr>
      </w:pPr>
      <w:r w:rsidRPr="003D3151">
        <w:rPr>
          <w:rFonts w:ascii="Arial" w:hAnsi="Arial" w:cs="Arial"/>
          <w:lang w:val="en-GB"/>
        </w:rPr>
        <w:t xml:space="preserve">2. Training on the job. </w:t>
      </w:r>
    </w:p>
    <w:p w14:paraId="1432661B" w14:textId="77777777" w:rsidR="00C41B22" w:rsidRPr="003D3151" w:rsidRDefault="00C41B22" w:rsidP="006D50DD">
      <w:pPr>
        <w:autoSpaceDE w:val="0"/>
        <w:autoSpaceDN w:val="0"/>
        <w:adjustRightInd w:val="0"/>
        <w:ind w:left="708"/>
        <w:rPr>
          <w:rFonts w:ascii="Arial" w:hAnsi="Arial" w:cs="Arial"/>
          <w:lang w:val="en-GB"/>
        </w:rPr>
      </w:pPr>
      <w:r w:rsidRPr="003D3151">
        <w:rPr>
          <w:rFonts w:ascii="Arial" w:hAnsi="Arial" w:cs="Arial"/>
          <w:lang w:val="en-GB"/>
        </w:rPr>
        <w:t xml:space="preserve">3. On-going support. </w:t>
      </w:r>
    </w:p>
    <w:p w14:paraId="6C83D54D" w14:textId="77777777" w:rsidR="00C41B22" w:rsidRPr="003D3151" w:rsidRDefault="00C41B22" w:rsidP="00C41B22">
      <w:pPr>
        <w:autoSpaceDE w:val="0"/>
        <w:autoSpaceDN w:val="0"/>
        <w:adjustRightInd w:val="0"/>
        <w:ind w:left="720"/>
        <w:rPr>
          <w:rFonts w:ascii="Arial" w:hAnsi="Arial" w:cs="Arial"/>
          <w:lang w:val="en-GB"/>
        </w:rPr>
      </w:pPr>
    </w:p>
    <w:p w14:paraId="189ACD5B" w14:textId="77777777" w:rsidR="00C41B22" w:rsidRPr="00B75AA9" w:rsidRDefault="00C41B22" w:rsidP="00C41B22">
      <w:pPr>
        <w:autoSpaceDE w:val="0"/>
        <w:autoSpaceDN w:val="0"/>
        <w:adjustRightInd w:val="0"/>
        <w:jc w:val="both"/>
        <w:rPr>
          <w:rFonts w:ascii="Arial" w:hAnsi="Arial" w:cs="Arial"/>
          <w:lang w:val="en-GB"/>
        </w:rPr>
      </w:pPr>
      <w:r w:rsidRPr="00B75AA9">
        <w:rPr>
          <w:rFonts w:ascii="Arial" w:hAnsi="Arial" w:cs="Arial"/>
          <w:lang w:val="en-GB"/>
        </w:rPr>
        <w:lastRenderedPageBreak/>
        <w:t>Another innovative approach for supporting the employment of persons with disabilities in the open labour market is the Individual Placement and Support (IPS). The IPS model developed out of Supported Employment and focuses primarily on people with psychosocial disabilities. The model is described through six primary elements: commitment to competitive employment (inclusive employment in our context); eligibility based solely on client choice; rapid job search; well-integrated treatment and employment teams; attention to client preference in job search; and individualised employment support. Adherence of services to the project is often assessed by use of an IPS Fidelity Scale, which assesses on what extent programmes deliver all elements of the model.</w:t>
      </w:r>
    </w:p>
    <w:p w14:paraId="05C4E292" w14:textId="77777777" w:rsidR="00C41B22" w:rsidRPr="00B75AA9" w:rsidRDefault="00C41B22" w:rsidP="00C41B22">
      <w:pPr>
        <w:pStyle w:val="Default"/>
        <w:jc w:val="both"/>
        <w:rPr>
          <w:rFonts w:ascii="Calibri" w:hAnsi="Calibri" w:cs="Calibri"/>
        </w:rPr>
      </w:pPr>
    </w:p>
    <w:p w14:paraId="6D34AB97" w14:textId="77777777" w:rsidR="00C41B22" w:rsidRPr="00B75AA9" w:rsidRDefault="00C41B22" w:rsidP="00C41B22">
      <w:pPr>
        <w:pStyle w:val="Default"/>
        <w:jc w:val="both"/>
        <w:rPr>
          <w:rFonts w:ascii="Arial" w:hAnsi="Arial" w:cs="Arial"/>
        </w:rPr>
      </w:pPr>
      <w:r w:rsidRPr="00B75AA9">
        <w:rPr>
          <w:rFonts w:ascii="Arial" w:hAnsi="Arial" w:cs="Arial"/>
        </w:rPr>
        <w:t>While the trend is for increase delivery of these forms of services across Europe, significant variability remains in formal arrangements for delivery and funding, which leads to problems in “institutionalising” and scaling-up supported employment initiatives. Typically, persons with disabilities are perceived differently from other employment support beneficiaries and, without stable and predictable funding and legal systems, a gap in the availability of this methodology for that target group remains apparent.</w:t>
      </w:r>
    </w:p>
    <w:p w14:paraId="18A7B4AC" w14:textId="77777777" w:rsidR="00C41B22" w:rsidRPr="00B75AA9" w:rsidRDefault="00C41B22" w:rsidP="00C41B22">
      <w:pPr>
        <w:pStyle w:val="Default"/>
        <w:jc w:val="both"/>
        <w:rPr>
          <w:rFonts w:ascii="Arial" w:hAnsi="Arial" w:cs="Arial"/>
        </w:rPr>
      </w:pPr>
    </w:p>
    <w:p w14:paraId="74CAE4DA" w14:textId="1B4E454D" w:rsidR="00C41B22" w:rsidRPr="00B75AA9" w:rsidRDefault="00C41B22" w:rsidP="00C41B22">
      <w:pPr>
        <w:pStyle w:val="Default"/>
        <w:jc w:val="both"/>
        <w:rPr>
          <w:rFonts w:ascii="Arial" w:hAnsi="Arial" w:cs="Arial"/>
        </w:rPr>
      </w:pPr>
      <w:r w:rsidRPr="00B75AA9">
        <w:rPr>
          <w:rFonts w:ascii="Arial" w:hAnsi="Arial" w:cs="Arial"/>
        </w:rPr>
        <w:t>There is strong evidence that supported employment and IPS are among the most cost-effective methodologies for inclusion in the labour market of individuals with disadvantages. However, while in the UK, it has been recognised as an effective approach for people with psychosis and heavy intellectual disabilities</w:t>
      </w:r>
      <w:r w:rsidRPr="00B75AA9">
        <w:rPr>
          <w:rStyle w:val="FootnoteReference"/>
          <w:rFonts w:ascii="Arial" w:hAnsi="Arial" w:cs="Arial"/>
        </w:rPr>
        <w:footnoteReference w:id="1"/>
      </w:r>
      <w:r w:rsidRPr="00B75AA9">
        <w:rPr>
          <w:rFonts w:ascii="Arial" w:hAnsi="Arial" w:cs="Arial"/>
        </w:rPr>
        <w:t xml:space="preserve">, recent reports suggest that they are insufficiently developed within the most part of European countries. In that respect, professionals of the employment sector appear to be reluctant to the possibility of </w:t>
      </w:r>
      <w:r w:rsidRPr="00B75AA9">
        <w:rPr>
          <w:rFonts w:ascii="Arial" w:hAnsi="Arial" w:cs="Arial"/>
        </w:rPr>
        <w:lastRenderedPageBreak/>
        <w:t xml:space="preserve">using that methodologies. Moreover, peer-reviewed literature suggests that the nature of the link between receiving welfare benefits and the eligibility for free or affordable health care in different countries can also impact the outcome of these methodologies among persons with severe psychosocial disabilities. </w:t>
      </w:r>
      <w:r w:rsidR="00B27803">
        <w:rPr>
          <w:rFonts w:ascii="Arial" w:hAnsi="Arial" w:cs="Arial"/>
        </w:rPr>
        <w:t xml:space="preserve">Another factor that often hinders the success of this model is the lack of constant support and flexible return options to other services. </w:t>
      </w:r>
      <w:r w:rsidRPr="00B75AA9">
        <w:rPr>
          <w:rFonts w:ascii="Arial" w:hAnsi="Arial" w:cs="Arial"/>
        </w:rPr>
        <w:t xml:space="preserve">Another important factor to be considered is the lack of flexibility by host organisations (e.g. businesses) to accommodate the approaches that are key to the success of these supported employment methodologies. </w:t>
      </w:r>
    </w:p>
    <w:p w14:paraId="26BA6C25" w14:textId="77777777" w:rsidR="00C41B22" w:rsidRPr="00B75AA9" w:rsidRDefault="00C41B22" w:rsidP="00C41B22">
      <w:pPr>
        <w:pStyle w:val="Default"/>
        <w:jc w:val="both"/>
        <w:rPr>
          <w:rFonts w:ascii="Arial" w:hAnsi="Arial" w:cs="Arial"/>
        </w:rPr>
      </w:pPr>
    </w:p>
    <w:p w14:paraId="58D37F1D" w14:textId="75D43C7C" w:rsidR="00C41B22" w:rsidRPr="00B75AA9" w:rsidRDefault="00C41B22" w:rsidP="00C41B22">
      <w:pPr>
        <w:pStyle w:val="Default"/>
        <w:jc w:val="both"/>
        <w:rPr>
          <w:rFonts w:ascii="Arial" w:hAnsi="Arial" w:cs="Arial"/>
        </w:rPr>
      </w:pPr>
      <w:r w:rsidRPr="00B75AA9">
        <w:rPr>
          <w:rFonts w:ascii="Arial" w:hAnsi="Arial" w:cs="Arial"/>
        </w:rPr>
        <w:t>Ultimately, the cost-benefit argument is often seemed as crucial to advocate for governments to fund and to provide a solid legal framework for supported employment services and IPS.</w:t>
      </w:r>
    </w:p>
    <w:p w14:paraId="6A2167D7" w14:textId="1E999A9E" w:rsidR="00C41B22" w:rsidRPr="003D3151" w:rsidRDefault="00C41B22" w:rsidP="00C41B22">
      <w:pPr>
        <w:pStyle w:val="Default"/>
        <w:jc w:val="both"/>
        <w:rPr>
          <w:rFonts w:ascii="Arial" w:hAnsi="Arial" w:cs="Arial"/>
          <w:sz w:val="22"/>
          <w:szCs w:val="22"/>
        </w:rPr>
      </w:pPr>
    </w:p>
    <w:p w14:paraId="05CD6E60" w14:textId="14B225A9" w:rsidR="00C41B22" w:rsidRPr="003D3151" w:rsidRDefault="00C41B22" w:rsidP="00C41B22">
      <w:pPr>
        <w:pStyle w:val="Default"/>
        <w:numPr>
          <w:ilvl w:val="0"/>
          <w:numId w:val="31"/>
        </w:numPr>
        <w:jc w:val="both"/>
        <w:rPr>
          <w:rFonts w:asciiTheme="minorHAnsi" w:hAnsiTheme="minorHAnsi" w:cstheme="minorHAnsi"/>
          <w:b/>
          <w:bCs/>
          <w:sz w:val="28"/>
          <w:szCs w:val="28"/>
        </w:rPr>
      </w:pPr>
      <w:r w:rsidRPr="003D3151">
        <w:rPr>
          <w:rFonts w:asciiTheme="minorHAnsi" w:hAnsiTheme="minorHAnsi" w:cstheme="minorHAnsi"/>
          <w:b/>
          <w:bCs/>
          <w:sz w:val="28"/>
          <w:szCs w:val="28"/>
        </w:rPr>
        <w:t>Social economy enterprises</w:t>
      </w:r>
      <w:r w:rsidR="004F0E2F">
        <w:rPr>
          <w:rFonts w:asciiTheme="minorHAnsi" w:hAnsiTheme="minorHAnsi" w:cstheme="minorHAnsi"/>
          <w:b/>
          <w:bCs/>
          <w:sz w:val="28"/>
          <w:szCs w:val="28"/>
        </w:rPr>
        <w:t xml:space="preserve"> &amp; Inclusive Enterprises</w:t>
      </w:r>
    </w:p>
    <w:p w14:paraId="2089EFEE" w14:textId="77777777" w:rsidR="00C41B22" w:rsidRPr="003D3151" w:rsidRDefault="00C41B22" w:rsidP="00602029">
      <w:pPr>
        <w:spacing w:line="276" w:lineRule="auto"/>
        <w:rPr>
          <w:rFonts w:cstheme="minorHAnsi"/>
          <w:b/>
          <w:bCs/>
          <w:sz w:val="22"/>
          <w:szCs w:val="22"/>
          <w:lang w:val="en-GB"/>
        </w:rPr>
      </w:pPr>
    </w:p>
    <w:p w14:paraId="43B0CE47" w14:textId="3C2A557D" w:rsidR="00C41B22" w:rsidRPr="003D3151" w:rsidRDefault="00C41B22" w:rsidP="00C41B22">
      <w:pPr>
        <w:autoSpaceDE w:val="0"/>
        <w:autoSpaceDN w:val="0"/>
        <w:adjustRightInd w:val="0"/>
        <w:jc w:val="both"/>
        <w:rPr>
          <w:rFonts w:ascii="Arial" w:hAnsi="Arial" w:cs="Arial"/>
          <w:color w:val="000000"/>
          <w:lang w:val="en-GB"/>
        </w:rPr>
      </w:pPr>
      <w:r w:rsidRPr="003D3151">
        <w:rPr>
          <w:rFonts w:ascii="Arial" w:hAnsi="Arial" w:cs="Arial"/>
          <w:color w:val="000000"/>
          <w:lang w:val="en-GB"/>
        </w:rPr>
        <w:t>Social economy enterprises</w:t>
      </w:r>
      <w:r w:rsidR="000B3F86">
        <w:rPr>
          <w:rFonts w:ascii="Arial" w:hAnsi="Arial" w:cs="Arial"/>
          <w:color w:val="000000"/>
          <w:lang w:val="en-GB"/>
        </w:rPr>
        <w:t xml:space="preserve"> </w:t>
      </w:r>
      <w:r w:rsidRPr="003D3151">
        <w:rPr>
          <w:rFonts w:ascii="Arial" w:hAnsi="Arial" w:cs="Arial"/>
          <w:color w:val="000000"/>
          <w:lang w:val="en-GB"/>
        </w:rPr>
        <w:t>are among the employment models generated in the framework of social economy, which have been gaining traction at the EU and national level for their significant contribution to the employment of persons with disabilities</w:t>
      </w:r>
      <w:r w:rsidR="001518AB">
        <w:rPr>
          <w:rFonts w:ascii="Arial" w:hAnsi="Arial" w:cs="Arial"/>
          <w:color w:val="000000"/>
          <w:lang w:val="en-GB"/>
        </w:rPr>
        <w:t xml:space="preserve"> in some countries.</w:t>
      </w:r>
      <w:r w:rsidRPr="003D3151">
        <w:rPr>
          <w:rFonts w:ascii="Arial" w:hAnsi="Arial" w:cs="Arial"/>
          <w:color w:val="000000"/>
          <w:lang w:val="en-GB"/>
        </w:rPr>
        <w:t xml:space="preserve"> - </w:t>
      </w:r>
    </w:p>
    <w:p w14:paraId="70E64DA3" w14:textId="77777777" w:rsidR="00C41B22" w:rsidRPr="003D3151" w:rsidRDefault="00C41B22" w:rsidP="00C41B22">
      <w:pPr>
        <w:autoSpaceDE w:val="0"/>
        <w:autoSpaceDN w:val="0"/>
        <w:adjustRightInd w:val="0"/>
        <w:jc w:val="both"/>
        <w:rPr>
          <w:rFonts w:ascii="Arial" w:hAnsi="Arial" w:cs="Arial"/>
          <w:color w:val="000000"/>
          <w:lang w:val="en-GB"/>
        </w:rPr>
      </w:pPr>
      <w:r w:rsidRPr="003D3151">
        <w:rPr>
          <w:rFonts w:ascii="Arial" w:hAnsi="Arial" w:cs="Arial"/>
          <w:color w:val="000000"/>
          <w:lang w:val="en-GB"/>
        </w:rPr>
        <w:t xml:space="preserve">Today, social economy enterprises employ more persons with disabilities than other types of business model. In many cases, social economy enterprises represent the only working opportunity for persons with disabilities in Europe. Furthermore, their presence in many underdeveloped and rural areas makes them also an important vehicle for promoting social cohesion and contrasting the declining population in rural areas. </w:t>
      </w:r>
    </w:p>
    <w:p w14:paraId="4E3D49DE" w14:textId="60890480" w:rsidR="00C41B22" w:rsidRPr="003D3151" w:rsidRDefault="00C41B22" w:rsidP="00C41B22">
      <w:pPr>
        <w:autoSpaceDE w:val="0"/>
        <w:autoSpaceDN w:val="0"/>
        <w:adjustRightInd w:val="0"/>
        <w:jc w:val="both"/>
        <w:rPr>
          <w:rFonts w:ascii="Arial" w:hAnsi="Arial" w:cs="Arial"/>
          <w:color w:val="000000"/>
          <w:lang w:val="en-GB"/>
        </w:rPr>
      </w:pPr>
      <w:r w:rsidRPr="003D3151">
        <w:rPr>
          <w:rFonts w:ascii="Arial" w:hAnsi="Arial" w:cs="Arial"/>
          <w:color w:val="000000"/>
          <w:lang w:val="en-GB"/>
        </w:rPr>
        <w:t xml:space="preserve">Due to their unique combination of social and market goals, social economy enterprises are at the forefront in the implementation of Article 27 </w:t>
      </w:r>
      <w:r w:rsidR="0061076C">
        <w:rPr>
          <w:rFonts w:ascii="Arial" w:hAnsi="Arial" w:cs="Arial"/>
          <w:color w:val="000000"/>
          <w:lang w:val="en-GB"/>
        </w:rPr>
        <w:t>to</w:t>
      </w:r>
      <w:r w:rsidRPr="003D3151">
        <w:rPr>
          <w:rFonts w:ascii="Arial" w:hAnsi="Arial" w:cs="Arial"/>
          <w:color w:val="000000"/>
          <w:lang w:val="en-GB"/>
        </w:rPr>
        <w:t xml:space="preserve"> the </w:t>
      </w:r>
      <w:r w:rsidR="0061076C">
        <w:rPr>
          <w:rFonts w:ascii="Arial" w:hAnsi="Arial" w:cs="Arial"/>
          <w:color w:val="000000"/>
          <w:lang w:val="en-GB"/>
        </w:rPr>
        <w:t>UN CRPD</w:t>
      </w:r>
      <w:r w:rsidRPr="003D3151">
        <w:rPr>
          <w:rFonts w:ascii="Arial" w:hAnsi="Arial" w:cs="Arial"/>
          <w:color w:val="000000"/>
          <w:lang w:val="en-GB"/>
        </w:rPr>
        <w:t xml:space="preserve">. </w:t>
      </w:r>
    </w:p>
    <w:p w14:paraId="2047B9F8" w14:textId="77777777" w:rsidR="00C41B22" w:rsidRPr="003D3151" w:rsidRDefault="00C41B22" w:rsidP="00C41B22">
      <w:pPr>
        <w:autoSpaceDE w:val="0"/>
        <w:autoSpaceDN w:val="0"/>
        <w:adjustRightInd w:val="0"/>
        <w:jc w:val="both"/>
        <w:rPr>
          <w:rFonts w:ascii="Arial" w:hAnsi="Arial" w:cs="Arial"/>
          <w:color w:val="000000"/>
          <w:lang w:val="en-GB"/>
        </w:rPr>
      </w:pPr>
    </w:p>
    <w:p w14:paraId="7AB61D48" w14:textId="0126B569" w:rsidR="00C41B22" w:rsidRPr="003D3151" w:rsidRDefault="00C41B22" w:rsidP="00C41B22">
      <w:pPr>
        <w:autoSpaceDE w:val="0"/>
        <w:autoSpaceDN w:val="0"/>
        <w:adjustRightInd w:val="0"/>
        <w:jc w:val="both"/>
        <w:rPr>
          <w:rFonts w:ascii="Arial" w:hAnsi="Arial" w:cs="Arial"/>
          <w:color w:val="000000"/>
          <w:lang w:val="en-GB"/>
        </w:rPr>
      </w:pPr>
      <w:r w:rsidRPr="003D3151">
        <w:rPr>
          <w:rFonts w:ascii="Arial" w:hAnsi="Arial" w:cs="Arial"/>
          <w:color w:val="000000"/>
          <w:lang w:val="en-GB"/>
        </w:rPr>
        <w:t xml:space="preserve">Social economy enterprises are business actors that combine social goals with entrepreneurial spirit. These types of enterprises have as a main focus the achievement of social and environmental objectives, rather than generating profit. </w:t>
      </w:r>
    </w:p>
    <w:p w14:paraId="378E4A38" w14:textId="4F94E778" w:rsidR="00C41B22" w:rsidRPr="003D3151" w:rsidRDefault="00C41B22" w:rsidP="00C41B22">
      <w:pPr>
        <w:autoSpaceDE w:val="0"/>
        <w:autoSpaceDN w:val="0"/>
        <w:adjustRightInd w:val="0"/>
        <w:jc w:val="both"/>
        <w:rPr>
          <w:rFonts w:ascii="Arial" w:hAnsi="Arial" w:cs="Arial"/>
          <w:color w:val="000000"/>
          <w:lang w:val="en-GB"/>
        </w:rPr>
      </w:pPr>
      <w:r w:rsidRPr="003D3151">
        <w:rPr>
          <w:rFonts w:ascii="Arial" w:hAnsi="Arial" w:cs="Arial"/>
          <w:color w:val="000000"/>
          <w:lang w:val="en-GB"/>
        </w:rPr>
        <w:t>The European Commission use the expression “social enterprise” to cover the following types of business</w:t>
      </w:r>
      <w:r w:rsidR="002A1FEB">
        <w:rPr>
          <w:rFonts w:ascii="Arial" w:hAnsi="Arial" w:cs="Arial"/>
          <w:color w:val="000000"/>
          <w:lang w:val="en-GB"/>
        </w:rPr>
        <w:t xml:space="preserve"> </w:t>
      </w:r>
      <w:r w:rsidRPr="003D3151">
        <w:rPr>
          <w:rFonts w:ascii="Arial" w:hAnsi="Arial" w:cs="Arial"/>
          <w:color w:val="000000"/>
          <w:lang w:val="en-GB"/>
        </w:rPr>
        <w:t xml:space="preserve">: </w:t>
      </w:r>
    </w:p>
    <w:p w14:paraId="35F7C0C3" w14:textId="77777777" w:rsidR="00C41B22" w:rsidRPr="003D3151" w:rsidRDefault="00C41B22" w:rsidP="00C41B22">
      <w:pPr>
        <w:autoSpaceDE w:val="0"/>
        <w:autoSpaceDN w:val="0"/>
        <w:adjustRightInd w:val="0"/>
        <w:jc w:val="both"/>
        <w:rPr>
          <w:rFonts w:ascii="Arial" w:hAnsi="Arial" w:cs="Arial"/>
          <w:color w:val="000000"/>
          <w:lang w:val="en-GB"/>
        </w:rPr>
      </w:pPr>
    </w:p>
    <w:p w14:paraId="68C211F2" w14:textId="77777777" w:rsidR="00C41B22" w:rsidRPr="003D3151" w:rsidRDefault="00C41B22" w:rsidP="00C41B22">
      <w:pPr>
        <w:pStyle w:val="ListParagraph"/>
        <w:numPr>
          <w:ilvl w:val="0"/>
          <w:numId w:val="32"/>
        </w:numPr>
        <w:autoSpaceDE w:val="0"/>
        <w:autoSpaceDN w:val="0"/>
        <w:adjustRightInd w:val="0"/>
        <w:spacing w:after="66"/>
        <w:jc w:val="both"/>
        <w:rPr>
          <w:rFonts w:ascii="Arial" w:hAnsi="Arial" w:cs="Arial"/>
          <w:color w:val="000000"/>
          <w:lang w:val="en-GB"/>
        </w:rPr>
      </w:pPr>
      <w:r w:rsidRPr="003D3151">
        <w:rPr>
          <w:rFonts w:ascii="Arial" w:hAnsi="Arial" w:cs="Arial"/>
          <w:i/>
          <w:iCs/>
          <w:color w:val="000000"/>
          <w:lang w:val="en-GB"/>
        </w:rPr>
        <w:t xml:space="preserve">“Those for who the social or societal objective of the common good is the reason for the commercial activity, often in the form of a high level of social innovation.” </w:t>
      </w:r>
    </w:p>
    <w:p w14:paraId="28BFF006" w14:textId="7B775904" w:rsidR="006D3E68" w:rsidRPr="004B4FE5" w:rsidRDefault="00C41B22" w:rsidP="004B4FE5">
      <w:pPr>
        <w:pStyle w:val="ListParagraph"/>
        <w:numPr>
          <w:ilvl w:val="0"/>
          <w:numId w:val="32"/>
        </w:numPr>
        <w:autoSpaceDE w:val="0"/>
        <w:autoSpaceDN w:val="0"/>
        <w:adjustRightInd w:val="0"/>
        <w:spacing w:after="66"/>
        <w:jc w:val="both"/>
        <w:rPr>
          <w:rFonts w:ascii="Arial" w:hAnsi="Arial" w:cs="Arial"/>
          <w:color w:val="000000"/>
          <w:lang w:val="en-GB"/>
        </w:rPr>
      </w:pPr>
      <w:r w:rsidRPr="003D3151">
        <w:rPr>
          <w:rFonts w:ascii="Arial" w:hAnsi="Arial" w:cs="Arial"/>
          <w:i/>
          <w:iCs/>
          <w:color w:val="000000"/>
          <w:lang w:val="en-GB"/>
        </w:rPr>
        <w:t>“</w:t>
      </w:r>
      <w:r w:rsidRPr="004B4FE5">
        <w:rPr>
          <w:rFonts w:ascii="Arial" w:hAnsi="Arial" w:cs="Arial"/>
          <w:i/>
          <w:iCs/>
          <w:lang w:val="en-GB"/>
        </w:rPr>
        <w:t>Those where profits are mainly reinvested with a view to achieving this social objective.”</w:t>
      </w:r>
    </w:p>
    <w:p w14:paraId="7DD0ED8C" w14:textId="6667CD06" w:rsidR="00C41B22" w:rsidRPr="003D3151" w:rsidRDefault="006D3E68" w:rsidP="006D3E68">
      <w:pPr>
        <w:pStyle w:val="ListParagraph"/>
        <w:numPr>
          <w:ilvl w:val="0"/>
          <w:numId w:val="32"/>
        </w:numPr>
        <w:autoSpaceDE w:val="0"/>
        <w:autoSpaceDN w:val="0"/>
        <w:adjustRightInd w:val="0"/>
        <w:jc w:val="both"/>
        <w:rPr>
          <w:rFonts w:ascii="Arial" w:hAnsi="Arial" w:cs="Arial"/>
          <w:color w:val="000000"/>
          <w:lang w:val="en-GB"/>
        </w:rPr>
      </w:pPr>
      <w:r w:rsidRPr="003D3151">
        <w:rPr>
          <w:rFonts w:ascii="Arial" w:hAnsi="Arial" w:cs="Arial"/>
          <w:i/>
          <w:iCs/>
          <w:color w:val="000000"/>
          <w:lang w:val="en-GB"/>
        </w:rPr>
        <w:t xml:space="preserve"> </w:t>
      </w:r>
      <w:r w:rsidR="00C41B22" w:rsidRPr="003D3151">
        <w:rPr>
          <w:rFonts w:ascii="Arial" w:hAnsi="Arial" w:cs="Arial"/>
          <w:i/>
          <w:iCs/>
          <w:color w:val="000000"/>
          <w:lang w:val="en-GB"/>
        </w:rPr>
        <w:t xml:space="preserve">“Those where the method of organisation or ownership system reflects the enterprise's mission, using democratic or participatory principles or focusing on social justice.” </w:t>
      </w:r>
    </w:p>
    <w:p w14:paraId="53360E11" w14:textId="77777777" w:rsidR="00C41B22" w:rsidRPr="003D3151" w:rsidRDefault="00C41B22" w:rsidP="00C41B22">
      <w:pPr>
        <w:autoSpaceDE w:val="0"/>
        <w:autoSpaceDN w:val="0"/>
        <w:adjustRightInd w:val="0"/>
        <w:jc w:val="both"/>
        <w:rPr>
          <w:rFonts w:ascii="Arial" w:hAnsi="Arial" w:cs="Arial"/>
          <w:color w:val="000000"/>
          <w:lang w:val="en-GB"/>
        </w:rPr>
      </w:pPr>
    </w:p>
    <w:p w14:paraId="5BC685E7" w14:textId="00AC14B9" w:rsidR="00C41B22" w:rsidRPr="003D3151" w:rsidRDefault="00C41B22" w:rsidP="00C41B22">
      <w:pPr>
        <w:autoSpaceDE w:val="0"/>
        <w:autoSpaceDN w:val="0"/>
        <w:adjustRightInd w:val="0"/>
        <w:jc w:val="both"/>
        <w:rPr>
          <w:rFonts w:ascii="Arial" w:hAnsi="Arial" w:cs="Arial"/>
          <w:color w:val="000000"/>
          <w:lang w:val="en-GB"/>
        </w:rPr>
      </w:pPr>
      <w:r w:rsidRPr="003D3151">
        <w:rPr>
          <w:rFonts w:ascii="Arial" w:hAnsi="Arial" w:cs="Arial"/>
          <w:color w:val="000000"/>
          <w:lang w:val="en-GB"/>
        </w:rPr>
        <w:t>While some form of legal recognition for social economy enterprises</w:t>
      </w:r>
      <w:r w:rsidR="000B3F86">
        <w:rPr>
          <w:rFonts w:ascii="Arial" w:hAnsi="Arial" w:cs="Arial"/>
          <w:color w:val="000000"/>
          <w:lang w:val="en-GB"/>
        </w:rPr>
        <w:t xml:space="preserve"> </w:t>
      </w:r>
      <w:r w:rsidRPr="003D3151">
        <w:rPr>
          <w:rFonts w:ascii="Arial" w:hAnsi="Arial" w:cs="Arial"/>
          <w:color w:val="000000"/>
          <w:lang w:val="en-GB"/>
        </w:rPr>
        <w:t>exists in many countries, this business concept is not universal. Many social economy enterprises</w:t>
      </w:r>
      <w:r w:rsidR="000B3F86">
        <w:rPr>
          <w:rFonts w:ascii="Arial" w:hAnsi="Arial" w:cs="Arial"/>
          <w:color w:val="000000"/>
          <w:lang w:val="en-GB"/>
        </w:rPr>
        <w:t xml:space="preserve"> </w:t>
      </w:r>
      <w:r w:rsidRPr="003D3151">
        <w:rPr>
          <w:rFonts w:ascii="Arial" w:hAnsi="Arial" w:cs="Arial"/>
          <w:color w:val="000000"/>
          <w:lang w:val="en-GB"/>
        </w:rPr>
        <w:t>across Europe operate in the form of social cooperatives, some are registered as private companies limited by a guarantee, some are mutual, and a lot of them are non-profit-distributing organisations, like provident societies, associations, voluntary organisations, charities or foundations.</w:t>
      </w:r>
      <w:r w:rsidR="00172808">
        <w:rPr>
          <w:rFonts w:ascii="Arial" w:hAnsi="Arial" w:cs="Arial"/>
          <w:color w:val="000000"/>
          <w:lang w:val="en-GB"/>
        </w:rPr>
        <w:t xml:space="preserve"> </w:t>
      </w:r>
    </w:p>
    <w:p w14:paraId="6A0BE60D" w14:textId="77777777" w:rsidR="00C41B22" w:rsidRPr="003D3151" w:rsidRDefault="00C41B22" w:rsidP="00C41B22">
      <w:pPr>
        <w:autoSpaceDE w:val="0"/>
        <w:autoSpaceDN w:val="0"/>
        <w:adjustRightInd w:val="0"/>
        <w:jc w:val="both"/>
        <w:rPr>
          <w:rFonts w:ascii="Arial" w:hAnsi="Arial" w:cs="Arial"/>
          <w:color w:val="000000"/>
          <w:lang w:val="en-GB"/>
        </w:rPr>
      </w:pPr>
    </w:p>
    <w:p w14:paraId="43A58E6B" w14:textId="3B5327F7" w:rsidR="002A1FEB" w:rsidRPr="003D3151" w:rsidRDefault="00C41B22" w:rsidP="002A1FEB">
      <w:pPr>
        <w:autoSpaceDE w:val="0"/>
        <w:autoSpaceDN w:val="0"/>
        <w:adjustRightInd w:val="0"/>
        <w:jc w:val="both"/>
        <w:rPr>
          <w:rFonts w:ascii="Arial" w:hAnsi="Arial" w:cs="Arial"/>
          <w:color w:val="000000"/>
          <w:lang w:val="en-GB"/>
        </w:rPr>
      </w:pPr>
      <w:r w:rsidRPr="004B4FE5">
        <w:rPr>
          <w:rFonts w:ascii="Arial" w:hAnsi="Arial" w:cs="Arial"/>
          <w:lang w:val="en-US"/>
        </w:rPr>
        <w:t xml:space="preserve">A significant proportion of services providing support in the field of disability are committed to delivering on social objectives, for instance employing individuals with disabilities in the structure of their economic activity. </w:t>
      </w:r>
    </w:p>
    <w:p w14:paraId="65857994" w14:textId="77777777" w:rsidR="00C41B22" w:rsidRPr="003D3151" w:rsidRDefault="00C41B22" w:rsidP="00C41B22">
      <w:pPr>
        <w:pStyle w:val="Default"/>
        <w:jc w:val="both"/>
        <w:rPr>
          <w:rFonts w:ascii="Arial" w:hAnsi="Arial" w:cs="Arial"/>
        </w:rPr>
      </w:pPr>
      <w:r w:rsidRPr="003D3151">
        <w:rPr>
          <w:rFonts w:ascii="Arial" w:hAnsi="Arial" w:cs="Arial"/>
        </w:rPr>
        <w:t xml:space="preserve">The social goals make them part of the social economy and thus eligible for the status of social economy enterprises. </w:t>
      </w:r>
    </w:p>
    <w:p w14:paraId="4C962271" w14:textId="3A68BE1C" w:rsidR="00C41B22" w:rsidRDefault="00C41B22" w:rsidP="00C41B22">
      <w:pPr>
        <w:pStyle w:val="Default"/>
        <w:jc w:val="both"/>
        <w:rPr>
          <w:rFonts w:ascii="Arial" w:hAnsi="Arial" w:cs="Arial"/>
        </w:rPr>
      </w:pPr>
      <w:r w:rsidRPr="003D3151">
        <w:rPr>
          <w:rFonts w:ascii="Arial" w:hAnsi="Arial" w:cs="Arial"/>
        </w:rPr>
        <w:lastRenderedPageBreak/>
        <w:t>Social economy enterprises operate in sectors such as tourism, catering, gardening and factory work and it is not uncommon that they employ many persons with disabilities or other individuals excluded from the labour market.</w:t>
      </w:r>
    </w:p>
    <w:p w14:paraId="5F520340" w14:textId="6853883D" w:rsidR="004F0E2F" w:rsidRDefault="004F0E2F" w:rsidP="00C41B22">
      <w:pPr>
        <w:pStyle w:val="Default"/>
        <w:jc w:val="both"/>
        <w:rPr>
          <w:rFonts w:ascii="Arial" w:hAnsi="Arial" w:cs="Arial"/>
        </w:rPr>
      </w:pPr>
    </w:p>
    <w:p w14:paraId="679E6BC4" w14:textId="67E87B94" w:rsidR="004F0E2F" w:rsidRPr="003D3151" w:rsidRDefault="004F0E2F" w:rsidP="00C41B22">
      <w:pPr>
        <w:pStyle w:val="Default"/>
        <w:jc w:val="both"/>
        <w:rPr>
          <w:rFonts w:ascii="Arial" w:hAnsi="Arial" w:cs="Arial"/>
        </w:rPr>
      </w:pPr>
      <w:r w:rsidRPr="00172808">
        <w:rPr>
          <w:rFonts w:ascii="Arial" w:hAnsi="Arial" w:cs="Arial"/>
        </w:rPr>
        <w:t xml:space="preserve">In this sense, it is </w:t>
      </w:r>
      <w:r>
        <w:rPr>
          <w:rFonts w:ascii="Arial" w:hAnsi="Arial" w:cs="Arial"/>
        </w:rPr>
        <w:t xml:space="preserve">also </w:t>
      </w:r>
      <w:r w:rsidRPr="00172808">
        <w:rPr>
          <w:rFonts w:ascii="Arial" w:hAnsi="Arial" w:cs="Arial"/>
        </w:rPr>
        <w:t>important to highlight inclusive enterprises, which are ordinary businesses with special status, since they employ a high percentage of people with disabilities, and where</w:t>
      </w:r>
      <w:r>
        <w:rPr>
          <w:rFonts w:ascii="Arial" w:hAnsi="Arial" w:cs="Arial"/>
        </w:rPr>
        <w:t xml:space="preserve"> </w:t>
      </w:r>
      <w:r w:rsidRPr="00172808">
        <w:rPr>
          <w:rFonts w:ascii="Arial" w:hAnsi="Arial" w:cs="Arial"/>
        </w:rPr>
        <w:t>Disabled workers are common law employees, they have the same rights and obligations as other employees.</w:t>
      </w:r>
      <w:r>
        <w:rPr>
          <w:rFonts w:ascii="Arial" w:hAnsi="Arial" w:cs="Arial"/>
        </w:rPr>
        <w:t xml:space="preserve"> As they are “ordinary businesses with special status” and for-profit organisations, they are not </w:t>
      </w:r>
      <w:r w:rsidR="00FA3541">
        <w:rPr>
          <w:rFonts w:ascii="Arial" w:hAnsi="Arial" w:cs="Arial"/>
        </w:rPr>
        <w:t>generally</w:t>
      </w:r>
      <w:r>
        <w:rPr>
          <w:rFonts w:ascii="Arial" w:hAnsi="Arial" w:cs="Arial"/>
        </w:rPr>
        <w:t xml:space="preserve"> considered  to be part of the Social Economy, which </w:t>
      </w:r>
      <w:r w:rsidR="00FA3541">
        <w:rPr>
          <w:rFonts w:ascii="Arial" w:hAnsi="Arial" w:cs="Arial"/>
        </w:rPr>
        <w:t>in many countries</w:t>
      </w:r>
      <w:r w:rsidR="00A20470">
        <w:rPr>
          <w:rFonts w:ascii="Arial" w:hAnsi="Arial" w:cs="Arial"/>
        </w:rPr>
        <w:t xml:space="preserve"> </w:t>
      </w:r>
      <w:r>
        <w:rPr>
          <w:rFonts w:ascii="Arial" w:hAnsi="Arial" w:cs="Arial"/>
        </w:rPr>
        <w:t xml:space="preserve">focus only on non-profit organisations. </w:t>
      </w:r>
    </w:p>
    <w:p w14:paraId="36B436AC" w14:textId="77777777" w:rsidR="00C41B22" w:rsidRPr="003D3151" w:rsidRDefault="00C41B22" w:rsidP="00C41B22">
      <w:pPr>
        <w:pStyle w:val="Default"/>
        <w:jc w:val="both"/>
        <w:rPr>
          <w:rFonts w:ascii="Arial" w:hAnsi="Arial" w:cs="Arial"/>
          <w:sz w:val="22"/>
          <w:szCs w:val="22"/>
        </w:rPr>
      </w:pPr>
    </w:p>
    <w:p w14:paraId="3AA2345C" w14:textId="7CE18353" w:rsidR="00C41B22" w:rsidRPr="003D3151" w:rsidRDefault="00C41B22" w:rsidP="00C41B22">
      <w:pPr>
        <w:autoSpaceDE w:val="0"/>
        <w:autoSpaceDN w:val="0"/>
        <w:adjustRightInd w:val="0"/>
        <w:jc w:val="both"/>
        <w:rPr>
          <w:rFonts w:ascii="Arial" w:hAnsi="Arial" w:cs="Arial"/>
          <w:color w:val="000000"/>
          <w:lang w:val="en-GB"/>
        </w:rPr>
      </w:pPr>
      <w:r w:rsidRPr="003D3151">
        <w:rPr>
          <w:rFonts w:ascii="Arial" w:hAnsi="Arial" w:cs="Arial"/>
          <w:color w:val="000000"/>
          <w:lang w:val="en-GB"/>
        </w:rPr>
        <w:t xml:space="preserve">As part of their workforce is comprised of persons with disabilities, </w:t>
      </w:r>
      <w:r w:rsidR="002A1FEB">
        <w:rPr>
          <w:rFonts w:ascii="Arial" w:hAnsi="Arial" w:cs="Arial"/>
          <w:color w:val="000000"/>
          <w:lang w:val="en-GB"/>
        </w:rPr>
        <w:t xml:space="preserve">such </w:t>
      </w:r>
      <w:r w:rsidRPr="003D3151">
        <w:rPr>
          <w:rFonts w:ascii="Arial" w:hAnsi="Arial" w:cs="Arial"/>
          <w:color w:val="000000"/>
          <w:lang w:val="en-GB"/>
        </w:rPr>
        <w:t>social economy enterprises</w:t>
      </w:r>
      <w:r w:rsidR="004F0E2F">
        <w:rPr>
          <w:rFonts w:ascii="Arial" w:hAnsi="Arial" w:cs="Arial"/>
          <w:color w:val="000000"/>
          <w:lang w:val="en-GB"/>
        </w:rPr>
        <w:t xml:space="preserve"> and inclusive enterprises</w:t>
      </w:r>
      <w:r w:rsidRPr="003D3151">
        <w:rPr>
          <w:rFonts w:ascii="Arial" w:hAnsi="Arial" w:cs="Arial"/>
          <w:color w:val="000000"/>
          <w:lang w:val="en-GB"/>
        </w:rPr>
        <w:t xml:space="preserve"> are often submitted to the permanent need of vocational and education training as well as substantial support on the job that is more significant if compared to enterprises mainly employing a non-disabled workforce. This is easily explained by the fact that social economy enterprises</w:t>
      </w:r>
      <w:r w:rsidR="004F0E2F">
        <w:rPr>
          <w:rFonts w:ascii="Arial" w:hAnsi="Arial" w:cs="Arial"/>
          <w:color w:val="000000"/>
          <w:lang w:val="en-GB"/>
        </w:rPr>
        <w:t xml:space="preserve"> and inclusive enterprises</w:t>
      </w:r>
      <w:r w:rsidRPr="003D3151">
        <w:rPr>
          <w:rFonts w:ascii="Arial" w:hAnsi="Arial" w:cs="Arial"/>
          <w:color w:val="000000"/>
          <w:lang w:val="en-GB"/>
        </w:rPr>
        <w:t xml:space="preserve"> often employ persons with </w:t>
      </w:r>
      <w:r w:rsidR="002A1FEB">
        <w:rPr>
          <w:rFonts w:ascii="Arial" w:hAnsi="Arial" w:cs="Arial"/>
          <w:color w:val="000000"/>
          <w:lang w:val="en-GB"/>
        </w:rPr>
        <w:t xml:space="preserve">disabilities and additional </w:t>
      </w:r>
      <w:r w:rsidRPr="003D3151">
        <w:rPr>
          <w:rFonts w:ascii="Arial" w:hAnsi="Arial" w:cs="Arial"/>
          <w:color w:val="000000"/>
          <w:lang w:val="en-GB"/>
        </w:rPr>
        <w:t>support needs</w:t>
      </w:r>
      <w:r w:rsidR="006D3E68">
        <w:rPr>
          <w:rFonts w:ascii="Arial" w:hAnsi="Arial" w:cs="Arial"/>
          <w:color w:val="000000"/>
          <w:lang w:val="en-GB"/>
        </w:rPr>
        <w:t xml:space="preserve"> and </w:t>
      </w:r>
      <w:r w:rsidRPr="004B4FE5">
        <w:rPr>
          <w:rFonts w:ascii="Arial" w:hAnsi="Arial" w:cs="Arial"/>
          <w:color w:val="FF0000"/>
          <w:lang w:val="en-GB"/>
        </w:rPr>
        <w:t xml:space="preserve"> </w:t>
      </w:r>
      <w:r w:rsidRPr="003D3151">
        <w:rPr>
          <w:rFonts w:ascii="Arial" w:hAnsi="Arial" w:cs="Arial"/>
          <w:color w:val="000000"/>
          <w:lang w:val="en-GB"/>
        </w:rPr>
        <w:t xml:space="preserve">The return of this type of investment may not be evident when the above-mentioned requirements must be fulfilled to adapt the working premises to disabled job holders. For this reason, a common precondition for the functioning of social economy enterprises </w:t>
      </w:r>
      <w:r w:rsidR="004F0E2F">
        <w:rPr>
          <w:rFonts w:ascii="Arial" w:hAnsi="Arial" w:cs="Arial"/>
          <w:color w:val="000000"/>
          <w:lang w:val="en-GB"/>
        </w:rPr>
        <w:t>and inclusive enterprises</w:t>
      </w:r>
      <w:r w:rsidRPr="003D3151">
        <w:rPr>
          <w:rFonts w:ascii="Arial" w:hAnsi="Arial" w:cs="Arial"/>
          <w:color w:val="000000"/>
          <w:lang w:val="en-GB"/>
        </w:rPr>
        <w:t>– who often operate on the market, alongside other businesses- is the availability of subsidies and/or tax reductions. Those are tools that can be put in place by public administration across the EU to mitigate the additional expenditure that social economy enterprises may have to face and to compensate the loss in production possibly generated by individuals who can be less productive than persons without disabilities.</w:t>
      </w:r>
    </w:p>
    <w:p w14:paraId="7BBF7905" w14:textId="77777777" w:rsidR="00C41B22" w:rsidRPr="003D3151" w:rsidRDefault="00C41B22" w:rsidP="00C41B22">
      <w:pPr>
        <w:autoSpaceDE w:val="0"/>
        <w:autoSpaceDN w:val="0"/>
        <w:adjustRightInd w:val="0"/>
        <w:jc w:val="both"/>
        <w:rPr>
          <w:rFonts w:ascii="Arial" w:hAnsi="Arial" w:cs="Arial"/>
          <w:color w:val="000000"/>
          <w:lang w:val="en-GB"/>
        </w:rPr>
      </w:pPr>
    </w:p>
    <w:p w14:paraId="0BBA4F7F" w14:textId="6D43059B" w:rsidR="00B27803" w:rsidRDefault="00C41B22" w:rsidP="00526489">
      <w:pPr>
        <w:autoSpaceDE w:val="0"/>
        <w:autoSpaceDN w:val="0"/>
        <w:adjustRightInd w:val="0"/>
        <w:jc w:val="both"/>
        <w:rPr>
          <w:rFonts w:ascii="Arial" w:hAnsi="Arial" w:cs="Arial"/>
          <w:color w:val="000000"/>
          <w:lang w:val="en-GB"/>
        </w:rPr>
      </w:pPr>
      <w:r w:rsidRPr="003D3151">
        <w:rPr>
          <w:rFonts w:ascii="Arial" w:hAnsi="Arial" w:cs="Arial"/>
          <w:color w:val="000000"/>
          <w:lang w:val="en-GB"/>
        </w:rPr>
        <w:t>There is a significant diversity in forms of social economy enterprises and to which extent they provide decent jobs or train people towards access to decent jobs on the short</w:t>
      </w:r>
      <w:r w:rsidR="00B27803">
        <w:rPr>
          <w:rFonts w:ascii="Arial" w:hAnsi="Arial" w:cs="Arial"/>
          <w:color w:val="000000"/>
          <w:lang w:val="en-GB"/>
        </w:rPr>
        <w:t xml:space="preserve"> to </w:t>
      </w:r>
      <w:r w:rsidRPr="003D3151">
        <w:rPr>
          <w:rFonts w:ascii="Arial" w:hAnsi="Arial" w:cs="Arial"/>
          <w:color w:val="000000"/>
          <w:lang w:val="en-GB"/>
        </w:rPr>
        <w:t xml:space="preserve">medium term. Many social economy enterprises provide decent jobs for their staff with disabilities on an equal or similar basis to workers without disabilities. </w:t>
      </w:r>
    </w:p>
    <w:p w14:paraId="604734D7" w14:textId="77777777" w:rsidR="00B27803" w:rsidRDefault="00B27803" w:rsidP="00526489">
      <w:pPr>
        <w:autoSpaceDE w:val="0"/>
        <w:autoSpaceDN w:val="0"/>
        <w:adjustRightInd w:val="0"/>
        <w:jc w:val="both"/>
        <w:rPr>
          <w:rFonts w:ascii="Arial" w:hAnsi="Arial" w:cs="Arial"/>
          <w:color w:val="000000"/>
          <w:lang w:val="en-GB"/>
        </w:rPr>
      </w:pPr>
    </w:p>
    <w:p w14:paraId="128E8749" w14:textId="1F2B76C2" w:rsidR="00526489" w:rsidRDefault="00C41B22" w:rsidP="00526489">
      <w:pPr>
        <w:autoSpaceDE w:val="0"/>
        <w:autoSpaceDN w:val="0"/>
        <w:adjustRightInd w:val="0"/>
        <w:jc w:val="both"/>
        <w:rPr>
          <w:rFonts w:ascii="Arial" w:hAnsi="Arial" w:cs="Arial"/>
          <w:color w:val="000000"/>
          <w:lang w:val="en-GB"/>
        </w:rPr>
      </w:pPr>
      <w:r w:rsidRPr="003D3151">
        <w:rPr>
          <w:rFonts w:ascii="Arial" w:hAnsi="Arial" w:cs="Arial"/>
          <w:color w:val="000000"/>
          <w:lang w:val="en-GB"/>
        </w:rPr>
        <w:t>The organisation of sheltered workshops differs from country to country. It is therefore risky to discuss sheltered workshops as a category of social enterprises</w:t>
      </w:r>
      <w:r w:rsidR="00B27803">
        <w:rPr>
          <w:rFonts w:ascii="Arial" w:hAnsi="Arial" w:cs="Arial"/>
          <w:color w:val="000000"/>
          <w:lang w:val="en-GB"/>
        </w:rPr>
        <w:t xml:space="preserve"> or inclusive enterprise; as some provide for decent jobs, whereas other operate on the basis of vocational education and training and some focus primarily as forms of social services (e.g. occupational therapy). Their different objectives mean means different relationship between the persons with a disability and the service provider, and thus that they relate to Article 27 to the UN CRPD in different ways</w:t>
      </w:r>
      <w:r w:rsidR="00526489">
        <w:rPr>
          <w:rFonts w:ascii="Arial" w:hAnsi="Arial" w:cs="Arial"/>
          <w:color w:val="000000"/>
          <w:lang w:val="en-GB"/>
        </w:rPr>
        <w:t xml:space="preserve">. </w:t>
      </w:r>
    </w:p>
    <w:p w14:paraId="11084B76" w14:textId="77777777" w:rsidR="00B27803" w:rsidRPr="00526489" w:rsidRDefault="00B27803" w:rsidP="00526489">
      <w:pPr>
        <w:autoSpaceDE w:val="0"/>
        <w:autoSpaceDN w:val="0"/>
        <w:adjustRightInd w:val="0"/>
        <w:jc w:val="both"/>
        <w:rPr>
          <w:rFonts w:ascii="Arial" w:hAnsi="Arial" w:cs="Arial"/>
          <w:color w:val="000000"/>
          <w:lang w:val="en-GB"/>
        </w:rPr>
      </w:pPr>
    </w:p>
    <w:p w14:paraId="7B92BF95" w14:textId="403E6958" w:rsidR="00C41B22" w:rsidRDefault="00C41B22" w:rsidP="00526489">
      <w:pPr>
        <w:autoSpaceDE w:val="0"/>
        <w:autoSpaceDN w:val="0"/>
        <w:adjustRightInd w:val="0"/>
        <w:jc w:val="both"/>
        <w:rPr>
          <w:rFonts w:ascii="Arial" w:hAnsi="Arial" w:cs="Arial"/>
          <w:color w:val="000000"/>
          <w:lang w:val="en-GB"/>
        </w:rPr>
      </w:pPr>
      <w:r w:rsidRPr="003D3151">
        <w:rPr>
          <w:rFonts w:ascii="Arial" w:hAnsi="Arial" w:cs="Arial"/>
          <w:color w:val="000000"/>
          <w:lang w:val="en-GB"/>
        </w:rPr>
        <w:t>This being said efforts are needed – both by public authorities and</w:t>
      </w:r>
      <w:r w:rsidR="00E706ED">
        <w:rPr>
          <w:rFonts w:ascii="Arial" w:hAnsi="Arial" w:cs="Arial"/>
          <w:color w:val="000000"/>
          <w:lang w:val="en-GB"/>
        </w:rPr>
        <w:t xml:space="preserve"> by</w:t>
      </w:r>
      <w:r w:rsidRPr="003D3151">
        <w:rPr>
          <w:rFonts w:ascii="Arial" w:hAnsi="Arial" w:cs="Arial"/>
          <w:color w:val="000000"/>
          <w:lang w:val="en-GB"/>
        </w:rPr>
        <w:t xml:space="preserve"> </w:t>
      </w:r>
      <w:r w:rsidR="00E706ED">
        <w:rPr>
          <w:rFonts w:ascii="Arial" w:hAnsi="Arial" w:cs="Arial"/>
          <w:color w:val="000000"/>
          <w:lang w:val="en-GB"/>
        </w:rPr>
        <w:t xml:space="preserve">the </w:t>
      </w:r>
      <w:r w:rsidRPr="003D3151">
        <w:rPr>
          <w:rFonts w:ascii="Arial" w:hAnsi="Arial" w:cs="Arial"/>
          <w:color w:val="000000"/>
          <w:lang w:val="en-GB"/>
        </w:rPr>
        <w:t xml:space="preserve">sheltered workshops themselves – to ensure that decent jobs are provided to persons with disabilities when they are </w:t>
      </w:r>
      <w:r w:rsidRPr="00913786">
        <w:rPr>
          <w:rFonts w:ascii="Arial" w:hAnsi="Arial" w:cs="Arial"/>
          <w:i/>
          <w:iCs/>
          <w:color w:val="000000"/>
          <w:lang w:val="en-GB"/>
        </w:rPr>
        <w:t>de facto</w:t>
      </w:r>
      <w:r w:rsidRPr="003D3151">
        <w:rPr>
          <w:rFonts w:ascii="Arial" w:hAnsi="Arial" w:cs="Arial"/>
          <w:color w:val="000000"/>
          <w:lang w:val="en-GB"/>
        </w:rPr>
        <w:t xml:space="preserve"> doing work-type activities for the social enterprise. For persons with disabilities involved in vocational education and training activities, it is important that the objective remains to help them get access to decent jobs on the short to medium term and that they are not permanently in training. </w:t>
      </w:r>
    </w:p>
    <w:p w14:paraId="5E2F689A" w14:textId="355C3B3F" w:rsidR="00E645DE" w:rsidRPr="003D3151" w:rsidRDefault="00412C51" w:rsidP="00C41B22">
      <w:pPr>
        <w:autoSpaceDE w:val="0"/>
        <w:autoSpaceDN w:val="0"/>
        <w:adjustRightInd w:val="0"/>
        <w:jc w:val="both"/>
        <w:rPr>
          <w:rFonts w:ascii="Arial" w:hAnsi="Arial" w:cs="Arial"/>
          <w:color w:val="000000"/>
          <w:lang w:val="en-GB"/>
        </w:rPr>
      </w:pPr>
      <w:r>
        <w:rPr>
          <w:rFonts w:ascii="Arial" w:hAnsi="Arial" w:cs="Arial"/>
          <w:color w:val="000000"/>
          <w:lang w:val="en-GB"/>
        </w:rPr>
        <w:t xml:space="preserve">For the </w:t>
      </w:r>
      <w:r w:rsidR="00B27803">
        <w:rPr>
          <w:rFonts w:ascii="Arial" w:hAnsi="Arial" w:cs="Arial"/>
          <w:color w:val="000000"/>
          <w:lang w:val="en-GB"/>
        </w:rPr>
        <w:t>matter</w:t>
      </w:r>
      <w:r w:rsidR="00526489">
        <w:rPr>
          <w:rFonts w:ascii="Arial" w:hAnsi="Arial" w:cs="Arial"/>
          <w:color w:val="000000"/>
          <w:lang w:val="en-GB"/>
        </w:rPr>
        <w:t xml:space="preserve"> of</w:t>
      </w:r>
      <w:r w:rsidR="00E645DE" w:rsidRPr="00172808">
        <w:rPr>
          <w:rFonts w:ascii="Arial" w:hAnsi="Arial" w:cs="Arial"/>
          <w:color w:val="000000"/>
          <w:lang w:val="en-GB"/>
        </w:rPr>
        <w:t xml:space="preserve"> inclusive enterprises, which are ordinary businesses with special status, since they employ a high percent</w:t>
      </w:r>
      <w:r>
        <w:rPr>
          <w:rFonts w:ascii="Arial" w:hAnsi="Arial" w:cs="Arial"/>
          <w:color w:val="000000"/>
          <w:lang w:val="en-GB"/>
        </w:rPr>
        <w:t>age of people with disabilities</w:t>
      </w:r>
      <w:r w:rsidR="00E645DE" w:rsidRPr="00172808">
        <w:rPr>
          <w:rFonts w:ascii="Arial" w:hAnsi="Arial" w:cs="Arial"/>
          <w:color w:val="000000"/>
          <w:lang w:val="en-GB"/>
        </w:rPr>
        <w:t xml:space="preserve"> and where</w:t>
      </w:r>
      <w:r w:rsidR="00E645DE">
        <w:rPr>
          <w:rFonts w:ascii="Arial" w:hAnsi="Arial" w:cs="Arial"/>
          <w:color w:val="000000"/>
          <w:lang w:val="en-GB"/>
        </w:rPr>
        <w:t xml:space="preserve"> </w:t>
      </w:r>
      <w:r w:rsidR="00526489">
        <w:rPr>
          <w:rFonts w:ascii="Arial" w:hAnsi="Arial" w:cs="Arial"/>
          <w:color w:val="000000"/>
          <w:lang w:val="en-GB"/>
        </w:rPr>
        <w:t>d</w:t>
      </w:r>
      <w:r w:rsidR="00E645DE" w:rsidRPr="00172808">
        <w:rPr>
          <w:rFonts w:ascii="Arial" w:hAnsi="Arial" w:cs="Arial"/>
          <w:color w:val="000000"/>
          <w:lang w:val="en-GB"/>
        </w:rPr>
        <w:t>isabled w</w:t>
      </w:r>
      <w:r>
        <w:rPr>
          <w:rFonts w:ascii="Arial" w:hAnsi="Arial" w:cs="Arial"/>
          <w:color w:val="000000"/>
          <w:lang w:val="en-GB"/>
        </w:rPr>
        <w:t>orkers are common law employees. T</w:t>
      </w:r>
      <w:r w:rsidR="00E645DE" w:rsidRPr="00172808">
        <w:rPr>
          <w:rFonts w:ascii="Arial" w:hAnsi="Arial" w:cs="Arial"/>
          <w:color w:val="000000"/>
          <w:lang w:val="en-GB"/>
        </w:rPr>
        <w:t>hey have the same rights and obligations as other employees</w:t>
      </w:r>
      <w:r>
        <w:rPr>
          <w:rFonts w:ascii="Arial" w:hAnsi="Arial" w:cs="Arial"/>
          <w:color w:val="000000"/>
          <w:lang w:val="en-GB"/>
        </w:rPr>
        <w:t xml:space="preserve"> but as a difference with the ordinary companies, they receive special support training for the inclusion and transit to the open labour market</w:t>
      </w:r>
      <w:r w:rsidR="00E645DE" w:rsidRPr="00172808">
        <w:rPr>
          <w:rFonts w:ascii="Arial" w:hAnsi="Arial" w:cs="Arial"/>
          <w:color w:val="000000"/>
          <w:lang w:val="en-GB"/>
        </w:rPr>
        <w:t>.</w:t>
      </w:r>
    </w:p>
    <w:p w14:paraId="47CCA041" w14:textId="77777777" w:rsidR="00C41B22" w:rsidRPr="003D3151" w:rsidRDefault="00C41B22" w:rsidP="00C41B22">
      <w:pPr>
        <w:autoSpaceDE w:val="0"/>
        <w:autoSpaceDN w:val="0"/>
        <w:adjustRightInd w:val="0"/>
        <w:jc w:val="both"/>
        <w:rPr>
          <w:rFonts w:ascii="Arial" w:hAnsi="Arial" w:cs="Arial"/>
          <w:color w:val="000000"/>
          <w:lang w:val="en-GB"/>
        </w:rPr>
      </w:pPr>
    </w:p>
    <w:p w14:paraId="102CB176" w14:textId="73008DDD" w:rsidR="00C41B22" w:rsidRPr="003D3151" w:rsidRDefault="00C41B22" w:rsidP="00C41B22">
      <w:pPr>
        <w:jc w:val="both"/>
        <w:rPr>
          <w:rFonts w:ascii="Arial" w:hAnsi="Arial" w:cs="Arial"/>
          <w:lang w:val="en-GB"/>
        </w:rPr>
      </w:pPr>
      <w:r w:rsidRPr="003D3151">
        <w:rPr>
          <w:rFonts w:ascii="Arial" w:hAnsi="Arial" w:cs="Arial"/>
          <w:lang w:val="en-GB"/>
        </w:rPr>
        <w:lastRenderedPageBreak/>
        <w:t>Another challenge for social enterprises is that</w:t>
      </w:r>
      <w:r w:rsidR="00412C51">
        <w:rPr>
          <w:rFonts w:ascii="Arial" w:hAnsi="Arial" w:cs="Arial"/>
          <w:lang w:val="en-GB"/>
        </w:rPr>
        <w:t xml:space="preserve"> some of them, particularly the sheltered workshops</w:t>
      </w:r>
      <w:r w:rsidR="00F43C13">
        <w:rPr>
          <w:rFonts w:ascii="Arial" w:hAnsi="Arial" w:cs="Arial"/>
          <w:lang w:val="en-GB"/>
        </w:rPr>
        <w:t xml:space="preserve"> </w:t>
      </w:r>
      <w:r w:rsidRPr="003D3151">
        <w:rPr>
          <w:rFonts w:ascii="Arial" w:hAnsi="Arial" w:cs="Arial"/>
          <w:lang w:val="en-GB"/>
        </w:rPr>
        <w:t>can be perceived as ghettos that make it difficult for people to eventually integrate into regular competitive settings. Therefore, in some ways they are not (always) fully inclusive models; even though they often provide for decent jobs</w:t>
      </w:r>
      <w:r w:rsidR="00412C51">
        <w:rPr>
          <w:rFonts w:ascii="Arial" w:hAnsi="Arial" w:cs="Arial"/>
          <w:lang w:val="en-GB"/>
        </w:rPr>
        <w:t xml:space="preserve"> </w:t>
      </w:r>
      <w:r w:rsidR="00B27803">
        <w:rPr>
          <w:rFonts w:ascii="Arial" w:hAnsi="Arial" w:cs="Arial"/>
          <w:lang w:val="en-GB"/>
        </w:rPr>
        <w:t xml:space="preserve">Regarding inclusive enterprises, their </w:t>
      </w:r>
      <w:r w:rsidR="00412C51">
        <w:rPr>
          <w:rFonts w:ascii="Arial" w:hAnsi="Arial" w:cs="Arial"/>
          <w:lang w:val="en-GB"/>
        </w:rPr>
        <w:t xml:space="preserve"> </w:t>
      </w:r>
      <w:r w:rsidR="008E6047" w:rsidRPr="008E6047">
        <w:rPr>
          <w:rFonts w:ascii="Arial" w:hAnsi="Arial" w:cs="Arial"/>
          <w:lang w:val="en-GB"/>
        </w:rPr>
        <w:t>staff must be diverse in terms of the type and severity of disability of workers, avoiding its segregating configuration or its configuration as a permanent instrument, but are instruments at the service of ensuring the full inclusion of people with disabilities and their right to employment, guaranteeing the rights recognized by Article 27.</w:t>
      </w:r>
    </w:p>
    <w:p w14:paraId="1DA0B929" w14:textId="77777777" w:rsidR="00C41B22" w:rsidRPr="003D3151" w:rsidRDefault="00C41B22" w:rsidP="00C41B22">
      <w:pPr>
        <w:jc w:val="both"/>
        <w:rPr>
          <w:sz w:val="36"/>
          <w:szCs w:val="36"/>
          <w:lang w:val="en-GB"/>
        </w:rPr>
      </w:pPr>
      <w:r w:rsidRPr="003D3151">
        <w:rPr>
          <w:rFonts w:ascii="Arial" w:hAnsi="Arial" w:cs="Arial"/>
          <w:lang w:val="en-GB"/>
        </w:rPr>
        <w:t>Additional impediment to the development of social economy enterprises in several European countries is the lack of appropriate legal frameworks, which prevents service providers that could operate as commercial entities to be fully recognized as social economy enterprises. Given their particular context, social economy enterprises employing persons with disabilities often face obstacles, which place them in a condition of disadvantage for the unequal conditions that they face on the market preventing them to exploit their full potential for the benefit of the individuals they are aimed at supporting.</w:t>
      </w:r>
    </w:p>
    <w:p w14:paraId="39EC23B3" w14:textId="3C954153" w:rsidR="00C41B22" w:rsidRPr="003D3151" w:rsidRDefault="00C41B22" w:rsidP="00C41B22">
      <w:pPr>
        <w:jc w:val="both"/>
        <w:rPr>
          <w:rFonts w:ascii="Arial" w:hAnsi="Arial" w:cs="Arial"/>
          <w:lang w:val="en-GB"/>
        </w:rPr>
      </w:pPr>
      <w:r w:rsidRPr="003D3151">
        <w:rPr>
          <w:rFonts w:ascii="Arial" w:hAnsi="Arial" w:cs="Arial"/>
          <w:lang w:val="en-GB"/>
        </w:rPr>
        <w:t xml:space="preserve">Sheltered workshops in Europe include two or more of these overarching models. They are not uniformly organized and according to the country they offer models that are more or less in line with the concept of “decent job” offered by the </w:t>
      </w:r>
      <w:r w:rsidR="00DE2B56">
        <w:rPr>
          <w:rFonts w:ascii="Arial" w:hAnsi="Arial" w:cs="Arial"/>
          <w:lang w:val="en-GB"/>
        </w:rPr>
        <w:t>UN CRPD</w:t>
      </w:r>
      <w:r w:rsidRPr="003D3151">
        <w:rPr>
          <w:rFonts w:ascii="Arial" w:hAnsi="Arial" w:cs="Arial"/>
          <w:lang w:val="en-GB"/>
        </w:rPr>
        <w:t xml:space="preserve">. Additionally, many of them are in a process of transition towards a closer compliance with Article 27 </w:t>
      </w:r>
      <w:r w:rsidR="00DE2B56">
        <w:rPr>
          <w:rFonts w:ascii="Arial" w:hAnsi="Arial" w:cs="Arial"/>
          <w:lang w:val="en-GB"/>
        </w:rPr>
        <w:t>to the UN CRPD</w:t>
      </w:r>
      <w:r w:rsidRPr="003D3151">
        <w:rPr>
          <w:rFonts w:ascii="Arial" w:hAnsi="Arial" w:cs="Arial"/>
          <w:lang w:val="en-GB"/>
        </w:rPr>
        <w:t xml:space="preserve">. This process should be further supported by public policies. </w:t>
      </w:r>
    </w:p>
    <w:p w14:paraId="3E4D66CF" w14:textId="3A6DE7CB" w:rsidR="00C41B22" w:rsidRPr="003D3151" w:rsidRDefault="00C41B22" w:rsidP="00C41B22">
      <w:pPr>
        <w:jc w:val="both"/>
        <w:rPr>
          <w:rFonts w:ascii="Arial" w:hAnsi="Arial" w:cs="Arial"/>
          <w:lang w:val="en-GB"/>
        </w:rPr>
      </w:pPr>
    </w:p>
    <w:p w14:paraId="2562335C" w14:textId="77777777" w:rsidR="00C41B22" w:rsidRPr="003D3151" w:rsidRDefault="00C41B22" w:rsidP="00C41B22">
      <w:pPr>
        <w:jc w:val="both"/>
        <w:rPr>
          <w:rFonts w:ascii="Arial" w:hAnsi="Arial" w:cs="Arial"/>
          <w:sz w:val="22"/>
          <w:szCs w:val="22"/>
          <w:lang w:val="en-GB"/>
        </w:rPr>
      </w:pPr>
    </w:p>
    <w:p w14:paraId="160FA9D6" w14:textId="4648F528" w:rsidR="00414E8B" w:rsidRPr="003D3151" w:rsidRDefault="00C41B22" w:rsidP="00C41B22">
      <w:pPr>
        <w:pStyle w:val="ListParagraph"/>
        <w:numPr>
          <w:ilvl w:val="0"/>
          <w:numId w:val="27"/>
        </w:numPr>
        <w:spacing w:line="276" w:lineRule="auto"/>
        <w:rPr>
          <w:rFonts w:cstheme="minorHAnsi"/>
          <w:b/>
          <w:bCs/>
          <w:sz w:val="32"/>
          <w:szCs w:val="32"/>
          <w:lang w:val="en-GB"/>
        </w:rPr>
      </w:pPr>
      <w:r w:rsidRPr="003D3151">
        <w:rPr>
          <w:rFonts w:cstheme="minorHAnsi"/>
          <w:b/>
          <w:bCs/>
          <w:sz w:val="32"/>
          <w:szCs w:val="32"/>
          <w:lang w:val="en-GB"/>
        </w:rPr>
        <w:t>Facilitating public policies for employment-related services</w:t>
      </w:r>
    </w:p>
    <w:p w14:paraId="77F1DE9D" w14:textId="62466291" w:rsidR="00C41B22" w:rsidRPr="003D3151" w:rsidRDefault="00C41B22" w:rsidP="00C41B22">
      <w:pPr>
        <w:spacing w:line="276" w:lineRule="auto"/>
        <w:rPr>
          <w:rFonts w:cstheme="minorHAnsi"/>
          <w:b/>
          <w:bCs/>
          <w:sz w:val="22"/>
          <w:szCs w:val="22"/>
          <w:lang w:val="en-GB"/>
        </w:rPr>
      </w:pPr>
    </w:p>
    <w:p w14:paraId="68CDB574" w14:textId="4B0F9F66" w:rsidR="00C41B22" w:rsidRPr="003D3151" w:rsidRDefault="00D45590" w:rsidP="00C41B22">
      <w:pPr>
        <w:jc w:val="both"/>
        <w:rPr>
          <w:rFonts w:ascii="Arial" w:hAnsi="Arial" w:cs="Arial"/>
          <w:lang w:val="en-GB"/>
        </w:rPr>
      </w:pPr>
      <w:r>
        <w:rPr>
          <w:rFonts w:ascii="Arial" w:hAnsi="Arial" w:cs="Arial"/>
          <w:lang w:val="en-GB"/>
        </w:rPr>
        <w:t>Appropriate p</w:t>
      </w:r>
      <w:r w:rsidR="00C41B22" w:rsidRPr="003D3151">
        <w:rPr>
          <w:rFonts w:ascii="Arial" w:hAnsi="Arial" w:cs="Arial"/>
          <w:lang w:val="en-GB"/>
        </w:rPr>
        <w:t xml:space="preserve">ublic policies are </w:t>
      </w:r>
      <w:r w:rsidR="00A71667">
        <w:rPr>
          <w:rFonts w:ascii="Arial" w:hAnsi="Arial" w:cs="Arial"/>
          <w:lang w:val="en-GB"/>
        </w:rPr>
        <w:t>crucial</w:t>
      </w:r>
      <w:r w:rsidR="00C41B22" w:rsidRPr="003D3151">
        <w:rPr>
          <w:rFonts w:ascii="Arial" w:hAnsi="Arial" w:cs="Arial"/>
          <w:lang w:val="en-GB"/>
        </w:rPr>
        <w:t xml:space="preserve"> for </w:t>
      </w:r>
      <w:r w:rsidR="006D313E">
        <w:rPr>
          <w:rFonts w:ascii="Arial" w:hAnsi="Arial" w:cs="Arial"/>
          <w:lang w:val="en-GB"/>
        </w:rPr>
        <w:t>achieving inclusion in the</w:t>
      </w:r>
      <w:r w:rsidR="00C41B22" w:rsidRPr="003D3151">
        <w:rPr>
          <w:rFonts w:ascii="Arial" w:hAnsi="Arial" w:cs="Arial"/>
          <w:lang w:val="en-GB"/>
        </w:rPr>
        <w:t xml:space="preserve"> labour markets, creating decent jobs and implementing Article 27 </w:t>
      </w:r>
      <w:r w:rsidR="00232E7C">
        <w:rPr>
          <w:rFonts w:ascii="Arial" w:hAnsi="Arial" w:cs="Arial"/>
          <w:lang w:val="en-GB"/>
        </w:rPr>
        <w:t>to</w:t>
      </w:r>
      <w:r w:rsidR="00C41B22" w:rsidRPr="003D3151">
        <w:rPr>
          <w:rFonts w:ascii="Arial" w:hAnsi="Arial" w:cs="Arial"/>
          <w:lang w:val="en-GB"/>
        </w:rPr>
        <w:t xml:space="preserve"> the UN CRPD. </w:t>
      </w:r>
    </w:p>
    <w:p w14:paraId="36B710C3" w14:textId="3444FAC2" w:rsidR="00C41B22" w:rsidRPr="003D3151" w:rsidRDefault="00C41B22" w:rsidP="00C41B22">
      <w:pPr>
        <w:jc w:val="both"/>
        <w:rPr>
          <w:rFonts w:ascii="Arial" w:hAnsi="Arial" w:cs="Arial"/>
          <w:lang w:val="en-GB"/>
        </w:rPr>
      </w:pPr>
      <w:r w:rsidRPr="003D3151">
        <w:rPr>
          <w:rFonts w:ascii="Arial" w:hAnsi="Arial" w:cs="Arial"/>
          <w:lang w:val="en-GB"/>
        </w:rPr>
        <w:t>All forms of employment services require the right public policies to be in place to facilitate their activities. This includes:</w:t>
      </w:r>
    </w:p>
    <w:p w14:paraId="5554C4E9" w14:textId="77777777" w:rsidR="00C41B22" w:rsidRPr="003D3151" w:rsidRDefault="00C41B22" w:rsidP="00C41B22">
      <w:pPr>
        <w:jc w:val="both"/>
        <w:rPr>
          <w:rFonts w:ascii="Arial" w:hAnsi="Arial" w:cs="Arial"/>
          <w:lang w:val="en-GB"/>
        </w:rPr>
      </w:pPr>
    </w:p>
    <w:p w14:paraId="280AD8B7" w14:textId="45F54CBD" w:rsidR="00C41B22" w:rsidRPr="003D3151" w:rsidRDefault="00C41B22" w:rsidP="006D50DD">
      <w:pPr>
        <w:pStyle w:val="ListParagraph"/>
        <w:numPr>
          <w:ilvl w:val="0"/>
          <w:numId w:val="32"/>
        </w:numPr>
        <w:spacing w:after="160" w:line="259" w:lineRule="auto"/>
        <w:ind w:left="0"/>
        <w:jc w:val="both"/>
        <w:rPr>
          <w:rFonts w:ascii="Arial" w:hAnsi="Arial" w:cs="Arial"/>
          <w:lang w:val="en-GB"/>
        </w:rPr>
      </w:pPr>
      <w:r w:rsidRPr="003D3151">
        <w:rPr>
          <w:rFonts w:ascii="Arial" w:hAnsi="Arial" w:cs="Arial"/>
          <w:lang w:val="en-GB"/>
        </w:rPr>
        <w:t>Anti-discrimination policies to ensure that employer</w:t>
      </w:r>
      <w:r w:rsidR="005D1807">
        <w:rPr>
          <w:rFonts w:ascii="Arial" w:hAnsi="Arial" w:cs="Arial"/>
          <w:lang w:val="en-GB"/>
        </w:rPr>
        <w:t>s</w:t>
      </w:r>
      <w:r w:rsidRPr="003D3151">
        <w:rPr>
          <w:rFonts w:ascii="Arial" w:hAnsi="Arial" w:cs="Arial"/>
          <w:lang w:val="en-GB"/>
        </w:rPr>
        <w:t xml:space="preserve"> can</w:t>
      </w:r>
      <w:r w:rsidR="005D1807">
        <w:rPr>
          <w:rFonts w:ascii="Arial" w:hAnsi="Arial" w:cs="Arial"/>
          <w:lang w:val="en-GB"/>
        </w:rPr>
        <w:t>not</w:t>
      </w:r>
      <w:r w:rsidRPr="003D3151">
        <w:rPr>
          <w:rFonts w:ascii="Arial" w:hAnsi="Arial" w:cs="Arial"/>
          <w:lang w:val="en-GB"/>
        </w:rPr>
        <w:t xml:space="preserve"> discriminate against a person on the basis of their disability. More should be done to ensure</w:t>
      </w:r>
      <w:r w:rsidR="00DB0F71">
        <w:rPr>
          <w:rFonts w:ascii="Arial" w:hAnsi="Arial" w:cs="Arial"/>
          <w:lang w:val="en-GB"/>
        </w:rPr>
        <w:t xml:space="preserve"> that</w:t>
      </w:r>
      <w:r w:rsidRPr="003D3151">
        <w:rPr>
          <w:rFonts w:ascii="Arial" w:hAnsi="Arial" w:cs="Arial"/>
          <w:lang w:val="en-GB"/>
        </w:rPr>
        <w:t xml:space="preserve"> these measures are well understood and applied by employers and </w:t>
      </w:r>
      <w:r w:rsidR="00DB0F71">
        <w:rPr>
          <w:rFonts w:ascii="Arial" w:hAnsi="Arial" w:cs="Arial"/>
          <w:lang w:val="en-GB"/>
        </w:rPr>
        <w:t xml:space="preserve">by </w:t>
      </w:r>
      <w:r w:rsidRPr="003D3151">
        <w:rPr>
          <w:rFonts w:ascii="Arial" w:hAnsi="Arial" w:cs="Arial"/>
          <w:lang w:val="en-GB"/>
        </w:rPr>
        <w:t xml:space="preserve">other stakeholders in Europe. </w:t>
      </w:r>
      <w:r w:rsidR="008034E6">
        <w:rPr>
          <w:rFonts w:ascii="Arial" w:hAnsi="Arial" w:cs="Arial"/>
          <w:lang w:val="en-GB"/>
        </w:rPr>
        <w:t>Public administrations across Europe and beyond, should lead by example, introducing effective positive discrimination mechanisms in their recruiting policies.</w:t>
      </w:r>
    </w:p>
    <w:p w14:paraId="4328B015" w14:textId="77777777" w:rsidR="00C41B22" w:rsidRPr="003D3151" w:rsidRDefault="00C41B22" w:rsidP="006D50DD">
      <w:pPr>
        <w:pStyle w:val="ListParagraph"/>
        <w:ind w:left="360"/>
        <w:jc w:val="both"/>
        <w:rPr>
          <w:rFonts w:ascii="Arial" w:hAnsi="Arial" w:cs="Arial"/>
          <w:lang w:val="en-GB"/>
        </w:rPr>
      </w:pPr>
    </w:p>
    <w:p w14:paraId="0AF7FA09" w14:textId="774F5982" w:rsidR="00C41B22" w:rsidRPr="003D3151" w:rsidRDefault="00B75AA9" w:rsidP="006D50DD">
      <w:pPr>
        <w:pStyle w:val="ListParagraph"/>
        <w:numPr>
          <w:ilvl w:val="0"/>
          <w:numId w:val="32"/>
        </w:numPr>
        <w:spacing w:after="160" w:line="259" w:lineRule="auto"/>
        <w:ind w:left="0"/>
        <w:jc w:val="both"/>
        <w:rPr>
          <w:rFonts w:ascii="Arial" w:hAnsi="Arial" w:cs="Arial"/>
          <w:lang w:val="en-GB"/>
        </w:rPr>
      </w:pPr>
      <w:r>
        <w:rPr>
          <w:rFonts w:ascii="Arial" w:hAnsi="Arial" w:cs="Arial"/>
          <w:lang w:val="en-GB"/>
        </w:rPr>
        <w:t>T</w:t>
      </w:r>
      <w:r w:rsidR="00C41B22" w:rsidRPr="003D3151">
        <w:rPr>
          <w:rFonts w:ascii="Arial" w:hAnsi="Arial" w:cs="Arial"/>
          <w:lang w:val="en-GB"/>
        </w:rPr>
        <w:t>he need for the employment-related services to be recognised in law as an effective instrument for the employment of persons with disabilities. For instance, supported employment remains absent from the legal frameworks of many European countries. There are also oftentimes legal barriers to the creation of social enterprises. This of course poses a major barrier to the employment of persons with disabilities as it not possible – or at least very difficult- to consequently create the right legal and financial frameworks needed to maximise the potential of employment-related services</w:t>
      </w:r>
      <w:r w:rsidR="00F43C13">
        <w:rPr>
          <w:rFonts w:ascii="Arial" w:hAnsi="Arial" w:cs="Arial"/>
          <w:lang w:val="en-GB"/>
        </w:rPr>
        <w:t>.</w:t>
      </w:r>
    </w:p>
    <w:p w14:paraId="663FEE07" w14:textId="77777777" w:rsidR="00C41B22" w:rsidRPr="003D3151" w:rsidRDefault="00C41B22" w:rsidP="006D50DD">
      <w:pPr>
        <w:pStyle w:val="ListParagraph"/>
        <w:ind w:left="360"/>
        <w:jc w:val="both"/>
        <w:rPr>
          <w:rFonts w:ascii="Arial" w:hAnsi="Arial" w:cs="Arial"/>
          <w:lang w:val="en-GB"/>
        </w:rPr>
      </w:pPr>
    </w:p>
    <w:p w14:paraId="3D9B7CAD" w14:textId="2AAC384B" w:rsidR="00C41B22" w:rsidRPr="003D3151" w:rsidRDefault="00B75AA9" w:rsidP="006D50DD">
      <w:pPr>
        <w:pStyle w:val="ListParagraph"/>
        <w:numPr>
          <w:ilvl w:val="0"/>
          <w:numId w:val="32"/>
        </w:numPr>
        <w:spacing w:after="160" w:line="259" w:lineRule="auto"/>
        <w:ind w:left="0"/>
        <w:jc w:val="both"/>
        <w:rPr>
          <w:rFonts w:ascii="Arial" w:hAnsi="Arial" w:cs="Arial"/>
          <w:lang w:val="en-GB"/>
        </w:rPr>
      </w:pPr>
      <w:r>
        <w:rPr>
          <w:rFonts w:ascii="Arial" w:hAnsi="Arial" w:cs="Arial"/>
          <w:lang w:val="en-GB"/>
        </w:rPr>
        <w:t>E</w:t>
      </w:r>
      <w:r w:rsidR="00C41B22" w:rsidRPr="003D3151">
        <w:rPr>
          <w:rFonts w:ascii="Arial" w:hAnsi="Arial" w:cs="Arial"/>
          <w:lang w:val="en-GB"/>
        </w:rPr>
        <w:t xml:space="preserve">mployment-related services require financial support frameworks from public authorities that can enable the service providers to cover their basic costs of operation; most of which </w:t>
      </w:r>
      <w:r w:rsidR="00D05718">
        <w:rPr>
          <w:rFonts w:ascii="Arial" w:hAnsi="Arial" w:cs="Arial"/>
          <w:lang w:val="en-GB"/>
        </w:rPr>
        <w:t>include</w:t>
      </w:r>
      <w:r w:rsidR="00C41B22" w:rsidRPr="003D3151">
        <w:rPr>
          <w:rFonts w:ascii="Arial" w:hAnsi="Arial" w:cs="Arial"/>
          <w:lang w:val="en-GB"/>
        </w:rPr>
        <w:t xml:space="preserve"> to staff-related expenditure (salaries, training, etc). This includes for both supported employment-type services as for social enterprises. </w:t>
      </w:r>
      <w:r w:rsidR="00417EB5">
        <w:rPr>
          <w:rFonts w:ascii="Arial" w:hAnsi="Arial" w:cs="Arial"/>
          <w:lang w:val="en-GB"/>
        </w:rPr>
        <w:t>For instance, o</w:t>
      </w:r>
      <w:r w:rsidR="00C41B22" w:rsidRPr="003D3151">
        <w:rPr>
          <w:rFonts w:ascii="Arial" w:hAnsi="Arial" w:cs="Arial"/>
          <w:lang w:val="en-GB"/>
        </w:rPr>
        <w:t>ne of the biggest barriers</w:t>
      </w:r>
      <w:r w:rsidR="000B2D4B">
        <w:rPr>
          <w:rFonts w:ascii="Arial" w:hAnsi="Arial" w:cs="Arial"/>
          <w:lang w:val="en-GB"/>
        </w:rPr>
        <w:t xml:space="preserve"> faced by</w:t>
      </w:r>
      <w:r w:rsidR="00C41B22" w:rsidRPr="003D3151">
        <w:rPr>
          <w:rFonts w:ascii="Arial" w:hAnsi="Arial" w:cs="Arial"/>
          <w:lang w:val="en-GB"/>
        </w:rPr>
        <w:t xml:space="preserve"> sheltered workshops </w:t>
      </w:r>
      <w:r w:rsidR="000B2D4B">
        <w:rPr>
          <w:rFonts w:ascii="Arial" w:hAnsi="Arial" w:cs="Arial"/>
          <w:lang w:val="en-GB"/>
        </w:rPr>
        <w:t>willing to</w:t>
      </w:r>
      <w:r w:rsidR="00C41B22" w:rsidRPr="003D3151">
        <w:rPr>
          <w:rFonts w:ascii="Arial" w:hAnsi="Arial" w:cs="Arial"/>
          <w:lang w:val="en-GB"/>
        </w:rPr>
        <w:t xml:space="preserve"> offer decent jobs is </w:t>
      </w:r>
      <w:r w:rsidR="0053083B">
        <w:rPr>
          <w:rFonts w:ascii="Arial" w:hAnsi="Arial" w:cs="Arial"/>
          <w:lang w:val="en-GB"/>
        </w:rPr>
        <w:t xml:space="preserve">the lack of </w:t>
      </w:r>
      <w:r w:rsidR="007F2744">
        <w:rPr>
          <w:rFonts w:ascii="Arial" w:hAnsi="Arial" w:cs="Arial"/>
          <w:lang w:val="en-GB"/>
        </w:rPr>
        <w:lastRenderedPageBreak/>
        <w:t>proper</w:t>
      </w:r>
      <w:r w:rsidR="0053083B">
        <w:rPr>
          <w:rFonts w:ascii="Arial" w:hAnsi="Arial" w:cs="Arial"/>
          <w:lang w:val="en-GB"/>
        </w:rPr>
        <w:t xml:space="preserve"> </w:t>
      </w:r>
      <w:r w:rsidR="00C41B22" w:rsidRPr="003D3151">
        <w:rPr>
          <w:rFonts w:ascii="Arial" w:hAnsi="Arial" w:cs="Arial"/>
          <w:lang w:val="en-GB"/>
        </w:rPr>
        <w:t>legal framework</w:t>
      </w:r>
      <w:r w:rsidR="0053083B">
        <w:rPr>
          <w:rFonts w:ascii="Arial" w:hAnsi="Arial" w:cs="Arial"/>
          <w:lang w:val="en-GB"/>
        </w:rPr>
        <w:t>s</w:t>
      </w:r>
      <w:r w:rsidR="00C41B22" w:rsidRPr="003D3151">
        <w:rPr>
          <w:rFonts w:ascii="Arial" w:hAnsi="Arial" w:cs="Arial"/>
          <w:lang w:val="en-GB"/>
        </w:rPr>
        <w:t xml:space="preserve"> and </w:t>
      </w:r>
      <w:r w:rsidR="007F2744">
        <w:rPr>
          <w:rFonts w:ascii="Arial" w:hAnsi="Arial" w:cs="Arial"/>
          <w:lang w:val="en-GB"/>
        </w:rPr>
        <w:t>appropriate</w:t>
      </w:r>
      <w:r w:rsidR="00C41B22" w:rsidRPr="003D3151">
        <w:rPr>
          <w:rFonts w:ascii="Arial" w:hAnsi="Arial" w:cs="Arial"/>
          <w:lang w:val="en-GB"/>
        </w:rPr>
        <w:t xml:space="preserve"> funding </w:t>
      </w:r>
      <w:r w:rsidR="00F97C44">
        <w:rPr>
          <w:rFonts w:ascii="Arial" w:hAnsi="Arial" w:cs="Arial"/>
          <w:lang w:val="en-GB"/>
        </w:rPr>
        <w:t>opportunities</w:t>
      </w:r>
      <w:r w:rsidR="00C41B22" w:rsidRPr="003D3151">
        <w:rPr>
          <w:rFonts w:ascii="Arial" w:hAnsi="Arial" w:cs="Arial"/>
          <w:lang w:val="en-GB"/>
        </w:rPr>
        <w:t xml:space="preserve"> allow</w:t>
      </w:r>
      <w:r w:rsidR="00F97C44">
        <w:rPr>
          <w:rFonts w:ascii="Arial" w:hAnsi="Arial" w:cs="Arial"/>
          <w:lang w:val="en-GB"/>
        </w:rPr>
        <w:t>ing</w:t>
      </w:r>
      <w:r w:rsidR="00C41B22" w:rsidRPr="003D3151">
        <w:rPr>
          <w:rFonts w:ascii="Arial" w:hAnsi="Arial" w:cs="Arial"/>
          <w:lang w:val="en-GB"/>
        </w:rPr>
        <w:t xml:space="preserve"> them to do so. </w:t>
      </w:r>
    </w:p>
    <w:p w14:paraId="110AD58A" w14:textId="77777777" w:rsidR="00C41B22" w:rsidRPr="003D3151" w:rsidRDefault="00C41B22" w:rsidP="006D50DD">
      <w:pPr>
        <w:pStyle w:val="ListParagraph"/>
        <w:ind w:left="360"/>
        <w:rPr>
          <w:rFonts w:ascii="Arial" w:hAnsi="Arial" w:cs="Arial"/>
          <w:lang w:val="en-GB"/>
        </w:rPr>
      </w:pPr>
    </w:p>
    <w:p w14:paraId="67AEB6B1" w14:textId="6BC46E3F" w:rsidR="00C41B22" w:rsidRPr="003D3151" w:rsidRDefault="00B75AA9" w:rsidP="006D50DD">
      <w:pPr>
        <w:pStyle w:val="ListParagraph"/>
        <w:numPr>
          <w:ilvl w:val="0"/>
          <w:numId w:val="32"/>
        </w:numPr>
        <w:spacing w:after="160" w:line="259" w:lineRule="auto"/>
        <w:ind w:left="0"/>
        <w:jc w:val="both"/>
        <w:rPr>
          <w:rFonts w:ascii="Arial" w:hAnsi="Arial" w:cs="Arial"/>
          <w:lang w:val="en-GB"/>
        </w:rPr>
      </w:pPr>
      <w:r>
        <w:rPr>
          <w:rFonts w:ascii="Arial" w:hAnsi="Arial" w:cs="Arial"/>
          <w:lang w:val="en-GB"/>
        </w:rPr>
        <w:t>T</w:t>
      </w:r>
      <w:r w:rsidR="00C41B22" w:rsidRPr="003D3151">
        <w:rPr>
          <w:rFonts w:ascii="Arial" w:hAnsi="Arial" w:cs="Arial"/>
          <w:lang w:val="en-GB"/>
        </w:rPr>
        <w:t xml:space="preserve">o be as effective as they can, the need to be supported by facilitating legal frameworks that can cover the additional expenses/costs employers may need to </w:t>
      </w:r>
      <w:r w:rsidR="00E30564">
        <w:rPr>
          <w:rFonts w:ascii="Arial" w:hAnsi="Arial" w:cs="Arial"/>
          <w:lang w:val="en-GB"/>
        </w:rPr>
        <w:t>bear</w:t>
      </w:r>
      <w:r w:rsidR="00C41B22" w:rsidRPr="003D3151">
        <w:rPr>
          <w:rFonts w:ascii="Arial" w:hAnsi="Arial" w:cs="Arial"/>
          <w:lang w:val="en-GB"/>
        </w:rPr>
        <w:t xml:space="preserve"> if they employ persons with disabilities. This can include state subsidies</w:t>
      </w:r>
      <w:r w:rsidR="00927E21">
        <w:rPr>
          <w:rFonts w:ascii="Arial" w:hAnsi="Arial" w:cs="Arial"/>
          <w:lang w:val="en-GB"/>
        </w:rPr>
        <w:t xml:space="preserve"> aimed at covering</w:t>
      </w:r>
      <w:r w:rsidR="001024AC">
        <w:rPr>
          <w:rFonts w:ascii="Arial" w:hAnsi="Arial" w:cs="Arial"/>
          <w:lang w:val="en-GB"/>
        </w:rPr>
        <w:t xml:space="preserve"> the</w:t>
      </w:r>
      <w:r w:rsidR="00C41B22" w:rsidRPr="003D3151">
        <w:rPr>
          <w:rFonts w:ascii="Arial" w:hAnsi="Arial" w:cs="Arial"/>
          <w:lang w:val="en-GB"/>
        </w:rPr>
        <w:t xml:space="preserve"> additional expenses linked to reasonable accommodation, the training costs of workers or a loss of productivity </w:t>
      </w:r>
      <w:r w:rsidR="002D559E">
        <w:rPr>
          <w:rFonts w:ascii="Arial" w:hAnsi="Arial" w:cs="Arial"/>
          <w:lang w:val="en-GB"/>
        </w:rPr>
        <w:t xml:space="preserve">of </w:t>
      </w:r>
      <w:r w:rsidR="00C41B22" w:rsidRPr="003D3151">
        <w:rPr>
          <w:rFonts w:ascii="Arial" w:hAnsi="Arial" w:cs="Arial"/>
          <w:lang w:val="en-GB"/>
        </w:rPr>
        <w:t xml:space="preserve">the </w:t>
      </w:r>
      <w:r w:rsidR="002D559E">
        <w:rPr>
          <w:rFonts w:ascii="Arial" w:hAnsi="Arial" w:cs="Arial"/>
          <w:lang w:val="en-GB"/>
        </w:rPr>
        <w:t>job holder</w:t>
      </w:r>
      <w:r w:rsidR="00C41B22" w:rsidRPr="003D3151">
        <w:rPr>
          <w:rFonts w:ascii="Arial" w:hAnsi="Arial" w:cs="Arial"/>
          <w:lang w:val="en-GB"/>
        </w:rPr>
        <w:t xml:space="preserve">. State Aid policies are important to create a level playing field between organisations that employ persons with disabilities </w:t>
      </w:r>
      <w:r w:rsidR="00A8323C">
        <w:rPr>
          <w:rFonts w:ascii="Arial" w:hAnsi="Arial" w:cs="Arial"/>
          <w:lang w:val="en-GB"/>
        </w:rPr>
        <w:t>and</w:t>
      </w:r>
      <w:r w:rsidR="00C41B22" w:rsidRPr="003D3151">
        <w:rPr>
          <w:rFonts w:ascii="Arial" w:hAnsi="Arial" w:cs="Arial"/>
          <w:lang w:val="en-GB"/>
        </w:rPr>
        <w:t xml:space="preserve"> those who do not. It is also important to facilitate fair competition for businesses or social enterprises who employ persons with disabilities and operate on the market. Public procurement – and the specific use of reserved markets for inclusive businesses or social enterprises- can contribute significantly to create business opportunities for these organisations. Reduced taxation measures can also help businesses and social enterprises to employ persons with disabilities. </w:t>
      </w:r>
    </w:p>
    <w:p w14:paraId="34A3A0E8" w14:textId="77777777" w:rsidR="00C41B22" w:rsidRPr="003D3151" w:rsidRDefault="00C41B22" w:rsidP="006D50DD">
      <w:pPr>
        <w:pStyle w:val="ListParagraph"/>
        <w:ind w:left="360"/>
        <w:rPr>
          <w:rFonts w:ascii="Arial" w:hAnsi="Arial" w:cs="Arial"/>
          <w:lang w:val="en-GB"/>
        </w:rPr>
      </w:pPr>
    </w:p>
    <w:p w14:paraId="0460C0BF" w14:textId="6D97AEAA" w:rsidR="00C41B22" w:rsidRPr="003D3151" w:rsidRDefault="00B75AA9" w:rsidP="006D50DD">
      <w:pPr>
        <w:pStyle w:val="ListParagraph"/>
        <w:numPr>
          <w:ilvl w:val="0"/>
          <w:numId w:val="32"/>
        </w:numPr>
        <w:spacing w:after="160" w:line="259" w:lineRule="auto"/>
        <w:ind w:left="0"/>
        <w:jc w:val="both"/>
        <w:rPr>
          <w:rFonts w:ascii="Arial" w:hAnsi="Arial" w:cs="Arial"/>
          <w:lang w:val="en-GB"/>
        </w:rPr>
      </w:pPr>
      <w:r>
        <w:rPr>
          <w:rFonts w:ascii="Arial" w:hAnsi="Arial" w:cs="Arial"/>
          <w:lang w:val="en-GB"/>
        </w:rPr>
        <w:t>T</w:t>
      </w:r>
      <w:r w:rsidR="00C41B22" w:rsidRPr="003D3151">
        <w:rPr>
          <w:rFonts w:ascii="Arial" w:hAnsi="Arial" w:cs="Arial"/>
          <w:lang w:val="en-GB"/>
        </w:rPr>
        <w:t>ackling the existence of benefit traps which lock persons with disabilities into unemployment as they risk losing income if they gain employment. It is therefore important for persons with disabilities to keep their disability benefits, which help to cover the additional costs of having a disability, whilst gaining employment</w:t>
      </w:r>
      <w:r w:rsidR="00A20470">
        <w:rPr>
          <w:rFonts w:ascii="Arial" w:hAnsi="Arial" w:cs="Arial"/>
          <w:lang w:val="en-GB"/>
        </w:rPr>
        <w:t>. People who fall out of employment again, on the other hand, must be sure to get access to additional disability benefits in a smooth and undiscriminating way.</w:t>
      </w:r>
      <w:r w:rsidR="00C41B22" w:rsidRPr="003D3151">
        <w:rPr>
          <w:rFonts w:ascii="Arial" w:hAnsi="Arial" w:cs="Arial"/>
          <w:lang w:val="en-GB"/>
        </w:rPr>
        <w:t xml:space="preserve">. </w:t>
      </w:r>
    </w:p>
    <w:p w14:paraId="0ECF1869" w14:textId="77777777" w:rsidR="00C41B22" w:rsidRPr="003D3151" w:rsidRDefault="00C41B22" w:rsidP="006D50DD">
      <w:pPr>
        <w:pStyle w:val="ListParagraph"/>
        <w:ind w:left="360"/>
        <w:rPr>
          <w:rFonts w:ascii="Arial" w:hAnsi="Arial" w:cs="Arial"/>
          <w:lang w:val="en-GB"/>
        </w:rPr>
      </w:pPr>
    </w:p>
    <w:p w14:paraId="39E83063" w14:textId="77777777" w:rsidR="00C41B22" w:rsidRPr="003D3151" w:rsidRDefault="00C41B22" w:rsidP="006D50DD">
      <w:pPr>
        <w:pStyle w:val="ListParagraph"/>
        <w:numPr>
          <w:ilvl w:val="0"/>
          <w:numId w:val="32"/>
        </w:numPr>
        <w:spacing w:after="160" w:line="259" w:lineRule="auto"/>
        <w:ind w:left="0"/>
        <w:jc w:val="both"/>
        <w:rPr>
          <w:rFonts w:ascii="Arial" w:hAnsi="Arial" w:cs="Arial"/>
          <w:lang w:val="en-GB"/>
        </w:rPr>
      </w:pPr>
      <w:r w:rsidRPr="003D3151">
        <w:rPr>
          <w:rFonts w:ascii="Arial" w:hAnsi="Arial" w:cs="Arial"/>
          <w:lang w:val="en-GB"/>
        </w:rPr>
        <w:lastRenderedPageBreak/>
        <w:t>Policies which encourage stakeholder cooperation; for instance between public employment agencies, employment-related services for persons with disabilities, businesses and others.</w:t>
      </w:r>
    </w:p>
    <w:p w14:paraId="1B95214E" w14:textId="77777777" w:rsidR="00C41B22" w:rsidRPr="003D3151" w:rsidRDefault="00C41B22" w:rsidP="006D50DD">
      <w:pPr>
        <w:pStyle w:val="ListParagraph"/>
        <w:ind w:left="360"/>
        <w:rPr>
          <w:rFonts w:ascii="Arial" w:hAnsi="Arial" w:cs="Arial"/>
          <w:lang w:val="en-GB"/>
        </w:rPr>
      </w:pPr>
    </w:p>
    <w:p w14:paraId="432B70EC" w14:textId="6E8DB949" w:rsidR="00C41B22" w:rsidRDefault="00C41B22" w:rsidP="006D50DD">
      <w:pPr>
        <w:pStyle w:val="ListParagraph"/>
        <w:numPr>
          <w:ilvl w:val="0"/>
          <w:numId w:val="32"/>
        </w:numPr>
        <w:spacing w:after="160" w:line="259" w:lineRule="auto"/>
        <w:ind w:left="0"/>
        <w:jc w:val="both"/>
        <w:rPr>
          <w:rFonts w:ascii="Arial" w:hAnsi="Arial" w:cs="Arial"/>
          <w:lang w:val="en-GB"/>
        </w:rPr>
      </w:pPr>
      <w:r w:rsidRPr="003D3151">
        <w:rPr>
          <w:rFonts w:ascii="Arial" w:hAnsi="Arial" w:cs="Arial"/>
          <w:lang w:val="en-GB"/>
        </w:rPr>
        <w:t xml:space="preserve">Additional support to research, innovation and exchange of promising practices in the field of employment; a matter which is significantly underinvested and results in not making the most of the knowledge acquired. Additionally, benchmarking between different approaches, methods, sectors and countries is only feasible when comparable data </w:t>
      </w:r>
      <w:r w:rsidR="004F6326">
        <w:rPr>
          <w:rFonts w:ascii="Arial" w:hAnsi="Arial" w:cs="Arial"/>
          <w:lang w:val="en-GB"/>
        </w:rPr>
        <w:t>are</w:t>
      </w:r>
      <w:r w:rsidRPr="003D3151">
        <w:rPr>
          <w:rFonts w:ascii="Arial" w:hAnsi="Arial" w:cs="Arial"/>
          <w:lang w:val="en-GB"/>
        </w:rPr>
        <w:t xml:space="preserve"> available. </w:t>
      </w:r>
    </w:p>
    <w:p w14:paraId="75D781A4" w14:textId="77777777" w:rsidR="008034E6" w:rsidRPr="004B4FE5" w:rsidRDefault="008034E6" w:rsidP="004B4FE5">
      <w:pPr>
        <w:pStyle w:val="ListParagraph"/>
        <w:rPr>
          <w:rFonts w:ascii="Arial" w:hAnsi="Arial" w:cs="Arial"/>
          <w:lang w:val="en-GB"/>
        </w:rPr>
      </w:pPr>
    </w:p>
    <w:p w14:paraId="4E0A226D" w14:textId="65C11E1E" w:rsidR="008034E6" w:rsidRPr="003D3151" w:rsidRDefault="008034E6" w:rsidP="006D50DD">
      <w:pPr>
        <w:pStyle w:val="ListParagraph"/>
        <w:numPr>
          <w:ilvl w:val="0"/>
          <w:numId w:val="32"/>
        </w:numPr>
        <w:spacing w:after="160" w:line="259" w:lineRule="auto"/>
        <w:ind w:left="0"/>
        <w:jc w:val="both"/>
        <w:rPr>
          <w:rFonts w:ascii="Arial" w:hAnsi="Arial" w:cs="Arial"/>
          <w:lang w:val="en-GB"/>
        </w:rPr>
      </w:pPr>
      <w:r>
        <w:rPr>
          <w:rFonts w:ascii="Arial" w:hAnsi="Arial" w:cs="Arial"/>
          <w:lang w:val="en-GB"/>
        </w:rPr>
        <w:t>IC</w:t>
      </w:r>
      <w:r w:rsidR="003C1B11">
        <w:rPr>
          <w:rFonts w:ascii="Arial" w:hAnsi="Arial" w:cs="Arial"/>
          <w:lang w:val="en-GB"/>
        </w:rPr>
        <w:t>T</w:t>
      </w:r>
      <w:r w:rsidR="00F530AD">
        <w:rPr>
          <w:rFonts w:ascii="Arial" w:hAnsi="Arial" w:cs="Arial"/>
          <w:lang w:val="en-GB"/>
        </w:rPr>
        <w:t xml:space="preserve"> can be a crucial advantage and</w:t>
      </w:r>
      <w:r>
        <w:rPr>
          <w:rFonts w:ascii="Arial" w:hAnsi="Arial" w:cs="Arial"/>
          <w:lang w:val="en-GB"/>
        </w:rPr>
        <w:t xml:space="preserve"> should be </w:t>
      </w:r>
      <w:r w:rsidR="003C1B11">
        <w:rPr>
          <w:rFonts w:ascii="Arial" w:hAnsi="Arial" w:cs="Arial"/>
          <w:lang w:val="en-GB"/>
        </w:rPr>
        <w:t>developed</w:t>
      </w:r>
      <w:r>
        <w:rPr>
          <w:rFonts w:ascii="Arial" w:hAnsi="Arial" w:cs="Arial"/>
          <w:lang w:val="en-GB"/>
        </w:rPr>
        <w:t xml:space="preserve"> and oriented in a way t</w:t>
      </w:r>
      <w:r w:rsidR="00F530AD">
        <w:rPr>
          <w:rFonts w:ascii="Arial" w:hAnsi="Arial" w:cs="Arial"/>
          <w:lang w:val="en-GB"/>
        </w:rPr>
        <w:t>hat</w:t>
      </w:r>
      <w:r>
        <w:rPr>
          <w:rFonts w:ascii="Arial" w:hAnsi="Arial" w:cs="Arial"/>
          <w:lang w:val="en-GB"/>
        </w:rPr>
        <w:t xml:space="preserve"> </w:t>
      </w:r>
      <w:r w:rsidR="00F530AD">
        <w:rPr>
          <w:rFonts w:ascii="Arial" w:hAnsi="Arial" w:cs="Arial"/>
          <w:lang w:val="en-GB"/>
        </w:rPr>
        <w:t>considers</w:t>
      </w:r>
      <w:r>
        <w:rPr>
          <w:rFonts w:ascii="Arial" w:hAnsi="Arial" w:cs="Arial"/>
          <w:lang w:val="en-GB"/>
        </w:rPr>
        <w:t xml:space="preserve"> the needs of persons with disabilities</w:t>
      </w:r>
      <w:r w:rsidR="00F530AD">
        <w:rPr>
          <w:rFonts w:ascii="Arial" w:hAnsi="Arial" w:cs="Arial"/>
          <w:lang w:val="en-GB"/>
        </w:rPr>
        <w:t xml:space="preserve">. </w:t>
      </w:r>
      <w:r w:rsidR="00FA0D09">
        <w:rPr>
          <w:rFonts w:ascii="Arial" w:hAnsi="Arial" w:cs="Arial"/>
          <w:lang w:val="en-GB"/>
        </w:rPr>
        <w:t>Technology advancements and digitalisation</w:t>
      </w:r>
      <w:r w:rsidR="00F530AD">
        <w:rPr>
          <w:rFonts w:ascii="Arial" w:hAnsi="Arial" w:cs="Arial"/>
          <w:lang w:val="en-GB"/>
        </w:rPr>
        <w:t xml:space="preserve"> </w:t>
      </w:r>
      <w:r>
        <w:rPr>
          <w:rFonts w:ascii="Arial" w:hAnsi="Arial" w:cs="Arial"/>
          <w:lang w:val="en-GB"/>
        </w:rPr>
        <w:t xml:space="preserve">should </w:t>
      </w:r>
      <w:r w:rsidR="00F530AD">
        <w:rPr>
          <w:rFonts w:ascii="Arial" w:hAnsi="Arial" w:cs="Arial"/>
          <w:lang w:val="en-GB"/>
        </w:rPr>
        <w:t xml:space="preserve">be </w:t>
      </w:r>
      <w:r>
        <w:rPr>
          <w:rFonts w:ascii="Arial" w:hAnsi="Arial" w:cs="Arial"/>
          <w:lang w:val="en-GB"/>
        </w:rPr>
        <w:t>focus</w:t>
      </w:r>
      <w:r w:rsidR="00F530AD">
        <w:rPr>
          <w:rFonts w:ascii="Arial" w:hAnsi="Arial" w:cs="Arial"/>
          <w:lang w:val="en-GB"/>
        </w:rPr>
        <w:t>ed</w:t>
      </w:r>
      <w:r>
        <w:rPr>
          <w:rFonts w:ascii="Arial" w:hAnsi="Arial" w:cs="Arial"/>
          <w:lang w:val="en-GB"/>
        </w:rPr>
        <w:t xml:space="preserve"> on facilitating the life </w:t>
      </w:r>
      <w:r w:rsidR="00F530AD">
        <w:rPr>
          <w:rFonts w:ascii="Arial" w:hAnsi="Arial" w:cs="Arial"/>
          <w:lang w:val="en-GB"/>
        </w:rPr>
        <w:t xml:space="preserve">of individuals </w:t>
      </w:r>
      <w:r>
        <w:rPr>
          <w:rFonts w:ascii="Arial" w:hAnsi="Arial" w:cs="Arial"/>
          <w:lang w:val="en-GB"/>
        </w:rPr>
        <w:t>as active workers and on triggering their full potential</w:t>
      </w:r>
      <w:r w:rsidR="00F530AD">
        <w:rPr>
          <w:rFonts w:ascii="Arial" w:hAnsi="Arial" w:cs="Arial"/>
          <w:lang w:val="en-GB"/>
        </w:rPr>
        <w:t xml:space="preserve"> through</w:t>
      </w:r>
      <w:r>
        <w:rPr>
          <w:rFonts w:ascii="Arial" w:hAnsi="Arial" w:cs="Arial"/>
          <w:lang w:val="en-GB"/>
        </w:rPr>
        <w:t xml:space="preserve"> tackling </w:t>
      </w:r>
      <w:r w:rsidR="00F530AD">
        <w:rPr>
          <w:rFonts w:ascii="Arial" w:hAnsi="Arial" w:cs="Arial"/>
          <w:lang w:val="en-GB"/>
        </w:rPr>
        <w:t>every types of</w:t>
      </w:r>
      <w:r>
        <w:rPr>
          <w:rFonts w:ascii="Arial" w:hAnsi="Arial" w:cs="Arial"/>
          <w:lang w:val="en-GB"/>
        </w:rPr>
        <w:t xml:space="preserve"> impairments and minimising them</w:t>
      </w:r>
      <w:r w:rsidR="00FA0D09">
        <w:rPr>
          <w:rFonts w:ascii="Arial" w:hAnsi="Arial" w:cs="Arial"/>
          <w:lang w:val="en-GB"/>
        </w:rPr>
        <w:t xml:space="preserve"> in order to dismantle existing barriers</w:t>
      </w:r>
      <w:r>
        <w:rPr>
          <w:rFonts w:ascii="Arial" w:hAnsi="Arial" w:cs="Arial"/>
          <w:lang w:val="en-GB"/>
        </w:rPr>
        <w:t>. The digital revolution is one of the landmark EU strategies and a priority for the European Commission</w:t>
      </w:r>
      <w:r w:rsidR="00F530AD">
        <w:rPr>
          <w:rFonts w:ascii="Arial" w:hAnsi="Arial" w:cs="Arial"/>
          <w:lang w:val="en-GB"/>
        </w:rPr>
        <w:t xml:space="preserve"> </w:t>
      </w:r>
      <w:r w:rsidR="00FA0D09">
        <w:rPr>
          <w:rFonts w:ascii="Arial" w:hAnsi="Arial" w:cs="Arial"/>
          <w:lang w:val="en-GB"/>
        </w:rPr>
        <w:t>for</w:t>
      </w:r>
      <w:r w:rsidR="00F530AD">
        <w:rPr>
          <w:rFonts w:ascii="Arial" w:hAnsi="Arial" w:cs="Arial"/>
          <w:lang w:val="en-GB"/>
        </w:rPr>
        <w:t xml:space="preserve"> the upcoming years</w:t>
      </w:r>
      <w:r>
        <w:rPr>
          <w:rFonts w:ascii="Arial" w:hAnsi="Arial" w:cs="Arial"/>
          <w:lang w:val="en-GB"/>
        </w:rPr>
        <w:t xml:space="preserve">. A </w:t>
      </w:r>
      <w:r w:rsidR="00F530AD">
        <w:rPr>
          <w:rFonts w:ascii="Arial" w:hAnsi="Arial" w:cs="Arial"/>
          <w:lang w:val="en-GB"/>
        </w:rPr>
        <w:t>s</w:t>
      </w:r>
      <w:r>
        <w:rPr>
          <w:rFonts w:ascii="Arial" w:hAnsi="Arial" w:cs="Arial"/>
          <w:lang w:val="en-GB"/>
        </w:rPr>
        <w:t>eries of tools have been created</w:t>
      </w:r>
      <w:r w:rsidR="00F530AD">
        <w:rPr>
          <w:rFonts w:ascii="Arial" w:hAnsi="Arial" w:cs="Arial"/>
          <w:lang w:val="en-GB"/>
        </w:rPr>
        <w:t xml:space="preserve"> in order to finance it</w:t>
      </w:r>
      <w:r>
        <w:rPr>
          <w:rFonts w:ascii="Arial" w:hAnsi="Arial" w:cs="Arial"/>
          <w:lang w:val="en-GB"/>
        </w:rPr>
        <w:t xml:space="preserve"> and a relevant part of the EU budget will be devoted to achieving th</w:t>
      </w:r>
      <w:r w:rsidR="00FA0D09">
        <w:rPr>
          <w:rFonts w:ascii="Arial" w:hAnsi="Arial" w:cs="Arial"/>
          <w:lang w:val="en-GB"/>
        </w:rPr>
        <w:t>e digital revolution and the digital single market</w:t>
      </w:r>
      <w:r>
        <w:rPr>
          <w:rFonts w:ascii="Arial" w:hAnsi="Arial" w:cs="Arial"/>
          <w:lang w:val="en-GB"/>
        </w:rPr>
        <w:t xml:space="preserve">. </w:t>
      </w:r>
      <w:r w:rsidR="003C1B11">
        <w:rPr>
          <w:rFonts w:ascii="Arial" w:hAnsi="Arial" w:cs="Arial"/>
          <w:lang w:val="en-GB"/>
        </w:rPr>
        <w:t>EASPD would like to underline the</w:t>
      </w:r>
      <w:r w:rsidR="00F530AD">
        <w:rPr>
          <w:rFonts w:ascii="Arial" w:hAnsi="Arial" w:cs="Arial"/>
          <w:lang w:val="en-GB"/>
        </w:rPr>
        <w:t xml:space="preserve"> potential</w:t>
      </w:r>
      <w:r w:rsidR="003C1B11">
        <w:rPr>
          <w:rFonts w:ascii="Arial" w:hAnsi="Arial" w:cs="Arial"/>
          <w:lang w:val="en-GB"/>
        </w:rPr>
        <w:t xml:space="preserve"> </w:t>
      </w:r>
      <w:r w:rsidR="00F530AD">
        <w:rPr>
          <w:rFonts w:ascii="Arial" w:hAnsi="Arial" w:cs="Arial"/>
          <w:lang w:val="en-GB"/>
        </w:rPr>
        <w:t>that</w:t>
      </w:r>
      <w:r w:rsidR="003C1B11">
        <w:rPr>
          <w:rFonts w:ascii="Arial" w:hAnsi="Arial" w:cs="Arial"/>
          <w:lang w:val="en-GB"/>
        </w:rPr>
        <w:t xml:space="preserve"> technology advancements and digitalisation </w:t>
      </w:r>
      <w:r w:rsidR="00F530AD">
        <w:rPr>
          <w:rFonts w:ascii="Arial" w:hAnsi="Arial" w:cs="Arial"/>
          <w:lang w:val="en-GB"/>
        </w:rPr>
        <w:t xml:space="preserve">can bring </w:t>
      </w:r>
      <w:r w:rsidR="003C1B11">
        <w:rPr>
          <w:rFonts w:ascii="Arial" w:hAnsi="Arial" w:cs="Arial"/>
          <w:lang w:val="en-GB"/>
        </w:rPr>
        <w:t>in facilitating the employability of persons with disabilities.</w:t>
      </w:r>
      <w:r w:rsidR="00F530AD">
        <w:rPr>
          <w:rFonts w:ascii="Arial" w:hAnsi="Arial" w:cs="Arial"/>
          <w:lang w:val="en-GB"/>
        </w:rPr>
        <w:t xml:space="preserve"> For </w:t>
      </w:r>
      <w:r w:rsidR="00FA0D09">
        <w:rPr>
          <w:rFonts w:ascii="Arial" w:hAnsi="Arial" w:cs="Arial"/>
          <w:lang w:val="en-GB"/>
        </w:rPr>
        <w:t>this reason,</w:t>
      </w:r>
      <w:r w:rsidR="00F530AD">
        <w:rPr>
          <w:rFonts w:ascii="Arial" w:hAnsi="Arial" w:cs="Arial"/>
          <w:lang w:val="en-GB"/>
        </w:rPr>
        <w:t xml:space="preserve"> contributing to shape the digital revolution in a way that it </w:t>
      </w:r>
      <w:r w:rsidR="00FA0D09">
        <w:rPr>
          <w:rFonts w:ascii="Arial" w:hAnsi="Arial" w:cs="Arial"/>
          <w:lang w:val="en-GB"/>
        </w:rPr>
        <w:t>fosters inclusion,</w:t>
      </w:r>
      <w:r w:rsidR="00F530AD">
        <w:rPr>
          <w:rFonts w:ascii="Arial" w:hAnsi="Arial" w:cs="Arial"/>
          <w:lang w:val="en-GB"/>
        </w:rPr>
        <w:t xml:space="preserve"> maximise</w:t>
      </w:r>
      <w:r w:rsidR="00FA0D09">
        <w:rPr>
          <w:rFonts w:ascii="Arial" w:hAnsi="Arial" w:cs="Arial"/>
          <w:lang w:val="en-GB"/>
        </w:rPr>
        <w:t>s</w:t>
      </w:r>
      <w:r w:rsidR="00F530AD">
        <w:rPr>
          <w:rFonts w:ascii="Arial" w:hAnsi="Arial" w:cs="Arial"/>
          <w:lang w:val="en-GB"/>
        </w:rPr>
        <w:t xml:space="preserve"> the productivity and facilitate</w:t>
      </w:r>
      <w:r w:rsidR="00FA0D09">
        <w:rPr>
          <w:rFonts w:ascii="Arial" w:hAnsi="Arial" w:cs="Arial"/>
          <w:lang w:val="en-GB"/>
        </w:rPr>
        <w:t>s</w:t>
      </w:r>
      <w:r w:rsidR="00F530AD">
        <w:rPr>
          <w:rFonts w:ascii="Arial" w:hAnsi="Arial" w:cs="Arial"/>
          <w:lang w:val="en-GB"/>
        </w:rPr>
        <w:t xml:space="preserve"> </w:t>
      </w:r>
      <w:r w:rsidR="00FA0D09">
        <w:rPr>
          <w:rFonts w:ascii="Arial" w:hAnsi="Arial" w:cs="Arial"/>
          <w:lang w:val="en-GB"/>
        </w:rPr>
        <w:t xml:space="preserve">the </w:t>
      </w:r>
      <w:r w:rsidR="00F530AD">
        <w:rPr>
          <w:rFonts w:ascii="Arial" w:hAnsi="Arial" w:cs="Arial"/>
          <w:lang w:val="en-GB"/>
        </w:rPr>
        <w:t>lives of individuals with disabilities is an opportunity that should not be missed.</w:t>
      </w:r>
      <w:r w:rsidR="003C1B11">
        <w:rPr>
          <w:rFonts w:ascii="Arial" w:hAnsi="Arial" w:cs="Arial"/>
          <w:lang w:val="en-GB"/>
        </w:rPr>
        <w:t xml:space="preserve"> However,</w:t>
      </w:r>
      <w:r w:rsidR="00F530AD">
        <w:rPr>
          <w:rFonts w:ascii="Arial" w:hAnsi="Arial" w:cs="Arial"/>
          <w:lang w:val="en-GB"/>
        </w:rPr>
        <w:t xml:space="preserve"> particular attention should be paid that</w:t>
      </w:r>
      <w:r w:rsidR="003C1B11">
        <w:rPr>
          <w:rFonts w:ascii="Arial" w:hAnsi="Arial" w:cs="Arial"/>
          <w:lang w:val="en-GB"/>
        </w:rPr>
        <w:t xml:space="preserve"> </w:t>
      </w:r>
      <w:r w:rsidR="00FA0D09">
        <w:rPr>
          <w:rFonts w:ascii="Arial" w:hAnsi="Arial" w:cs="Arial"/>
          <w:lang w:val="en-GB"/>
        </w:rPr>
        <w:t xml:space="preserve">the future </w:t>
      </w:r>
      <w:r w:rsidR="00F530AD">
        <w:rPr>
          <w:rFonts w:ascii="Arial" w:hAnsi="Arial" w:cs="Arial"/>
          <w:lang w:val="en-GB"/>
        </w:rPr>
        <w:t>policy interventions</w:t>
      </w:r>
      <w:r w:rsidR="003C1B11">
        <w:rPr>
          <w:rFonts w:ascii="Arial" w:hAnsi="Arial" w:cs="Arial"/>
          <w:lang w:val="en-GB"/>
        </w:rPr>
        <w:t xml:space="preserve"> in that area </w:t>
      </w:r>
      <w:r w:rsidR="00F530AD">
        <w:rPr>
          <w:rFonts w:ascii="Arial" w:hAnsi="Arial" w:cs="Arial"/>
          <w:lang w:val="en-GB"/>
        </w:rPr>
        <w:t>are not shaped</w:t>
      </w:r>
      <w:r w:rsidR="003C1B11">
        <w:rPr>
          <w:rFonts w:ascii="Arial" w:hAnsi="Arial" w:cs="Arial"/>
          <w:lang w:val="en-GB"/>
        </w:rPr>
        <w:t xml:space="preserve"> in a way that </w:t>
      </w:r>
      <w:r w:rsidR="00F530AD">
        <w:rPr>
          <w:rFonts w:ascii="Arial" w:hAnsi="Arial" w:cs="Arial"/>
          <w:lang w:val="en-GB"/>
        </w:rPr>
        <w:t xml:space="preserve">the digital revolution </w:t>
      </w:r>
      <w:r w:rsidR="003C1B11">
        <w:rPr>
          <w:rFonts w:ascii="Arial" w:hAnsi="Arial" w:cs="Arial"/>
          <w:lang w:val="en-GB"/>
        </w:rPr>
        <w:t>become</w:t>
      </w:r>
      <w:r w:rsidR="00F530AD">
        <w:rPr>
          <w:rFonts w:ascii="Arial" w:hAnsi="Arial" w:cs="Arial"/>
          <w:lang w:val="en-GB"/>
        </w:rPr>
        <w:t>s</w:t>
      </w:r>
      <w:r w:rsidR="003C1B11">
        <w:rPr>
          <w:rFonts w:ascii="Arial" w:hAnsi="Arial" w:cs="Arial"/>
          <w:lang w:val="en-GB"/>
        </w:rPr>
        <w:t xml:space="preserve"> a vehicle for reduction of </w:t>
      </w:r>
      <w:r w:rsidR="00F530AD">
        <w:rPr>
          <w:rFonts w:ascii="Arial" w:hAnsi="Arial" w:cs="Arial"/>
          <w:lang w:val="en-GB"/>
        </w:rPr>
        <w:t xml:space="preserve">job </w:t>
      </w:r>
      <w:r w:rsidR="003C1B11">
        <w:rPr>
          <w:rFonts w:ascii="Arial" w:hAnsi="Arial" w:cs="Arial"/>
          <w:lang w:val="en-GB"/>
        </w:rPr>
        <w:t>oppor</w:t>
      </w:r>
      <w:r w:rsidR="003C1B11">
        <w:rPr>
          <w:rFonts w:ascii="Arial" w:hAnsi="Arial" w:cs="Arial"/>
          <w:lang w:val="en-GB"/>
        </w:rPr>
        <w:lastRenderedPageBreak/>
        <w:t xml:space="preserve">tunities and that the progress of technology does not </w:t>
      </w:r>
      <w:r w:rsidR="00FA0D09">
        <w:rPr>
          <w:rFonts w:ascii="Arial" w:hAnsi="Arial" w:cs="Arial"/>
          <w:lang w:val="en-GB"/>
        </w:rPr>
        <w:t>hamper</w:t>
      </w:r>
      <w:r w:rsidR="003C1B11">
        <w:rPr>
          <w:rFonts w:ascii="Arial" w:hAnsi="Arial" w:cs="Arial"/>
          <w:lang w:val="en-GB"/>
        </w:rPr>
        <w:t xml:space="preserve"> the employability </w:t>
      </w:r>
      <w:r w:rsidR="00F530AD">
        <w:rPr>
          <w:rFonts w:ascii="Arial" w:hAnsi="Arial" w:cs="Arial"/>
          <w:lang w:val="en-GB"/>
        </w:rPr>
        <w:t>or unde</w:t>
      </w:r>
      <w:r w:rsidR="00FA0D09">
        <w:rPr>
          <w:rFonts w:ascii="Arial" w:hAnsi="Arial" w:cs="Arial"/>
          <w:lang w:val="en-GB"/>
        </w:rPr>
        <w:t>r</w:t>
      </w:r>
      <w:r w:rsidR="00F530AD">
        <w:rPr>
          <w:rFonts w:ascii="Arial" w:hAnsi="Arial" w:cs="Arial"/>
          <w:lang w:val="en-GB"/>
        </w:rPr>
        <w:t xml:space="preserve"> evaluates the professional tasks </w:t>
      </w:r>
      <w:r w:rsidR="003C1B11">
        <w:rPr>
          <w:rFonts w:ascii="Arial" w:hAnsi="Arial" w:cs="Arial"/>
          <w:lang w:val="en-GB"/>
        </w:rPr>
        <w:t>of those categor</w:t>
      </w:r>
      <w:r w:rsidR="00F530AD">
        <w:rPr>
          <w:rFonts w:ascii="Arial" w:hAnsi="Arial" w:cs="Arial"/>
          <w:lang w:val="en-GB"/>
        </w:rPr>
        <w:t>ies</w:t>
      </w:r>
      <w:r w:rsidR="003C1B11">
        <w:rPr>
          <w:rFonts w:ascii="Arial" w:hAnsi="Arial" w:cs="Arial"/>
          <w:lang w:val="en-GB"/>
        </w:rPr>
        <w:t xml:space="preserve"> that are historically more at risk, such as persons with disabilities.</w:t>
      </w:r>
    </w:p>
    <w:p w14:paraId="7497E16D" w14:textId="77777777" w:rsidR="00C41B22" w:rsidRPr="004B4FE5" w:rsidRDefault="00C41B22" w:rsidP="00C41B22">
      <w:pPr>
        <w:jc w:val="both"/>
        <w:rPr>
          <w:rFonts w:ascii="Arial" w:hAnsi="Arial" w:cs="Arial"/>
          <w:lang w:val="en-US"/>
        </w:rPr>
      </w:pPr>
    </w:p>
    <w:p w14:paraId="414045AB" w14:textId="77777777" w:rsidR="00C41B22" w:rsidRPr="00C41B22" w:rsidRDefault="00C41B22" w:rsidP="00C41B22">
      <w:pPr>
        <w:spacing w:line="276" w:lineRule="auto"/>
        <w:rPr>
          <w:rFonts w:cstheme="minorHAnsi"/>
          <w:b/>
          <w:bCs/>
          <w:sz w:val="22"/>
          <w:szCs w:val="22"/>
          <w:lang w:val="en-US"/>
        </w:rPr>
      </w:pPr>
    </w:p>
    <w:sectPr w:rsidR="00C41B22" w:rsidRPr="00C41B22" w:rsidSect="009E5AFD">
      <w:headerReference w:type="default"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FF91F" w14:textId="77777777" w:rsidR="00FA4A7E" w:rsidRDefault="00FA4A7E" w:rsidP="004C21B0">
      <w:r>
        <w:separator/>
      </w:r>
    </w:p>
  </w:endnote>
  <w:endnote w:type="continuationSeparator" w:id="0">
    <w:p w14:paraId="10252B5C" w14:textId="77777777" w:rsidR="00FA4A7E" w:rsidRDefault="00FA4A7E" w:rsidP="004C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Bold">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Roboto Condensed">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AC851" w14:textId="77777777" w:rsidR="000323D3" w:rsidRDefault="000323D3" w:rsidP="000323D3">
    <w:pPr>
      <w:pBdr>
        <w:bottom w:val="single" w:sz="4" w:space="1" w:color="2F5496" w:themeColor="accent1" w:themeShade="BF"/>
      </w:pBdr>
      <w:jc w:val="center"/>
      <w:rPr>
        <w:rFonts w:ascii="Arial" w:hAnsi="Arial" w:cs="Arial"/>
        <w:b/>
        <w:bCs/>
        <w:color w:val="44546A" w:themeColor="text2"/>
        <w:sz w:val="16"/>
        <w:szCs w:val="16"/>
      </w:rPr>
    </w:pPr>
  </w:p>
  <w:p w14:paraId="7253A4BD" w14:textId="77777777" w:rsidR="000323D3" w:rsidRDefault="000323D3" w:rsidP="000323D3">
    <w:pPr>
      <w:pBdr>
        <w:bottom w:val="single" w:sz="4" w:space="1" w:color="2F5496" w:themeColor="accent1" w:themeShade="BF"/>
      </w:pBdr>
      <w:jc w:val="center"/>
      <w:rPr>
        <w:rFonts w:ascii="Arial" w:hAnsi="Arial" w:cs="Arial"/>
        <w:b/>
        <w:bCs/>
        <w:color w:val="44546A" w:themeColor="text2"/>
        <w:sz w:val="16"/>
        <w:szCs w:val="16"/>
      </w:rPr>
    </w:pPr>
  </w:p>
  <w:p w14:paraId="0DE3D449" w14:textId="77777777" w:rsidR="000323D3" w:rsidRDefault="000323D3" w:rsidP="000323D3">
    <w:pPr>
      <w:pBdr>
        <w:bottom w:val="single" w:sz="4" w:space="1" w:color="2F5496" w:themeColor="accent1" w:themeShade="BF"/>
      </w:pBdr>
      <w:jc w:val="center"/>
      <w:rPr>
        <w:rFonts w:ascii="Arial" w:hAnsi="Arial" w:cs="Arial"/>
        <w:b/>
        <w:bCs/>
        <w:color w:val="44546A" w:themeColor="text2"/>
        <w:sz w:val="16"/>
        <w:szCs w:val="16"/>
      </w:rPr>
    </w:pPr>
  </w:p>
  <w:p w14:paraId="78539E1A" w14:textId="77777777" w:rsidR="000323D3" w:rsidRPr="000323D3" w:rsidRDefault="000323D3" w:rsidP="000323D3">
    <w:pPr>
      <w:pBdr>
        <w:bottom w:val="single" w:sz="4" w:space="1" w:color="2F5496" w:themeColor="accent1" w:themeShade="BF"/>
      </w:pBdr>
      <w:jc w:val="center"/>
      <w:rPr>
        <w:rFonts w:ascii="Arial" w:hAnsi="Arial" w:cs="Arial"/>
        <w:b/>
        <w:bCs/>
        <w:color w:val="2F5496" w:themeColor="accent1" w:themeShade="BF"/>
        <w:sz w:val="16"/>
        <w:szCs w:val="16"/>
        <w:lang w:val="en-US"/>
      </w:rPr>
    </w:pPr>
    <w:r w:rsidRPr="00D6182B">
      <w:rPr>
        <w:noProof/>
        <w:lang w:val="en-GB" w:eastAsia="en-GB"/>
      </w:rPr>
      <w:drawing>
        <wp:anchor distT="0" distB="0" distL="114300" distR="114300" simplePos="0" relativeHeight="251657216" behindDoc="1" locked="0" layoutInCell="1" allowOverlap="1" wp14:anchorId="50E1C213" wp14:editId="7FDF26E5">
          <wp:simplePos x="0" y="0"/>
          <wp:positionH relativeFrom="column">
            <wp:posOffset>-466090</wp:posOffset>
          </wp:positionH>
          <wp:positionV relativeFrom="paragraph">
            <wp:posOffset>167005</wp:posOffset>
          </wp:positionV>
          <wp:extent cx="361950" cy="239395"/>
          <wp:effectExtent l="0" t="0" r="0" b="8255"/>
          <wp:wrapTight wrapText="bothSides">
            <wp:wrapPolygon edited="0">
              <wp:start x="0" y="0"/>
              <wp:lineTo x="0" y="20626"/>
              <wp:lineTo x="20463" y="20626"/>
              <wp:lineTo x="20463" y="0"/>
              <wp:lineTo x="0" y="0"/>
            </wp:wrapPolygon>
          </wp:wrapTight>
          <wp:docPr id="43" name="Picture 43" descr="http://europa.eu/about-eu/basic-information/symbols/images/flag_yellow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uropa.eu/about-eu/basic-information/symbols/images/flag_yellow_hig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1950" cy="239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8240" behindDoc="0" locked="0" layoutInCell="1" allowOverlap="1" wp14:anchorId="2EE410C9" wp14:editId="7E64B094">
              <wp:simplePos x="0" y="0"/>
              <wp:positionH relativeFrom="column">
                <wp:posOffset>-831850</wp:posOffset>
              </wp:positionH>
              <wp:positionV relativeFrom="paragraph">
                <wp:posOffset>-179070</wp:posOffset>
              </wp:positionV>
              <wp:extent cx="7557770" cy="45719"/>
              <wp:effectExtent l="0" t="0" r="24130" b="12065"/>
              <wp:wrapNone/>
              <wp:docPr id="61" name="Rectangle 61"/>
              <wp:cNvGraphicFramePr/>
              <a:graphic xmlns:a="http://schemas.openxmlformats.org/drawingml/2006/main">
                <a:graphicData uri="http://schemas.microsoft.com/office/word/2010/wordprocessingShape">
                  <wps:wsp>
                    <wps:cNvSpPr/>
                    <wps:spPr>
                      <a:xfrm>
                        <a:off x="0" y="0"/>
                        <a:ext cx="7557770" cy="45719"/>
                      </a:xfrm>
                      <a:prstGeom prst="rect">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rect w14:anchorId="7DB7209D" id="Rectangle 61" o:spid="_x0000_s1026" style="position:absolute;margin-left:-65.5pt;margin-top:-14.1pt;width:595.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" fillcolor="#ffc000" strokecolor="#ffc000" strokeweight="1pt"/>
          </w:pict>
        </mc:Fallback>
      </mc:AlternateContent>
    </w:r>
    <w:r w:rsidRPr="000323D3">
      <w:rPr>
        <w:rFonts w:ascii="Arial" w:hAnsi="Arial" w:cs="Arial"/>
        <w:b/>
        <w:bCs/>
        <w:color w:val="44546A" w:themeColor="text2"/>
        <w:sz w:val="16"/>
        <w:szCs w:val="16"/>
        <w:lang w:val="en-US"/>
      </w:rPr>
      <w:t xml:space="preserve">  </w:t>
    </w:r>
    <w:r w:rsidRPr="000323D3">
      <w:rPr>
        <w:rFonts w:ascii="Arial" w:hAnsi="Arial" w:cs="Arial"/>
        <w:b/>
        <w:bCs/>
        <w:color w:val="2F5496" w:themeColor="accent1" w:themeShade="BF"/>
        <w:sz w:val="16"/>
        <w:szCs w:val="16"/>
        <w:lang w:val="en-US"/>
      </w:rPr>
      <w:t xml:space="preserve">With financial support from the European Union Programme for Employment and Social Innovation “EaSI” </w:t>
    </w:r>
  </w:p>
  <w:p w14:paraId="3AE54461" w14:textId="77777777" w:rsidR="000323D3" w:rsidRPr="000323D3" w:rsidRDefault="000323D3" w:rsidP="000323D3">
    <w:pPr>
      <w:pBdr>
        <w:bottom w:val="single" w:sz="4" w:space="1" w:color="2F5496" w:themeColor="accent1" w:themeShade="BF"/>
      </w:pBdr>
      <w:jc w:val="center"/>
      <w:rPr>
        <w:rFonts w:ascii="Arial" w:hAnsi="Arial" w:cs="Arial"/>
        <w:b/>
        <w:bCs/>
        <w:color w:val="44546A" w:themeColor="text2"/>
        <w:sz w:val="16"/>
        <w:szCs w:val="16"/>
        <w:lang w:val="en-US"/>
      </w:rPr>
    </w:pPr>
    <w:r w:rsidRPr="000323D3">
      <w:rPr>
        <w:rFonts w:ascii="Arial" w:hAnsi="Arial" w:cs="Arial"/>
        <w:b/>
        <w:bCs/>
        <w:color w:val="2F5496" w:themeColor="accent1" w:themeShade="BF"/>
        <w:sz w:val="16"/>
        <w:szCs w:val="16"/>
        <w:lang w:val="en-US"/>
      </w:rPr>
      <w:t>(2014-2020)</w:t>
    </w:r>
    <w:r w:rsidRPr="001F5DC8">
      <w:rPr>
        <w:noProof/>
        <w:color w:val="2F5496" w:themeColor="accent1" w:themeShade="BF"/>
        <w:lang w:val="en-US"/>
      </w:rPr>
      <w:t xml:space="preserve"> </w:t>
    </w:r>
  </w:p>
  <w:p w14:paraId="087D1DAD" w14:textId="77777777" w:rsidR="000323D3" w:rsidRPr="000323D3" w:rsidRDefault="000323D3" w:rsidP="000323D3">
    <w:pPr>
      <w:jc w:val="center"/>
      <w:rPr>
        <w:lang w:val="en-US"/>
      </w:rPr>
    </w:pPr>
    <w:r w:rsidRPr="000323D3">
      <w:rPr>
        <w:rFonts w:ascii="Arial" w:hAnsi="Arial" w:cs="Arial"/>
        <w:b/>
        <w:bCs/>
        <w:color w:val="2F5496" w:themeColor="accent1" w:themeShade="BF"/>
        <w:sz w:val="16"/>
        <w:szCs w:val="16"/>
        <w:lang w:val="en-US"/>
      </w:rPr>
      <w:t>EASPD – European Association of Service providers for Persons with Disabilities</w:t>
    </w:r>
  </w:p>
  <w:p w14:paraId="42E8208F" w14:textId="77777777" w:rsidR="000323D3" w:rsidRPr="000323D3" w:rsidRDefault="000323D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2A1EC" w14:textId="77777777" w:rsidR="00FA4A7E" w:rsidRDefault="00FA4A7E" w:rsidP="004C21B0">
      <w:r>
        <w:separator/>
      </w:r>
    </w:p>
  </w:footnote>
  <w:footnote w:type="continuationSeparator" w:id="0">
    <w:p w14:paraId="6E2FC717" w14:textId="77777777" w:rsidR="00FA4A7E" w:rsidRDefault="00FA4A7E" w:rsidP="004C21B0">
      <w:r>
        <w:continuationSeparator/>
      </w:r>
    </w:p>
  </w:footnote>
  <w:footnote w:id="1">
    <w:p w14:paraId="56B8C58B" w14:textId="77777777" w:rsidR="00C41B22" w:rsidRDefault="00C41B22" w:rsidP="00C41B22">
      <w:pPr>
        <w:pStyle w:val="FootnoteText"/>
      </w:pPr>
      <w:r>
        <w:rPr>
          <w:rStyle w:val="FootnoteReference"/>
        </w:rPr>
        <w:footnoteRef/>
      </w:r>
      <w:r>
        <w:t xml:space="preserve"> https://www.nice.org.uk/guidance/qs80/chapter/Quality-statement-5-Supported-employment-programmes  (accessed on 19 February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67D27" w14:textId="3FAD5831" w:rsidR="004C21B0" w:rsidRPr="004C21B0" w:rsidRDefault="004C21B0" w:rsidP="004C21B0">
    <w:pPr>
      <w:pStyle w:val="Header"/>
      <w:rPr>
        <w:rFonts w:asciiTheme="majorHAnsi" w:eastAsiaTheme="majorEastAsia" w:hAnsiTheme="majorHAnsi" w:cstheme="majorBidi"/>
      </w:rPr>
    </w:pPr>
    <w:r>
      <w:rPr>
        <w:noProof/>
        <w:lang w:val="en-GB" w:eastAsia="en-GB"/>
      </w:rPr>
      <w:drawing>
        <wp:anchor distT="0" distB="0" distL="114300" distR="114300" simplePos="0" relativeHeight="251656192" behindDoc="0" locked="0" layoutInCell="1" allowOverlap="1" wp14:anchorId="6AC7AE84" wp14:editId="097EFF22">
          <wp:simplePos x="0" y="0"/>
          <wp:positionH relativeFrom="column">
            <wp:posOffset>-831850</wp:posOffset>
          </wp:positionH>
          <wp:positionV relativeFrom="paragraph">
            <wp:posOffset>-404495</wp:posOffset>
          </wp:positionV>
          <wp:extent cx="7378065" cy="1341120"/>
          <wp:effectExtent l="0" t="0" r="0" b="0"/>
          <wp:wrapSquare wrapText="bothSides"/>
          <wp:docPr id="3" name="Picture 3" descr="C:\Users\Rachel Vaughan\AppData\Local\Microsoft\Windows\INetCache\Content.Word\Header logo 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l Vaughan\AppData\Local\Microsoft\Windows\INetCache\Content.Word\Header logo templa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065" cy="1341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6C1BD4" w14:textId="77777777" w:rsidR="004C21B0" w:rsidRDefault="004C2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6CF"/>
    <w:multiLevelType w:val="hybridMultilevel"/>
    <w:tmpl w:val="65CC9BEA"/>
    <w:lvl w:ilvl="0" w:tplc="2000000F">
      <w:start w:val="1"/>
      <w:numFmt w:val="decimal"/>
      <w:lvlText w:val="%1."/>
      <w:lvlJc w:val="left"/>
      <w:pPr>
        <w:ind w:left="720" w:hanging="360"/>
      </w:pPr>
      <w:rPr>
        <w:rFonts w:ascii="Times New Roman" w:hAnsi="Times New Roman" w:cs="Times New Roman" w:hint="default"/>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995788"/>
    <w:multiLevelType w:val="hybridMultilevel"/>
    <w:tmpl w:val="DBA4C4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62D1CD8"/>
    <w:multiLevelType w:val="hybridMultilevel"/>
    <w:tmpl w:val="EC10BFB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B9333F5"/>
    <w:multiLevelType w:val="hybridMultilevel"/>
    <w:tmpl w:val="7DE08B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DA525BD"/>
    <w:multiLevelType w:val="hybridMultilevel"/>
    <w:tmpl w:val="5F7EBB58"/>
    <w:lvl w:ilvl="0" w:tplc="20000019">
      <w:start w:val="9"/>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05003B7"/>
    <w:multiLevelType w:val="hybridMultilevel"/>
    <w:tmpl w:val="9B1AA302"/>
    <w:lvl w:ilvl="0" w:tplc="793C9092">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420454D"/>
    <w:multiLevelType w:val="hybridMultilevel"/>
    <w:tmpl w:val="BD781890"/>
    <w:lvl w:ilvl="0" w:tplc="D74C0E52">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16711878"/>
    <w:multiLevelType w:val="hybridMultilevel"/>
    <w:tmpl w:val="42E0DFD4"/>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7153B38"/>
    <w:multiLevelType w:val="hybridMultilevel"/>
    <w:tmpl w:val="3F982120"/>
    <w:lvl w:ilvl="0" w:tplc="4310110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883BC3"/>
    <w:multiLevelType w:val="hybridMultilevel"/>
    <w:tmpl w:val="701EC912"/>
    <w:lvl w:ilvl="0" w:tplc="E286E76A">
      <w:start w:val="1"/>
      <w:numFmt w:val="upperRoman"/>
      <w:lvlText w:val="%1."/>
      <w:lvlJc w:val="left"/>
      <w:pPr>
        <w:ind w:left="1080" w:hanging="720"/>
      </w:pPr>
      <w:rPr>
        <w:rFonts w:hint="default"/>
        <w:color w:val="auto"/>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F472BD5"/>
    <w:multiLevelType w:val="hybridMultilevel"/>
    <w:tmpl w:val="1734739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0ED6115"/>
    <w:multiLevelType w:val="hybridMultilevel"/>
    <w:tmpl w:val="B72A6BAE"/>
    <w:lvl w:ilvl="0" w:tplc="5C62A6CE">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2" w15:restartNumberingAfterBreak="0">
    <w:nsid w:val="230F31CA"/>
    <w:multiLevelType w:val="hybridMultilevel"/>
    <w:tmpl w:val="5DDE8C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7B344C4"/>
    <w:multiLevelType w:val="hybridMultilevel"/>
    <w:tmpl w:val="BAF61234"/>
    <w:lvl w:ilvl="0" w:tplc="4888144A">
      <w:start w:val="1"/>
      <w:numFmt w:val="decimal"/>
      <w:lvlText w:val="%1."/>
      <w:lvlJc w:val="left"/>
      <w:pPr>
        <w:ind w:left="1080" w:hanging="360"/>
      </w:pPr>
      <w:rPr>
        <w:rFonts w:ascii="Times New Roman" w:hAnsi="Times New Roman" w:cs="Times New Roman"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29B24110"/>
    <w:multiLevelType w:val="hybridMultilevel"/>
    <w:tmpl w:val="607CDBE6"/>
    <w:lvl w:ilvl="0" w:tplc="78DC1A54">
      <w:start w:val="20"/>
      <w:numFmt w:val="bullet"/>
      <w:lvlText w:val="-"/>
      <w:lvlJc w:val="left"/>
      <w:pPr>
        <w:ind w:left="720" w:hanging="360"/>
      </w:pPr>
      <w:rPr>
        <w:rFonts w:ascii="Times New Roman,Bold" w:eastAsia="Times New Roman" w:hAnsi="Times New Roman,Bold"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244A84"/>
    <w:multiLevelType w:val="hybridMultilevel"/>
    <w:tmpl w:val="7610D238"/>
    <w:lvl w:ilvl="0" w:tplc="A4A2614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3140244E"/>
    <w:multiLevelType w:val="hybridMultilevel"/>
    <w:tmpl w:val="567C248C"/>
    <w:lvl w:ilvl="0" w:tplc="20000015">
      <w:start w:val="1"/>
      <w:numFmt w:val="upperLetter"/>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741794F"/>
    <w:multiLevelType w:val="hybridMultilevel"/>
    <w:tmpl w:val="9D30AE10"/>
    <w:lvl w:ilvl="0" w:tplc="148801D4">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18" w15:restartNumberingAfterBreak="0">
    <w:nsid w:val="3BE27F31"/>
    <w:multiLevelType w:val="hybridMultilevel"/>
    <w:tmpl w:val="2FC4BBCE"/>
    <w:lvl w:ilvl="0" w:tplc="CA047912">
      <w:start w:val="4"/>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F0C73FA"/>
    <w:multiLevelType w:val="hybridMultilevel"/>
    <w:tmpl w:val="2C145CC0"/>
    <w:lvl w:ilvl="0" w:tplc="20000015">
      <w:start w:val="1"/>
      <w:numFmt w:val="upp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F6D07C6"/>
    <w:multiLevelType w:val="hybridMultilevel"/>
    <w:tmpl w:val="F8183FDA"/>
    <w:lvl w:ilvl="0" w:tplc="18666700">
      <w:start w:val="3"/>
      <w:numFmt w:val="bullet"/>
      <w:lvlText w:val="-"/>
      <w:lvlJc w:val="left"/>
      <w:pPr>
        <w:ind w:left="360" w:hanging="360"/>
      </w:pPr>
      <w:rPr>
        <w:rFonts w:ascii="Arial" w:eastAsiaTheme="minorHAnsi"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4C4A0217"/>
    <w:multiLevelType w:val="hybridMultilevel"/>
    <w:tmpl w:val="0F081ACA"/>
    <w:lvl w:ilvl="0" w:tplc="2000000F">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0342B03"/>
    <w:multiLevelType w:val="hybridMultilevel"/>
    <w:tmpl w:val="1734739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11979C2"/>
    <w:multiLevelType w:val="hybridMultilevel"/>
    <w:tmpl w:val="5B8C92BC"/>
    <w:lvl w:ilvl="0" w:tplc="8CD2E652">
      <w:start w:val="1"/>
      <w:numFmt w:val="bullet"/>
      <w:lvlText w:val="-"/>
      <w:lvlJc w:val="left"/>
      <w:pPr>
        <w:ind w:left="720" w:hanging="360"/>
      </w:pPr>
      <w:rPr>
        <w:rFonts w:ascii="Calibri" w:eastAsiaTheme="minorEastAsia"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1F56046"/>
    <w:multiLevelType w:val="hybridMultilevel"/>
    <w:tmpl w:val="A198E724"/>
    <w:lvl w:ilvl="0" w:tplc="2000000F">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5B969E4"/>
    <w:multiLevelType w:val="hybridMultilevel"/>
    <w:tmpl w:val="D3AE52D6"/>
    <w:lvl w:ilvl="0" w:tplc="4CDAA066">
      <w:start w:val="4"/>
      <w:numFmt w:val="bullet"/>
      <w:lvlText w:val="-"/>
      <w:lvlJc w:val="left"/>
      <w:pPr>
        <w:ind w:left="720" w:hanging="360"/>
      </w:pPr>
      <w:rPr>
        <w:rFonts w:ascii="Calibri" w:eastAsiaTheme="minorEastAsia"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6EC6B43"/>
    <w:multiLevelType w:val="hybridMultilevel"/>
    <w:tmpl w:val="89DE8330"/>
    <w:lvl w:ilvl="0" w:tplc="E7D6C1DC">
      <w:start w:val="2"/>
      <w:numFmt w:val="bullet"/>
      <w:lvlText w:val="-"/>
      <w:lvlJc w:val="left"/>
      <w:pPr>
        <w:ind w:left="720" w:hanging="360"/>
      </w:pPr>
      <w:rPr>
        <w:rFonts w:ascii="Calibri" w:eastAsiaTheme="maj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CD6559B"/>
    <w:multiLevelType w:val="hybridMultilevel"/>
    <w:tmpl w:val="04B27A46"/>
    <w:lvl w:ilvl="0" w:tplc="21949BD0">
      <w:start w:val="1"/>
      <w:numFmt w:val="bullet"/>
      <w:lvlText w:val="-"/>
      <w:lvlJc w:val="left"/>
      <w:pPr>
        <w:ind w:left="720" w:hanging="360"/>
      </w:pPr>
      <w:rPr>
        <w:rFonts w:ascii="Calibri" w:eastAsiaTheme="minorEastAsia"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E0E0759"/>
    <w:multiLevelType w:val="hybridMultilevel"/>
    <w:tmpl w:val="888E18F4"/>
    <w:lvl w:ilvl="0" w:tplc="A4A624D0">
      <w:start w:val="1"/>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15:restartNumberingAfterBreak="0">
    <w:nsid w:val="5FF51797"/>
    <w:multiLevelType w:val="hybridMultilevel"/>
    <w:tmpl w:val="701EC912"/>
    <w:lvl w:ilvl="0" w:tplc="E286E76A">
      <w:start w:val="1"/>
      <w:numFmt w:val="upperRoman"/>
      <w:lvlText w:val="%1."/>
      <w:lvlJc w:val="left"/>
      <w:pPr>
        <w:ind w:left="1080" w:hanging="720"/>
      </w:pPr>
      <w:rPr>
        <w:rFonts w:hint="default"/>
        <w:color w:val="auto"/>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E7544FF"/>
    <w:multiLevelType w:val="hybridMultilevel"/>
    <w:tmpl w:val="9CD40A0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52436CB"/>
    <w:multiLevelType w:val="hybridMultilevel"/>
    <w:tmpl w:val="42E0DFD4"/>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4"/>
  </w:num>
  <w:num w:numId="2">
    <w:abstractNumId w:val="28"/>
  </w:num>
  <w:num w:numId="3">
    <w:abstractNumId w:val="29"/>
  </w:num>
  <w:num w:numId="4">
    <w:abstractNumId w:val="2"/>
  </w:num>
  <w:num w:numId="5">
    <w:abstractNumId w:val="30"/>
  </w:num>
  <w:num w:numId="6">
    <w:abstractNumId w:val="13"/>
  </w:num>
  <w:num w:numId="7">
    <w:abstractNumId w:val="21"/>
  </w:num>
  <w:num w:numId="8">
    <w:abstractNumId w:val="3"/>
  </w:num>
  <w:num w:numId="9">
    <w:abstractNumId w:val="6"/>
  </w:num>
  <w:num w:numId="10">
    <w:abstractNumId w:val="1"/>
  </w:num>
  <w:num w:numId="11">
    <w:abstractNumId w:val="11"/>
  </w:num>
  <w:num w:numId="12">
    <w:abstractNumId w:val="0"/>
  </w:num>
  <w:num w:numId="13">
    <w:abstractNumId w:val="12"/>
  </w:num>
  <w:num w:numId="14">
    <w:abstractNumId w:val="24"/>
  </w:num>
  <w:num w:numId="15">
    <w:abstractNumId w:val="27"/>
  </w:num>
  <w:num w:numId="16">
    <w:abstractNumId w:val="22"/>
  </w:num>
  <w:num w:numId="17">
    <w:abstractNumId w:val="10"/>
  </w:num>
  <w:num w:numId="18">
    <w:abstractNumId w:val="9"/>
  </w:num>
  <w:num w:numId="19">
    <w:abstractNumId w:val="25"/>
  </w:num>
  <w:num w:numId="20">
    <w:abstractNumId w:val="16"/>
  </w:num>
  <w:num w:numId="21">
    <w:abstractNumId w:val="7"/>
  </w:num>
  <w:num w:numId="22">
    <w:abstractNumId w:val="15"/>
  </w:num>
  <w:num w:numId="23">
    <w:abstractNumId w:val="4"/>
  </w:num>
  <w:num w:numId="24">
    <w:abstractNumId w:val="26"/>
  </w:num>
  <w:num w:numId="25">
    <w:abstractNumId w:val="18"/>
  </w:num>
  <w:num w:numId="26">
    <w:abstractNumId w:val="31"/>
  </w:num>
  <w:num w:numId="27">
    <w:abstractNumId w:val="5"/>
  </w:num>
  <w:num w:numId="28">
    <w:abstractNumId w:val="23"/>
  </w:num>
  <w:num w:numId="29">
    <w:abstractNumId w:val="19"/>
  </w:num>
  <w:num w:numId="30">
    <w:abstractNumId w:val="20"/>
  </w:num>
  <w:num w:numId="31">
    <w:abstractNumId w:val="17"/>
  </w:num>
  <w:num w:numId="3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F4"/>
    <w:rsid w:val="0000396F"/>
    <w:rsid w:val="00011D65"/>
    <w:rsid w:val="00020CCD"/>
    <w:rsid w:val="000323D3"/>
    <w:rsid w:val="00033E57"/>
    <w:rsid w:val="00035D2B"/>
    <w:rsid w:val="00040BA5"/>
    <w:rsid w:val="00045CD0"/>
    <w:rsid w:val="00050476"/>
    <w:rsid w:val="000530E1"/>
    <w:rsid w:val="000556D4"/>
    <w:rsid w:val="00056FF6"/>
    <w:rsid w:val="00061F01"/>
    <w:rsid w:val="000657BC"/>
    <w:rsid w:val="00065F73"/>
    <w:rsid w:val="00073F98"/>
    <w:rsid w:val="000749DF"/>
    <w:rsid w:val="0007575E"/>
    <w:rsid w:val="00075DCE"/>
    <w:rsid w:val="00077F9E"/>
    <w:rsid w:val="0009037B"/>
    <w:rsid w:val="000957FF"/>
    <w:rsid w:val="00097121"/>
    <w:rsid w:val="00097D2B"/>
    <w:rsid w:val="000A12B2"/>
    <w:rsid w:val="000A2008"/>
    <w:rsid w:val="000A297E"/>
    <w:rsid w:val="000A31A1"/>
    <w:rsid w:val="000A5A1C"/>
    <w:rsid w:val="000A71F9"/>
    <w:rsid w:val="000B2D4B"/>
    <w:rsid w:val="000B3F86"/>
    <w:rsid w:val="000B4E24"/>
    <w:rsid w:val="000B669F"/>
    <w:rsid w:val="000D52B9"/>
    <w:rsid w:val="000D640F"/>
    <w:rsid w:val="000F4382"/>
    <w:rsid w:val="000F689F"/>
    <w:rsid w:val="00101414"/>
    <w:rsid w:val="001024AC"/>
    <w:rsid w:val="00103F39"/>
    <w:rsid w:val="00105EE4"/>
    <w:rsid w:val="00107D3F"/>
    <w:rsid w:val="001130D0"/>
    <w:rsid w:val="00134C83"/>
    <w:rsid w:val="001350AC"/>
    <w:rsid w:val="00137573"/>
    <w:rsid w:val="00137C56"/>
    <w:rsid w:val="00140C62"/>
    <w:rsid w:val="00141A46"/>
    <w:rsid w:val="00143305"/>
    <w:rsid w:val="001518AB"/>
    <w:rsid w:val="00151D4F"/>
    <w:rsid w:val="00151FAE"/>
    <w:rsid w:val="00157601"/>
    <w:rsid w:val="0016131D"/>
    <w:rsid w:val="00161F52"/>
    <w:rsid w:val="00164BC1"/>
    <w:rsid w:val="0016514E"/>
    <w:rsid w:val="00167036"/>
    <w:rsid w:val="00170844"/>
    <w:rsid w:val="00172808"/>
    <w:rsid w:val="0017353A"/>
    <w:rsid w:val="00187911"/>
    <w:rsid w:val="001935D1"/>
    <w:rsid w:val="00195916"/>
    <w:rsid w:val="001A2315"/>
    <w:rsid w:val="001A3516"/>
    <w:rsid w:val="001A46B4"/>
    <w:rsid w:val="001A6F60"/>
    <w:rsid w:val="001B1FC6"/>
    <w:rsid w:val="001D022D"/>
    <w:rsid w:val="001D0FBF"/>
    <w:rsid w:val="001D1703"/>
    <w:rsid w:val="001D211D"/>
    <w:rsid w:val="001E141C"/>
    <w:rsid w:val="001E49BD"/>
    <w:rsid w:val="001F2C49"/>
    <w:rsid w:val="001F72A8"/>
    <w:rsid w:val="00214040"/>
    <w:rsid w:val="00217AF9"/>
    <w:rsid w:val="00223303"/>
    <w:rsid w:val="0022383C"/>
    <w:rsid w:val="0023014A"/>
    <w:rsid w:val="002314A0"/>
    <w:rsid w:val="00232E7C"/>
    <w:rsid w:val="00233B57"/>
    <w:rsid w:val="00235010"/>
    <w:rsid w:val="002454EB"/>
    <w:rsid w:val="002476BC"/>
    <w:rsid w:val="002500B0"/>
    <w:rsid w:val="00250D72"/>
    <w:rsid w:val="002548B6"/>
    <w:rsid w:val="00257825"/>
    <w:rsid w:val="00265BF6"/>
    <w:rsid w:val="002719B5"/>
    <w:rsid w:val="0027659E"/>
    <w:rsid w:val="00283170"/>
    <w:rsid w:val="00287858"/>
    <w:rsid w:val="002879B4"/>
    <w:rsid w:val="002A1FEB"/>
    <w:rsid w:val="002A6C0E"/>
    <w:rsid w:val="002B023B"/>
    <w:rsid w:val="002B3EAF"/>
    <w:rsid w:val="002C28F0"/>
    <w:rsid w:val="002C2F81"/>
    <w:rsid w:val="002C577C"/>
    <w:rsid w:val="002C5972"/>
    <w:rsid w:val="002C5EC2"/>
    <w:rsid w:val="002C7549"/>
    <w:rsid w:val="002D222D"/>
    <w:rsid w:val="002D559E"/>
    <w:rsid w:val="002D761A"/>
    <w:rsid w:val="002D7F33"/>
    <w:rsid w:val="002E5746"/>
    <w:rsid w:val="002F3B65"/>
    <w:rsid w:val="002F4AF1"/>
    <w:rsid w:val="002F5EE8"/>
    <w:rsid w:val="002F5FE7"/>
    <w:rsid w:val="00306637"/>
    <w:rsid w:val="00314FEA"/>
    <w:rsid w:val="0031697E"/>
    <w:rsid w:val="00317674"/>
    <w:rsid w:val="00332D26"/>
    <w:rsid w:val="00333B00"/>
    <w:rsid w:val="00333BB9"/>
    <w:rsid w:val="0033475A"/>
    <w:rsid w:val="0033543B"/>
    <w:rsid w:val="00337761"/>
    <w:rsid w:val="00341AD1"/>
    <w:rsid w:val="003428AF"/>
    <w:rsid w:val="00342988"/>
    <w:rsid w:val="00346154"/>
    <w:rsid w:val="003516A1"/>
    <w:rsid w:val="003517F5"/>
    <w:rsid w:val="003538F5"/>
    <w:rsid w:val="003551A1"/>
    <w:rsid w:val="0036652F"/>
    <w:rsid w:val="003759AD"/>
    <w:rsid w:val="00376710"/>
    <w:rsid w:val="00382833"/>
    <w:rsid w:val="00396DF9"/>
    <w:rsid w:val="003B2D5E"/>
    <w:rsid w:val="003B4296"/>
    <w:rsid w:val="003B69BD"/>
    <w:rsid w:val="003B6CEC"/>
    <w:rsid w:val="003B7117"/>
    <w:rsid w:val="003C1B11"/>
    <w:rsid w:val="003C40C0"/>
    <w:rsid w:val="003D3151"/>
    <w:rsid w:val="003D43AD"/>
    <w:rsid w:val="003D58F8"/>
    <w:rsid w:val="003E12EF"/>
    <w:rsid w:val="003E2717"/>
    <w:rsid w:val="003E36CA"/>
    <w:rsid w:val="003E5046"/>
    <w:rsid w:val="003E5112"/>
    <w:rsid w:val="003E6B59"/>
    <w:rsid w:val="003F0505"/>
    <w:rsid w:val="00401C99"/>
    <w:rsid w:val="00402F00"/>
    <w:rsid w:val="00403EE0"/>
    <w:rsid w:val="00404F41"/>
    <w:rsid w:val="00405BEF"/>
    <w:rsid w:val="00412C51"/>
    <w:rsid w:val="00414E8B"/>
    <w:rsid w:val="00415BA2"/>
    <w:rsid w:val="00417EB5"/>
    <w:rsid w:val="00421521"/>
    <w:rsid w:val="00422CA6"/>
    <w:rsid w:val="004279BB"/>
    <w:rsid w:val="0043466B"/>
    <w:rsid w:val="004449F4"/>
    <w:rsid w:val="004520CC"/>
    <w:rsid w:val="00454CB4"/>
    <w:rsid w:val="004575CE"/>
    <w:rsid w:val="00457679"/>
    <w:rsid w:val="004609E5"/>
    <w:rsid w:val="0046601D"/>
    <w:rsid w:val="004674AC"/>
    <w:rsid w:val="00471909"/>
    <w:rsid w:val="00476298"/>
    <w:rsid w:val="004823E5"/>
    <w:rsid w:val="004837AB"/>
    <w:rsid w:val="00492BB7"/>
    <w:rsid w:val="00493C4A"/>
    <w:rsid w:val="00496CE1"/>
    <w:rsid w:val="004A2A46"/>
    <w:rsid w:val="004A4E70"/>
    <w:rsid w:val="004A6448"/>
    <w:rsid w:val="004B4FE5"/>
    <w:rsid w:val="004B5B5A"/>
    <w:rsid w:val="004C1946"/>
    <w:rsid w:val="004C1A9A"/>
    <w:rsid w:val="004C21B0"/>
    <w:rsid w:val="004C63A7"/>
    <w:rsid w:val="004D2EAF"/>
    <w:rsid w:val="004D4745"/>
    <w:rsid w:val="004E0C3A"/>
    <w:rsid w:val="004E41CA"/>
    <w:rsid w:val="004F0E2F"/>
    <w:rsid w:val="004F1249"/>
    <w:rsid w:val="004F6326"/>
    <w:rsid w:val="004F7142"/>
    <w:rsid w:val="004F739A"/>
    <w:rsid w:val="00505D0D"/>
    <w:rsid w:val="00506227"/>
    <w:rsid w:val="00510933"/>
    <w:rsid w:val="00511371"/>
    <w:rsid w:val="005126E4"/>
    <w:rsid w:val="00513BA9"/>
    <w:rsid w:val="00514120"/>
    <w:rsid w:val="00525675"/>
    <w:rsid w:val="00526489"/>
    <w:rsid w:val="005274D2"/>
    <w:rsid w:val="0053013C"/>
    <w:rsid w:val="0053083B"/>
    <w:rsid w:val="00530F2B"/>
    <w:rsid w:val="005316D0"/>
    <w:rsid w:val="00531D0F"/>
    <w:rsid w:val="00537B42"/>
    <w:rsid w:val="00541BD5"/>
    <w:rsid w:val="00542FB9"/>
    <w:rsid w:val="005535EF"/>
    <w:rsid w:val="0055735D"/>
    <w:rsid w:val="005632AE"/>
    <w:rsid w:val="00566365"/>
    <w:rsid w:val="00574567"/>
    <w:rsid w:val="005761A2"/>
    <w:rsid w:val="00581F3A"/>
    <w:rsid w:val="00583C8D"/>
    <w:rsid w:val="00585DA7"/>
    <w:rsid w:val="0058761F"/>
    <w:rsid w:val="00590DAC"/>
    <w:rsid w:val="00592238"/>
    <w:rsid w:val="005956FB"/>
    <w:rsid w:val="00596B39"/>
    <w:rsid w:val="00597143"/>
    <w:rsid w:val="005B021C"/>
    <w:rsid w:val="005C0ABA"/>
    <w:rsid w:val="005C0E07"/>
    <w:rsid w:val="005C5F88"/>
    <w:rsid w:val="005D0AF7"/>
    <w:rsid w:val="005D1401"/>
    <w:rsid w:val="005D1807"/>
    <w:rsid w:val="005D5302"/>
    <w:rsid w:val="005D53A9"/>
    <w:rsid w:val="005D5AD8"/>
    <w:rsid w:val="005D7C71"/>
    <w:rsid w:val="005E2153"/>
    <w:rsid w:val="005E3481"/>
    <w:rsid w:val="005E42C1"/>
    <w:rsid w:val="005E4F0E"/>
    <w:rsid w:val="005E5300"/>
    <w:rsid w:val="005E71A6"/>
    <w:rsid w:val="005E7977"/>
    <w:rsid w:val="005F5F84"/>
    <w:rsid w:val="005F692F"/>
    <w:rsid w:val="006008CD"/>
    <w:rsid w:val="00601B35"/>
    <w:rsid w:val="00602029"/>
    <w:rsid w:val="0061076C"/>
    <w:rsid w:val="0061350A"/>
    <w:rsid w:val="0061481A"/>
    <w:rsid w:val="00616130"/>
    <w:rsid w:val="006170C1"/>
    <w:rsid w:val="00626D24"/>
    <w:rsid w:val="0063029A"/>
    <w:rsid w:val="0063062E"/>
    <w:rsid w:val="006355D4"/>
    <w:rsid w:val="00640F2F"/>
    <w:rsid w:val="0064589F"/>
    <w:rsid w:val="00651918"/>
    <w:rsid w:val="00657E1C"/>
    <w:rsid w:val="00660F61"/>
    <w:rsid w:val="006633DD"/>
    <w:rsid w:val="00663ADF"/>
    <w:rsid w:val="00664CB9"/>
    <w:rsid w:val="0067149A"/>
    <w:rsid w:val="00673D44"/>
    <w:rsid w:val="00674268"/>
    <w:rsid w:val="006826C4"/>
    <w:rsid w:val="00685319"/>
    <w:rsid w:val="00685CDC"/>
    <w:rsid w:val="00687A33"/>
    <w:rsid w:val="00690888"/>
    <w:rsid w:val="0069432F"/>
    <w:rsid w:val="006965F9"/>
    <w:rsid w:val="006A4C15"/>
    <w:rsid w:val="006A5F15"/>
    <w:rsid w:val="006A799E"/>
    <w:rsid w:val="006B7D9E"/>
    <w:rsid w:val="006C27F4"/>
    <w:rsid w:val="006C3C2C"/>
    <w:rsid w:val="006C770C"/>
    <w:rsid w:val="006D313E"/>
    <w:rsid w:val="006D3E68"/>
    <w:rsid w:val="006D50DD"/>
    <w:rsid w:val="006D760A"/>
    <w:rsid w:val="006D7B68"/>
    <w:rsid w:val="006E0253"/>
    <w:rsid w:val="006E1E57"/>
    <w:rsid w:val="006E29E1"/>
    <w:rsid w:val="006E5161"/>
    <w:rsid w:val="006E705F"/>
    <w:rsid w:val="006F1F14"/>
    <w:rsid w:val="006F2D7D"/>
    <w:rsid w:val="006F2FA5"/>
    <w:rsid w:val="007058E3"/>
    <w:rsid w:val="007175F2"/>
    <w:rsid w:val="00720576"/>
    <w:rsid w:val="00720B6A"/>
    <w:rsid w:val="00720CC9"/>
    <w:rsid w:val="007232C6"/>
    <w:rsid w:val="00727034"/>
    <w:rsid w:val="007361DA"/>
    <w:rsid w:val="00741209"/>
    <w:rsid w:val="0074170F"/>
    <w:rsid w:val="00754D9F"/>
    <w:rsid w:val="00765408"/>
    <w:rsid w:val="00767CE8"/>
    <w:rsid w:val="00776092"/>
    <w:rsid w:val="007761BC"/>
    <w:rsid w:val="00776BB1"/>
    <w:rsid w:val="00777A4D"/>
    <w:rsid w:val="00781D38"/>
    <w:rsid w:val="007841CD"/>
    <w:rsid w:val="00786321"/>
    <w:rsid w:val="007868D8"/>
    <w:rsid w:val="0079061E"/>
    <w:rsid w:val="00791512"/>
    <w:rsid w:val="00793CDA"/>
    <w:rsid w:val="007A0046"/>
    <w:rsid w:val="007A128B"/>
    <w:rsid w:val="007A2F5D"/>
    <w:rsid w:val="007B27E9"/>
    <w:rsid w:val="007C7F54"/>
    <w:rsid w:val="007D48F5"/>
    <w:rsid w:val="007E30F1"/>
    <w:rsid w:val="007E497C"/>
    <w:rsid w:val="007E5FB6"/>
    <w:rsid w:val="007F09BB"/>
    <w:rsid w:val="007F09E5"/>
    <w:rsid w:val="007F2744"/>
    <w:rsid w:val="007F5C01"/>
    <w:rsid w:val="0080074F"/>
    <w:rsid w:val="0080129A"/>
    <w:rsid w:val="0080204F"/>
    <w:rsid w:val="008034E6"/>
    <w:rsid w:val="00805133"/>
    <w:rsid w:val="00805685"/>
    <w:rsid w:val="00807726"/>
    <w:rsid w:val="00810D8A"/>
    <w:rsid w:val="00811183"/>
    <w:rsid w:val="00814728"/>
    <w:rsid w:val="00816C05"/>
    <w:rsid w:val="00816E29"/>
    <w:rsid w:val="008249B8"/>
    <w:rsid w:val="00827B8E"/>
    <w:rsid w:val="00833591"/>
    <w:rsid w:val="008372C7"/>
    <w:rsid w:val="00844986"/>
    <w:rsid w:val="00846393"/>
    <w:rsid w:val="008465CE"/>
    <w:rsid w:val="008472C4"/>
    <w:rsid w:val="00851707"/>
    <w:rsid w:val="0085547F"/>
    <w:rsid w:val="0085573D"/>
    <w:rsid w:val="00855B2A"/>
    <w:rsid w:val="00857DC6"/>
    <w:rsid w:val="008601DE"/>
    <w:rsid w:val="00860714"/>
    <w:rsid w:val="00866C33"/>
    <w:rsid w:val="008675BE"/>
    <w:rsid w:val="00867797"/>
    <w:rsid w:val="00871EF2"/>
    <w:rsid w:val="0087506A"/>
    <w:rsid w:val="00876630"/>
    <w:rsid w:val="00882C01"/>
    <w:rsid w:val="00882F42"/>
    <w:rsid w:val="0088676F"/>
    <w:rsid w:val="00890711"/>
    <w:rsid w:val="00892E00"/>
    <w:rsid w:val="008941F0"/>
    <w:rsid w:val="0089581F"/>
    <w:rsid w:val="008A0C38"/>
    <w:rsid w:val="008A174C"/>
    <w:rsid w:val="008A1869"/>
    <w:rsid w:val="008B21DA"/>
    <w:rsid w:val="008B5A50"/>
    <w:rsid w:val="008C1426"/>
    <w:rsid w:val="008C2C1A"/>
    <w:rsid w:val="008C5221"/>
    <w:rsid w:val="008D0BBD"/>
    <w:rsid w:val="008D542F"/>
    <w:rsid w:val="008D5DE5"/>
    <w:rsid w:val="008E035E"/>
    <w:rsid w:val="008E135A"/>
    <w:rsid w:val="008E25B1"/>
    <w:rsid w:val="008E288C"/>
    <w:rsid w:val="008E6047"/>
    <w:rsid w:val="008E7869"/>
    <w:rsid w:val="008E78CE"/>
    <w:rsid w:val="008F123A"/>
    <w:rsid w:val="008F388B"/>
    <w:rsid w:val="008F3D36"/>
    <w:rsid w:val="008F3EE6"/>
    <w:rsid w:val="008F47C5"/>
    <w:rsid w:val="008F71B8"/>
    <w:rsid w:val="008F71C8"/>
    <w:rsid w:val="008F7341"/>
    <w:rsid w:val="0090055F"/>
    <w:rsid w:val="00903647"/>
    <w:rsid w:val="009122DC"/>
    <w:rsid w:val="00913786"/>
    <w:rsid w:val="00917F9F"/>
    <w:rsid w:val="00920D47"/>
    <w:rsid w:val="009215A4"/>
    <w:rsid w:val="00924C69"/>
    <w:rsid w:val="00924D9D"/>
    <w:rsid w:val="00927E21"/>
    <w:rsid w:val="00937DB3"/>
    <w:rsid w:val="00947BF6"/>
    <w:rsid w:val="00953AD9"/>
    <w:rsid w:val="00954438"/>
    <w:rsid w:val="00954F66"/>
    <w:rsid w:val="0095751B"/>
    <w:rsid w:val="009618BF"/>
    <w:rsid w:val="0096294D"/>
    <w:rsid w:val="00962EC1"/>
    <w:rsid w:val="00963699"/>
    <w:rsid w:val="009640EB"/>
    <w:rsid w:val="0096474A"/>
    <w:rsid w:val="0096649F"/>
    <w:rsid w:val="00970BFE"/>
    <w:rsid w:val="009726A4"/>
    <w:rsid w:val="00973027"/>
    <w:rsid w:val="00981C5C"/>
    <w:rsid w:val="00987153"/>
    <w:rsid w:val="0098786F"/>
    <w:rsid w:val="00987E6B"/>
    <w:rsid w:val="00991947"/>
    <w:rsid w:val="009942AF"/>
    <w:rsid w:val="00996FD5"/>
    <w:rsid w:val="009A19A5"/>
    <w:rsid w:val="009A3D85"/>
    <w:rsid w:val="009A4880"/>
    <w:rsid w:val="009A635A"/>
    <w:rsid w:val="009A75C1"/>
    <w:rsid w:val="009B1826"/>
    <w:rsid w:val="009B6926"/>
    <w:rsid w:val="009B7A0A"/>
    <w:rsid w:val="009C0887"/>
    <w:rsid w:val="009C0C5F"/>
    <w:rsid w:val="009C5718"/>
    <w:rsid w:val="009D4606"/>
    <w:rsid w:val="009D4AD1"/>
    <w:rsid w:val="009D6BB3"/>
    <w:rsid w:val="009D7141"/>
    <w:rsid w:val="009E0B26"/>
    <w:rsid w:val="009E5AFD"/>
    <w:rsid w:val="009E7618"/>
    <w:rsid w:val="009E7876"/>
    <w:rsid w:val="009E7E37"/>
    <w:rsid w:val="009F6360"/>
    <w:rsid w:val="009F63BA"/>
    <w:rsid w:val="009F7165"/>
    <w:rsid w:val="009F742E"/>
    <w:rsid w:val="00A06787"/>
    <w:rsid w:val="00A06A1F"/>
    <w:rsid w:val="00A173B9"/>
    <w:rsid w:val="00A20470"/>
    <w:rsid w:val="00A20BAB"/>
    <w:rsid w:val="00A255CE"/>
    <w:rsid w:val="00A27A6C"/>
    <w:rsid w:val="00A323AD"/>
    <w:rsid w:val="00A327A9"/>
    <w:rsid w:val="00A35903"/>
    <w:rsid w:val="00A51AC5"/>
    <w:rsid w:val="00A52C03"/>
    <w:rsid w:val="00A52CF7"/>
    <w:rsid w:val="00A61D30"/>
    <w:rsid w:val="00A622F7"/>
    <w:rsid w:val="00A62455"/>
    <w:rsid w:val="00A65F69"/>
    <w:rsid w:val="00A705B3"/>
    <w:rsid w:val="00A71667"/>
    <w:rsid w:val="00A73406"/>
    <w:rsid w:val="00A74CB5"/>
    <w:rsid w:val="00A760C1"/>
    <w:rsid w:val="00A81341"/>
    <w:rsid w:val="00A81AF1"/>
    <w:rsid w:val="00A8323C"/>
    <w:rsid w:val="00A83960"/>
    <w:rsid w:val="00A933CE"/>
    <w:rsid w:val="00A9475F"/>
    <w:rsid w:val="00A9501F"/>
    <w:rsid w:val="00A95E8A"/>
    <w:rsid w:val="00A9778C"/>
    <w:rsid w:val="00AA1721"/>
    <w:rsid w:val="00AA7006"/>
    <w:rsid w:val="00AA736A"/>
    <w:rsid w:val="00AB1469"/>
    <w:rsid w:val="00AB27CB"/>
    <w:rsid w:val="00AB47D4"/>
    <w:rsid w:val="00AB4882"/>
    <w:rsid w:val="00AC6FF5"/>
    <w:rsid w:val="00AC765D"/>
    <w:rsid w:val="00AD1895"/>
    <w:rsid w:val="00AE0821"/>
    <w:rsid w:val="00AE5529"/>
    <w:rsid w:val="00AF20E9"/>
    <w:rsid w:val="00AF6063"/>
    <w:rsid w:val="00AF636C"/>
    <w:rsid w:val="00AF78F2"/>
    <w:rsid w:val="00AF7E4C"/>
    <w:rsid w:val="00B008FB"/>
    <w:rsid w:val="00B20239"/>
    <w:rsid w:val="00B2240A"/>
    <w:rsid w:val="00B27803"/>
    <w:rsid w:val="00B300F0"/>
    <w:rsid w:val="00B320BF"/>
    <w:rsid w:val="00B34CF3"/>
    <w:rsid w:val="00B37363"/>
    <w:rsid w:val="00B37743"/>
    <w:rsid w:val="00B45024"/>
    <w:rsid w:val="00B52DDC"/>
    <w:rsid w:val="00B53BBF"/>
    <w:rsid w:val="00B6253B"/>
    <w:rsid w:val="00B64D64"/>
    <w:rsid w:val="00B6502A"/>
    <w:rsid w:val="00B677C0"/>
    <w:rsid w:val="00B71C2C"/>
    <w:rsid w:val="00B7394C"/>
    <w:rsid w:val="00B75AA9"/>
    <w:rsid w:val="00B86D87"/>
    <w:rsid w:val="00B87B02"/>
    <w:rsid w:val="00B91B5D"/>
    <w:rsid w:val="00B92B35"/>
    <w:rsid w:val="00B974CF"/>
    <w:rsid w:val="00BD6A16"/>
    <w:rsid w:val="00BE1DB5"/>
    <w:rsid w:val="00BE2E93"/>
    <w:rsid w:val="00BE73D6"/>
    <w:rsid w:val="00BF5BE8"/>
    <w:rsid w:val="00C02091"/>
    <w:rsid w:val="00C025E0"/>
    <w:rsid w:val="00C02F57"/>
    <w:rsid w:val="00C03127"/>
    <w:rsid w:val="00C10423"/>
    <w:rsid w:val="00C1045B"/>
    <w:rsid w:val="00C133B0"/>
    <w:rsid w:val="00C159BE"/>
    <w:rsid w:val="00C16440"/>
    <w:rsid w:val="00C16CA4"/>
    <w:rsid w:val="00C17B47"/>
    <w:rsid w:val="00C22880"/>
    <w:rsid w:val="00C238CA"/>
    <w:rsid w:val="00C41B22"/>
    <w:rsid w:val="00C43CB5"/>
    <w:rsid w:val="00C507D3"/>
    <w:rsid w:val="00C5180D"/>
    <w:rsid w:val="00C601A3"/>
    <w:rsid w:val="00C61A0D"/>
    <w:rsid w:val="00C657D2"/>
    <w:rsid w:val="00C71C9F"/>
    <w:rsid w:val="00C80DA9"/>
    <w:rsid w:val="00C820EE"/>
    <w:rsid w:val="00C8230E"/>
    <w:rsid w:val="00C835F1"/>
    <w:rsid w:val="00C868AC"/>
    <w:rsid w:val="00C93A42"/>
    <w:rsid w:val="00C95B6E"/>
    <w:rsid w:val="00CA1082"/>
    <w:rsid w:val="00CA3294"/>
    <w:rsid w:val="00CA430A"/>
    <w:rsid w:val="00CA64DE"/>
    <w:rsid w:val="00CB24AF"/>
    <w:rsid w:val="00CB316F"/>
    <w:rsid w:val="00CB6710"/>
    <w:rsid w:val="00CB7E9F"/>
    <w:rsid w:val="00CC1128"/>
    <w:rsid w:val="00CC1D6F"/>
    <w:rsid w:val="00CC550A"/>
    <w:rsid w:val="00CD35D7"/>
    <w:rsid w:val="00CD526F"/>
    <w:rsid w:val="00CD5963"/>
    <w:rsid w:val="00CE0AD8"/>
    <w:rsid w:val="00CE10E5"/>
    <w:rsid w:val="00CE5006"/>
    <w:rsid w:val="00CE5B13"/>
    <w:rsid w:val="00CE792B"/>
    <w:rsid w:val="00CF6A30"/>
    <w:rsid w:val="00D05718"/>
    <w:rsid w:val="00D07890"/>
    <w:rsid w:val="00D11A84"/>
    <w:rsid w:val="00D125C8"/>
    <w:rsid w:val="00D218D1"/>
    <w:rsid w:val="00D26471"/>
    <w:rsid w:val="00D30C0F"/>
    <w:rsid w:val="00D3306A"/>
    <w:rsid w:val="00D363E7"/>
    <w:rsid w:val="00D36980"/>
    <w:rsid w:val="00D426D1"/>
    <w:rsid w:val="00D439BA"/>
    <w:rsid w:val="00D45590"/>
    <w:rsid w:val="00D51675"/>
    <w:rsid w:val="00D5203B"/>
    <w:rsid w:val="00D52B89"/>
    <w:rsid w:val="00D533BD"/>
    <w:rsid w:val="00D534E3"/>
    <w:rsid w:val="00D62B7F"/>
    <w:rsid w:val="00D70098"/>
    <w:rsid w:val="00D72491"/>
    <w:rsid w:val="00D77484"/>
    <w:rsid w:val="00D81695"/>
    <w:rsid w:val="00D87196"/>
    <w:rsid w:val="00D90530"/>
    <w:rsid w:val="00D97374"/>
    <w:rsid w:val="00D973A6"/>
    <w:rsid w:val="00DA2209"/>
    <w:rsid w:val="00DA40CE"/>
    <w:rsid w:val="00DB0C37"/>
    <w:rsid w:val="00DB0F71"/>
    <w:rsid w:val="00DB55DE"/>
    <w:rsid w:val="00DB5A2F"/>
    <w:rsid w:val="00DB7F68"/>
    <w:rsid w:val="00DD15ED"/>
    <w:rsid w:val="00DD38FF"/>
    <w:rsid w:val="00DD46F7"/>
    <w:rsid w:val="00DD4F8E"/>
    <w:rsid w:val="00DE1E50"/>
    <w:rsid w:val="00DE2B56"/>
    <w:rsid w:val="00DE6EFC"/>
    <w:rsid w:val="00DF74CE"/>
    <w:rsid w:val="00E010B2"/>
    <w:rsid w:val="00E01872"/>
    <w:rsid w:val="00E112AE"/>
    <w:rsid w:val="00E17A04"/>
    <w:rsid w:val="00E273FF"/>
    <w:rsid w:val="00E30564"/>
    <w:rsid w:val="00E30624"/>
    <w:rsid w:val="00E31EED"/>
    <w:rsid w:val="00E3237B"/>
    <w:rsid w:val="00E33F6A"/>
    <w:rsid w:val="00E370E1"/>
    <w:rsid w:val="00E40FDD"/>
    <w:rsid w:val="00E41943"/>
    <w:rsid w:val="00E45294"/>
    <w:rsid w:val="00E51C13"/>
    <w:rsid w:val="00E51E2A"/>
    <w:rsid w:val="00E520B4"/>
    <w:rsid w:val="00E53132"/>
    <w:rsid w:val="00E5596E"/>
    <w:rsid w:val="00E57BD9"/>
    <w:rsid w:val="00E645DE"/>
    <w:rsid w:val="00E706ED"/>
    <w:rsid w:val="00E71D98"/>
    <w:rsid w:val="00E80631"/>
    <w:rsid w:val="00E814DD"/>
    <w:rsid w:val="00E903F5"/>
    <w:rsid w:val="00E92C86"/>
    <w:rsid w:val="00E93037"/>
    <w:rsid w:val="00E94556"/>
    <w:rsid w:val="00EA07C4"/>
    <w:rsid w:val="00EA0812"/>
    <w:rsid w:val="00EA114C"/>
    <w:rsid w:val="00EA38FE"/>
    <w:rsid w:val="00EB03C3"/>
    <w:rsid w:val="00EB1050"/>
    <w:rsid w:val="00EB3767"/>
    <w:rsid w:val="00EB5D5D"/>
    <w:rsid w:val="00EB7683"/>
    <w:rsid w:val="00EC2121"/>
    <w:rsid w:val="00ED2030"/>
    <w:rsid w:val="00ED2B42"/>
    <w:rsid w:val="00EE17C7"/>
    <w:rsid w:val="00EE6FE4"/>
    <w:rsid w:val="00EE70C8"/>
    <w:rsid w:val="00EE7DF8"/>
    <w:rsid w:val="00EF0F6F"/>
    <w:rsid w:val="00EF1E27"/>
    <w:rsid w:val="00F0167E"/>
    <w:rsid w:val="00F01A2B"/>
    <w:rsid w:val="00F028A8"/>
    <w:rsid w:val="00F056F2"/>
    <w:rsid w:val="00F05A4F"/>
    <w:rsid w:val="00F21B8B"/>
    <w:rsid w:val="00F2543C"/>
    <w:rsid w:val="00F26F9C"/>
    <w:rsid w:val="00F3191A"/>
    <w:rsid w:val="00F33DE1"/>
    <w:rsid w:val="00F42763"/>
    <w:rsid w:val="00F43C13"/>
    <w:rsid w:val="00F451D1"/>
    <w:rsid w:val="00F45AF4"/>
    <w:rsid w:val="00F5152C"/>
    <w:rsid w:val="00F530AD"/>
    <w:rsid w:val="00F538CA"/>
    <w:rsid w:val="00F55C91"/>
    <w:rsid w:val="00F60F66"/>
    <w:rsid w:val="00F70BB3"/>
    <w:rsid w:val="00F75512"/>
    <w:rsid w:val="00F96EF0"/>
    <w:rsid w:val="00F97C44"/>
    <w:rsid w:val="00FA0D09"/>
    <w:rsid w:val="00FA3541"/>
    <w:rsid w:val="00FA38C4"/>
    <w:rsid w:val="00FA4A7E"/>
    <w:rsid w:val="00FA4C3B"/>
    <w:rsid w:val="00FA573B"/>
    <w:rsid w:val="00FB60A7"/>
    <w:rsid w:val="00FB6612"/>
    <w:rsid w:val="00FB6B8A"/>
    <w:rsid w:val="00FB7A26"/>
    <w:rsid w:val="00FD0337"/>
    <w:rsid w:val="00FD12FD"/>
    <w:rsid w:val="00FD7D54"/>
    <w:rsid w:val="00FE191B"/>
    <w:rsid w:val="00FE78F9"/>
    <w:rsid w:val="00FF2447"/>
    <w:rsid w:val="00FF536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8AE551"/>
  <w15:chartTrackingRefBased/>
  <w15:docId w15:val="{54D54F6E-976B-4A41-91FB-25DB7B6E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AF4"/>
    <w:rPr>
      <w:color w:val="0563C1" w:themeColor="hyperlink"/>
      <w:u w:val="single"/>
    </w:rPr>
  </w:style>
  <w:style w:type="character" w:customStyle="1" w:styleId="Mencinsinresolver1">
    <w:name w:val="Mención sin resolver1"/>
    <w:basedOn w:val="DefaultParagraphFont"/>
    <w:uiPriority w:val="99"/>
    <w:semiHidden/>
    <w:unhideWhenUsed/>
    <w:rsid w:val="00F45AF4"/>
    <w:rPr>
      <w:color w:val="605E5C"/>
      <w:shd w:val="clear" w:color="auto" w:fill="E1DFDD"/>
    </w:rPr>
  </w:style>
  <w:style w:type="paragraph" w:styleId="NormalWeb">
    <w:name w:val="Normal (Web)"/>
    <w:basedOn w:val="Normal"/>
    <w:uiPriority w:val="99"/>
    <w:unhideWhenUsed/>
    <w:rsid w:val="00F45AF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B27E9"/>
    <w:pPr>
      <w:ind w:left="720"/>
      <w:contextualSpacing/>
    </w:pPr>
  </w:style>
  <w:style w:type="character" w:styleId="FollowedHyperlink">
    <w:name w:val="FollowedHyperlink"/>
    <w:basedOn w:val="DefaultParagraphFont"/>
    <w:uiPriority w:val="99"/>
    <w:semiHidden/>
    <w:unhideWhenUsed/>
    <w:rsid w:val="004F7142"/>
    <w:rPr>
      <w:color w:val="954F72" w:themeColor="followedHyperlink"/>
      <w:u w:val="single"/>
    </w:rPr>
  </w:style>
  <w:style w:type="paragraph" w:styleId="Header">
    <w:name w:val="header"/>
    <w:basedOn w:val="Normal"/>
    <w:link w:val="HeaderChar"/>
    <w:uiPriority w:val="99"/>
    <w:unhideWhenUsed/>
    <w:rsid w:val="004C21B0"/>
    <w:pPr>
      <w:tabs>
        <w:tab w:val="center" w:pos="4536"/>
        <w:tab w:val="right" w:pos="9072"/>
      </w:tabs>
    </w:pPr>
  </w:style>
  <w:style w:type="character" w:customStyle="1" w:styleId="HeaderChar">
    <w:name w:val="Header Char"/>
    <w:basedOn w:val="DefaultParagraphFont"/>
    <w:link w:val="Header"/>
    <w:uiPriority w:val="99"/>
    <w:rsid w:val="004C21B0"/>
  </w:style>
  <w:style w:type="paragraph" w:styleId="Footer">
    <w:name w:val="footer"/>
    <w:basedOn w:val="Normal"/>
    <w:link w:val="FooterChar"/>
    <w:uiPriority w:val="99"/>
    <w:unhideWhenUsed/>
    <w:rsid w:val="004C21B0"/>
    <w:pPr>
      <w:tabs>
        <w:tab w:val="center" w:pos="4536"/>
        <w:tab w:val="right" w:pos="9072"/>
      </w:tabs>
    </w:pPr>
  </w:style>
  <w:style w:type="character" w:customStyle="1" w:styleId="FooterChar">
    <w:name w:val="Footer Char"/>
    <w:basedOn w:val="DefaultParagraphFont"/>
    <w:link w:val="Footer"/>
    <w:uiPriority w:val="99"/>
    <w:rsid w:val="004C21B0"/>
  </w:style>
  <w:style w:type="paragraph" w:styleId="BalloonText">
    <w:name w:val="Balloon Text"/>
    <w:basedOn w:val="Normal"/>
    <w:link w:val="BalloonTextChar"/>
    <w:uiPriority w:val="99"/>
    <w:semiHidden/>
    <w:unhideWhenUsed/>
    <w:rsid w:val="00032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3D3"/>
    <w:rPr>
      <w:rFonts w:ascii="Segoe UI" w:hAnsi="Segoe UI" w:cs="Segoe UI"/>
      <w:sz w:val="18"/>
      <w:szCs w:val="18"/>
    </w:rPr>
  </w:style>
  <w:style w:type="paragraph" w:customStyle="1" w:styleId="li">
    <w:name w:val="li"/>
    <w:basedOn w:val="Normal"/>
    <w:rsid w:val="00C133B0"/>
    <w:pPr>
      <w:spacing w:before="100" w:beforeAutospacing="1" w:after="100" w:afterAutospacing="1"/>
    </w:pPr>
    <w:rPr>
      <w:rFonts w:ascii="Times New Roman" w:eastAsia="Times New Roman" w:hAnsi="Times New Roman" w:cs="Times New Roman"/>
    </w:rPr>
  </w:style>
  <w:style w:type="character" w:customStyle="1" w:styleId="num">
    <w:name w:val="num"/>
    <w:basedOn w:val="DefaultParagraphFont"/>
    <w:rsid w:val="00C133B0"/>
  </w:style>
  <w:style w:type="character" w:customStyle="1" w:styleId="highlight">
    <w:name w:val="highlight"/>
    <w:basedOn w:val="DefaultParagraphFont"/>
    <w:rsid w:val="009A4880"/>
  </w:style>
  <w:style w:type="paragraph" w:customStyle="1" w:styleId="Default">
    <w:name w:val="Default"/>
    <w:rsid w:val="00C02F57"/>
    <w:pPr>
      <w:autoSpaceDE w:val="0"/>
      <w:autoSpaceDN w:val="0"/>
      <w:adjustRightInd w:val="0"/>
    </w:pPr>
    <w:rPr>
      <w:rFonts w:ascii="Roboto Condensed" w:eastAsiaTheme="minorHAnsi" w:hAnsi="Roboto Condensed" w:cs="Roboto Condensed"/>
      <w:color w:val="000000"/>
      <w:lang w:val="en-GB" w:eastAsia="en-US"/>
    </w:rPr>
  </w:style>
  <w:style w:type="paragraph" w:styleId="CommentText">
    <w:name w:val="annotation text"/>
    <w:basedOn w:val="Normal"/>
    <w:link w:val="CommentTextChar"/>
    <w:uiPriority w:val="99"/>
    <w:unhideWhenUsed/>
    <w:rsid w:val="00C02F57"/>
    <w:pPr>
      <w:spacing w:after="160"/>
    </w:pPr>
    <w:rPr>
      <w:rFonts w:eastAsiaTheme="minorHAnsi"/>
      <w:sz w:val="20"/>
      <w:szCs w:val="20"/>
      <w:lang w:val="en-GB" w:eastAsia="en-US"/>
    </w:rPr>
  </w:style>
  <w:style w:type="character" w:customStyle="1" w:styleId="CommentTextChar">
    <w:name w:val="Comment Text Char"/>
    <w:basedOn w:val="DefaultParagraphFont"/>
    <w:link w:val="CommentText"/>
    <w:uiPriority w:val="99"/>
    <w:rsid w:val="00C02F57"/>
    <w:rPr>
      <w:rFonts w:eastAsiaTheme="minorHAnsi"/>
      <w:sz w:val="20"/>
      <w:szCs w:val="20"/>
      <w:lang w:val="en-GB" w:eastAsia="en-US"/>
    </w:rPr>
  </w:style>
  <w:style w:type="paragraph" w:styleId="FootnoteText">
    <w:name w:val="footnote text"/>
    <w:basedOn w:val="Normal"/>
    <w:link w:val="FootnoteTextChar"/>
    <w:uiPriority w:val="99"/>
    <w:semiHidden/>
    <w:unhideWhenUsed/>
    <w:rsid w:val="00C41B22"/>
    <w:rPr>
      <w:rFonts w:eastAsiaTheme="minorHAnsi"/>
      <w:sz w:val="20"/>
      <w:szCs w:val="20"/>
      <w:lang w:val="en-GB" w:eastAsia="en-US"/>
    </w:rPr>
  </w:style>
  <w:style w:type="character" w:customStyle="1" w:styleId="FootnoteTextChar">
    <w:name w:val="Footnote Text Char"/>
    <w:basedOn w:val="DefaultParagraphFont"/>
    <w:link w:val="FootnoteText"/>
    <w:uiPriority w:val="99"/>
    <w:semiHidden/>
    <w:rsid w:val="00C41B22"/>
    <w:rPr>
      <w:rFonts w:eastAsiaTheme="minorHAnsi"/>
      <w:sz w:val="20"/>
      <w:szCs w:val="20"/>
      <w:lang w:val="en-GB" w:eastAsia="en-US"/>
    </w:rPr>
  </w:style>
  <w:style w:type="character" w:styleId="FootnoteReference">
    <w:name w:val="footnote reference"/>
    <w:basedOn w:val="DefaultParagraphFont"/>
    <w:uiPriority w:val="99"/>
    <w:semiHidden/>
    <w:unhideWhenUsed/>
    <w:rsid w:val="00C41B22"/>
    <w:rPr>
      <w:vertAlign w:val="superscript"/>
    </w:rPr>
  </w:style>
  <w:style w:type="character" w:styleId="CommentReference">
    <w:name w:val="annotation reference"/>
    <w:basedOn w:val="DefaultParagraphFont"/>
    <w:uiPriority w:val="99"/>
    <w:semiHidden/>
    <w:unhideWhenUsed/>
    <w:rsid w:val="00C41B2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154">
      <w:bodyDiv w:val="1"/>
      <w:marLeft w:val="0"/>
      <w:marRight w:val="0"/>
      <w:marTop w:val="0"/>
      <w:marBottom w:val="0"/>
      <w:divBdr>
        <w:top w:val="none" w:sz="0" w:space="0" w:color="auto"/>
        <w:left w:val="none" w:sz="0" w:space="0" w:color="auto"/>
        <w:bottom w:val="none" w:sz="0" w:space="0" w:color="auto"/>
        <w:right w:val="none" w:sz="0" w:space="0" w:color="auto"/>
      </w:divBdr>
      <w:divsChild>
        <w:div w:id="405226577">
          <w:marLeft w:val="0"/>
          <w:marRight w:val="0"/>
          <w:marTop w:val="0"/>
          <w:marBottom w:val="0"/>
          <w:divBdr>
            <w:top w:val="none" w:sz="0" w:space="0" w:color="auto"/>
            <w:left w:val="none" w:sz="0" w:space="0" w:color="auto"/>
            <w:bottom w:val="none" w:sz="0" w:space="0" w:color="auto"/>
            <w:right w:val="none" w:sz="0" w:space="0" w:color="auto"/>
          </w:divBdr>
          <w:divsChild>
            <w:div w:id="85806116">
              <w:marLeft w:val="0"/>
              <w:marRight w:val="0"/>
              <w:marTop w:val="0"/>
              <w:marBottom w:val="0"/>
              <w:divBdr>
                <w:top w:val="none" w:sz="0" w:space="0" w:color="auto"/>
                <w:left w:val="none" w:sz="0" w:space="0" w:color="auto"/>
                <w:bottom w:val="none" w:sz="0" w:space="0" w:color="auto"/>
                <w:right w:val="none" w:sz="0" w:space="0" w:color="auto"/>
              </w:divBdr>
              <w:divsChild>
                <w:div w:id="2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270">
      <w:bodyDiv w:val="1"/>
      <w:marLeft w:val="0"/>
      <w:marRight w:val="0"/>
      <w:marTop w:val="0"/>
      <w:marBottom w:val="0"/>
      <w:divBdr>
        <w:top w:val="none" w:sz="0" w:space="0" w:color="auto"/>
        <w:left w:val="none" w:sz="0" w:space="0" w:color="auto"/>
        <w:bottom w:val="none" w:sz="0" w:space="0" w:color="auto"/>
        <w:right w:val="none" w:sz="0" w:space="0" w:color="auto"/>
      </w:divBdr>
      <w:divsChild>
        <w:div w:id="1073545536">
          <w:marLeft w:val="0"/>
          <w:marRight w:val="0"/>
          <w:marTop w:val="0"/>
          <w:marBottom w:val="0"/>
          <w:divBdr>
            <w:top w:val="none" w:sz="0" w:space="0" w:color="auto"/>
            <w:left w:val="none" w:sz="0" w:space="0" w:color="auto"/>
            <w:bottom w:val="none" w:sz="0" w:space="0" w:color="auto"/>
            <w:right w:val="none" w:sz="0" w:space="0" w:color="auto"/>
          </w:divBdr>
          <w:divsChild>
            <w:div w:id="1878807933">
              <w:marLeft w:val="0"/>
              <w:marRight w:val="0"/>
              <w:marTop w:val="0"/>
              <w:marBottom w:val="0"/>
              <w:divBdr>
                <w:top w:val="none" w:sz="0" w:space="0" w:color="auto"/>
                <w:left w:val="none" w:sz="0" w:space="0" w:color="auto"/>
                <w:bottom w:val="none" w:sz="0" w:space="0" w:color="auto"/>
                <w:right w:val="none" w:sz="0" w:space="0" w:color="auto"/>
              </w:divBdr>
              <w:divsChild>
                <w:div w:id="104421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9296">
      <w:bodyDiv w:val="1"/>
      <w:marLeft w:val="0"/>
      <w:marRight w:val="0"/>
      <w:marTop w:val="0"/>
      <w:marBottom w:val="0"/>
      <w:divBdr>
        <w:top w:val="none" w:sz="0" w:space="0" w:color="auto"/>
        <w:left w:val="none" w:sz="0" w:space="0" w:color="auto"/>
        <w:bottom w:val="none" w:sz="0" w:space="0" w:color="auto"/>
        <w:right w:val="none" w:sz="0" w:space="0" w:color="auto"/>
      </w:divBdr>
      <w:divsChild>
        <w:div w:id="45690573">
          <w:marLeft w:val="0"/>
          <w:marRight w:val="0"/>
          <w:marTop w:val="0"/>
          <w:marBottom w:val="0"/>
          <w:divBdr>
            <w:top w:val="none" w:sz="0" w:space="0" w:color="auto"/>
            <w:left w:val="none" w:sz="0" w:space="0" w:color="auto"/>
            <w:bottom w:val="none" w:sz="0" w:space="0" w:color="auto"/>
            <w:right w:val="none" w:sz="0" w:space="0" w:color="auto"/>
          </w:divBdr>
          <w:divsChild>
            <w:div w:id="1764450915">
              <w:marLeft w:val="0"/>
              <w:marRight w:val="0"/>
              <w:marTop w:val="0"/>
              <w:marBottom w:val="0"/>
              <w:divBdr>
                <w:top w:val="none" w:sz="0" w:space="0" w:color="auto"/>
                <w:left w:val="none" w:sz="0" w:space="0" w:color="auto"/>
                <w:bottom w:val="none" w:sz="0" w:space="0" w:color="auto"/>
                <w:right w:val="none" w:sz="0" w:space="0" w:color="auto"/>
              </w:divBdr>
              <w:divsChild>
                <w:div w:id="13757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0349">
      <w:bodyDiv w:val="1"/>
      <w:marLeft w:val="0"/>
      <w:marRight w:val="0"/>
      <w:marTop w:val="0"/>
      <w:marBottom w:val="0"/>
      <w:divBdr>
        <w:top w:val="none" w:sz="0" w:space="0" w:color="auto"/>
        <w:left w:val="none" w:sz="0" w:space="0" w:color="auto"/>
        <w:bottom w:val="none" w:sz="0" w:space="0" w:color="auto"/>
        <w:right w:val="none" w:sz="0" w:space="0" w:color="auto"/>
      </w:divBdr>
      <w:divsChild>
        <w:div w:id="1741637860">
          <w:marLeft w:val="0"/>
          <w:marRight w:val="0"/>
          <w:marTop w:val="0"/>
          <w:marBottom w:val="0"/>
          <w:divBdr>
            <w:top w:val="none" w:sz="0" w:space="0" w:color="auto"/>
            <w:left w:val="none" w:sz="0" w:space="0" w:color="auto"/>
            <w:bottom w:val="none" w:sz="0" w:space="0" w:color="auto"/>
            <w:right w:val="none" w:sz="0" w:space="0" w:color="auto"/>
          </w:divBdr>
          <w:divsChild>
            <w:div w:id="516047359">
              <w:marLeft w:val="0"/>
              <w:marRight w:val="0"/>
              <w:marTop w:val="0"/>
              <w:marBottom w:val="0"/>
              <w:divBdr>
                <w:top w:val="none" w:sz="0" w:space="0" w:color="auto"/>
                <w:left w:val="none" w:sz="0" w:space="0" w:color="auto"/>
                <w:bottom w:val="none" w:sz="0" w:space="0" w:color="auto"/>
                <w:right w:val="none" w:sz="0" w:space="0" w:color="auto"/>
              </w:divBdr>
              <w:divsChild>
                <w:div w:id="2041196718">
                  <w:marLeft w:val="0"/>
                  <w:marRight w:val="0"/>
                  <w:marTop w:val="0"/>
                  <w:marBottom w:val="0"/>
                  <w:divBdr>
                    <w:top w:val="none" w:sz="0" w:space="0" w:color="auto"/>
                    <w:left w:val="none" w:sz="0" w:space="0" w:color="auto"/>
                    <w:bottom w:val="none" w:sz="0" w:space="0" w:color="auto"/>
                    <w:right w:val="none" w:sz="0" w:space="0" w:color="auto"/>
                  </w:divBdr>
                  <w:divsChild>
                    <w:div w:id="11142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68155">
      <w:bodyDiv w:val="1"/>
      <w:marLeft w:val="0"/>
      <w:marRight w:val="0"/>
      <w:marTop w:val="0"/>
      <w:marBottom w:val="0"/>
      <w:divBdr>
        <w:top w:val="none" w:sz="0" w:space="0" w:color="auto"/>
        <w:left w:val="none" w:sz="0" w:space="0" w:color="auto"/>
        <w:bottom w:val="none" w:sz="0" w:space="0" w:color="auto"/>
        <w:right w:val="none" w:sz="0" w:space="0" w:color="auto"/>
      </w:divBdr>
      <w:divsChild>
        <w:div w:id="1886408619">
          <w:marLeft w:val="0"/>
          <w:marRight w:val="0"/>
          <w:marTop w:val="0"/>
          <w:marBottom w:val="0"/>
          <w:divBdr>
            <w:top w:val="none" w:sz="0" w:space="0" w:color="auto"/>
            <w:left w:val="none" w:sz="0" w:space="0" w:color="auto"/>
            <w:bottom w:val="none" w:sz="0" w:space="0" w:color="auto"/>
            <w:right w:val="none" w:sz="0" w:space="0" w:color="auto"/>
          </w:divBdr>
          <w:divsChild>
            <w:div w:id="1069961385">
              <w:marLeft w:val="0"/>
              <w:marRight w:val="0"/>
              <w:marTop w:val="0"/>
              <w:marBottom w:val="0"/>
              <w:divBdr>
                <w:top w:val="none" w:sz="0" w:space="0" w:color="auto"/>
                <w:left w:val="none" w:sz="0" w:space="0" w:color="auto"/>
                <w:bottom w:val="none" w:sz="0" w:space="0" w:color="auto"/>
                <w:right w:val="none" w:sz="0" w:space="0" w:color="auto"/>
              </w:divBdr>
              <w:divsChild>
                <w:div w:id="14781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9326">
      <w:bodyDiv w:val="1"/>
      <w:marLeft w:val="0"/>
      <w:marRight w:val="0"/>
      <w:marTop w:val="0"/>
      <w:marBottom w:val="0"/>
      <w:divBdr>
        <w:top w:val="none" w:sz="0" w:space="0" w:color="auto"/>
        <w:left w:val="none" w:sz="0" w:space="0" w:color="auto"/>
        <w:bottom w:val="none" w:sz="0" w:space="0" w:color="auto"/>
        <w:right w:val="none" w:sz="0" w:space="0" w:color="auto"/>
      </w:divBdr>
      <w:divsChild>
        <w:div w:id="1198084295">
          <w:marLeft w:val="0"/>
          <w:marRight w:val="0"/>
          <w:marTop w:val="0"/>
          <w:marBottom w:val="0"/>
          <w:divBdr>
            <w:top w:val="none" w:sz="0" w:space="0" w:color="auto"/>
            <w:left w:val="none" w:sz="0" w:space="0" w:color="auto"/>
            <w:bottom w:val="none" w:sz="0" w:space="0" w:color="auto"/>
            <w:right w:val="none" w:sz="0" w:space="0" w:color="auto"/>
          </w:divBdr>
          <w:divsChild>
            <w:div w:id="1670912487">
              <w:marLeft w:val="0"/>
              <w:marRight w:val="0"/>
              <w:marTop w:val="0"/>
              <w:marBottom w:val="0"/>
              <w:divBdr>
                <w:top w:val="none" w:sz="0" w:space="0" w:color="auto"/>
                <w:left w:val="none" w:sz="0" w:space="0" w:color="auto"/>
                <w:bottom w:val="none" w:sz="0" w:space="0" w:color="auto"/>
                <w:right w:val="none" w:sz="0" w:space="0" w:color="auto"/>
              </w:divBdr>
              <w:divsChild>
                <w:div w:id="13586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5940">
      <w:bodyDiv w:val="1"/>
      <w:marLeft w:val="0"/>
      <w:marRight w:val="0"/>
      <w:marTop w:val="0"/>
      <w:marBottom w:val="0"/>
      <w:divBdr>
        <w:top w:val="none" w:sz="0" w:space="0" w:color="auto"/>
        <w:left w:val="none" w:sz="0" w:space="0" w:color="auto"/>
        <w:bottom w:val="none" w:sz="0" w:space="0" w:color="auto"/>
        <w:right w:val="none" w:sz="0" w:space="0" w:color="auto"/>
      </w:divBdr>
      <w:divsChild>
        <w:div w:id="1739941425">
          <w:marLeft w:val="0"/>
          <w:marRight w:val="0"/>
          <w:marTop w:val="0"/>
          <w:marBottom w:val="0"/>
          <w:divBdr>
            <w:top w:val="none" w:sz="0" w:space="0" w:color="auto"/>
            <w:left w:val="none" w:sz="0" w:space="0" w:color="auto"/>
            <w:bottom w:val="none" w:sz="0" w:space="0" w:color="auto"/>
            <w:right w:val="none" w:sz="0" w:space="0" w:color="auto"/>
          </w:divBdr>
          <w:divsChild>
            <w:div w:id="2031180372">
              <w:marLeft w:val="0"/>
              <w:marRight w:val="0"/>
              <w:marTop w:val="0"/>
              <w:marBottom w:val="0"/>
              <w:divBdr>
                <w:top w:val="none" w:sz="0" w:space="0" w:color="auto"/>
                <w:left w:val="none" w:sz="0" w:space="0" w:color="auto"/>
                <w:bottom w:val="none" w:sz="0" w:space="0" w:color="auto"/>
                <w:right w:val="none" w:sz="0" w:space="0" w:color="auto"/>
              </w:divBdr>
              <w:divsChild>
                <w:div w:id="19101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6018">
      <w:bodyDiv w:val="1"/>
      <w:marLeft w:val="0"/>
      <w:marRight w:val="0"/>
      <w:marTop w:val="0"/>
      <w:marBottom w:val="0"/>
      <w:divBdr>
        <w:top w:val="none" w:sz="0" w:space="0" w:color="auto"/>
        <w:left w:val="none" w:sz="0" w:space="0" w:color="auto"/>
        <w:bottom w:val="none" w:sz="0" w:space="0" w:color="auto"/>
        <w:right w:val="none" w:sz="0" w:space="0" w:color="auto"/>
      </w:divBdr>
      <w:divsChild>
        <w:div w:id="117800198">
          <w:marLeft w:val="0"/>
          <w:marRight w:val="0"/>
          <w:marTop w:val="0"/>
          <w:marBottom w:val="0"/>
          <w:divBdr>
            <w:top w:val="none" w:sz="0" w:space="0" w:color="auto"/>
            <w:left w:val="none" w:sz="0" w:space="0" w:color="auto"/>
            <w:bottom w:val="none" w:sz="0" w:space="0" w:color="auto"/>
            <w:right w:val="none" w:sz="0" w:space="0" w:color="auto"/>
          </w:divBdr>
          <w:divsChild>
            <w:div w:id="1308238557">
              <w:marLeft w:val="0"/>
              <w:marRight w:val="0"/>
              <w:marTop w:val="0"/>
              <w:marBottom w:val="0"/>
              <w:divBdr>
                <w:top w:val="none" w:sz="0" w:space="0" w:color="auto"/>
                <w:left w:val="none" w:sz="0" w:space="0" w:color="auto"/>
                <w:bottom w:val="none" w:sz="0" w:space="0" w:color="auto"/>
                <w:right w:val="none" w:sz="0" w:space="0" w:color="auto"/>
              </w:divBdr>
              <w:divsChild>
                <w:div w:id="13627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6294">
      <w:bodyDiv w:val="1"/>
      <w:marLeft w:val="0"/>
      <w:marRight w:val="0"/>
      <w:marTop w:val="0"/>
      <w:marBottom w:val="0"/>
      <w:divBdr>
        <w:top w:val="none" w:sz="0" w:space="0" w:color="auto"/>
        <w:left w:val="none" w:sz="0" w:space="0" w:color="auto"/>
        <w:bottom w:val="none" w:sz="0" w:space="0" w:color="auto"/>
        <w:right w:val="none" w:sz="0" w:space="0" w:color="auto"/>
      </w:divBdr>
      <w:divsChild>
        <w:div w:id="1152795066">
          <w:marLeft w:val="0"/>
          <w:marRight w:val="0"/>
          <w:marTop w:val="0"/>
          <w:marBottom w:val="0"/>
          <w:divBdr>
            <w:top w:val="none" w:sz="0" w:space="0" w:color="auto"/>
            <w:left w:val="none" w:sz="0" w:space="0" w:color="auto"/>
            <w:bottom w:val="none" w:sz="0" w:space="0" w:color="auto"/>
            <w:right w:val="none" w:sz="0" w:space="0" w:color="auto"/>
          </w:divBdr>
          <w:divsChild>
            <w:div w:id="1176117382">
              <w:marLeft w:val="0"/>
              <w:marRight w:val="0"/>
              <w:marTop w:val="0"/>
              <w:marBottom w:val="0"/>
              <w:divBdr>
                <w:top w:val="none" w:sz="0" w:space="0" w:color="auto"/>
                <w:left w:val="none" w:sz="0" w:space="0" w:color="auto"/>
                <w:bottom w:val="none" w:sz="0" w:space="0" w:color="auto"/>
                <w:right w:val="none" w:sz="0" w:space="0" w:color="auto"/>
              </w:divBdr>
              <w:divsChild>
                <w:div w:id="1265454641">
                  <w:marLeft w:val="0"/>
                  <w:marRight w:val="0"/>
                  <w:marTop w:val="0"/>
                  <w:marBottom w:val="0"/>
                  <w:divBdr>
                    <w:top w:val="none" w:sz="0" w:space="0" w:color="auto"/>
                    <w:left w:val="none" w:sz="0" w:space="0" w:color="auto"/>
                    <w:bottom w:val="none" w:sz="0" w:space="0" w:color="auto"/>
                    <w:right w:val="none" w:sz="0" w:space="0" w:color="auto"/>
                  </w:divBdr>
                  <w:divsChild>
                    <w:div w:id="3082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65156">
      <w:bodyDiv w:val="1"/>
      <w:marLeft w:val="0"/>
      <w:marRight w:val="0"/>
      <w:marTop w:val="0"/>
      <w:marBottom w:val="0"/>
      <w:divBdr>
        <w:top w:val="none" w:sz="0" w:space="0" w:color="auto"/>
        <w:left w:val="none" w:sz="0" w:space="0" w:color="auto"/>
        <w:bottom w:val="none" w:sz="0" w:space="0" w:color="auto"/>
        <w:right w:val="none" w:sz="0" w:space="0" w:color="auto"/>
      </w:divBdr>
      <w:divsChild>
        <w:div w:id="363409221">
          <w:marLeft w:val="0"/>
          <w:marRight w:val="0"/>
          <w:marTop w:val="0"/>
          <w:marBottom w:val="0"/>
          <w:divBdr>
            <w:top w:val="none" w:sz="0" w:space="0" w:color="auto"/>
            <w:left w:val="none" w:sz="0" w:space="0" w:color="auto"/>
            <w:bottom w:val="none" w:sz="0" w:space="0" w:color="auto"/>
            <w:right w:val="none" w:sz="0" w:space="0" w:color="auto"/>
          </w:divBdr>
          <w:divsChild>
            <w:div w:id="735323519">
              <w:marLeft w:val="0"/>
              <w:marRight w:val="0"/>
              <w:marTop w:val="0"/>
              <w:marBottom w:val="0"/>
              <w:divBdr>
                <w:top w:val="none" w:sz="0" w:space="0" w:color="auto"/>
                <w:left w:val="none" w:sz="0" w:space="0" w:color="auto"/>
                <w:bottom w:val="none" w:sz="0" w:space="0" w:color="auto"/>
                <w:right w:val="none" w:sz="0" w:space="0" w:color="auto"/>
              </w:divBdr>
              <w:divsChild>
                <w:div w:id="1642611744">
                  <w:marLeft w:val="0"/>
                  <w:marRight w:val="0"/>
                  <w:marTop w:val="0"/>
                  <w:marBottom w:val="0"/>
                  <w:divBdr>
                    <w:top w:val="none" w:sz="0" w:space="0" w:color="auto"/>
                    <w:left w:val="none" w:sz="0" w:space="0" w:color="auto"/>
                    <w:bottom w:val="none" w:sz="0" w:space="0" w:color="auto"/>
                    <w:right w:val="none" w:sz="0" w:space="0" w:color="auto"/>
                  </w:divBdr>
                  <w:divsChild>
                    <w:div w:id="20805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3203">
      <w:bodyDiv w:val="1"/>
      <w:marLeft w:val="0"/>
      <w:marRight w:val="0"/>
      <w:marTop w:val="0"/>
      <w:marBottom w:val="0"/>
      <w:divBdr>
        <w:top w:val="none" w:sz="0" w:space="0" w:color="auto"/>
        <w:left w:val="none" w:sz="0" w:space="0" w:color="auto"/>
        <w:bottom w:val="none" w:sz="0" w:space="0" w:color="auto"/>
        <w:right w:val="none" w:sz="0" w:space="0" w:color="auto"/>
      </w:divBdr>
    </w:div>
    <w:div w:id="316691110">
      <w:bodyDiv w:val="1"/>
      <w:marLeft w:val="0"/>
      <w:marRight w:val="0"/>
      <w:marTop w:val="0"/>
      <w:marBottom w:val="0"/>
      <w:divBdr>
        <w:top w:val="none" w:sz="0" w:space="0" w:color="auto"/>
        <w:left w:val="none" w:sz="0" w:space="0" w:color="auto"/>
        <w:bottom w:val="none" w:sz="0" w:space="0" w:color="auto"/>
        <w:right w:val="none" w:sz="0" w:space="0" w:color="auto"/>
      </w:divBdr>
      <w:divsChild>
        <w:div w:id="1699043795">
          <w:marLeft w:val="0"/>
          <w:marRight w:val="0"/>
          <w:marTop w:val="0"/>
          <w:marBottom w:val="0"/>
          <w:divBdr>
            <w:top w:val="none" w:sz="0" w:space="0" w:color="auto"/>
            <w:left w:val="none" w:sz="0" w:space="0" w:color="auto"/>
            <w:bottom w:val="none" w:sz="0" w:space="0" w:color="auto"/>
            <w:right w:val="none" w:sz="0" w:space="0" w:color="auto"/>
          </w:divBdr>
          <w:divsChild>
            <w:div w:id="360205340">
              <w:marLeft w:val="0"/>
              <w:marRight w:val="0"/>
              <w:marTop w:val="0"/>
              <w:marBottom w:val="0"/>
              <w:divBdr>
                <w:top w:val="none" w:sz="0" w:space="0" w:color="auto"/>
                <w:left w:val="none" w:sz="0" w:space="0" w:color="auto"/>
                <w:bottom w:val="none" w:sz="0" w:space="0" w:color="auto"/>
                <w:right w:val="none" w:sz="0" w:space="0" w:color="auto"/>
              </w:divBdr>
              <w:divsChild>
                <w:div w:id="4895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25223">
      <w:bodyDiv w:val="1"/>
      <w:marLeft w:val="0"/>
      <w:marRight w:val="0"/>
      <w:marTop w:val="0"/>
      <w:marBottom w:val="0"/>
      <w:divBdr>
        <w:top w:val="none" w:sz="0" w:space="0" w:color="auto"/>
        <w:left w:val="none" w:sz="0" w:space="0" w:color="auto"/>
        <w:bottom w:val="none" w:sz="0" w:space="0" w:color="auto"/>
        <w:right w:val="none" w:sz="0" w:space="0" w:color="auto"/>
      </w:divBdr>
      <w:divsChild>
        <w:div w:id="234248806">
          <w:marLeft w:val="0"/>
          <w:marRight w:val="0"/>
          <w:marTop w:val="0"/>
          <w:marBottom w:val="0"/>
          <w:divBdr>
            <w:top w:val="none" w:sz="0" w:space="0" w:color="auto"/>
            <w:left w:val="none" w:sz="0" w:space="0" w:color="auto"/>
            <w:bottom w:val="none" w:sz="0" w:space="0" w:color="auto"/>
            <w:right w:val="none" w:sz="0" w:space="0" w:color="auto"/>
          </w:divBdr>
          <w:divsChild>
            <w:div w:id="2066174779">
              <w:marLeft w:val="0"/>
              <w:marRight w:val="0"/>
              <w:marTop w:val="0"/>
              <w:marBottom w:val="0"/>
              <w:divBdr>
                <w:top w:val="none" w:sz="0" w:space="0" w:color="auto"/>
                <w:left w:val="none" w:sz="0" w:space="0" w:color="auto"/>
                <w:bottom w:val="none" w:sz="0" w:space="0" w:color="auto"/>
                <w:right w:val="none" w:sz="0" w:space="0" w:color="auto"/>
              </w:divBdr>
              <w:divsChild>
                <w:div w:id="1871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58687">
      <w:bodyDiv w:val="1"/>
      <w:marLeft w:val="0"/>
      <w:marRight w:val="0"/>
      <w:marTop w:val="0"/>
      <w:marBottom w:val="0"/>
      <w:divBdr>
        <w:top w:val="none" w:sz="0" w:space="0" w:color="auto"/>
        <w:left w:val="none" w:sz="0" w:space="0" w:color="auto"/>
        <w:bottom w:val="none" w:sz="0" w:space="0" w:color="auto"/>
        <w:right w:val="none" w:sz="0" w:space="0" w:color="auto"/>
      </w:divBdr>
      <w:divsChild>
        <w:div w:id="1678537783">
          <w:marLeft w:val="0"/>
          <w:marRight w:val="0"/>
          <w:marTop w:val="0"/>
          <w:marBottom w:val="0"/>
          <w:divBdr>
            <w:top w:val="none" w:sz="0" w:space="0" w:color="auto"/>
            <w:left w:val="none" w:sz="0" w:space="0" w:color="auto"/>
            <w:bottom w:val="none" w:sz="0" w:space="0" w:color="auto"/>
            <w:right w:val="none" w:sz="0" w:space="0" w:color="auto"/>
          </w:divBdr>
          <w:divsChild>
            <w:div w:id="1689680203">
              <w:marLeft w:val="0"/>
              <w:marRight w:val="0"/>
              <w:marTop w:val="0"/>
              <w:marBottom w:val="0"/>
              <w:divBdr>
                <w:top w:val="none" w:sz="0" w:space="0" w:color="auto"/>
                <w:left w:val="none" w:sz="0" w:space="0" w:color="auto"/>
                <w:bottom w:val="none" w:sz="0" w:space="0" w:color="auto"/>
                <w:right w:val="none" w:sz="0" w:space="0" w:color="auto"/>
              </w:divBdr>
              <w:divsChild>
                <w:div w:id="150759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9062">
      <w:bodyDiv w:val="1"/>
      <w:marLeft w:val="0"/>
      <w:marRight w:val="0"/>
      <w:marTop w:val="0"/>
      <w:marBottom w:val="0"/>
      <w:divBdr>
        <w:top w:val="none" w:sz="0" w:space="0" w:color="auto"/>
        <w:left w:val="none" w:sz="0" w:space="0" w:color="auto"/>
        <w:bottom w:val="none" w:sz="0" w:space="0" w:color="auto"/>
        <w:right w:val="none" w:sz="0" w:space="0" w:color="auto"/>
      </w:divBdr>
      <w:divsChild>
        <w:div w:id="880895731">
          <w:marLeft w:val="0"/>
          <w:marRight w:val="0"/>
          <w:marTop w:val="0"/>
          <w:marBottom w:val="0"/>
          <w:divBdr>
            <w:top w:val="none" w:sz="0" w:space="0" w:color="auto"/>
            <w:left w:val="none" w:sz="0" w:space="0" w:color="auto"/>
            <w:bottom w:val="none" w:sz="0" w:space="0" w:color="auto"/>
            <w:right w:val="none" w:sz="0" w:space="0" w:color="auto"/>
          </w:divBdr>
          <w:divsChild>
            <w:div w:id="2068065298">
              <w:marLeft w:val="0"/>
              <w:marRight w:val="0"/>
              <w:marTop w:val="0"/>
              <w:marBottom w:val="0"/>
              <w:divBdr>
                <w:top w:val="none" w:sz="0" w:space="0" w:color="auto"/>
                <w:left w:val="none" w:sz="0" w:space="0" w:color="auto"/>
                <w:bottom w:val="none" w:sz="0" w:space="0" w:color="auto"/>
                <w:right w:val="none" w:sz="0" w:space="0" w:color="auto"/>
              </w:divBdr>
              <w:divsChild>
                <w:div w:id="16675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01469">
      <w:bodyDiv w:val="1"/>
      <w:marLeft w:val="0"/>
      <w:marRight w:val="0"/>
      <w:marTop w:val="0"/>
      <w:marBottom w:val="0"/>
      <w:divBdr>
        <w:top w:val="none" w:sz="0" w:space="0" w:color="auto"/>
        <w:left w:val="none" w:sz="0" w:space="0" w:color="auto"/>
        <w:bottom w:val="none" w:sz="0" w:space="0" w:color="auto"/>
        <w:right w:val="none" w:sz="0" w:space="0" w:color="auto"/>
      </w:divBdr>
      <w:divsChild>
        <w:div w:id="1584753732">
          <w:marLeft w:val="0"/>
          <w:marRight w:val="0"/>
          <w:marTop w:val="0"/>
          <w:marBottom w:val="0"/>
          <w:divBdr>
            <w:top w:val="none" w:sz="0" w:space="0" w:color="auto"/>
            <w:left w:val="none" w:sz="0" w:space="0" w:color="auto"/>
            <w:bottom w:val="none" w:sz="0" w:space="0" w:color="auto"/>
            <w:right w:val="none" w:sz="0" w:space="0" w:color="auto"/>
          </w:divBdr>
          <w:divsChild>
            <w:div w:id="936716453">
              <w:marLeft w:val="0"/>
              <w:marRight w:val="0"/>
              <w:marTop w:val="0"/>
              <w:marBottom w:val="0"/>
              <w:divBdr>
                <w:top w:val="none" w:sz="0" w:space="0" w:color="auto"/>
                <w:left w:val="none" w:sz="0" w:space="0" w:color="auto"/>
                <w:bottom w:val="none" w:sz="0" w:space="0" w:color="auto"/>
                <w:right w:val="none" w:sz="0" w:space="0" w:color="auto"/>
              </w:divBdr>
              <w:divsChild>
                <w:div w:id="7115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38996">
      <w:bodyDiv w:val="1"/>
      <w:marLeft w:val="0"/>
      <w:marRight w:val="0"/>
      <w:marTop w:val="0"/>
      <w:marBottom w:val="0"/>
      <w:divBdr>
        <w:top w:val="none" w:sz="0" w:space="0" w:color="auto"/>
        <w:left w:val="none" w:sz="0" w:space="0" w:color="auto"/>
        <w:bottom w:val="none" w:sz="0" w:space="0" w:color="auto"/>
        <w:right w:val="none" w:sz="0" w:space="0" w:color="auto"/>
      </w:divBdr>
      <w:divsChild>
        <w:div w:id="834613876">
          <w:marLeft w:val="0"/>
          <w:marRight w:val="0"/>
          <w:marTop w:val="0"/>
          <w:marBottom w:val="0"/>
          <w:divBdr>
            <w:top w:val="none" w:sz="0" w:space="0" w:color="auto"/>
            <w:left w:val="none" w:sz="0" w:space="0" w:color="auto"/>
            <w:bottom w:val="none" w:sz="0" w:space="0" w:color="auto"/>
            <w:right w:val="none" w:sz="0" w:space="0" w:color="auto"/>
          </w:divBdr>
          <w:divsChild>
            <w:div w:id="647053678">
              <w:marLeft w:val="0"/>
              <w:marRight w:val="0"/>
              <w:marTop w:val="0"/>
              <w:marBottom w:val="0"/>
              <w:divBdr>
                <w:top w:val="none" w:sz="0" w:space="0" w:color="auto"/>
                <w:left w:val="none" w:sz="0" w:space="0" w:color="auto"/>
                <w:bottom w:val="none" w:sz="0" w:space="0" w:color="auto"/>
                <w:right w:val="none" w:sz="0" w:space="0" w:color="auto"/>
              </w:divBdr>
              <w:divsChild>
                <w:div w:id="10386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16534">
      <w:bodyDiv w:val="1"/>
      <w:marLeft w:val="0"/>
      <w:marRight w:val="0"/>
      <w:marTop w:val="0"/>
      <w:marBottom w:val="0"/>
      <w:divBdr>
        <w:top w:val="none" w:sz="0" w:space="0" w:color="auto"/>
        <w:left w:val="none" w:sz="0" w:space="0" w:color="auto"/>
        <w:bottom w:val="none" w:sz="0" w:space="0" w:color="auto"/>
        <w:right w:val="none" w:sz="0" w:space="0" w:color="auto"/>
      </w:divBdr>
      <w:divsChild>
        <w:div w:id="2781823">
          <w:marLeft w:val="0"/>
          <w:marRight w:val="0"/>
          <w:marTop w:val="0"/>
          <w:marBottom w:val="0"/>
          <w:divBdr>
            <w:top w:val="none" w:sz="0" w:space="0" w:color="auto"/>
            <w:left w:val="none" w:sz="0" w:space="0" w:color="auto"/>
            <w:bottom w:val="none" w:sz="0" w:space="0" w:color="auto"/>
            <w:right w:val="none" w:sz="0" w:space="0" w:color="auto"/>
          </w:divBdr>
          <w:divsChild>
            <w:div w:id="732774544">
              <w:marLeft w:val="0"/>
              <w:marRight w:val="0"/>
              <w:marTop w:val="0"/>
              <w:marBottom w:val="0"/>
              <w:divBdr>
                <w:top w:val="none" w:sz="0" w:space="0" w:color="auto"/>
                <w:left w:val="none" w:sz="0" w:space="0" w:color="auto"/>
                <w:bottom w:val="none" w:sz="0" w:space="0" w:color="auto"/>
                <w:right w:val="none" w:sz="0" w:space="0" w:color="auto"/>
              </w:divBdr>
              <w:divsChild>
                <w:div w:id="2749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71574">
      <w:bodyDiv w:val="1"/>
      <w:marLeft w:val="0"/>
      <w:marRight w:val="0"/>
      <w:marTop w:val="0"/>
      <w:marBottom w:val="0"/>
      <w:divBdr>
        <w:top w:val="none" w:sz="0" w:space="0" w:color="auto"/>
        <w:left w:val="none" w:sz="0" w:space="0" w:color="auto"/>
        <w:bottom w:val="none" w:sz="0" w:space="0" w:color="auto"/>
        <w:right w:val="none" w:sz="0" w:space="0" w:color="auto"/>
      </w:divBdr>
      <w:divsChild>
        <w:div w:id="1050805986">
          <w:marLeft w:val="0"/>
          <w:marRight w:val="0"/>
          <w:marTop w:val="0"/>
          <w:marBottom w:val="0"/>
          <w:divBdr>
            <w:top w:val="none" w:sz="0" w:space="0" w:color="auto"/>
            <w:left w:val="none" w:sz="0" w:space="0" w:color="auto"/>
            <w:bottom w:val="none" w:sz="0" w:space="0" w:color="auto"/>
            <w:right w:val="none" w:sz="0" w:space="0" w:color="auto"/>
          </w:divBdr>
          <w:divsChild>
            <w:div w:id="716589186">
              <w:marLeft w:val="0"/>
              <w:marRight w:val="0"/>
              <w:marTop w:val="0"/>
              <w:marBottom w:val="0"/>
              <w:divBdr>
                <w:top w:val="none" w:sz="0" w:space="0" w:color="auto"/>
                <w:left w:val="none" w:sz="0" w:space="0" w:color="auto"/>
                <w:bottom w:val="none" w:sz="0" w:space="0" w:color="auto"/>
                <w:right w:val="none" w:sz="0" w:space="0" w:color="auto"/>
              </w:divBdr>
              <w:divsChild>
                <w:div w:id="11065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6505">
      <w:bodyDiv w:val="1"/>
      <w:marLeft w:val="0"/>
      <w:marRight w:val="0"/>
      <w:marTop w:val="0"/>
      <w:marBottom w:val="0"/>
      <w:divBdr>
        <w:top w:val="none" w:sz="0" w:space="0" w:color="auto"/>
        <w:left w:val="none" w:sz="0" w:space="0" w:color="auto"/>
        <w:bottom w:val="none" w:sz="0" w:space="0" w:color="auto"/>
        <w:right w:val="none" w:sz="0" w:space="0" w:color="auto"/>
      </w:divBdr>
      <w:divsChild>
        <w:div w:id="602416925">
          <w:marLeft w:val="0"/>
          <w:marRight w:val="0"/>
          <w:marTop w:val="0"/>
          <w:marBottom w:val="0"/>
          <w:divBdr>
            <w:top w:val="none" w:sz="0" w:space="0" w:color="auto"/>
            <w:left w:val="none" w:sz="0" w:space="0" w:color="auto"/>
            <w:bottom w:val="none" w:sz="0" w:space="0" w:color="auto"/>
            <w:right w:val="none" w:sz="0" w:space="0" w:color="auto"/>
          </w:divBdr>
          <w:divsChild>
            <w:div w:id="683944066">
              <w:marLeft w:val="0"/>
              <w:marRight w:val="0"/>
              <w:marTop w:val="0"/>
              <w:marBottom w:val="0"/>
              <w:divBdr>
                <w:top w:val="none" w:sz="0" w:space="0" w:color="auto"/>
                <w:left w:val="none" w:sz="0" w:space="0" w:color="auto"/>
                <w:bottom w:val="none" w:sz="0" w:space="0" w:color="auto"/>
                <w:right w:val="none" w:sz="0" w:space="0" w:color="auto"/>
              </w:divBdr>
              <w:divsChild>
                <w:div w:id="4448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81950">
      <w:bodyDiv w:val="1"/>
      <w:marLeft w:val="0"/>
      <w:marRight w:val="0"/>
      <w:marTop w:val="0"/>
      <w:marBottom w:val="0"/>
      <w:divBdr>
        <w:top w:val="none" w:sz="0" w:space="0" w:color="auto"/>
        <w:left w:val="none" w:sz="0" w:space="0" w:color="auto"/>
        <w:bottom w:val="none" w:sz="0" w:space="0" w:color="auto"/>
        <w:right w:val="none" w:sz="0" w:space="0" w:color="auto"/>
      </w:divBdr>
      <w:divsChild>
        <w:div w:id="1139229838">
          <w:marLeft w:val="0"/>
          <w:marRight w:val="0"/>
          <w:marTop w:val="0"/>
          <w:marBottom w:val="0"/>
          <w:divBdr>
            <w:top w:val="none" w:sz="0" w:space="0" w:color="auto"/>
            <w:left w:val="none" w:sz="0" w:space="0" w:color="auto"/>
            <w:bottom w:val="none" w:sz="0" w:space="0" w:color="auto"/>
            <w:right w:val="none" w:sz="0" w:space="0" w:color="auto"/>
          </w:divBdr>
          <w:divsChild>
            <w:div w:id="16784828">
              <w:marLeft w:val="0"/>
              <w:marRight w:val="0"/>
              <w:marTop w:val="0"/>
              <w:marBottom w:val="0"/>
              <w:divBdr>
                <w:top w:val="none" w:sz="0" w:space="0" w:color="auto"/>
                <w:left w:val="none" w:sz="0" w:space="0" w:color="auto"/>
                <w:bottom w:val="none" w:sz="0" w:space="0" w:color="auto"/>
                <w:right w:val="none" w:sz="0" w:space="0" w:color="auto"/>
              </w:divBdr>
              <w:divsChild>
                <w:div w:id="147379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3519">
      <w:bodyDiv w:val="1"/>
      <w:marLeft w:val="0"/>
      <w:marRight w:val="0"/>
      <w:marTop w:val="0"/>
      <w:marBottom w:val="0"/>
      <w:divBdr>
        <w:top w:val="none" w:sz="0" w:space="0" w:color="auto"/>
        <w:left w:val="none" w:sz="0" w:space="0" w:color="auto"/>
        <w:bottom w:val="none" w:sz="0" w:space="0" w:color="auto"/>
        <w:right w:val="none" w:sz="0" w:space="0" w:color="auto"/>
      </w:divBdr>
      <w:divsChild>
        <w:div w:id="1086533272">
          <w:marLeft w:val="0"/>
          <w:marRight w:val="0"/>
          <w:marTop w:val="0"/>
          <w:marBottom w:val="0"/>
          <w:divBdr>
            <w:top w:val="none" w:sz="0" w:space="0" w:color="auto"/>
            <w:left w:val="none" w:sz="0" w:space="0" w:color="auto"/>
            <w:bottom w:val="none" w:sz="0" w:space="0" w:color="auto"/>
            <w:right w:val="none" w:sz="0" w:space="0" w:color="auto"/>
          </w:divBdr>
          <w:divsChild>
            <w:div w:id="213007312">
              <w:marLeft w:val="0"/>
              <w:marRight w:val="0"/>
              <w:marTop w:val="0"/>
              <w:marBottom w:val="0"/>
              <w:divBdr>
                <w:top w:val="none" w:sz="0" w:space="0" w:color="auto"/>
                <w:left w:val="none" w:sz="0" w:space="0" w:color="auto"/>
                <w:bottom w:val="none" w:sz="0" w:space="0" w:color="auto"/>
                <w:right w:val="none" w:sz="0" w:space="0" w:color="auto"/>
              </w:divBdr>
              <w:divsChild>
                <w:div w:id="101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39063">
      <w:bodyDiv w:val="1"/>
      <w:marLeft w:val="0"/>
      <w:marRight w:val="0"/>
      <w:marTop w:val="0"/>
      <w:marBottom w:val="0"/>
      <w:divBdr>
        <w:top w:val="none" w:sz="0" w:space="0" w:color="auto"/>
        <w:left w:val="none" w:sz="0" w:space="0" w:color="auto"/>
        <w:bottom w:val="none" w:sz="0" w:space="0" w:color="auto"/>
        <w:right w:val="none" w:sz="0" w:space="0" w:color="auto"/>
      </w:divBdr>
      <w:divsChild>
        <w:div w:id="1883243871">
          <w:marLeft w:val="0"/>
          <w:marRight w:val="0"/>
          <w:marTop w:val="0"/>
          <w:marBottom w:val="0"/>
          <w:divBdr>
            <w:top w:val="none" w:sz="0" w:space="0" w:color="auto"/>
            <w:left w:val="none" w:sz="0" w:space="0" w:color="auto"/>
            <w:bottom w:val="none" w:sz="0" w:space="0" w:color="auto"/>
            <w:right w:val="none" w:sz="0" w:space="0" w:color="auto"/>
          </w:divBdr>
          <w:divsChild>
            <w:div w:id="115492211">
              <w:marLeft w:val="0"/>
              <w:marRight w:val="0"/>
              <w:marTop w:val="0"/>
              <w:marBottom w:val="0"/>
              <w:divBdr>
                <w:top w:val="none" w:sz="0" w:space="0" w:color="auto"/>
                <w:left w:val="none" w:sz="0" w:space="0" w:color="auto"/>
                <w:bottom w:val="none" w:sz="0" w:space="0" w:color="auto"/>
                <w:right w:val="none" w:sz="0" w:space="0" w:color="auto"/>
              </w:divBdr>
              <w:divsChild>
                <w:div w:id="1519153150">
                  <w:marLeft w:val="0"/>
                  <w:marRight w:val="0"/>
                  <w:marTop w:val="0"/>
                  <w:marBottom w:val="0"/>
                  <w:divBdr>
                    <w:top w:val="none" w:sz="0" w:space="0" w:color="auto"/>
                    <w:left w:val="none" w:sz="0" w:space="0" w:color="auto"/>
                    <w:bottom w:val="none" w:sz="0" w:space="0" w:color="auto"/>
                    <w:right w:val="none" w:sz="0" w:space="0" w:color="auto"/>
                  </w:divBdr>
                  <w:divsChild>
                    <w:div w:id="5749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37629">
      <w:bodyDiv w:val="1"/>
      <w:marLeft w:val="0"/>
      <w:marRight w:val="0"/>
      <w:marTop w:val="0"/>
      <w:marBottom w:val="0"/>
      <w:divBdr>
        <w:top w:val="none" w:sz="0" w:space="0" w:color="auto"/>
        <w:left w:val="none" w:sz="0" w:space="0" w:color="auto"/>
        <w:bottom w:val="none" w:sz="0" w:space="0" w:color="auto"/>
        <w:right w:val="none" w:sz="0" w:space="0" w:color="auto"/>
      </w:divBdr>
      <w:divsChild>
        <w:div w:id="1090079950">
          <w:marLeft w:val="0"/>
          <w:marRight w:val="0"/>
          <w:marTop w:val="0"/>
          <w:marBottom w:val="0"/>
          <w:divBdr>
            <w:top w:val="none" w:sz="0" w:space="0" w:color="auto"/>
            <w:left w:val="none" w:sz="0" w:space="0" w:color="auto"/>
            <w:bottom w:val="none" w:sz="0" w:space="0" w:color="auto"/>
            <w:right w:val="none" w:sz="0" w:space="0" w:color="auto"/>
          </w:divBdr>
          <w:divsChild>
            <w:div w:id="572590322">
              <w:marLeft w:val="0"/>
              <w:marRight w:val="0"/>
              <w:marTop w:val="0"/>
              <w:marBottom w:val="0"/>
              <w:divBdr>
                <w:top w:val="none" w:sz="0" w:space="0" w:color="auto"/>
                <w:left w:val="none" w:sz="0" w:space="0" w:color="auto"/>
                <w:bottom w:val="none" w:sz="0" w:space="0" w:color="auto"/>
                <w:right w:val="none" w:sz="0" w:space="0" w:color="auto"/>
              </w:divBdr>
              <w:divsChild>
                <w:div w:id="208590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94850">
      <w:bodyDiv w:val="1"/>
      <w:marLeft w:val="0"/>
      <w:marRight w:val="0"/>
      <w:marTop w:val="0"/>
      <w:marBottom w:val="0"/>
      <w:divBdr>
        <w:top w:val="none" w:sz="0" w:space="0" w:color="auto"/>
        <w:left w:val="none" w:sz="0" w:space="0" w:color="auto"/>
        <w:bottom w:val="none" w:sz="0" w:space="0" w:color="auto"/>
        <w:right w:val="none" w:sz="0" w:space="0" w:color="auto"/>
      </w:divBdr>
      <w:divsChild>
        <w:div w:id="2107530811">
          <w:marLeft w:val="0"/>
          <w:marRight w:val="0"/>
          <w:marTop w:val="0"/>
          <w:marBottom w:val="0"/>
          <w:divBdr>
            <w:top w:val="none" w:sz="0" w:space="0" w:color="auto"/>
            <w:left w:val="none" w:sz="0" w:space="0" w:color="auto"/>
            <w:bottom w:val="none" w:sz="0" w:space="0" w:color="auto"/>
            <w:right w:val="none" w:sz="0" w:space="0" w:color="auto"/>
          </w:divBdr>
          <w:divsChild>
            <w:div w:id="1017269714">
              <w:marLeft w:val="0"/>
              <w:marRight w:val="0"/>
              <w:marTop w:val="0"/>
              <w:marBottom w:val="0"/>
              <w:divBdr>
                <w:top w:val="none" w:sz="0" w:space="0" w:color="auto"/>
                <w:left w:val="none" w:sz="0" w:space="0" w:color="auto"/>
                <w:bottom w:val="none" w:sz="0" w:space="0" w:color="auto"/>
                <w:right w:val="none" w:sz="0" w:space="0" w:color="auto"/>
              </w:divBdr>
              <w:divsChild>
                <w:div w:id="174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801064">
      <w:bodyDiv w:val="1"/>
      <w:marLeft w:val="0"/>
      <w:marRight w:val="0"/>
      <w:marTop w:val="0"/>
      <w:marBottom w:val="0"/>
      <w:divBdr>
        <w:top w:val="none" w:sz="0" w:space="0" w:color="auto"/>
        <w:left w:val="none" w:sz="0" w:space="0" w:color="auto"/>
        <w:bottom w:val="none" w:sz="0" w:space="0" w:color="auto"/>
        <w:right w:val="none" w:sz="0" w:space="0" w:color="auto"/>
      </w:divBdr>
      <w:divsChild>
        <w:div w:id="492531648">
          <w:marLeft w:val="0"/>
          <w:marRight w:val="0"/>
          <w:marTop w:val="0"/>
          <w:marBottom w:val="0"/>
          <w:divBdr>
            <w:top w:val="none" w:sz="0" w:space="0" w:color="auto"/>
            <w:left w:val="none" w:sz="0" w:space="0" w:color="auto"/>
            <w:bottom w:val="none" w:sz="0" w:space="0" w:color="auto"/>
            <w:right w:val="none" w:sz="0" w:space="0" w:color="auto"/>
          </w:divBdr>
          <w:divsChild>
            <w:div w:id="1472820937">
              <w:marLeft w:val="0"/>
              <w:marRight w:val="0"/>
              <w:marTop w:val="0"/>
              <w:marBottom w:val="0"/>
              <w:divBdr>
                <w:top w:val="none" w:sz="0" w:space="0" w:color="auto"/>
                <w:left w:val="none" w:sz="0" w:space="0" w:color="auto"/>
                <w:bottom w:val="none" w:sz="0" w:space="0" w:color="auto"/>
                <w:right w:val="none" w:sz="0" w:space="0" w:color="auto"/>
              </w:divBdr>
              <w:divsChild>
                <w:div w:id="11743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8215">
      <w:bodyDiv w:val="1"/>
      <w:marLeft w:val="0"/>
      <w:marRight w:val="0"/>
      <w:marTop w:val="0"/>
      <w:marBottom w:val="0"/>
      <w:divBdr>
        <w:top w:val="none" w:sz="0" w:space="0" w:color="auto"/>
        <w:left w:val="none" w:sz="0" w:space="0" w:color="auto"/>
        <w:bottom w:val="none" w:sz="0" w:space="0" w:color="auto"/>
        <w:right w:val="none" w:sz="0" w:space="0" w:color="auto"/>
      </w:divBdr>
      <w:divsChild>
        <w:div w:id="184877411">
          <w:marLeft w:val="0"/>
          <w:marRight w:val="0"/>
          <w:marTop w:val="0"/>
          <w:marBottom w:val="0"/>
          <w:divBdr>
            <w:top w:val="none" w:sz="0" w:space="0" w:color="auto"/>
            <w:left w:val="none" w:sz="0" w:space="0" w:color="auto"/>
            <w:bottom w:val="none" w:sz="0" w:space="0" w:color="auto"/>
            <w:right w:val="none" w:sz="0" w:space="0" w:color="auto"/>
          </w:divBdr>
          <w:divsChild>
            <w:div w:id="1720350642">
              <w:marLeft w:val="0"/>
              <w:marRight w:val="0"/>
              <w:marTop w:val="0"/>
              <w:marBottom w:val="0"/>
              <w:divBdr>
                <w:top w:val="none" w:sz="0" w:space="0" w:color="auto"/>
                <w:left w:val="none" w:sz="0" w:space="0" w:color="auto"/>
                <w:bottom w:val="none" w:sz="0" w:space="0" w:color="auto"/>
                <w:right w:val="none" w:sz="0" w:space="0" w:color="auto"/>
              </w:divBdr>
              <w:divsChild>
                <w:div w:id="12736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7172">
      <w:bodyDiv w:val="1"/>
      <w:marLeft w:val="0"/>
      <w:marRight w:val="0"/>
      <w:marTop w:val="0"/>
      <w:marBottom w:val="0"/>
      <w:divBdr>
        <w:top w:val="none" w:sz="0" w:space="0" w:color="auto"/>
        <w:left w:val="none" w:sz="0" w:space="0" w:color="auto"/>
        <w:bottom w:val="none" w:sz="0" w:space="0" w:color="auto"/>
        <w:right w:val="none" w:sz="0" w:space="0" w:color="auto"/>
      </w:divBdr>
      <w:divsChild>
        <w:div w:id="1304384222">
          <w:marLeft w:val="0"/>
          <w:marRight w:val="0"/>
          <w:marTop w:val="0"/>
          <w:marBottom w:val="0"/>
          <w:divBdr>
            <w:top w:val="none" w:sz="0" w:space="0" w:color="auto"/>
            <w:left w:val="none" w:sz="0" w:space="0" w:color="auto"/>
            <w:bottom w:val="none" w:sz="0" w:space="0" w:color="auto"/>
            <w:right w:val="none" w:sz="0" w:space="0" w:color="auto"/>
          </w:divBdr>
          <w:divsChild>
            <w:div w:id="1945381136">
              <w:marLeft w:val="0"/>
              <w:marRight w:val="0"/>
              <w:marTop w:val="0"/>
              <w:marBottom w:val="0"/>
              <w:divBdr>
                <w:top w:val="none" w:sz="0" w:space="0" w:color="auto"/>
                <w:left w:val="none" w:sz="0" w:space="0" w:color="auto"/>
                <w:bottom w:val="none" w:sz="0" w:space="0" w:color="auto"/>
                <w:right w:val="none" w:sz="0" w:space="0" w:color="auto"/>
              </w:divBdr>
              <w:divsChild>
                <w:div w:id="18121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7112">
      <w:bodyDiv w:val="1"/>
      <w:marLeft w:val="0"/>
      <w:marRight w:val="0"/>
      <w:marTop w:val="0"/>
      <w:marBottom w:val="0"/>
      <w:divBdr>
        <w:top w:val="none" w:sz="0" w:space="0" w:color="auto"/>
        <w:left w:val="none" w:sz="0" w:space="0" w:color="auto"/>
        <w:bottom w:val="none" w:sz="0" w:space="0" w:color="auto"/>
        <w:right w:val="none" w:sz="0" w:space="0" w:color="auto"/>
      </w:divBdr>
      <w:divsChild>
        <w:div w:id="1064186228">
          <w:marLeft w:val="0"/>
          <w:marRight w:val="0"/>
          <w:marTop w:val="0"/>
          <w:marBottom w:val="0"/>
          <w:divBdr>
            <w:top w:val="none" w:sz="0" w:space="0" w:color="auto"/>
            <w:left w:val="none" w:sz="0" w:space="0" w:color="auto"/>
            <w:bottom w:val="none" w:sz="0" w:space="0" w:color="auto"/>
            <w:right w:val="none" w:sz="0" w:space="0" w:color="auto"/>
          </w:divBdr>
          <w:divsChild>
            <w:div w:id="1637252316">
              <w:marLeft w:val="0"/>
              <w:marRight w:val="0"/>
              <w:marTop w:val="0"/>
              <w:marBottom w:val="0"/>
              <w:divBdr>
                <w:top w:val="none" w:sz="0" w:space="0" w:color="auto"/>
                <w:left w:val="none" w:sz="0" w:space="0" w:color="auto"/>
                <w:bottom w:val="none" w:sz="0" w:space="0" w:color="auto"/>
                <w:right w:val="none" w:sz="0" w:space="0" w:color="auto"/>
              </w:divBdr>
              <w:divsChild>
                <w:div w:id="32155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195">
      <w:bodyDiv w:val="1"/>
      <w:marLeft w:val="0"/>
      <w:marRight w:val="0"/>
      <w:marTop w:val="0"/>
      <w:marBottom w:val="0"/>
      <w:divBdr>
        <w:top w:val="none" w:sz="0" w:space="0" w:color="auto"/>
        <w:left w:val="none" w:sz="0" w:space="0" w:color="auto"/>
        <w:bottom w:val="none" w:sz="0" w:space="0" w:color="auto"/>
        <w:right w:val="none" w:sz="0" w:space="0" w:color="auto"/>
      </w:divBdr>
      <w:divsChild>
        <w:div w:id="2060781940">
          <w:marLeft w:val="0"/>
          <w:marRight w:val="0"/>
          <w:marTop w:val="0"/>
          <w:marBottom w:val="0"/>
          <w:divBdr>
            <w:top w:val="none" w:sz="0" w:space="0" w:color="auto"/>
            <w:left w:val="none" w:sz="0" w:space="0" w:color="auto"/>
            <w:bottom w:val="none" w:sz="0" w:space="0" w:color="auto"/>
            <w:right w:val="none" w:sz="0" w:space="0" w:color="auto"/>
          </w:divBdr>
          <w:divsChild>
            <w:div w:id="1961181378">
              <w:marLeft w:val="0"/>
              <w:marRight w:val="0"/>
              <w:marTop w:val="0"/>
              <w:marBottom w:val="0"/>
              <w:divBdr>
                <w:top w:val="none" w:sz="0" w:space="0" w:color="auto"/>
                <w:left w:val="none" w:sz="0" w:space="0" w:color="auto"/>
                <w:bottom w:val="none" w:sz="0" w:space="0" w:color="auto"/>
                <w:right w:val="none" w:sz="0" w:space="0" w:color="auto"/>
              </w:divBdr>
              <w:divsChild>
                <w:div w:id="16240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433123">
      <w:bodyDiv w:val="1"/>
      <w:marLeft w:val="0"/>
      <w:marRight w:val="0"/>
      <w:marTop w:val="0"/>
      <w:marBottom w:val="0"/>
      <w:divBdr>
        <w:top w:val="none" w:sz="0" w:space="0" w:color="auto"/>
        <w:left w:val="none" w:sz="0" w:space="0" w:color="auto"/>
        <w:bottom w:val="none" w:sz="0" w:space="0" w:color="auto"/>
        <w:right w:val="none" w:sz="0" w:space="0" w:color="auto"/>
      </w:divBdr>
      <w:divsChild>
        <w:div w:id="1970241299">
          <w:marLeft w:val="0"/>
          <w:marRight w:val="0"/>
          <w:marTop w:val="0"/>
          <w:marBottom w:val="0"/>
          <w:divBdr>
            <w:top w:val="none" w:sz="0" w:space="0" w:color="auto"/>
            <w:left w:val="none" w:sz="0" w:space="0" w:color="auto"/>
            <w:bottom w:val="none" w:sz="0" w:space="0" w:color="auto"/>
            <w:right w:val="none" w:sz="0" w:space="0" w:color="auto"/>
          </w:divBdr>
          <w:divsChild>
            <w:div w:id="906958642">
              <w:marLeft w:val="0"/>
              <w:marRight w:val="0"/>
              <w:marTop w:val="0"/>
              <w:marBottom w:val="0"/>
              <w:divBdr>
                <w:top w:val="none" w:sz="0" w:space="0" w:color="auto"/>
                <w:left w:val="none" w:sz="0" w:space="0" w:color="auto"/>
                <w:bottom w:val="none" w:sz="0" w:space="0" w:color="auto"/>
                <w:right w:val="none" w:sz="0" w:space="0" w:color="auto"/>
              </w:divBdr>
              <w:divsChild>
                <w:div w:id="15323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862782">
      <w:bodyDiv w:val="1"/>
      <w:marLeft w:val="0"/>
      <w:marRight w:val="0"/>
      <w:marTop w:val="0"/>
      <w:marBottom w:val="0"/>
      <w:divBdr>
        <w:top w:val="none" w:sz="0" w:space="0" w:color="auto"/>
        <w:left w:val="none" w:sz="0" w:space="0" w:color="auto"/>
        <w:bottom w:val="none" w:sz="0" w:space="0" w:color="auto"/>
        <w:right w:val="none" w:sz="0" w:space="0" w:color="auto"/>
      </w:divBdr>
      <w:divsChild>
        <w:div w:id="617109004">
          <w:marLeft w:val="0"/>
          <w:marRight w:val="0"/>
          <w:marTop w:val="0"/>
          <w:marBottom w:val="0"/>
          <w:divBdr>
            <w:top w:val="none" w:sz="0" w:space="0" w:color="auto"/>
            <w:left w:val="none" w:sz="0" w:space="0" w:color="auto"/>
            <w:bottom w:val="none" w:sz="0" w:space="0" w:color="auto"/>
            <w:right w:val="none" w:sz="0" w:space="0" w:color="auto"/>
          </w:divBdr>
          <w:divsChild>
            <w:div w:id="902328923">
              <w:marLeft w:val="0"/>
              <w:marRight w:val="0"/>
              <w:marTop w:val="0"/>
              <w:marBottom w:val="0"/>
              <w:divBdr>
                <w:top w:val="none" w:sz="0" w:space="0" w:color="auto"/>
                <w:left w:val="none" w:sz="0" w:space="0" w:color="auto"/>
                <w:bottom w:val="none" w:sz="0" w:space="0" w:color="auto"/>
                <w:right w:val="none" w:sz="0" w:space="0" w:color="auto"/>
              </w:divBdr>
              <w:divsChild>
                <w:div w:id="217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9722">
      <w:bodyDiv w:val="1"/>
      <w:marLeft w:val="0"/>
      <w:marRight w:val="0"/>
      <w:marTop w:val="0"/>
      <w:marBottom w:val="0"/>
      <w:divBdr>
        <w:top w:val="none" w:sz="0" w:space="0" w:color="auto"/>
        <w:left w:val="none" w:sz="0" w:space="0" w:color="auto"/>
        <w:bottom w:val="none" w:sz="0" w:space="0" w:color="auto"/>
        <w:right w:val="none" w:sz="0" w:space="0" w:color="auto"/>
      </w:divBdr>
      <w:divsChild>
        <w:div w:id="80103430">
          <w:marLeft w:val="0"/>
          <w:marRight w:val="0"/>
          <w:marTop w:val="0"/>
          <w:marBottom w:val="0"/>
          <w:divBdr>
            <w:top w:val="none" w:sz="0" w:space="0" w:color="auto"/>
            <w:left w:val="none" w:sz="0" w:space="0" w:color="auto"/>
            <w:bottom w:val="none" w:sz="0" w:space="0" w:color="auto"/>
            <w:right w:val="none" w:sz="0" w:space="0" w:color="auto"/>
          </w:divBdr>
          <w:divsChild>
            <w:div w:id="1074815894">
              <w:marLeft w:val="0"/>
              <w:marRight w:val="0"/>
              <w:marTop w:val="0"/>
              <w:marBottom w:val="0"/>
              <w:divBdr>
                <w:top w:val="none" w:sz="0" w:space="0" w:color="auto"/>
                <w:left w:val="none" w:sz="0" w:space="0" w:color="auto"/>
                <w:bottom w:val="none" w:sz="0" w:space="0" w:color="auto"/>
                <w:right w:val="none" w:sz="0" w:space="0" w:color="auto"/>
              </w:divBdr>
              <w:divsChild>
                <w:div w:id="155014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77472">
      <w:bodyDiv w:val="1"/>
      <w:marLeft w:val="0"/>
      <w:marRight w:val="0"/>
      <w:marTop w:val="0"/>
      <w:marBottom w:val="0"/>
      <w:divBdr>
        <w:top w:val="none" w:sz="0" w:space="0" w:color="auto"/>
        <w:left w:val="none" w:sz="0" w:space="0" w:color="auto"/>
        <w:bottom w:val="none" w:sz="0" w:space="0" w:color="auto"/>
        <w:right w:val="none" w:sz="0" w:space="0" w:color="auto"/>
      </w:divBdr>
      <w:divsChild>
        <w:div w:id="27335179">
          <w:marLeft w:val="0"/>
          <w:marRight w:val="0"/>
          <w:marTop w:val="0"/>
          <w:marBottom w:val="0"/>
          <w:divBdr>
            <w:top w:val="none" w:sz="0" w:space="0" w:color="auto"/>
            <w:left w:val="none" w:sz="0" w:space="0" w:color="auto"/>
            <w:bottom w:val="none" w:sz="0" w:space="0" w:color="auto"/>
            <w:right w:val="none" w:sz="0" w:space="0" w:color="auto"/>
          </w:divBdr>
          <w:divsChild>
            <w:div w:id="226765336">
              <w:marLeft w:val="0"/>
              <w:marRight w:val="0"/>
              <w:marTop w:val="0"/>
              <w:marBottom w:val="0"/>
              <w:divBdr>
                <w:top w:val="none" w:sz="0" w:space="0" w:color="auto"/>
                <w:left w:val="none" w:sz="0" w:space="0" w:color="auto"/>
                <w:bottom w:val="none" w:sz="0" w:space="0" w:color="auto"/>
                <w:right w:val="none" w:sz="0" w:space="0" w:color="auto"/>
              </w:divBdr>
              <w:divsChild>
                <w:div w:id="20379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244154">
      <w:bodyDiv w:val="1"/>
      <w:marLeft w:val="0"/>
      <w:marRight w:val="0"/>
      <w:marTop w:val="0"/>
      <w:marBottom w:val="0"/>
      <w:divBdr>
        <w:top w:val="none" w:sz="0" w:space="0" w:color="auto"/>
        <w:left w:val="none" w:sz="0" w:space="0" w:color="auto"/>
        <w:bottom w:val="none" w:sz="0" w:space="0" w:color="auto"/>
        <w:right w:val="none" w:sz="0" w:space="0" w:color="auto"/>
      </w:divBdr>
      <w:divsChild>
        <w:div w:id="824201286">
          <w:marLeft w:val="0"/>
          <w:marRight w:val="0"/>
          <w:marTop w:val="0"/>
          <w:marBottom w:val="0"/>
          <w:divBdr>
            <w:top w:val="none" w:sz="0" w:space="0" w:color="auto"/>
            <w:left w:val="none" w:sz="0" w:space="0" w:color="auto"/>
            <w:bottom w:val="none" w:sz="0" w:space="0" w:color="auto"/>
            <w:right w:val="none" w:sz="0" w:space="0" w:color="auto"/>
          </w:divBdr>
          <w:divsChild>
            <w:div w:id="1434934186">
              <w:marLeft w:val="0"/>
              <w:marRight w:val="0"/>
              <w:marTop w:val="0"/>
              <w:marBottom w:val="0"/>
              <w:divBdr>
                <w:top w:val="none" w:sz="0" w:space="0" w:color="auto"/>
                <w:left w:val="none" w:sz="0" w:space="0" w:color="auto"/>
                <w:bottom w:val="none" w:sz="0" w:space="0" w:color="auto"/>
                <w:right w:val="none" w:sz="0" w:space="0" w:color="auto"/>
              </w:divBdr>
              <w:divsChild>
                <w:div w:id="15748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763379">
      <w:bodyDiv w:val="1"/>
      <w:marLeft w:val="0"/>
      <w:marRight w:val="0"/>
      <w:marTop w:val="0"/>
      <w:marBottom w:val="0"/>
      <w:divBdr>
        <w:top w:val="none" w:sz="0" w:space="0" w:color="auto"/>
        <w:left w:val="none" w:sz="0" w:space="0" w:color="auto"/>
        <w:bottom w:val="none" w:sz="0" w:space="0" w:color="auto"/>
        <w:right w:val="none" w:sz="0" w:space="0" w:color="auto"/>
      </w:divBdr>
      <w:divsChild>
        <w:div w:id="558399135">
          <w:marLeft w:val="0"/>
          <w:marRight w:val="0"/>
          <w:marTop w:val="0"/>
          <w:marBottom w:val="0"/>
          <w:divBdr>
            <w:top w:val="none" w:sz="0" w:space="0" w:color="auto"/>
            <w:left w:val="none" w:sz="0" w:space="0" w:color="auto"/>
            <w:bottom w:val="none" w:sz="0" w:space="0" w:color="auto"/>
            <w:right w:val="none" w:sz="0" w:space="0" w:color="auto"/>
          </w:divBdr>
          <w:divsChild>
            <w:div w:id="318387715">
              <w:marLeft w:val="0"/>
              <w:marRight w:val="0"/>
              <w:marTop w:val="0"/>
              <w:marBottom w:val="0"/>
              <w:divBdr>
                <w:top w:val="none" w:sz="0" w:space="0" w:color="auto"/>
                <w:left w:val="none" w:sz="0" w:space="0" w:color="auto"/>
                <w:bottom w:val="none" w:sz="0" w:space="0" w:color="auto"/>
                <w:right w:val="none" w:sz="0" w:space="0" w:color="auto"/>
              </w:divBdr>
              <w:divsChild>
                <w:div w:id="106961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23712">
      <w:bodyDiv w:val="1"/>
      <w:marLeft w:val="0"/>
      <w:marRight w:val="0"/>
      <w:marTop w:val="0"/>
      <w:marBottom w:val="0"/>
      <w:divBdr>
        <w:top w:val="none" w:sz="0" w:space="0" w:color="auto"/>
        <w:left w:val="none" w:sz="0" w:space="0" w:color="auto"/>
        <w:bottom w:val="none" w:sz="0" w:space="0" w:color="auto"/>
        <w:right w:val="none" w:sz="0" w:space="0" w:color="auto"/>
      </w:divBdr>
      <w:divsChild>
        <w:div w:id="744184800">
          <w:marLeft w:val="0"/>
          <w:marRight w:val="0"/>
          <w:marTop w:val="0"/>
          <w:marBottom w:val="0"/>
          <w:divBdr>
            <w:top w:val="none" w:sz="0" w:space="0" w:color="auto"/>
            <w:left w:val="none" w:sz="0" w:space="0" w:color="auto"/>
            <w:bottom w:val="none" w:sz="0" w:space="0" w:color="auto"/>
            <w:right w:val="none" w:sz="0" w:space="0" w:color="auto"/>
          </w:divBdr>
          <w:divsChild>
            <w:div w:id="479883286">
              <w:marLeft w:val="0"/>
              <w:marRight w:val="0"/>
              <w:marTop w:val="0"/>
              <w:marBottom w:val="0"/>
              <w:divBdr>
                <w:top w:val="none" w:sz="0" w:space="0" w:color="auto"/>
                <w:left w:val="none" w:sz="0" w:space="0" w:color="auto"/>
                <w:bottom w:val="none" w:sz="0" w:space="0" w:color="auto"/>
                <w:right w:val="none" w:sz="0" w:space="0" w:color="auto"/>
              </w:divBdr>
              <w:divsChild>
                <w:div w:id="19152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79565">
      <w:bodyDiv w:val="1"/>
      <w:marLeft w:val="0"/>
      <w:marRight w:val="0"/>
      <w:marTop w:val="0"/>
      <w:marBottom w:val="0"/>
      <w:divBdr>
        <w:top w:val="none" w:sz="0" w:space="0" w:color="auto"/>
        <w:left w:val="none" w:sz="0" w:space="0" w:color="auto"/>
        <w:bottom w:val="none" w:sz="0" w:space="0" w:color="auto"/>
        <w:right w:val="none" w:sz="0" w:space="0" w:color="auto"/>
      </w:divBdr>
      <w:divsChild>
        <w:div w:id="1647969445">
          <w:marLeft w:val="0"/>
          <w:marRight w:val="0"/>
          <w:marTop w:val="0"/>
          <w:marBottom w:val="0"/>
          <w:divBdr>
            <w:top w:val="none" w:sz="0" w:space="0" w:color="auto"/>
            <w:left w:val="none" w:sz="0" w:space="0" w:color="auto"/>
            <w:bottom w:val="none" w:sz="0" w:space="0" w:color="auto"/>
            <w:right w:val="none" w:sz="0" w:space="0" w:color="auto"/>
          </w:divBdr>
          <w:divsChild>
            <w:div w:id="1845053788">
              <w:marLeft w:val="0"/>
              <w:marRight w:val="0"/>
              <w:marTop w:val="0"/>
              <w:marBottom w:val="0"/>
              <w:divBdr>
                <w:top w:val="none" w:sz="0" w:space="0" w:color="auto"/>
                <w:left w:val="none" w:sz="0" w:space="0" w:color="auto"/>
                <w:bottom w:val="none" w:sz="0" w:space="0" w:color="auto"/>
                <w:right w:val="none" w:sz="0" w:space="0" w:color="auto"/>
              </w:divBdr>
              <w:divsChild>
                <w:div w:id="11793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74916">
      <w:bodyDiv w:val="1"/>
      <w:marLeft w:val="0"/>
      <w:marRight w:val="0"/>
      <w:marTop w:val="0"/>
      <w:marBottom w:val="0"/>
      <w:divBdr>
        <w:top w:val="none" w:sz="0" w:space="0" w:color="auto"/>
        <w:left w:val="none" w:sz="0" w:space="0" w:color="auto"/>
        <w:bottom w:val="none" w:sz="0" w:space="0" w:color="auto"/>
        <w:right w:val="none" w:sz="0" w:space="0" w:color="auto"/>
      </w:divBdr>
      <w:divsChild>
        <w:div w:id="20402033">
          <w:marLeft w:val="0"/>
          <w:marRight w:val="0"/>
          <w:marTop w:val="0"/>
          <w:marBottom w:val="0"/>
          <w:divBdr>
            <w:top w:val="none" w:sz="0" w:space="0" w:color="auto"/>
            <w:left w:val="none" w:sz="0" w:space="0" w:color="auto"/>
            <w:bottom w:val="none" w:sz="0" w:space="0" w:color="auto"/>
            <w:right w:val="none" w:sz="0" w:space="0" w:color="auto"/>
          </w:divBdr>
          <w:divsChild>
            <w:div w:id="1879773862">
              <w:marLeft w:val="0"/>
              <w:marRight w:val="0"/>
              <w:marTop w:val="0"/>
              <w:marBottom w:val="0"/>
              <w:divBdr>
                <w:top w:val="none" w:sz="0" w:space="0" w:color="auto"/>
                <w:left w:val="none" w:sz="0" w:space="0" w:color="auto"/>
                <w:bottom w:val="none" w:sz="0" w:space="0" w:color="auto"/>
                <w:right w:val="none" w:sz="0" w:space="0" w:color="auto"/>
              </w:divBdr>
              <w:divsChild>
                <w:div w:id="12846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23711">
      <w:bodyDiv w:val="1"/>
      <w:marLeft w:val="0"/>
      <w:marRight w:val="0"/>
      <w:marTop w:val="0"/>
      <w:marBottom w:val="0"/>
      <w:divBdr>
        <w:top w:val="none" w:sz="0" w:space="0" w:color="auto"/>
        <w:left w:val="none" w:sz="0" w:space="0" w:color="auto"/>
        <w:bottom w:val="none" w:sz="0" w:space="0" w:color="auto"/>
        <w:right w:val="none" w:sz="0" w:space="0" w:color="auto"/>
      </w:divBdr>
      <w:divsChild>
        <w:div w:id="604926939">
          <w:marLeft w:val="0"/>
          <w:marRight w:val="0"/>
          <w:marTop w:val="0"/>
          <w:marBottom w:val="0"/>
          <w:divBdr>
            <w:top w:val="none" w:sz="0" w:space="0" w:color="auto"/>
            <w:left w:val="none" w:sz="0" w:space="0" w:color="auto"/>
            <w:bottom w:val="none" w:sz="0" w:space="0" w:color="auto"/>
            <w:right w:val="none" w:sz="0" w:space="0" w:color="auto"/>
          </w:divBdr>
          <w:divsChild>
            <w:div w:id="1044404888">
              <w:marLeft w:val="0"/>
              <w:marRight w:val="0"/>
              <w:marTop w:val="0"/>
              <w:marBottom w:val="0"/>
              <w:divBdr>
                <w:top w:val="none" w:sz="0" w:space="0" w:color="auto"/>
                <w:left w:val="none" w:sz="0" w:space="0" w:color="auto"/>
                <w:bottom w:val="none" w:sz="0" w:space="0" w:color="auto"/>
                <w:right w:val="none" w:sz="0" w:space="0" w:color="auto"/>
              </w:divBdr>
              <w:divsChild>
                <w:div w:id="1804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23413">
      <w:bodyDiv w:val="1"/>
      <w:marLeft w:val="0"/>
      <w:marRight w:val="0"/>
      <w:marTop w:val="0"/>
      <w:marBottom w:val="0"/>
      <w:divBdr>
        <w:top w:val="none" w:sz="0" w:space="0" w:color="auto"/>
        <w:left w:val="none" w:sz="0" w:space="0" w:color="auto"/>
        <w:bottom w:val="none" w:sz="0" w:space="0" w:color="auto"/>
        <w:right w:val="none" w:sz="0" w:space="0" w:color="auto"/>
      </w:divBdr>
      <w:divsChild>
        <w:div w:id="1334575466">
          <w:marLeft w:val="0"/>
          <w:marRight w:val="0"/>
          <w:marTop w:val="0"/>
          <w:marBottom w:val="0"/>
          <w:divBdr>
            <w:top w:val="none" w:sz="0" w:space="0" w:color="auto"/>
            <w:left w:val="none" w:sz="0" w:space="0" w:color="auto"/>
            <w:bottom w:val="none" w:sz="0" w:space="0" w:color="auto"/>
            <w:right w:val="none" w:sz="0" w:space="0" w:color="auto"/>
          </w:divBdr>
          <w:divsChild>
            <w:div w:id="2003774879">
              <w:marLeft w:val="0"/>
              <w:marRight w:val="0"/>
              <w:marTop w:val="0"/>
              <w:marBottom w:val="0"/>
              <w:divBdr>
                <w:top w:val="none" w:sz="0" w:space="0" w:color="auto"/>
                <w:left w:val="none" w:sz="0" w:space="0" w:color="auto"/>
                <w:bottom w:val="none" w:sz="0" w:space="0" w:color="auto"/>
                <w:right w:val="none" w:sz="0" w:space="0" w:color="auto"/>
              </w:divBdr>
              <w:divsChild>
                <w:div w:id="13568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88497">
      <w:bodyDiv w:val="1"/>
      <w:marLeft w:val="0"/>
      <w:marRight w:val="0"/>
      <w:marTop w:val="0"/>
      <w:marBottom w:val="0"/>
      <w:divBdr>
        <w:top w:val="none" w:sz="0" w:space="0" w:color="auto"/>
        <w:left w:val="none" w:sz="0" w:space="0" w:color="auto"/>
        <w:bottom w:val="none" w:sz="0" w:space="0" w:color="auto"/>
        <w:right w:val="none" w:sz="0" w:space="0" w:color="auto"/>
      </w:divBdr>
      <w:divsChild>
        <w:div w:id="1425029516">
          <w:marLeft w:val="0"/>
          <w:marRight w:val="0"/>
          <w:marTop w:val="0"/>
          <w:marBottom w:val="0"/>
          <w:divBdr>
            <w:top w:val="none" w:sz="0" w:space="0" w:color="auto"/>
            <w:left w:val="none" w:sz="0" w:space="0" w:color="auto"/>
            <w:bottom w:val="none" w:sz="0" w:space="0" w:color="auto"/>
            <w:right w:val="none" w:sz="0" w:space="0" w:color="auto"/>
          </w:divBdr>
          <w:divsChild>
            <w:div w:id="1726022158">
              <w:marLeft w:val="0"/>
              <w:marRight w:val="0"/>
              <w:marTop w:val="0"/>
              <w:marBottom w:val="0"/>
              <w:divBdr>
                <w:top w:val="none" w:sz="0" w:space="0" w:color="auto"/>
                <w:left w:val="none" w:sz="0" w:space="0" w:color="auto"/>
                <w:bottom w:val="none" w:sz="0" w:space="0" w:color="auto"/>
                <w:right w:val="none" w:sz="0" w:space="0" w:color="auto"/>
              </w:divBdr>
              <w:divsChild>
                <w:div w:id="17370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08641">
      <w:bodyDiv w:val="1"/>
      <w:marLeft w:val="0"/>
      <w:marRight w:val="0"/>
      <w:marTop w:val="0"/>
      <w:marBottom w:val="0"/>
      <w:divBdr>
        <w:top w:val="none" w:sz="0" w:space="0" w:color="auto"/>
        <w:left w:val="none" w:sz="0" w:space="0" w:color="auto"/>
        <w:bottom w:val="none" w:sz="0" w:space="0" w:color="auto"/>
        <w:right w:val="none" w:sz="0" w:space="0" w:color="auto"/>
      </w:divBdr>
      <w:divsChild>
        <w:div w:id="2049330110">
          <w:marLeft w:val="0"/>
          <w:marRight w:val="0"/>
          <w:marTop w:val="0"/>
          <w:marBottom w:val="0"/>
          <w:divBdr>
            <w:top w:val="none" w:sz="0" w:space="0" w:color="auto"/>
            <w:left w:val="none" w:sz="0" w:space="0" w:color="auto"/>
            <w:bottom w:val="none" w:sz="0" w:space="0" w:color="auto"/>
            <w:right w:val="none" w:sz="0" w:space="0" w:color="auto"/>
          </w:divBdr>
          <w:divsChild>
            <w:div w:id="1839736864">
              <w:marLeft w:val="0"/>
              <w:marRight w:val="0"/>
              <w:marTop w:val="0"/>
              <w:marBottom w:val="0"/>
              <w:divBdr>
                <w:top w:val="none" w:sz="0" w:space="0" w:color="auto"/>
                <w:left w:val="none" w:sz="0" w:space="0" w:color="auto"/>
                <w:bottom w:val="none" w:sz="0" w:space="0" w:color="auto"/>
                <w:right w:val="none" w:sz="0" w:space="0" w:color="auto"/>
              </w:divBdr>
              <w:divsChild>
                <w:div w:id="1994291445">
                  <w:marLeft w:val="0"/>
                  <w:marRight w:val="0"/>
                  <w:marTop w:val="0"/>
                  <w:marBottom w:val="0"/>
                  <w:divBdr>
                    <w:top w:val="none" w:sz="0" w:space="0" w:color="auto"/>
                    <w:left w:val="none" w:sz="0" w:space="0" w:color="auto"/>
                    <w:bottom w:val="none" w:sz="0" w:space="0" w:color="auto"/>
                    <w:right w:val="none" w:sz="0" w:space="0" w:color="auto"/>
                  </w:divBdr>
                  <w:divsChild>
                    <w:div w:id="91242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71509">
      <w:bodyDiv w:val="1"/>
      <w:marLeft w:val="0"/>
      <w:marRight w:val="0"/>
      <w:marTop w:val="0"/>
      <w:marBottom w:val="0"/>
      <w:divBdr>
        <w:top w:val="none" w:sz="0" w:space="0" w:color="auto"/>
        <w:left w:val="none" w:sz="0" w:space="0" w:color="auto"/>
        <w:bottom w:val="none" w:sz="0" w:space="0" w:color="auto"/>
        <w:right w:val="none" w:sz="0" w:space="0" w:color="auto"/>
      </w:divBdr>
      <w:divsChild>
        <w:div w:id="1504053767">
          <w:marLeft w:val="0"/>
          <w:marRight w:val="0"/>
          <w:marTop w:val="0"/>
          <w:marBottom w:val="0"/>
          <w:divBdr>
            <w:top w:val="none" w:sz="0" w:space="0" w:color="auto"/>
            <w:left w:val="none" w:sz="0" w:space="0" w:color="auto"/>
            <w:bottom w:val="none" w:sz="0" w:space="0" w:color="auto"/>
            <w:right w:val="none" w:sz="0" w:space="0" w:color="auto"/>
          </w:divBdr>
          <w:divsChild>
            <w:div w:id="543641091">
              <w:marLeft w:val="0"/>
              <w:marRight w:val="0"/>
              <w:marTop w:val="0"/>
              <w:marBottom w:val="0"/>
              <w:divBdr>
                <w:top w:val="none" w:sz="0" w:space="0" w:color="auto"/>
                <w:left w:val="none" w:sz="0" w:space="0" w:color="auto"/>
                <w:bottom w:val="none" w:sz="0" w:space="0" w:color="auto"/>
                <w:right w:val="none" w:sz="0" w:space="0" w:color="auto"/>
              </w:divBdr>
              <w:divsChild>
                <w:div w:id="3408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4931">
      <w:bodyDiv w:val="1"/>
      <w:marLeft w:val="0"/>
      <w:marRight w:val="0"/>
      <w:marTop w:val="0"/>
      <w:marBottom w:val="0"/>
      <w:divBdr>
        <w:top w:val="none" w:sz="0" w:space="0" w:color="auto"/>
        <w:left w:val="none" w:sz="0" w:space="0" w:color="auto"/>
        <w:bottom w:val="none" w:sz="0" w:space="0" w:color="auto"/>
        <w:right w:val="none" w:sz="0" w:space="0" w:color="auto"/>
      </w:divBdr>
      <w:divsChild>
        <w:div w:id="1624965829">
          <w:marLeft w:val="0"/>
          <w:marRight w:val="0"/>
          <w:marTop w:val="0"/>
          <w:marBottom w:val="0"/>
          <w:divBdr>
            <w:top w:val="none" w:sz="0" w:space="0" w:color="auto"/>
            <w:left w:val="none" w:sz="0" w:space="0" w:color="auto"/>
            <w:bottom w:val="none" w:sz="0" w:space="0" w:color="auto"/>
            <w:right w:val="none" w:sz="0" w:space="0" w:color="auto"/>
          </w:divBdr>
          <w:divsChild>
            <w:div w:id="1738240607">
              <w:marLeft w:val="0"/>
              <w:marRight w:val="0"/>
              <w:marTop w:val="0"/>
              <w:marBottom w:val="0"/>
              <w:divBdr>
                <w:top w:val="none" w:sz="0" w:space="0" w:color="auto"/>
                <w:left w:val="none" w:sz="0" w:space="0" w:color="auto"/>
                <w:bottom w:val="none" w:sz="0" w:space="0" w:color="auto"/>
                <w:right w:val="none" w:sz="0" w:space="0" w:color="auto"/>
              </w:divBdr>
              <w:divsChild>
                <w:div w:id="189793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87942">
      <w:bodyDiv w:val="1"/>
      <w:marLeft w:val="0"/>
      <w:marRight w:val="0"/>
      <w:marTop w:val="0"/>
      <w:marBottom w:val="0"/>
      <w:divBdr>
        <w:top w:val="none" w:sz="0" w:space="0" w:color="auto"/>
        <w:left w:val="none" w:sz="0" w:space="0" w:color="auto"/>
        <w:bottom w:val="none" w:sz="0" w:space="0" w:color="auto"/>
        <w:right w:val="none" w:sz="0" w:space="0" w:color="auto"/>
      </w:divBdr>
      <w:divsChild>
        <w:div w:id="294989686">
          <w:marLeft w:val="0"/>
          <w:marRight w:val="0"/>
          <w:marTop w:val="0"/>
          <w:marBottom w:val="0"/>
          <w:divBdr>
            <w:top w:val="none" w:sz="0" w:space="0" w:color="auto"/>
            <w:left w:val="none" w:sz="0" w:space="0" w:color="auto"/>
            <w:bottom w:val="none" w:sz="0" w:space="0" w:color="auto"/>
            <w:right w:val="none" w:sz="0" w:space="0" w:color="auto"/>
          </w:divBdr>
          <w:divsChild>
            <w:div w:id="1818912545">
              <w:marLeft w:val="0"/>
              <w:marRight w:val="0"/>
              <w:marTop w:val="0"/>
              <w:marBottom w:val="0"/>
              <w:divBdr>
                <w:top w:val="none" w:sz="0" w:space="0" w:color="auto"/>
                <w:left w:val="none" w:sz="0" w:space="0" w:color="auto"/>
                <w:bottom w:val="none" w:sz="0" w:space="0" w:color="auto"/>
                <w:right w:val="none" w:sz="0" w:space="0" w:color="auto"/>
              </w:divBdr>
              <w:divsChild>
                <w:div w:id="4219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440106">
      <w:bodyDiv w:val="1"/>
      <w:marLeft w:val="0"/>
      <w:marRight w:val="0"/>
      <w:marTop w:val="0"/>
      <w:marBottom w:val="0"/>
      <w:divBdr>
        <w:top w:val="none" w:sz="0" w:space="0" w:color="auto"/>
        <w:left w:val="none" w:sz="0" w:space="0" w:color="auto"/>
        <w:bottom w:val="none" w:sz="0" w:space="0" w:color="auto"/>
        <w:right w:val="none" w:sz="0" w:space="0" w:color="auto"/>
      </w:divBdr>
      <w:divsChild>
        <w:div w:id="1568567896">
          <w:marLeft w:val="0"/>
          <w:marRight w:val="0"/>
          <w:marTop w:val="0"/>
          <w:marBottom w:val="0"/>
          <w:divBdr>
            <w:top w:val="none" w:sz="0" w:space="0" w:color="auto"/>
            <w:left w:val="none" w:sz="0" w:space="0" w:color="auto"/>
            <w:bottom w:val="none" w:sz="0" w:space="0" w:color="auto"/>
            <w:right w:val="none" w:sz="0" w:space="0" w:color="auto"/>
          </w:divBdr>
          <w:divsChild>
            <w:div w:id="1000041949">
              <w:marLeft w:val="0"/>
              <w:marRight w:val="0"/>
              <w:marTop w:val="0"/>
              <w:marBottom w:val="0"/>
              <w:divBdr>
                <w:top w:val="none" w:sz="0" w:space="0" w:color="auto"/>
                <w:left w:val="none" w:sz="0" w:space="0" w:color="auto"/>
                <w:bottom w:val="none" w:sz="0" w:space="0" w:color="auto"/>
                <w:right w:val="none" w:sz="0" w:space="0" w:color="auto"/>
              </w:divBdr>
              <w:divsChild>
                <w:div w:id="14602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4082">
      <w:bodyDiv w:val="1"/>
      <w:marLeft w:val="0"/>
      <w:marRight w:val="0"/>
      <w:marTop w:val="0"/>
      <w:marBottom w:val="0"/>
      <w:divBdr>
        <w:top w:val="none" w:sz="0" w:space="0" w:color="auto"/>
        <w:left w:val="none" w:sz="0" w:space="0" w:color="auto"/>
        <w:bottom w:val="none" w:sz="0" w:space="0" w:color="auto"/>
        <w:right w:val="none" w:sz="0" w:space="0" w:color="auto"/>
      </w:divBdr>
      <w:divsChild>
        <w:div w:id="1394963533">
          <w:marLeft w:val="0"/>
          <w:marRight w:val="0"/>
          <w:marTop w:val="0"/>
          <w:marBottom w:val="0"/>
          <w:divBdr>
            <w:top w:val="none" w:sz="0" w:space="0" w:color="auto"/>
            <w:left w:val="none" w:sz="0" w:space="0" w:color="auto"/>
            <w:bottom w:val="none" w:sz="0" w:space="0" w:color="auto"/>
            <w:right w:val="none" w:sz="0" w:space="0" w:color="auto"/>
          </w:divBdr>
          <w:divsChild>
            <w:div w:id="74792346">
              <w:marLeft w:val="0"/>
              <w:marRight w:val="0"/>
              <w:marTop w:val="0"/>
              <w:marBottom w:val="0"/>
              <w:divBdr>
                <w:top w:val="none" w:sz="0" w:space="0" w:color="auto"/>
                <w:left w:val="none" w:sz="0" w:space="0" w:color="auto"/>
                <w:bottom w:val="none" w:sz="0" w:space="0" w:color="auto"/>
                <w:right w:val="none" w:sz="0" w:space="0" w:color="auto"/>
              </w:divBdr>
              <w:divsChild>
                <w:div w:id="10577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5898">
      <w:bodyDiv w:val="1"/>
      <w:marLeft w:val="0"/>
      <w:marRight w:val="0"/>
      <w:marTop w:val="0"/>
      <w:marBottom w:val="0"/>
      <w:divBdr>
        <w:top w:val="none" w:sz="0" w:space="0" w:color="auto"/>
        <w:left w:val="none" w:sz="0" w:space="0" w:color="auto"/>
        <w:bottom w:val="none" w:sz="0" w:space="0" w:color="auto"/>
        <w:right w:val="none" w:sz="0" w:space="0" w:color="auto"/>
      </w:divBdr>
      <w:divsChild>
        <w:div w:id="959459990">
          <w:marLeft w:val="0"/>
          <w:marRight w:val="0"/>
          <w:marTop w:val="0"/>
          <w:marBottom w:val="0"/>
          <w:divBdr>
            <w:top w:val="none" w:sz="0" w:space="0" w:color="auto"/>
            <w:left w:val="none" w:sz="0" w:space="0" w:color="auto"/>
            <w:bottom w:val="none" w:sz="0" w:space="0" w:color="auto"/>
            <w:right w:val="none" w:sz="0" w:space="0" w:color="auto"/>
          </w:divBdr>
          <w:divsChild>
            <w:div w:id="562252350">
              <w:marLeft w:val="0"/>
              <w:marRight w:val="0"/>
              <w:marTop w:val="0"/>
              <w:marBottom w:val="0"/>
              <w:divBdr>
                <w:top w:val="none" w:sz="0" w:space="0" w:color="auto"/>
                <w:left w:val="none" w:sz="0" w:space="0" w:color="auto"/>
                <w:bottom w:val="none" w:sz="0" w:space="0" w:color="auto"/>
                <w:right w:val="none" w:sz="0" w:space="0" w:color="auto"/>
              </w:divBdr>
              <w:divsChild>
                <w:div w:id="4321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24878">
      <w:bodyDiv w:val="1"/>
      <w:marLeft w:val="0"/>
      <w:marRight w:val="0"/>
      <w:marTop w:val="0"/>
      <w:marBottom w:val="0"/>
      <w:divBdr>
        <w:top w:val="none" w:sz="0" w:space="0" w:color="auto"/>
        <w:left w:val="none" w:sz="0" w:space="0" w:color="auto"/>
        <w:bottom w:val="none" w:sz="0" w:space="0" w:color="auto"/>
        <w:right w:val="none" w:sz="0" w:space="0" w:color="auto"/>
      </w:divBdr>
      <w:divsChild>
        <w:div w:id="2078043289">
          <w:marLeft w:val="0"/>
          <w:marRight w:val="0"/>
          <w:marTop w:val="0"/>
          <w:marBottom w:val="0"/>
          <w:divBdr>
            <w:top w:val="none" w:sz="0" w:space="0" w:color="auto"/>
            <w:left w:val="none" w:sz="0" w:space="0" w:color="auto"/>
            <w:bottom w:val="none" w:sz="0" w:space="0" w:color="auto"/>
            <w:right w:val="none" w:sz="0" w:space="0" w:color="auto"/>
          </w:divBdr>
          <w:divsChild>
            <w:div w:id="64227852">
              <w:marLeft w:val="0"/>
              <w:marRight w:val="0"/>
              <w:marTop w:val="0"/>
              <w:marBottom w:val="0"/>
              <w:divBdr>
                <w:top w:val="none" w:sz="0" w:space="0" w:color="auto"/>
                <w:left w:val="none" w:sz="0" w:space="0" w:color="auto"/>
                <w:bottom w:val="none" w:sz="0" w:space="0" w:color="auto"/>
                <w:right w:val="none" w:sz="0" w:space="0" w:color="auto"/>
              </w:divBdr>
              <w:divsChild>
                <w:div w:id="15921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53145">
      <w:bodyDiv w:val="1"/>
      <w:marLeft w:val="0"/>
      <w:marRight w:val="0"/>
      <w:marTop w:val="0"/>
      <w:marBottom w:val="0"/>
      <w:divBdr>
        <w:top w:val="none" w:sz="0" w:space="0" w:color="auto"/>
        <w:left w:val="none" w:sz="0" w:space="0" w:color="auto"/>
        <w:bottom w:val="none" w:sz="0" w:space="0" w:color="auto"/>
        <w:right w:val="none" w:sz="0" w:space="0" w:color="auto"/>
      </w:divBdr>
      <w:divsChild>
        <w:div w:id="2076930592">
          <w:marLeft w:val="0"/>
          <w:marRight w:val="0"/>
          <w:marTop w:val="0"/>
          <w:marBottom w:val="0"/>
          <w:divBdr>
            <w:top w:val="none" w:sz="0" w:space="0" w:color="auto"/>
            <w:left w:val="none" w:sz="0" w:space="0" w:color="auto"/>
            <w:bottom w:val="none" w:sz="0" w:space="0" w:color="auto"/>
            <w:right w:val="none" w:sz="0" w:space="0" w:color="auto"/>
          </w:divBdr>
          <w:divsChild>
            <w:div w:id="1510677159">
              <w:marLeft w:val="0"/>
              <w:marRight w:val="0"/>
              <w:marTop w:val="0"/>
              <w:marBottom w:val="0"/>
              <w:divBdr>
                <w:top w:val="none" w:sz="0" w:space="0" w:color="auto"/>
                <w:left w:val="none" w:sz="0" w:space="0" w:color="auto"/>
                <w:bottom w:val="none" w:sz="0" w:space="0" w:color="auto"/>
                <w:right w:val="none" w:sz="0" w:space="0" w:color="auto"/>
              </w:divBdr>
              <w:divsChild>
                <w:div w:id="10420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2902">
      <w:bodyDiv w:val="1"/>
      <w:marLeft w:val="0"/>
      <w:marRight w:val="0"/>
      <w:marTop w:val="0"/>
      <w:marBottom w:val="0"/>
      <w:divBdr>
        <w:top w:val="none" w:sz="0" w:space="0" w:color="auto"/>
        <w:left w:val="none" w:sz="0" w:space="0" w:color="auto"/>
        <w:bottom w:val="none" w:sz="0" w:space="0" w:color="auto"/>
        <w:right w:val="none" w:sz="0" w:space="0" w:color="auto"/>
      </w:divBdr>
      <w:divsChild>
        <w:div w:id="479462662">
          <w:marLeft w:val="0"/>
          <w:marRight w:val="0"/>
          <w:marTop w:val="0"/>
          <w:marBottom w:val="0"/>
          <w:divBdr>
            <w:top w:val="none" w:sz="0" w:space="0" w:color="auto"/>
            <w:left w:val="none" w:sz="0" w:space="0" w:color="auto"/>
            <w:bottom w:val="none" w:sz="0" w:space="0" w:color="auto"/>
            <w:right w:val="none" w:sz="0" w:space="0" w:color="auto"/>
          </w:divBdr>
          <w:divsChild>
            <w:div w:id="1361856374">
              <w:marLeft w:val="0"/>
              <w:marRight w:val="0"/>
              <w:marTop w:val="0"/>
              <w:marBottom w:val="0"/>
              <w:divBdr>
                <w:top w:val="none" w:sz="0" w:space="0" w:color="auto"/>
                <w:left w:val="none" w:sz="0" w:space="0" w:color="auto"/>
                <w:bottom w:val="none" w:sz="0" w:space="0" w:color="auto"/>
                <w:right w:val="none" w:sz="0" w:space="0" w:color="auto"/>
              </w:divBdr>
              <w:divsChild>
                <w:div w:id="17979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61450">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1">
          <w:marLeft w:val="0"/>
          <w:marRight w:val="0"/>
          <w:marTop w:val="0"/>
          <w:marBottom w:val="0"/>
          <w:divBdr>
            <w:top w:val="none" w:sz="0" w:space="0" w:color="auto"/>
            <w:left w:val="none" w:sz="0" w:space="0" w:color="auto"/>
            <w:bottom w:val="none" w:sz="0" w:space="0" w:color="auto"/>
            <w:right w:val="none" w:sz="0" w:space="0" w:color="auto"/>
          </w:divBdr>
          <w:divsChild>
            <w:div w:id="628321633">
              <w:marLeft w:val="0"/>
              <w:marRight w:val="0"/>
              <w:marTop w:val="0"/>
              <w:marBottom w:val="0"/>
              <w:divBdr>
                <w:top w:val="none" w:sz="0" w:space="0" w:color="auto"/>
                <w:left w:val="none" w:sz="0" w:space="0" w:color="auto"/>
                <w:bottom w:val="none" w:sz="0" w:space="0" w:color="auto"/>
                <w:right w:val="none" w:sz="0" w:space="0" w:color="auto"/>
              </w:divBdr>
              <w:divsChild>
                <w:div w:id="3938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40507">
      <w:bodyDiv w:val="1"/>
      <w:marLeft w:val="0"/>
      <w:marRight w:val="0"/>
      <w:marTop w:val="0"/>
      <w:marBottom w:val="0"/>
      <w:divBdr>
        <w:top w:val="none" w:sz="0" w:space="0" w:color="auto"/>
        <w:left w:val="none" w:sz="0" w:space="0" w:color="auto"/>
        <w:bottom w:val="none" w:sz="0" w:space="0" w:color="auto"/>
        <w:right w:val="none" w:sz="0" w:space="0" w:color="auto"/>
      </w:divBdr>
      <w:divsChild>
        <w:div w:id="19822712">
          <w:marLeft w:val="0"/>
          <w:marRight w:val="0"/>
          <w:marTop w:val="0"/>
          <w:marBottom w:val="0"/>
          <w:divBdr>
            <w:top w:val="none" w:sz="0" w:space="0" w:color="auto"/>
            <w:left w:val="none" w:sz="0" w:space="0" w:color="auto"/>
            <w:bottom w:val="none" w:sz="0" w:space="0" w:color="auto"/>
            <w:right w:val="none" w:sz="0" w:space="0" w:color="auto"/>
          </w:divBdr>
          <w:divsChild>
            <w:div w:id="739139487">
              <w:marLeft w:val="0"/>
              <w:marRight w:val="0"/>
              <w:marTop w:val="0"/>
              <w:marBottom w:val="0"/>
              <w:divBdr>
                <w:top w:val="none" w:sz="0" w:space="0" w:color="auto"/>
                <w:left w:val="none" w:sz="0" w:space="0" w:color="auto"/>
                <w:bottom w:val="none" w:sz="0" w:space="0" w:color="auto"/>
                <w:right w:val="none" w:sz="0" w:space="0" w:color="auto"/>
              </w:divBdr>
              <w:divsChild>
                <w:div w:id="20548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51409">
      <w:bodyDiv w:val="1"/>
      <w:marLeft w:val="0"/>
      <w:marRight w:val="0"/>
      <w:marTop w:val="0"/>
      <w:marBottom w:val="0"/>
      <w:divBdr>
        <w:top w:val="none" w:sz="0" w:space="0" w:color="auto"/>
        <w:left w:val="none" w:sz="0" w:space="0" w:color="auto"/>
        <w:bottom w:val="none" w:sz="0" w:space="0" w:color="auto"/>
        <w:right w:val="none" w:sz="0" w:space="0" w:color="auto"/>
      </w:divBdr>
      <w:divsChild>
        <w:div w:id="1116368699">
          <w:marLeft w:val="0"/>
          <w:marRight w:val="0"/>
          <w:marTop w:val="0"/>
          <w:marBottom w:val="0"/>
          <w:divBdr>
            <w:top w:val="none" w:sz="0" w:space="0" w:color="auto"/>
            <w:left w:val="none" w:sz="0" w:space="0" w:color="auto"/>
            <w:bottom w:val="none" w:sz="0" w:space="0" w:color="auto"/>
            <w:right w:val="none" w:sz="0" w:space="0" w:color="auto"/>
          </w:divBdr>
          <w:divsChild>
            <w:div w:id="198056987">
              <w:marLeft w:val="0"/>
              <w:marRight w:val="0"/>
              <w:marTop w:val="0"/>
              <w:marBottom w:val="0"/>
              <w:divBdr>
                <w:top w:val="none" w:sz="0" w:space="0" w:color="auto"/>
                <w:left w:val="none" w:sz="0" w:space="0" w:color="auto"/>
                <w:bottom w:val="none" w:sz="0" w:space="0" w:color="auto"/>
                <w:right w:val="none" w:sz="0" w:space="0" w:color="auto"/>
              </w:divBdr>
              <w:divsChild>
                <w:div w:id="13795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03130">
      <w:bodyDiv w:val="1"/>
      <w:marLeft w:val="0"/>
      <w:marRight w:val="0"/>
      <w:marTop w:val="0"/>
      <w:marBottom w:val="0"/>
      <w:divBdr>
        <w:top w:val="none" w:sz="0" w:space="0" w:color="auto"/>
        <w:left w:val="none" w:sz="0" w:space="0" w:color="auto"/>
        <w:bottom w:val="none" w:sz="0" w:space="0" w:color="auto"/>
        <w:right w:val="none" w:sz="0" w:space="0" w:color="auto"/>
      </w:divBdr>
      <w:divsChild>
        <w:div w:id="1958482460">
          <w:marLeft w:val="0"/>
          <w:marRight w:val="0"/>
          <w:marTop w:val="0"/>
          <w:marBottom w:val="0"/>
          <w:divBdr>
            <w:top w:val="none" w:sz="0" w:space="0" w:color="auto"/>
            <w:left w:val="none" w:sz="0" w:space="0" w:color="auto"/>
            <w:bottom w:val="none" w:sz="0" w:space="0" w:color="auto"/>
            <w:right w:val="none" w:sz="0" w:space="0" w:color="auto"/>
          </w:divBdr>
          <w:divsChild>
            <w:div w:id="921451210">
              <w:marLeft w:val="0"/>
              <w:marRight w:val="0"/>
              <w:marTop w:val="0"/>
              <w:marBottom w:val="0"/>
              <w:divBdr>
                <w:top w:val="none" w:sz="0" w:space="0" w:color="auto"/>
                <w:left w:val="none" w:sz="0" w:space="0" w:color="auto"/>
                <w:bottom w:val="none" w:sz="0" w:space="0" w:color="auto"/>
                <w:right w:val="none" w:sz="0" w:space="0" w:color="auto"/>
              </w:divBdr>
              <w:divsChild>
                <w:div w:id="41255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50207">
      <w:bodyDiv w:val="1"/>
      <w:marLeft w:val="0"/>
      <w:marRight w:val="0"/>
      <w:marTop w:val="0"/>
      <w:marBottom w:val="0"/>
      <w:divBdr>
        <w:top w:val="none" w:sz="0" w:space="0" w:color="auto"/>
        <w:left w:val="none" w:sz="0" w:space="0" w:color="auto"/>
        <w:bottom w:val="none" w:sz="0" w:space="0" w:color="auto"/>
        <w:right w:val="none" w:sz="0" w:space="0" w:color="auto"/>
      </w:divBdr>
      <w:divsChild>
        <w:div w:id="1940481797">
          <w:marLeft w:val="0"/>
          <w:marRight w:val="0"/>
          <w:marTop w:val="0"/>
          <w:marBottom w:val="0"/>
          <w:divBdr>
            <w:top w:val="none" w:sz="0" w:space="0" w:color="auto"/>
            <w:left w:val="none" w:sz="0" w:space="0" w:color="auto"/>
            <w:bottom w:val="none" w:sz="0" w:space="0" w:color="auto"/>
            <w:right w:val="none" w:sz="0" w:space="0" w:color="auto"/>
          </w:divBdr>
          <w:divsChild>
            <w:div w:id="1335231791">
              <w:marLeft w:val="0"/>
              <w:marRight w:val="0"/>
              <w:marTop w:val="0"/>
              <w:marBottom w:val="0"/>
              <w:divBdr>
                <w:top w:val="none" w:sz="0" w:space="0" w:color="auto"/>
                <w:left w:val="none" w:sz="0" w:space="0" w:color="auto"/>
                <w:bottom w:val="none" w:sz="0" w:space="0" w:color="auto"/>
                <w:right w:val="none" w:sz="0" w:space="0" w:color="auto"/>
              </w:divBdr>
              <w:divsChild>
                <w:div w:id="3168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1042">
      <w:bodyDiv w:val="1"/>
      <w:marLeft w:val="0"/>
      <w:marRight w:val="0"/>
      <w:marTop w:val="0"/>
      <w:marBottom w:val="0"/>
      <w:divBdr>
        <w:top w:val="none" w:sz="0" w:space="0" w:color="auto"/>
        <w:left w:val="none" w:sz="0" w:space="0" w:color="auto"/>
        <w:bottom w:val="none" w:sz="0" w:space="0" w:color="auto"/>
        <w:right w:val="none" w:sz="0" w:space="0" w:color="auto"/>
      </w:divBdr>
      <w:divsChild>
        <w:div w:id="428619345">
          <w:marLeft w:val="0"/>
          <w:marRight w:val="0"/>
          <w:marTop w:val="0"/>
          <w:marBottom w:val="0"/>
          <w:divBdr>
            <w:top w:val="none" w:sz="0" w:space="0" w:color="auto"/>
            <w:left w:val="none" w:sz="0" w:space="0" w:color="auto"/>
            <w:bottom w:val="none" w:sz="0" w:space="0" w:color="auto"/>
            <w:right w:val="none" w:sz="0" w:space="0" w:color="auto"/>
          </w:divBdr>
          <w:divsChild>
            <w:div w:id="1130706378">
              <w:marLeft w:val="0"/>
              <w:marRight w:val="0"/>
              <w:marTop w:val="0"/>
              <w:marBottom w:val="0"/>
              <w:divBdr>
                <w:top w:val="none" w:sz="0" w:space="0" w:color="auto"/>
                <w:left w:val="none" w:sz="0" w:space="0" w:color="auto"/>
                <w:bottom w:val="none" w:sz="0" w:space="0" w:color="auto"/>
                <w:right w:val="none" w:sz="0" w:space="0" w:color="auto"/>
              </w:divBdr>
              <w:divsChild>
                <w:div w:id="170598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4798">
      <w:bodyDiv w:val="1"/>
      <w:marLeft w:val="0"/>
      <w:marRight w:val="0"/>
      <w:marTop w:val="0"/>
      <w:marBottom w:val="0"/>
      <w:divBdr>
        <w:top w:val="none" w:sz="0" w:space="0" w:color="auto"/>
        <w:left w:val="none" w:sz="0" w:space="0" w:color="auto"/>
        <w:bottom w:val="none" w:sz="0" w:space="0" w:color="auto"/>
        <w:right w:val="none" w:sz="0" w:space="0" w:color="auto"/>
      </w:divBdr>
      <w:divsChild>
        <w:div w:id="2080978736">
          <w:marLeft w:val="0"/>
          <w:marRight w:val="0"/>
          <w:marTop w:val="0"/>
          <w:marBottom w:val="0"/>
          <w:divBdr>
            <w:top w:val="none" w:sz="0" w:space="0" w:color="auto"/>
            <w:left w:val="none" w:sz="0" w:space="0" w:color="auto"/>
            <w:bottom w:val="none" w:sz="0" w:space="0" w:color="auto"/>
            <w:right w:val="none" w:sz="0" w:space="0" w:color="auto"/>
          </w:divBdr>
          <w:divsChild>
            <w:div w:id="1790078740">
              <w:marLeft w:val="0"/>
              <w:marRight w:val="0"/>
              <w:marTop w:val="0"/>
              <w:marBottom w:val="0"/>
              <w:divBdr>
                <w:top w:val="none" w:sz="0" w:space="0" w:color="auto"/>
                <w:left w:val="none" w:sz="0" w:space="0" w:color="auto"/>
                <w:bottom w:val="none" w:sz="0" w:space="0" w:color="auto"/>
                <w:right w:val="none" w:sz="0" w:space="0" w:color="auto"/>
              </w:divBdr>
              <w:divsChild>
                <w:div w:id="7620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83136">
      <w:bodyDiv w:val="1"/>
      <w:marLeft w:val="0"/>
      <w:marRight w:val="0"/>
      <w:marTop w:val="0"/>
      <w:marBottom w:val="0"/>
      <w:divBdr>
        <w:top w:val="none" w:sz="0" w:space="0" w:color="auto"/>
        <w:left w:val="none" w:sz="0" w:space="0" w:color="auto"/>
        <w:bottom w:val="none" w:sz="0" w:space="0" w:color="auto"/>
        <w:right w:val="none" w:sz="0" w:space="0" w:color="auto"/>
      </w:divBdr>
      <w:divsChild>
        <w:div w:id="64574162">
          <w:marLeft w:val="0"/>
          <w:marRight w:val="0"/>
          <w:marTop w:val="0"/>
          <w:marBottom w:val="0"/>
          <w:divBdr>
            <w:top w:val="none" w:sz="0" w:space="0" w:color="auto"/>
            <w:left w:val="none" w:sz="0" w:space="0" w:color="auto"/>
            <w:bottom w:val="none" w:sz="0" w:space="0" w:color="auto"/>
            <w:right w:val="none" w:sz="0" w:space="0" w:color="auto"/>
          </w:divBdr>
          <w:divsChild>
            <w:div w:id="1650282835">
              <w:marLeft w:val="0"/>
              <w:marRight w:val="0"/>
              <w:marTop w:val="0"/>
              <w:marBottom w:val="0"/>
              <w:divBdr>
                <w:top w:val="none" w:sz="0" w:space="0" w:color="auto"/>
                <w:left w:val="none" w:sz="0" w:space="0" w:color="auto"/>
                <w:bottom w:val="none" w:sz="0" w:space="0" w:color="auto"/>
                <w:right w:val="none" w:sz="0" w:space="0" w:color="auto"/>
              </w:divBdr>
              <w:divsChild>
                <w:div w:id="12434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36338">
      <w:bodyDiv w:val="1"/>
      <w:marLeft w:val="0"/>
      <w:marRight w:val="0"/>
      <w:marTop w:val="0"/>
      <w:marBottom w:val="0"/>
      <w:divBdr>
        <w:top w:val="none" w:sz="0" w:space="0" w:color="auto"/>
        <w:left w:val="none" w:sz="0" w:space="0" w:color="auto"/>
        <w:bottom w:val="none" w:sz="0" w:space="0" w:color="auto"/>
        <w:right w:val="none" w:sz="0" w:space="0" w:color="auto"/>
      </w:divBdr>
      <w:divsChild>
        <w:div w:id="158272855">
          <w:marLeft w:val="0"/>
          <w:marRight w:val="0"/>
          <w:marTop w:val="0"/>
          <w:marBottom w:val="0"/>
          <w:divBdr>
            <w:top w:val="none" w:sz="0" w:space="0" w:color="auto"/>
            <w:left w:val="none" w:sz="0" w:space="0" w:color="auto"/>
            <w:bottom w:val="none" w:sz="0" w:space="0" w:color="auto"/>
            <w:right w:val="none" w:sz="0" w:space="0" w:color="auto"/>
          </w:divBdr>
          <w:divsChild>
            <w:div w:id="286156527">
              <w:marLeft w:val="0"/>
              <w:marRight w:val="0"/>
              <w:marTop w:val="0"/>
              <w:marBottom w:val="0"/>
              <w:divBdr>
                <w:top w:val="none" w:sz="0" w:space="0" w:color="auto"/>
                <w:left w:val="none" w:sz="0" w:space="0" w:color="auto"/>
                <w:bottom w:val="none" w:sz="0" w:space="0" w:color="auto"/>
                <w:right w:val="none" w:sz="0" w:space="0" w:color="auto"/>
              </w:divBdr>
              <w:divsChild>
                <w:div w:id="13079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06497">
      <w:bodyDiv w:val="1"/>
      <w:marLeft w:val="0"/>
      <w:marRight w:val="0"/>
      <w:marTop w:val="0"/>
      <w:marBottom w:val="0"/>
      <w:divBdr>
        <w:top w:val="none" w:sz="0" w:space="0" w:color="auto"/>
        <w:left w:val="none" w:sz="0" w:space="0" w:color="auto"/>
        <w:bottom w:val="none" w:sz="0" w:space="0" w:color="auto"/>
        <w:right w:val="none" w:sz="0" w:space="0" w:color="auto"/>
      </w:divBdr>
      <w:divsChild>
        <w:div w:id="1777630606">
          <w:marLeft w:val="0"/>
          <w:marRight w:val="0"/>
          <w:marTop w:val="0"/>
          <w:marBottom w:val="0"/>
          <w:divBdr>
            <w:top w:val="none" w:sz="0" w:space="0" w:color="auto"/>
            <w:left w:val="none" w:sz="0" w:space="0" w:color="auto"/>
            <w:bottom w:val="none" w:sz="0" w:space="0" w:color="auto"/>
            <w:right w:val="none" w:sz="0" w:space="0" w:color="auto"/>
          </w:divBdr>
          <w:divsChild>
            <w:div w:id="1886676812">
              <w:marLeft w:val="0"/>
              <w:marRight w:val="0"/>
              <w:marTop w:val="0"/>
              <w:marBottom w:val="0"/>
              <w:divBdr>
                <w:top w:val="none" w:sz="0" w:space="0" w:color="auto"/>
                <w:left w:val="none" w:sz="0" w:space="0" w:color="auto"/>
                <w:bottom w:val="none" w:sz="0" w:space="0" w:color="auto"/>
                <w:right w:val="none" w:sz="0" w:space="0" w:color="auto"/>
              </w:divBdr>
              <w:divsChild>
                <w:div w:id="2633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546987">
      <w:bodyDiv w:val="1"/>
      <w:marLeft w:val="0"/>
      <w:marRight w:val="0"/>
      <w:marTop w:val="0"/>
      <w:marBottom w:val="0"/>
      <w:divBdr>
        <w:top w:val="none" w:sz="0" w:space="0" w:color="auto"/>
        <w:left w:val="none" w:sz="0" w:space="0" w:color="auto"/>
        <w:bottom w:val="none" w:sz="0" w:space="0" w:color="auto"/>
        <w:right w:val="none" w:sz="0" w:space="0" w:color="auto"/>
      </w:divBdr>
      <w:divsChild>
        <w:div w:id="1041782886">
          <w:marLeft w:val="0"/>
          <w:marRight w:val="0"/>
          <w:marTop w:val="0"/>
          <w:marBottom w:val="0"/>
          <w:divBdr>
            <w:top w:val="none" w:sz="0" w:space="0" w:color="auto"/>
            <w:left w:val="none" w:sz="0" w:space="0" w:color="auto"/>
            <w:bottom w:val="none" w:sz="0" w:space="0" w:color="auto"/>
            <w:right w:val="none" w:sz="0" w:space="0" w:color="auto"/>
          </w:divBdr>
          <w:divsChild>
            <w:div w:id="269163530">
              <w:marLeft w:val="0"/>
              <w:marRight w:val="0"/>
              <w:marTop w:val="0"/>
              <w:marBottom w:val="0"/>
              <w:divBdr>
                <w:top w:val="none" w:sz="0" w:space="0" w:color="auto"/>
                <w:left w:val="none" w:sz="0" w:space="0" w:color="auto"/>
                <w:bottom w:val="none" w:sz="0" w:space="0" w:color="auto"/>
                <w:right w:val="none" w:sz="0" w:space="0" w:color="auto"/>
              </w:divBdr>
              <w:divsChild>
                <w:div w:id="10096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47271">
      <w:bodyDiv w:val="1"/>
      <w:marLeft w:val="0"/>
      <w:marRight w:val="0"/>
      <w:marTop w:val="0"/>
      <w:marBottom w:val="0"/>
      <w:divBdr>
        <w:top w:val="none" w:sz="0" w:space="0" w:color="auto"/>
        <w:left w:val="none" w:sz="0" w:space="0" w:color="auto"/>
        <w:bottom w:val="none" w:sz="0" w:space="0" w:color="auto"/>
        <w:right w:val="none" w:sz="0" w:space="0" w:color="auto"/>
      </w:divBdr>
      <w:divsChild>
        <w:div w:id="1856766648">
          <w:marLeft w:val="0"/>
          <w:marRight w:val="0"/>
          <w:marTop w:val="0"/>
          <w:marBottom w:val="0"/>
          <w:divBdr>
            <w:top w:val="none" w:sz="0" w:space="0" w:color="auto"/>
            <w:left w:val="none" w:sz="0" w:space="0" w:color="auto"/>
            <w:bottom w:val="none" w:sz="0" w:space="0" w:color="auto"/>
            <w:right w:val="none" w:sz="0" w:space="0" w:color="auto"/>
          </w:divBdr>
          <w:divsChild>
            <w:div w:id="850804743">
              <w:marLeft w:val="0"/>
              <w:marRight w:val="0"/>
              <w:marTop w:val="0"/>
              <w:marBottom w:val="0"/>
              <w:divBdr>
                <w:top w:val="none" w:sz="0" w:space="0" w:color="auto"/>
                <w:left w:val="none" w:sz="0" w:space="0" w:color="auto"/>
                <w:bottom w:val="none" w:sz="0" w:space="0" w:color="auto"/>
                <w:right w:val="none" w:sz="0" w:space="0" w:color="auto"/>
              </w:divBdr>
              <w:divsChild>
                <w:div w:id="4345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5700">
      <w:bodyDiv w:val="1"/>
      <w:marLeft w:val="0"/>
      <w:marRight w:val="0"/>
      <w:marTop w:val="0"/>
      <w:marBottom w:val="0"/>
      <w:divBdr>
        <w:top w:val="none" w:sz="0" w:space="0" w:color="auto"/>
        <w:left w:val="none" w:sz="0" w:space="0" w:color="auto"/>
        <w:bottom w:val="none" w:sz="0" w:space="0" w:color="auto"/>
        <w:right w:val="none" w:sz="0" w:space="0" w:color="auto"/>
      </w:divBdr>
      <w:divsChild>
        <w:div w:id="456800910">
          <w:marLeft w:val="0"/>
          <w:marRight w:val="0"/>
          <w:marTop w:val="0"/>
          <w:marBottom w:val="0"/>
          <w:divBdr>
            <w:top w:val="none" w:sz="0" w:space="0" w:color="auto"/>
            <w:left w:val="none" w:sz="0" w:space="0" w:color="auto"/>
            <w:bottom w:val="none" w:sz="0" w:space="0" w:color="auto"/>
            <w:right w:val="none" w:sz="0" w:space="0" w:color="auto"/>
          </w:divBdr>
          <w:divsChild>
            <w:div w:id="151413901">
              <w:marLeft w:val="0"/>
              <w:marRight w:val="0"/>
              <w:marTop w:val="0"/>
              <w:marBottom w:val="0"/>
              <w:divBdr>
                <w:top w:val="none" w:sz="0" w:space="0" w:color="auto"/>
                <w:left w:val="none" w:sz="0" w:space="0" w:color="auto"/>
                <w:bottom w:val="none" w:sz="0" w:space="0" w:color="auto"/>
                <w:right w:val="none" w:sz="0" w:space="0" w:color="auto"/>
              </w:divBdr>
              <w:divsChild>
                <w:div w:id="8359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3510">
      <w:bodyDiv w:val="1"/>
      <w:marLeft w:val="0"/>
      <w:marRight w:val="0"/>
      <w:marTop w:val="0"/>
      <w:marBottom w:val="0"/>
      <w:divBdr>
        <w:top w:val="none" w:sz="0" w:space="0" w:color="auto"/>
        <w:left w:val="none" w:sz="0" w:space="0" w:color="auto"/>
        <w:bottom w:val="none" w:sz="0" w:space="0" w:color="auto"/>
        <w:right w:val="none" w:sz="0" w:space="0" w:color="auto"/>
      </w:divBdr>
    </w:div>
    <w:div w:id="1664120760">
      <w:bodyDiv w:val="1"/>
      <w:marLeft w:val="0"/>
      <w:marRight w:val="0"/>
      <w:marTop w:val="0"/>
      <w:marBottom w:val="0"/>
      <w:divBdr>
        <w:top w:val="none" w:sz="0" w:space="0" w:color="auto"/>
        <w:left w:val="none" w:sz="0" w:space="0" w:color="auto"/>
        <w:bottom w:val="none" w:sz="0" w:space="0" w:color="auto"/>
        <w:right w:val="none" w:sz="0" w:space="0" w:color="auto"/>
      </w:divBdr>
      <w:divsChild>
        <w:div w:id="1896814429">
          <w:marLeft w:val="0"/>
          <w:marRight w:val="0"/>
          <w:marTop w:val="0"/>
          <w:marBottom w:val="0"/>
          <w:divBdr>
            <w:top w:val="none" w:sz="0" w:space="0" w:color="auto"/>
            <w:left w:val="none" w:sz="0" w:space="0" w:color="auto"/>
            <w:bottom w:val="none" w:sz="0" w:space="0" w:color="auto"/>
            <w:right w:val="none" w:sz="0" w:space="0" w:color="auto"/>
          </w:divBdr>
          <w:divsChild>
            <w:div w:id="227620614">
              <w:marLeft w:val="0"/>
              <w:marRight w:val="0"/>
              <w:marTop w:val="0"/>
              <w:marBottom w:val="0"/>
              <w:divBdr>
                <w:top w:val="none" w:sz="0" w:space="0" w:color="auto"/>
                <w:left w:val="none" w:sz="0" w:space="0" w:color="auto"/>
                <w:bottom w:val="none" w:sz="0" w:space="0" w:color="auto"/>
                <w:right w:val="none" w:sz="0" w:space="0" w:color="auto"/>
              </w:divBdr>
              <w:divsChild>
                <w:div w:id="7228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4595">
      <w:bodyDiv w:val="1"/>
      <w:marLeft w:val="0"/>
      <w:marRight w:val="0"/>
      <w:marTop w:val="0"/>
      <w:marBottom w:val="0"/>
      <w:divBdr>
        <w:top w:val="none" w:sz="0" w:space="0" w:color="auto"/>
        <w:left w:val="none" w:sz="0" w:space="0" w:color="auto"/>
        <w:bottom w:val="none" w:sz="0" w:space="0" w:color="auto"/>
        <w:right w:val="none" w:sz="0" w:space="0" w:color="auto"/>
      </w:divBdr>
      <w:divsChild>
        <w:div w:id="674648012">
          <w:marLeft w:val="0"/>
          <w:marRight w:val="0"/>
          <w:marTop w:val="0"/>
          <w:marBottom w:val="0"/>
          <w:divBdr>
            <w:top w:val="none" w:sz="0" w:space="0" w:color="auto"/>
            <w:left w:val="none" w:sz="0" w:space="0" w:color="auto"/>
            <w:bottom w:val="none" w:sz="0" w:space="0" w:color="auto"/>
            <w:right w:val="none" w:sz="0" w:space="0" w:color="auto"/>
          </w:divBdr>
          <w:divsChild>
            <w:div w:id="1621060713">
              <w:marLeft w:val="0"/>
              <w:marRight w:val="0"/>
              <w:marTop w:val="0"/>
              <w:marBottom w:val="0"/>
              <w:divBdr>
                <w:top w:val="none" w:sz="0" w:space="0" w:color="auto"/>
                <w:left w:val="none" w:sz="0" w:space="0" w:color="auto"/>
                <w:bottom w:val="none" w:sz="0" w:space="0" w:color="auto"/>
                <w:right w:val="none" w:sz="0" w:space="0" w:color="auto"/>
              </w:divBdr>
              <w:divsChild>
                <w:div w:id="8642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42365">
      <w:bodyDiv w:val="1"/>
      <w:marLeft w:val="0"/>
      <w:marRight w:val="0"/>
      <w:marTop w:val="0"/>
      <w:marBottom w:val="0"/>
      <w:divBdr>
        <w:top w:val="none" w:sz="0" w:space="0" w:color="auto"/>
        <w:left w:val="none" w:sz="0" w:space="0" w:color="auto"/>
        <w:bottom w:val="none" w:sz="0" w:space="0" w:color="auto"/>
        <w:right w:val="none" w:sz="0" w:space="0" w:color="auto"/>
      </w:divBdr>
      <w:divsChild>
        <w:div w:id="987174743">
          <w:marLeft w:val="0"/>
          <w:marRight w:val="0"/>
          <w:marTop w:val="0"/>
          <w:marBottom w:val="0"/>
          <w:divBdr>
            <w:top w:val="none" w:sz="0" w:space="0" w:color="auto"/>
            <w:left w:val="none" w:sz="0" w:space="0" w:color="auto"/>
            <w:bottom w:val="none" w:sz="0" w:space="0" w:color="auto"/>
            <w:right w:val="none" w:sz="0" w:space="0" w:color="auto"/>
          </w:divBdr>
          <w:divsChild>
            <w:div w:id="1014384049">
              <w:marLeft w:val="0"/>
              <w:marRight w:val="0"/>
              <w:marTop w:val="0"/>
              <w:marBottom w:val="0"/>
              <w:divBdr>
                <w:top w:val="none" w:sz="0" w:space="0" w:color="auto"/>
                <w:left w:val="none" w:sz="0" w:space="0" w:color="auto"/>
                <w:bottom w:val="none" w:sz="0" w:space="0" w:color="auto"/>
                <w:right w:val="none" w:sz="0" w:space="0" w:color="auto"/>
              </w:divBdr>
              <w:divsChild>
                <w:div w:id="94392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742810">
      <w:bodyDiv w:val="1"/>
      <w:marLeft w:val="0"/>
      <w:marRight w:val="0"/>
      <w:marTop w:val="0"/>
      <w:marBottom w:val="0"/>
      <w:divBdr>
        <w:top w:val="none" w:sz="0" w:space="0" w:color="auto"/>
        <w:left w:val="none" w:sz="0" w:space="0" w:color="auto"/>
        <w:bottom w:val="none" w:sz="0" w:space="0" w:color="auto"/>
        <w:right w:val="none" w:sz="0" w:space="0" w:color="auto"/>
      </w:divBdr>
      <w:divsChild>
        <w:div w:id="1817335937">
          <w:marLeft w:val="0"/>
          <w:marRight w:val="0"/>
          <w:marTop w:val="0"/>
          <w:marBottom w:val="0"/>
          <w:divBdr>
            <w:top w:val="none" w:sz="0" w:space="0" w:color="auto"/>
            <w:left w:val="none" w:sz="0" w:space="0" w:color="auto"/>
            <w:bottom w:val="none" w:sz="0" w:space="0" w:color="auto"/>
            <w:right w:val="none" w:sz="0" w:space="0" w:color="auto"/>
          </w:divBdr>
          <w:divsChild>
            <w:div w:id="1510146167">
              <w:marLeft w:val="0"/>
              <w:marRight w:val="0"/>
              <w:marTop w:val="0"/>
              <w:marBottom w:val="0"/>
              <w:divBdr>
                <w:top w:val="none" w:sz="0" w:space="0" w:color="auto"/>
                <w:left w:val="none" w:sz="0" w:space="0" w:color="auto"/>
                <w:bottom w:val="none" w:sz="0" w:space="0" w:color="auto"/>
                <w:right w:val="none" w:sz="0" w:space="0" w:color="auto"/>
              </w:divBdr>
              <w:divsChild>
                <w:div w:id="212738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20897">
      <w:bodyDiv w:val="1"/>
      <w:marLeft w:val="0"/>
      <w:marRight w:val="0"/>
      <w:marTop w:val="0"/>
      <w:marBottom w:val="0"/>
      <w:divBdr>
        <w:top w:val="none" w:sz="0" w:space="0" w:color="auto"/>
        <w:left w:val="none" w:sz="0" w:space="0" w:color="auto"/>
        <w:bottom w:val="none" w:sz="0" w:space="0" w:color="auto"/>
        <w:right w:val="none" w:sz="0" w:space="0" w:color="auto"/>
      </w:divBdr>
      <w:divsChild>
        <w:div w:id="1808358960">
          <w:marLeft w:val="0"/>
          <w:marRight w:val="0"/>
          <w:marTop w:val="0"/>
          <w:marBottom w:val="0"/>
          <w:divBdr>
            <w:top w:val="none" w:sz="0" w:space="0" w:color="auto"/>
            <w:left w:val="none" w:sz="0" w:space="0" w:color="auto"/>
            <w:bottom w:val="none" w:sz="0" w:space="0" w:color="auto"/>
            <w:right w:val="none" w:sz="0" w:space="0" w:color="auto"/>
          </w:divBdr>
          <w:divsChild>
            <w:div w:id="1176699166">
              <w:marLeft w:val="0"/>
              <w:marRight w:val="0"/>
              <w:marTop w:val="0"/>
              <w:marBottom w:val="0"/>
              <w:divBdr>
                <w:top w:val="none" w:sz="0" w:space="0" w:color="auto"/>
                <w:left w:val="none" w:sz="0" w:space="0" w:color="auto"/>
                <w:bottom w:val="none" w:sz="0" w:space="0" w:color="auto"/>
                <w:right w:val="none" w:sz="0" w:space="0" w:color="auto"/>
              </w:divBdr>
              <w:divsChild>
                <w:div w:id="13947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18499">
      <w:bodyDiv w:val="1"/>
      <w:marLeft w:val="0"/>
      <w:marRight w:val="0"/>
      <w:marTop w:val="0"/>
      <w:marBottom w:val="0"/>
      <w:divBdr>
        <w:top w:val="none" w:sz="0" w:space="0" w:color="auto"/>
        <w:left w:val="none" w:sz="0" w:space="0" w:color="auto"/>
        <w:bottom w:val="none" w:sz="0" w:space="0" w:color="auto"/>
        <w:right w:val="none" w:sz="0" w:space="0" w:color="auto"/>
      </w:divBdr>
      <w:divsChild>
        <w:div w:id="1284844723">
          <w:marLeft w:val="0"/>
          <w:marRight w:val="0"/>
          <w:marTop w:val="0"/>
          <w:marBottom w:val="0"/>
          <w:divBdr>
            <w:top w:val="none" w:sz="0" w:space="0" w:color="auto"/>
            <w:left w:val="none" w:sz="0" w:space="0" w:color="auto"/>
            <w:bottom w:val="none" w:sz="0" w:space="0" w:color="auto"/>
            <w:right w:val="none" w:sz="0" w:space="0" w:color="auto"/>
          </w:divBdr>
          <w:divsChild>
            <w:div w:id="1540900878">
              <w:marLeft w:val="0"/>
              <w:marRight w:val="0"/>
              <w:marTop w:val="0"/>
              <w:marBottom w:val="0"/>
              <w:divBdr>
                <w:top w:val="none" w:sz="0" w:space="0" w:color="auto"/>
                <w:left w:val="none" w:sz="0" w:space="0" w:color="auto"/>
                <w:bottom w:val="none" w:sz="0" w:space="0" w:color="auto"/>
                <w:right w:val="none" w:sz="0" w:space="0" w:color="auto"/>
              </w:divBdr>
              <w:divsChild>
                <w:div w:id="1548028461">
                  <w:marLeft w:val="0"/>
                  <w:marRight w:val="0"/>
                  <w:marTop w:val="0"/>
                  <w:marBottom w:val="0"/>
                  <w:divBdr>
                    <w:top w:val="none" w:sz="0" w:space="0" w:color="auto"/>
                    <w:left w:val="none" w:sz="0" w:space="0" w:color="auto"/>
                    <w:bottom w:val="none" w:sz="0" w:space="0" w:color="auto"/>
                    <w:right w:val="none" w:sz="0" w:space="0" w:color="auto"/>
                  </w:divBdr>
                  <w:divsChild>
                    <w:div w:id="16666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11236">
      <w:bodyDiv w:val="1"/>
      <w:marLeft w:val="0"/>
      <w:marRight w:val="0"/>
      <w:marTop w:val="0"/>
      <w:marBottom w:val="0"/>
      <w:divBdr>
        <w:top w:val="none" w:sz="0" w:space="0" w:color="auto"/>
        <w:left w:val="none" w:sz="0" w:space="0" w:color="auto"/>
        <w:bottom w:val="none" w:sz="0" w:space="0" w:color="auto"/>
        <w:right w:val="none" w:sz="0" w:space="0" w:color="auto"/>
      </w:divBdr>
      <w:divsChild>
        <w:div w:id="718557543">
          <w:marLeft w:val="0"/>
          <w:marRight w:val="0"/>
          <w:marTop w:val="0"/>
          <w:marBottom w:val="0"/>
          <w:divBdr>
            <w:top w:val="none" w:sz="0" w:space="0" w:color="auto"/>
            <w:left w:val="none" w:sz="0" w:space="0" w:color="auto"/>
            <w:bottom w:val="none" w:sz="0" w:space="0" w:color="auto"/>
            <w:right w:val="none" w:sz="0" w:space="0" w:color="auto"/>
          </w:divBdr>
          <w:divsChild>
            <w:div w:id="183440617">
              <w:marLeft w:val="0"/>
              <w:marRight w:val="0"/>
              <w:marTop w:val="0"/>
              <w:marBottom w:val="0"/>
              <w:divBdr>
                <w:top w:val="none" w:sz="0" w:space="0" w:color="auto"/>
                <w:left w:val="none" w:sz="0" w:space="0" w:color="auto"/>
                <w:bottom w:val="none" w:sz="0" w:space="0" w:color="auto"/>
                <w:right w:val="none" w:sz="0" w:space="0" w:color="auto"/>
              </w:divBdr>
              <w:divsChild>
                <w:div w:id="7971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07218">
      <w:bodyDiv w:val="1"/>
      <w:marLeft w:val="0"/>
      <w:marRight w:val="0"/>
      <w:marTop w:val="0"/>
      <w:marBottom w:val="0"/>
      <w:divBdr>
        <w:top w:val="none" w:sz="0" w:space="0" w:color="auto"/>
        <w:left w:val="none" w:sz="0" w:space="0" w:color="auto"/>
        <w:bottom w:val="none" w:sz="0" w:space="0" w:color="auto"/>
        <w:right w:val="none" w:sz="0" w:space="0" w:color="auto"/>
      </w:divBdr>
      <w:divsChild>
        <w:div w:id="1257908030">
          <w:marLeft w:val="0"/>
          <w:marRight w:val="0"/>
          <w:marTop w:val="0"/>
          <w:marBottom w:val="0"/>
          <w:divBdr>
            <w:top w:val="none" w:sz="0" w:space="0" w:color="auto"/>
            <w:left w:val="none" w:sz="0" w:space="0" w:color="auto"/>
            <w:bottom w:val="none" w:sz="0" w:space="0" w:color="auto"/>
            <w:right w:val="none" w:sz="0" w:space="0" w:color="auto"/>
          </w:divBdr>
          <w:divsChild>
            <w:div w:id="1230189918">
              <w:marLeft w:val="0"/>
              <w:marRight w:val="0"/>
              <w:marTop w:val="0"/>
              <w:marBottom w:val="0"/>
              <w:divBdr>
                <w:top w:val="none" w:sz="0" w:space="0" w:color="auto"/>
                <w:left w:val="none" w:sz="0" w:space="0" w:color="auto"/>
                <w:bottom w:val="none" w:sz="0" w:space="0" w:color="auto"/>
                <w:right w:val="none" w:sz="0" w:space="0" w:color="auto"/>
              </w:divBdr>
              <w:divsChild>
                <w:div w:id="1648589090">
                  <w:marLeft w:val="0"/>
                  <w:marRight w:val="0"/>
                  <w:marTop w:val="0"/>
                  <w:marBottom w:val="0"/>
                  <w:divBdr>
                    <w:top w:val="none" w:sz="0" w:space="0" w:color="auto"/>
                    <w:left w:val="none" w:sz="0" w:space="0" w:color="auto"/>
                    <w:bottom w:val="none" w:sz="0" w:space="0" w:color="auto"/>
                    <w:right w:val="none" w:sz="0" w:space="0" w:color="auto"/>
                  </w:divBdr>
                </w:div>
              </w:divsChild>
            </w:div>
            <w:div w:id="1062674066">
              <w:marLeft w:val="0"/>
              <w:marRight w:val="0"/>
              <w:marTop w:val="0"/>
              <w:marBottom w:val="0"/>
              <w:divBdr>
                <w:top w:val="none" w:sz="0" w:space="0" w:color="auto"/>
                <w:left w:val="none" w:sz="0" w:space="0" w:color="auto"/>
                <w:bottom w:val="none" w:sz="0" w:space="0" w:color="auto"/>
                <w:right w:val="none" w:sz="0" w:space="0" w:color="auto"/>
              </w:divBdr>
              <w:divsChild>
                <w:div w:id="1161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574">
          <w:marLeft w:val="0"/>
          <w:marRight w:val="0"/>
          <w:marTop w:val="0"/>
          <w:marBottom w:val="0"/>
          <w:divBdr>
            <w:top w:val="none" w:sz="0" w:space="0" w:color="auto"/>
            <w:left w:val="none" w:sz="0" w:space="0" w:color="auto"/>
            <w:bottom w:val="none" w:sz="0" w:space="0" w:color="auto"/>
            <w:right w:val="none" w:sz="0" w:space="0" w:color="auto"/>
          </w:divBdr>
          <w:divsChild>
            <w:div w:id="1021666724">
              <w:marLeft w:val="0"/>
              <w:marRight w:val="0"/>
              <w:marTop w:val="0"/>
              <w:marBottom w:val="0"/>
              <w:divBdr>
                <w:top w:val="none" w:sz="0" w:space="0" w:color="auto"/>
                <w:left w:val="none" w:sz="0" w:space="0" w:color="auto"/>
                <w:bottom w:val="none" w:sz="0" w:space="0" w:color="auto"/>
                <w:right w:val="none" w:sz="0" w:space="0" w:color="auto"/>
              </w:divBdr>
              <w:divsChild>
                <w:div w:id="211400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3670">
      <w:bodyDiv w:val="1"/>
      <w:marLeft w:val="0"/>
      <w:marRight w:val="0"/>
      <w:marTop w:val="0"/>
      <w:marBottom w:val="0"/>
      <w:divBdr>
        <w:top w:val="none" w:sz="0" w:space="0" w:color="auto"/>
        <w:left w:val="none" w:sz="0" w:space="0" w:color="auto"/>
        <w:bottom w:val="none" w:sz="0" w:space="0" w:color="auto"/>
        <w:right w:val="none" w:sz="0" w:space="0" w:color="auto"/>
      </w:divBdr>
      <w:divsChild>
        <w:div w:id="761149023">
          <w:marLeft w:val="0"/>
          <w:marRight w:val="0"/>
          <w:marTop w:val="0"/>
          <w:marBottom w:val="0"/>
          <w:divBdr>
            <w:top w:val="none" w:sz="0" w:space="0" w:color="auto"/>
            <w:left w:val="none" w:sz="0" w:space="0" w:color="auto"/>
            <w:bottom w:val="none" w:sz="0" w:space="0" w:color="auto"/>
            <w:right w:val="none" w:sz="0" w:space="0" w:color="auto"/>
          </w:divBdr>
          <w:divsChild>
            <w:div w:id="1922637774">
              <w:marLeft w:val="0"/>
              <w:marRight w:val="0"/>
              <w:marTop w:val="0"/>
              <w:marBottom w:val="0"/>
              <w:divBdr>
                <w:top w:val="none" w:sz="0" w:space="0" w:color="auto"/>
                <w:left w:val="none" w:sz="0" w:space="0" w:color="auto"/>
                <w:bottom w:val="none" w:sz="0" w:space="0" w:color="auto"/>
                <w:right w:val="none" w:sz="0" w:space="0" w:color="auto"/>
              </w:divBdr>
              <w:divsChild>
                <w:div w:id="412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177114">
      <w:bodyDiv w:val="1"/>
      <w:marLeft w:val="0"/>
      <w:marRight w:val="0"/>
      <w:marTop w:val="0"/>
      <w:marBottom w:val="0"/>
      <w:divBdr>
        <w:top w:val="none" w:sz="0" w:space="0" w:color="auto"/>
        <w:left w:val="none" w:sz="0" w:space="0" w:color="auto"/>
        <w:bottom w:val="none" w:sz="0" w:space="0" w:color="auto"/>
        <w:right w:val="none" w:sz="0" w:space="0" w:color="auto"/>
      </w:divBdr>
      <w:divsChild>
        <w:div w:id="1476213710">
          <w:marLeft w:val="0"/>
          <w:marRight w:val="0"/>
          <w:marTop w:val="0"/>
          <w:marBottom w:val="0"/>
          <w:divBdr>
            <w:top w:val="none" w:sz="0" w:space="0" w:color="auto"/>
            <w:left w:val="none" w:sz="0" w:space="0" w:color="auto"/>
            <w:bottom w:val="none" w:sz="0" w:space="0" w:color="auto"/>
            <w:right w:val="none" w:sz="0" w:space="0" w:color="auto"/>
          </w:divBdr>
          <w:divsChild>
            <w:div w:id="1343750250">
              <w:marLeft w:val="0"/>
              <w:marRight w:val="0"/>
              <w:marTop w:val="0"/>
              <w:marBottom w:val="0"/>
              <w:divBdr>
                <w:top w:val="none" w:sz="0" w:space="0" w:color="auto"/>
                <w:left w:val="none" w:sz="0" w:space="0" w:color="auto"/>
                <w:bottom w:val="none" w:sz="0" w:space="0" w:color="auto"/>
                <w:right w:val="none" w:sz="0" w:space="0" w:color="auto"/>
              </w:divBdr>
              <w:divsChild>
                <w:div w:id="11360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94502">
      <w:bodyDiv w:val="1"/>
      <w:marLeft w:val="0"/>
      <w:marRight w:val="0"/>
      <w:marTop w:val="0"/>
      <w:marBottom w:val="0"/>
      <w:divBdr>
        <w:top w:val="none" w:sz="0" w:space="0" w:color="auto"/>
        <w:left w:val="none" w:sz="0" w:space="0" w:color="auto"/>
        <w:bottom w:val="none" w:sz="0" w:space="0" w:color="auto"/>
        <w:right w:val="none" w:sz="0" w:space="0" w:color="auto"/>
      </w:divBdr>
      <w:divsChild>
        <w:div w:id="278999313">
          <w:marLeft w:val="0"/>
          <w:marRight w:val="0"/>
          <w:marTop w:val="0"/>
          <w:marBottom w:val="0"/>
          <w:divBdr>
            <w:top w:val="none" w:sz="0" w:space="0" w:color="auto"/>
            <w:left w:val="none" w:sz="0" w:space="0" w:color="auto"/>
            <w:bottom w:val="none" w:sz="0" w:space="0" w:color="auto"/>
            <w:right w:val="none" w:sz="0" w:space="0" w:color="auto"/>
          </w:divBdr>
          <w:divsChild>
            <w:div w:id="1157040956">
              <w:marLeft w:val="0"/>
              <w:marRight w:val="0"/>
              <w:marTop w:val="0"/>
              <w:marBottom w:val="0"/>
              <w:divBdr>
                <w:top w:val="none" w:sz="0" w:space="0" w:color="auto"/>
                <w:left w:val="none" w:sz="0" w:space="0" w:color="auto"/>
                <w:bottom w:val="none" w:sz="0" w:space="0" w:color="auto"/>
                <w:right w:val="none" w:sz="0" w:space="0" w:color="auto"/>
              </w:divBdr>
              <w:divsChild>
                <w:div w:id="2018000835">
                  <w:marLeft w:val="0"/>
                  <w:marRight w:val="0"/>
                  <w:marTop w:val="0"/>
                  <w:marBottom w:val="0"/>
                  <w:divBdr>
                    <w:top w:val="none" w:sz="0" w:space="0" w:color="auto"/>
                    <w:left w:val="none" w:sz="0" w:space="0" w:color="auto"/>
                    <w:bottom w:val="none" w:sz="0" w:space="0" w:color="auto"/>
                    <w:right w:val="none" w:sz="0" w:space="0" w:color="auto"/>
                  </w:divBdr>
                  <w:divsChild>
                    <w:div w:id="16783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217777">
      <w:bodyDiv w:val="1"/>
      <w:marLeft w:val="0"/>
      <w:marRight w:val="0"/>
      <w:marTop w:val="0"/>
      <w:marBottom w:val="0"/>
      <w:divBdr>
        <w:top w:val="none" w:sz="0" w:space="0" w:color="auto"/>
        <w:left w:val="none" w:sz="0" w:space="0" w:color="auto"/>
        <w:bottom w:val="none" w:sz="0" w:space="0" w:color="auto"/>
        <w:right w:val="none" w:sz="0" w:space="0" w:color="auto"/>
      </w:divBdr>
      <w:divsChild>
        <w:div w:id="615334346">
          <w:marLeft w:val="0"/>
          <w:marRight w:val="0"/>
          <w:marTop w:val="0"/>
          <w:marBottom w:val="0"/>
          <w:divBdr>
            <w:top w:val="none" w:sz="0" w:space="0" w:color="auto"/>
            <w:left w:val="none" w:sz="0" w:space="0" w:color="auto"/>
            <w:bottom w:val="none" w:sz="0" w:space="0" w:color="auto"/>
            <w:right w:val="none" w:sz="0" w:space="0" w:color="auto"/>
          </w:divBdr>
          <w:divsChild>
            <w:div w:id="115876350">
              <w:marLeft w:val="0"/>
              <w:marRight w:val="0"/>
              <w:marTop w:val="0"/>
              <w:marBottom w:val="0"/>
              <w:divBdr>
                <w:top w:val="none" w:sz="0" w:space="0" w:color="auto"/>
                <w:left w:val="none" w:sz="0" w:space="0" w:color="auto"/>
                <w:bottom w:val="none" w:sz="0" w:space="0" w:color="auto"/>
                <w:right w:val="none" w:sz="0" w:space="0" w:color="auto"/>
              </w:divBdr>
              <w:divsChild>
                <w:div w:id="15689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54960">
      <w:bodyDiv w:val="1"/>
      <w:marLeft w:val="0"/>
      <w:marRight w:val="0"/>
      <w:marTop w:val="0"/>
      <w:marBottom w:val="0"/>
      <w:divBdr>
        <w:top w:val="none" w:sz="0" w:space="0" w:color="auto"/>
        <w:left w:val="none" w:sz="0" w:space="0" w:color="auto"/>
        <w:bottom w:val="none" w:sz="0" w:space="0" w:color="auto"/>
        <w:right w:val="none" w:sz="0" w:space="0" w:color="auto"/>
      </w:divBdr>
      <w:divsChild>
        <w:div w:id="777483208">
          <w:marLeft w:val="0"/>
          <w:marRight w:val="0"/>
          <w:marTop w:val="0"/>
          <w:marBottom w:val="0"/>
          <w:divBdr>
            <w:top w:val="none" w:sz="0" w:space="0" w:color="auto"/>
            <w:left w:val="none" w:sz="0" w:space="0" w:color="auto"/>
            <w:bottom w:val="none" w:sz="0" w:space="0" w:color="auto"/>
            <w:right w:val="none" w:sz="0" w:space="0" w:color="auto"/>
          </w:divBdr>
          <w:divsChild>
            <w:div w:id="1376388237">
              <w:marLeft w:val="0"/>
              <w:marRight w:val="0"/>
              <w:marTop w:val="0"/>
              <w:marBottom w:val="0"/>
              <w:divBdr>
                <w:top w:val="none" w:sz="0" w:space="0" w:color="auto"/>
                <w:left w:val="none" w:sz="0" w:space="0" w:color="auto"/>
                <w:bottom w:val="none" w:sz="0" w:space="0" w:color="auto"/>
                <w:right w:val="none" w:sz="0" w:space="0" w:color="auto"/>
              </w:divBdr>
              <w:divsChild>
                <w:div w:id="187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18202">
      <w:bodyDiv w:val="1"/>
      <w:marLeft w:val="0"/>
      <w:marRight w:val="0"/>
      <w:marTop w:val="0"/>
      <w:marBottom w:val="0"/>
      <w:divBdr>
        <w:top w:val="none" w:sz="0" w:space="0" w:color="auto"/>
        <w:left w:val="none" w:sz="0" w:space="0" w:color="auto"/>
        <w:bottom w:val="none" w:sz="0" w:space="0" w:color="auto"/>
        <w:right w:val="none" w:sz="0" w:space="0" w:color="auto"/>
      </w:divBdr>
      <w:divsChild>
        <w:div w:id="1768689408">
          <w:marLeft w:val="0"/>
          <w:marRight w:val="0"/>
          <w:marTop w:val="0"/>
          <w:marBottom w:val="0"/>
          <w:divBdr>
            <w:top w:val="none" w:sz="0" w:space="0" w:color="auto"/>
            <w:left w:val="none" w:sz="0" w:space="0" w:color="auto"/>
            <w:bottom w:val="none" w:sz="0" w:space="0" w:color="auto"/>
            <w:right w:val="none" w:sz="0" w:space="0" w:color="auto"/>
          </w:divBdr>
          <w:divsChild>
            <w:div w:id="1279338201">
              <w:marLeft w:val="0"/>
              <w:marRight w:val="0"/>
              <w:marTop w:val="0"/>
              <w:marBottom w:val="0"/>
              <w:divBdr>
                <w:top w:val="none" w:sz="0" w:space="0" w:color="auto"/>
                <w:left w:val="none" w:sz="0" w:space="0" w:color="auto"/>
                <w:bottom w:val="none" w:sz="0" w:space="0" w:color="auto"/>
                <w:right w:val="none" w:sz="0" w:space="0" w:color="auto"/>
              </w:divBdr>
              <w:divsChild>
                <w:div w:id="6121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97151">
      <w:bodyDiv w:val="1"/>
      <w:marLeft w:val="0"/>
      <w:marRight w:val="0"/>
      <w:marTop w:val="0"/>
      <w:marBottom w:val="0"/>
      <w:divBdr>
        <w:top w:val="none" w:sz="0" w:space="0" w:color="auto"/>
        <w:left w:val="none" w:sz="0" w:space="0" w:color="auto"/>
        <w:bottom w:val="none" w:sz="0" w:space="0" w:color="auto"/>
        <w:right w:val="none" w:sz="0" w:space="0" w:color="auto"/>
      </w:divBdr>
      <w:divsChild>
        <w:div w:id="474369876">
          <w:marLeft w:val="0"/>
          <w:marRight w:val="0"/>
          <w:marTop w:val="0"/>
          <w:marBottom w:val="0"/>
          <w:divBdr>
            <w:top w:val="none" w:sz="0" w:space="0" w:color="auto"/>
            <w:left w:val="none" w:sz="0" w:space="0" w:color="auto"/>
            <w:bottom w:val="none" w:sz="0" w:space="0" w:color="auto"/>
            <w:right w:val="none" w:sz="0" w:space="0" w:color="auto"/>
          </w:divBdr>
          <w:divsChild>
            <w:div w:id="2020962339">
              <w:marLeft w:val="0"/>
              <w:marRight w:val="0"/>
              <w:marTop w:val="0"/>
              <w:marBottom w:val="0"/>
              <w:divBdr>
                <w:top w:val="none" w:sz="0" w:space="0" w:color="auto"/>
                <w:left w:val="none" w:sz="0" w:space="0" w:color="auto"/>
                <w:bottom w:val="none" w:sz="0" w:space="0" w:color="auto"/>
                <w:right w:val="none" w:sz="0" w:space="0" w:color="auto"/>
              </w:divBdr>
              <w:divsChild>
                <w:div w:id="20757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0524">
      <w:bodyDiv w:val="1"/>
      <w:marLeft w:val="0"/>
      <w:marRight w:val="0"/>
      <w:marTop w:val="0"/>
      <w:marBottom w:val="0"/>
      <w:divBdr>
        <w:top w:val="none" w:sz="0" w:space="0" w:color="auto"/>
        <w:left w:val="none" w:sz="0" w:space="0" w:color="auto"/>
        <w:bottom w:val="none" w:sz="0" w:space="0" w:color="auto"/>
        <w:right w:val="none" w:sz="0" w:space="0" w:color="auto"/>
      </w:divBdr>
      <w:divsChild>
        <w:div w:id="673186542">
          <w:marLeft w:val="0"/>
          <w:marRight w:val="0"/>
          <w:marTop w:val="0"/>
          <w:marBottom w:val="0"/>
          <w:divBdr>
            <w:top w:val="none" w:sz="0" w:space="0" w:color="auto"/>
            <w:left w:val="none" w:sz="0" w:space="0" w:color="auto"/>
            <w:bottom w:val="none" w:sz="0" w:space="0" w:color="auto"/>
            <w:right w:val="none" w:sz="0" w:space="0" w:color="auto"/>
          </w:divBdr>
          <w:divsChild>
            <w:div w:id="1349792476">
              <w:marLeft w:val="0"/>
              <w:marRight w:val="0"/>
              <w:marTop w:val="0"/>
              <w:marBottom w:val="0"/>
              <w:divBdr>
                <w:top w:val="none" w:sz="0" w:space="0" w:color="auto"/>
                <w:left w:val="none" w:sz="0" w:space="0" w:color="auto"/>
                <w:bottom w:val="none" w:sz="0" w:space="0" w:color="auto"/>
                <w:right w:val="none" w:sz="0" w:space="0" w:color="auto"/>
              </w:divBdr>
              <w:divsChild>
                <w:div w:id="1343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55312">
      <w:bodyDiv w:val="1"/>
      <w:marLeft w:val="0"/>
      <w:marRight w:val="0"/>
      <w:marTop w:val="0"/>
      <w:marBottom w:val="0"/>
      <w:divBdr>
        <w:top w:val="none" w:sz="0" w:space="0" w:color="auto"/>
        <w:left w:val="none" w:sz="0" w:space="0" w:color="auto"/>
        <w:bottom w:val="none" w:sz="0" w:space="0" w:color="auto"/>
        <w:right w:val="none" w:sz="0" w:space="0" w:color="auto"/>
      </w:divBdr>
      <w:divsChild>
        <w:div w:id="1717657236">
          <w:marLeft w:val="0"/>
          <w:marRight w:val="0"/>
          <w:marTop w:val="0"/>
          <w:marBottom w:val="0"/>
          <w:divBdr>
            <w:top w:val="none" w:sz="0" w:space="0" w:color="auto"/>
            <w:left w:val="none" w:sz="0" w:space="0" w:color="auto"/>
            <w:bottom w:val="none" w:sz="0" w:space="0" w:color="auto"/>
            <w:right w:val="none" w:sz="0" w:space="0" w:color="auto"/>
          </w:divBdr>
          <w:divsChild>
            <w:div w:id="418984219">
              <w:marLeft w:val="0"/>
              <w:marRight w:val="0"/>
              <w:marTop w:val="0"/>
              <w:marBottom w:val="0"/>
              <w:divBdr>
                <w:top w:val="none" w:sz="0" w:space="0" w:color="auto"/>
                <w:left w:val="none" w:sz="0" w:space="0" w:color="auto"/>
                <w:bottom w:val="none" w:sz="0" w:space="0" w:color="auto"/>
                <w:right w:val="none" w:sz="0" w:space="0" w:color="auto"/>
              </w:divBdr>
              <w:divsChild>
                <w:div w:id="16956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2817">
      <w:bodyDiv w:val="1"/>
      <w:marLeft w:val="0"/>
      <w:marRight w:val="0"/>
      <w:marTop w:val="0"/>
      <w:marBottom w:val="0"/>
      <w:divBdr>
        <w:top w:val="none" w:sz="0" w:space="0" w:color="auto"/>
        <w:left w:val="none" w:sz="0" w:space="0" w:color="auto"/>
        <w:bottom w:val="none" w:sz="0" w:space="0" w:color="auto"/>
        <w:right w:val="none" w:sz="0" w:space="0" w:color="auto"/>
      </w:divBdr>
      <w:divsChild>
        <w:div w:id="1109811687">
          <w:marLeft w:val="0"/>
          <w:marRight w:val="0"/>
          <w:marTop w:val="0"/>
          <w:marBottom w:val="0"/>
          <w:divBdr>
            <w:top w:val="none" w:sz="0" w:space="0" w:color="auto"/>
            <w:left w:val="none" w:sz="0" w:space="0" w:color="auto"/>
            <w:bottom w:val="none" w:sz="0" w:space="0" w:color="auto"/>
            <w:right w:val="none" w:sz="0" w:space="0" w:color="auto"/>
          </w:divBdr>
          <w:divsChild>
            <w:div w:id="1222980533">
              <w:marLeft w:val="0"/>
              <w:marRight w:val="0"/>
              <w:marTop w:val="0"/>
              <w:marBottom w:val="0"/>
              <w:divBdr>
                <w:top w:val="none" w:sz="0" w:space="0" w:color="auto"/>
                <w:left w:val="none" w:sz="0" w:space="0" w:color="auto"/>
                <w:bottom w:val="none" w:sz="0" w:space="0" w:color="auto"/>
                <w:right w:val="none" w:sz="0" w:space="0" w:color="auto"/>
              </w:divBdr>
              <w:divsChild>
                <w:div w:id="15063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6380">
      <w:bodyDiv w:val="1"/>
      <w:marLeft w:val="0"/>
      <w:marRight w:val="0"/>
      <w:marTop w:val="0"/>
      <w:marBottom w:val="0"/>
      <w:divBdr>
        <w:top w:val="none" w:sz="0" w:space="0" w:color="auto"/>
        <w:left w:val="none" w:sz="0" w:space="0" w:color="auto"/>
        <w:bottom w:val="none" w:sz="0" w:space="0" w:color="auto"/>
        <w:right w:val="none" w:sz="0" w:space="0" w:color="auto"/>
      </w:divBdr>
      <w:divsChild>
        <w:div w:id="846213994">
          <w:marLeft w:val="0"/>
          <w:marRight w:val="0"/>
          <w:marTop w:val="0"/>
          <w:marBottom w:val="0"/>
          <w:divBdr>
            <w:top w:val="none" w:sz="0" w:space="0" w:color="auto"/>
            <w:left w:val="none" w:sz="0" w:space="0" w:color="auto"/>
            <w:bottom w:val="none" w:sz="0" w:space="0" w:color="auto"/>
            <w:right w:val="none" w:sz="0" w:space="0" w:color="auto"/>
          </w:divBdr>
          <w:divsChild>
            <w:div w:id="1654791708">
              <w:marLeft w:val="0"/>
              <w:marRight w:val="0"/>
              <w:marTop w:val="0"/>
              <w:marBottom w:val="0"/>
              <w:divBdr>
                <w:top w:val="none" w:sz="0" w:space="0" w:color="auto"/>
                <w:left w:val="none" w:sz="0" w:space="0" w:color="auto"/>
                <w:bottom w:val="none" w:sz="0" w:space="0" w:color="auto"/>
                <w:right w:val="none" w:sz="0" w:space="0" w:color="auto"/>
              </w:divBdr>
              <w:divsChild>
                <w:div w:id="2873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HRBodies/CRPD/Pages/GeneralDiscussions.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EEB8D-1F79-429B-8064-5FEF9CF6B2AC}">
  <ds:schemaRefs>
    <ds:schemaRef ds:uri="http://schemas.microsoft.com/sharepoint/v3/contenttype/forms"/>
  </ds:schemaRefs>
</ds:datastoreItem>
</file>

<file path=customXml/itemProps2.xml><?xml version="1.0" encoding="utf-8"?>
<ds:datastoreItem xmlns:ds="http://schemas.openxmlformats.org/officeDocument/2006/customXml" ds:itemID="{76D8A470-AFC0-4E4F-8B3C-FFA43A9DDF16}"/>
</file>

<file path=customXml/itemProps3.xml><?xml version="1.0" encoding="utf-8"?>
<ds:datastoreItem xmlns:ds="http://schemas.openxmlformats.org/officeDocument/2006/customXml" ds:itemID="{E0139C2A-FCDF-456E-8FA0-C76E6C4E2E06}">
  <ds:schemaRefs>
    <ds:schemaRef ds:uri="0b4e6542-4a28-464b-916a-ac287e1e15ef"/>
    <ds:schemaRef ds:uri="http://purl.org/dc/terms/"/>
    <ds:schemaRef ds:uri="cae8c1b8-3cee-434b-8da9-32960356a7d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433C356-5C5D-48B0-A886-7DCBA73F8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4156</Words>
  <Characters>23695</Characters>
  <Application>Microsoft Office Word</Application>
  <DocSecurity>4</DocSecurity>
  <Lines>197</Lines>
  <Paragraphs>55</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Rym GOUVIER-SEGHROUCHNI</dc:creator>
  <cp:keywords/>
  <dc:description/>
  <cp:lastModifiedBy>Janna Iskakova</cp:lastModifiedBy>
  <cp:revision>2</cp:revision>
  <dcterms:created xsi:type="dcterms:W3CDTF">2021-03-12T17:04:00Z</dcterms:created>
  <dcterms:modified xsi:type="dcterms:W3CDTF">2021-03-12T17:04:00Z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35775700</vt:r8>
  </property>
  <property fmtid="{D5CDD505-2E9C-101B-9397-08002B2CF9AE}" pid="4" name="ComplianceAssetId">
    <vt:lpwstr/>
  </property>
</Properties>
</file>