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A1" w:rsidRPr="000E1702" w:rsidRDefault="009F06A1" w:rsidP="009F06A1">
      <w:pPr>
        <w:pBdr>
          <w:bottom w:val="single" w:sz="4" w:space="1" w:color="auto"/>
        </w:pBdr>
        <w:jc w:val="center"/>
        <w:rPr>
          <w:rFonts w:eastAsia="Times New Roman" w:cstheme="minorHAnsi"/>
          <w:b/>
          <w:color w:val="7F7F7F" w:themeColor="text1" w:themeTint="80"/>
          <w:sz w:val="28"/>
          <w:szCs w:val="28"/>
          <w:lang w:eastAsia="en-GB"/>
        </w:rPr>
      </w:pPr>
      <w:bookmarkStart w:id="0" w:name="_GoBack"/>
      <w:bookmarkEnd w:id="0"/>
      <w:r w:rsidRPr="000E1702">
        <w:rPr>
          <w:rFonts w:eastAsia="Times New Roman" w:cstheme="minorHAnsi"/>
          <w:b/>
          <w:color w:val="7F7F7F" w:themeColor="text1" w:themeTint="80"/>
          <w:sz w:val="28"/>
          <w:szCs w:val="28"/>
          <w:lang w:eastAsia="en-GB"/>
        </w:rPr>
        <w:t>DEBATE GENERAL SOBRE EL ARTÍCULO 27 DE LA CONVENCIÓN DE DERECHOS DE LAS PERSONAS CON DISCAPACIDAD</w:t>
      </w:r>
    </w:p>
    <w:p w:rsidR="009F06A1" w:rsidRPr="004373A6" w:rsidRDefault="009F06A1" w:rsidP="009F06A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  <w:lang w:val="es-ES_tradnl"/>
        </w:rPr>
      </w:pPr>
      <w:r w:rsidRPr="004373A6">
        <w:rPr>
          <w:rFonts w:cstheme="minorHAnsi"/>
          <w:b/>
          <w:sz w:val="28"/>
          <w:szCs w:val="28"/>
          <w:lang w:val="es-ES_tradnl"/>
        </w:rPr>
        <w:t>Los CENTROS ESPECIALES de EMPLEO de INICIATIVA SOCIAL.</w:t>
      </w:r>
    </w:p>
    <w:p w:rsidR="009F06A1" w:rsidRPr="004373A6" w:rsidRDefault="009F06A1" w:rsidP="009F06A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  <w:lang w:val="es-ES_tradnl"/>
        </w:rPr>
      </w:pPr>
      <w:r w:rsidRPr="004373A6">
        <w:rPr>
          <w:rFonts w:cstheme="minorHAnsi"/>
          <w:b/>
          <w:sz w:val="28"/>
          <w:szCs w:val="28"/>
          <w:lang w:val="es-ES_tradnl"/>
        </w:rPr>
        <w:t>Una oportunidad para las personas con especiales dificultades de inclusión, mantenimiento y promoción laboral.</w:t>
      </w:r>
    </w:p>
    <w:p w:rsidR="002F78FB" w:rsidRDefault="009F06A1" w:rsidP="009F06A1">
      <w:pPr>
        <w:pBdr>
          <w:bottom w:val="single" w:sz="4" w:space="1" w:color="auto"/>
        </w:pBdr>
        <w:jc w:val="center"/>
        <w:rPr>
          <w:rFonts w:ascii="Verdana" w:hAnsi="Verdana"/>
          <w:b/>
          <w:lang w:val="es-ES_tradnl"/>
        </w:rPr>
      </w:pPr>
      <w:r>
        <w:rPr>
          <w:rFonts w:ascii="Verdana" w:hAnsi="Verdana"/>
          <w:b/>
          <w:lang w:val="es-ES_tradnl"/>
        </w:rPr>
        <w:t>[INTERVENCIÓN ORAL]</w:t>
      </w:r>
    </w:p>
    <w:p w:rsidR="00307B63" w:rsidRDefault="00307B63" w:rsidP="00176B27">
      <w:pPr>
        <w:rPr>
          <w:rFonts w:ascii="Verdana" w:hAnsi="Verdana" w:cstheme="minorHAnsi"/>
        </w:rPr>
      </w:pPr>
    </w:p>
    <w:p w:rsidR="009F06A1" w:rsidRDefault="009F06A1" w:rsidP="00176B27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L</w:t>
      </w:r>
      <w:r w:rsidR="00436C9A">
        <w:rPr>
          <w:rFonts w:ascii="Verdana" w:hAnsi="Verdana" w:cstheme="minorHAnsi"/>
        </w:rPr>
        <w:t xml:space="preserve">os centros especiales de empleo de Catalunya </w:t>
      </w:r>
      <w:r>
        <w:rPr>
          <w:rFonts w:ascii="Verdana" w:hAnsi="Verdana" w:cstheme="minorHAnsi"/>
        </w:rPr>
        <w:t xml:space="preserve">promovidos y gestionados desde la iniciativa social </w:t>
      </w:r>
      <w:r w:rsidR="00C848E2">
        <w:rPr>
          <w:rFonts w:ascii="Verdana" w:hAnsi="Verdana" w:cstheme="minorHAnsi"/>
        </w:rPr>
        <w:t xml:space="preserve">que ocupan a personas con especiales dificultades </w:t>
      </w:r>
      <w:r>
        <w:rPr>
          <w:rFonts w:ascii="Verdana" w:hAnsi="Verdana" w:cstheme="minorHAnsi"/>
        </w:rPr>
        <w:t>se alinean a los principios recogidos en la Convención al caracterizarse por:</w:t>
      </w:r>
    </w:p>
    <w:p w:rsidR="009F06A1" w:rsidRDefault="009F06A1" w:rsidP="00176B27">
      <w:pPr>
        <w:pStyle w:val="ListParagraph"/>
        <w:numPr>
          <w:ilvl w:val="0"/>
          <w:numId w:val="5"/>
        </w:numPr>
        <w:rPr>
          <w:rFonts w:ascii="Verdana" w:hAnsi="Verdana" w:cstheme="minorHAnsi"/>
          <w:lang w:val="es-ES"/>
        </w:rPr>
      </w:pPr>
      <w:r w:rsidRPr="0034324C">
        <w:rPr>
          <w:rFonts w:ascii="Verdana" w:hAnsi="Verdana" w:cstheme="minorHAnsi"/>
          <w:b/>
          <w:lang w:val="es-ES"/>
        </w:rPr>
        <w:t>Promover y crear empleo y oportunidades laborales</w:t>
      </w:r>
      <w:r>
        <w:rPr>
          <w:rFonts w:ascii="Verdana" w:hAnsi="Verdana" w:cstheme="minorHAnsi"/>
          <w:lang w:val="es-ES"/>
        </w:rPr>
        <w:t>, ofreciendo un empleo sostenible e inclusivo.</w:t>
      </w:r>
    </w:p>
    <w:p w:rsidR="009F06A1" w:rsidRPr="00307B63" w:rsidRDefault="009F06A1" w:rsidP="00176B27">
      <w:pPr>
        <w:pStyle w:val="ListParagraph"/>
        <w:rPr>
          <w:rFonts w:ascii="Verdana" w:hAnsi="Verdana" w:cstheme="minorHAnsi"/>
          <w:sz w:val="16"/>
          <w:szCs w:val="16"/>
          <w:lang w:val="es-ES"/>
        </w:rPr>
      </w:pPr>
    </w:p>
    <w:p w:rsidR="009F06A1" w:rsidRDefault="009F06A1" w:rsidP="00176B27">
      <w:pPr>
        <w:pStyle w:val="ListParagraph"/>
        <w:numPr>
          <w:ilvl w:val="0"/>
          <w:numId w:val="5"/>
        </w:numPr>
        <w:rPr>
          <w:rFonts w:ascii="Verdana" w:hAnsi="Verdana" w:cstheme="minorHAnsi"/>
          <w:lang w:val="es-ES"/>
        </w:rPr>
      </w:pPr>
      <w:r w:rsidRPr="00436C9A">
        <w:rPr>
          <w:rFonts w:ascii="Verdana" w:hAnsi="Verdana" w:cstheme="minorHAnsi"/>
          <w:b/>
          <w:lang w:val="es-ES"/>
        </w:rPr>
        <w:t>Generar entornos laborales inclusivos, accesibles, abiertos, estables y seguros</w:t>
      </w:r>
      <w:r w:rsidRPr="00436C9A">
        <w:rPr>
          <w:rFonts w:ascii="Verdana" w:hAnsi="Verdana" w:cstheme="minorHAnsi"/>
          <w:lang w:val="es-ES"/>
        </w:rPr>
        <w:t xml:space="preserve"> que permiten el desarrollo del proyecto de vida de cada una de las personas, así como su acceso a otros derechos</w:t>
      </w:r>
      <w:r w:rsidR="00436C9A">
        <w:rPr>
          <w:rFonts w:ascii="Verdana" w:hAnsi="Verdana" w:cstheme="minorHAnsi"/>
          <w:lang w:val="es-ES"/>
        </w:rPr>
        <w:t>.</w:t>
      </w:r>
    </w:p>
    <w:p w:rsidR="00436C9A" w:rsidRPr="00307B63" w:rsidRDefault="00436C9A" w:rsidP="00176B27">
      <w:pPr>
        <w:pStyle w:val="ListParagraph"/>
        <w:rPr>
          <w:rFonts w:ascii="Verdana" w:hAnsi="Verdana" w:cstheme="minorHAnsi"/>
          <w:sz w:val="16"/>
          <w:szCs w:val="16"/>
          <w:lang w:val="es-ES"/>
        </w:rPr>
      </w:pPr>
    </w:p>
    <w:p w:rsidR="009F06A1" w:rsidRDefault="009F06A1" w:rsidP="00176B27">
      <w:pPr>
        <w:pStyle w:val="ListParagraph"/>
        <w:numPr>
          <w:ilvl w:val="0"/>
          <w:numId w:val="5"/>
        </w:numPr>
        <w:rPr>
          <w:rFonts w:ascii="Verdana" w:hAnsi="Verdana" w:cstheme="minorHAnsi"/>
          <w:lang w:val="es-ES"/>
        </w:rPr>
      </w:pPr>
      <w:r w:rsidRPr="0034324C">
        <w:rPr>
          <w:rFonts w:ascii="Verdana" w:hAnsi="Verdana" w:cstheme="minorHAnsi"/>
          <w:b/>
          <w:lang w:val="es-ES"/>
        </w:rPr>
        <w:t>Apostar por la especialización y la adaptación</w:t>
      </w:r>
      <w:r w:rsidR="00C848E2">
        <w:rPr>
          <w:rFonts w:ascii="Verdana" w:hAnsi="Verdana" w:cstheme="minorHAnsi"/>
          <w:b/>
          <w:lang w:val="es-ES"/>
        </w:rPr>
        <w:t>,</w:t>
      </w:r>
      <w:r>
        <w:rPr>
          <w:rFonts w:ascii="Verdana" w:hAnsi="Verdana" w:cstheme="minorHAnsi"/>
          <w:lang w:val="es-ES"/>
        </w:rPr>
        <w:t xml:space="preserve"> lo que </w:t>
      </w:r>
      <w:r w:rsidR="00436C9A">
        <w:rPr>
          <w:rFonts w:ascii="Verdana" w:hAnsi="Verdana" w:cstheme="minorHAnsi"/>
          <w:lang w:val="es-ES"/>
        </w:rPr>
        <w:t xml:space="preserve">garantiza el acceso en igualdad de </w:t>
      </w:r>
      <w:r>
        <w:rPr>
          <w:rFonts w:ascii="Verdana" w:hAnsi="Verdana" w:cstheme="minorHAnsi"/>
          <w:lang w:val="es-ES"/>
        </w:rPr>
        <w:t>condiciones a diferentes servicios de empleabilidad.</w:t>
      </w:r>
    </w:p>
    <w:p w:rsidR="009F06A1" w:rsidRPr="00307B63" w:rsidRDefault="009F06A1" w:rsidP="00176B27">
      <w:pPr>
        <w:pStyle w:val="ListParagraph"/>
        <w:rPr>
          <w:rFonts w:ascii="Verdana" w:hAnsi="Verdana" w:cstheme="minorHAnsi"/>
          <w:sz w:val="16"/>
          <w:szCs w:val="16"/>
          <w:lang w:val="es-ES"/>
        </w:rPr>
      </w:pPr>
    </w:p>
    <w:p w:rsidR="009F06A1" w:rsidRDefault="009F06A1" w:rsidP="00176B27">
      <w:pPr>
        <w:pStyle w:val="ListParagraph"/>
        <w:numPr>
          <w:ilvl w:val="0"/>
          <w:numId w:val="5"/>
        </w:numPr>
        <w:rPr>
          <w:rFonts w:ascii="Verdana" w:hAnsi="Verdana" w:cstheme="minorHAnsi"/>
          <w:lang w:val="es-ES"/>
        </w:rPr>
      </w:pPr>
      <w:r w:rsidRPr="0034324C">
        <w:rPr>
          <w:rFonts w:ascii="Verdana" w:hAnsi="Verdana" w:cstheme="minorHAnsi"/>
          <w:b/>
          <w:lang w:val="es-ES"/>
        </w:rPr>
        <w:lastRenderedPageBreak/>
        <w:t>Promover el acceso y el mantenimiento del empleo mediante la contratación laboral</w:t>
      </w:r>
      <w:r>
        <w:rPr>
          <w:rFonts w:ascii="Verdana" w:hAnsi="Verdana" w:cstheme="minorHAnsi"/>
          <w:lang w:val="es-ES"/>
        </w:rPr>
        <w:t xml:space="preserve"> </w:t>
      </w:r>
      <w:r w:rsidR="00436C9A">
        <w:rPr>
          <w:rFonts w:ascii="Verdana" w:hAnsi="Verdana" w:cstheme="minorHAnsi"/>
          <w:lang w:val="es-ES"/>
        </w:rPr>
        <w:t xml:space="preserve">(en su mayoría </w:t>
      </w:r>
      <w:r>
        <w:rPr>
          <w:rFonts w:ascii="Verdana" w:hAnsi="Verdana" w:cstheme="minorHAnsi"/>
          <w:lang w:val="es-ES"/>
        </w:rPr>
        <w:t>de carácter indefinido</w:t>
      </w:r>
      <w:r w:rsidR="00436C9A">
        <w:rPr>
          <w:rFonts w:ascii="Verdana" w:hAnsi="Verdana" w:cstheme="minorHAnsi"/>
          <w:lang w:val="es-ES"/>
        </w:rPr>
        <w:t>).</w:t>
      </w:r>
    </w:p>
    <w:p w:rsidR="009F06A1" w:rsidRPr="00307B63" w:rsidRDefault="009F06A1" w:rsidP="00176B27">
      <w:pPr>
        <w:pStyle w:val="ListParagraph"/>
        <w:rPr>
          <w:rFonts w:ascii="Verdana" w:hAnsi="Verdana" w:cstheme="minorHAnsi"/>
          <w:sz w:val="16"/>
          <w:szCs w:val="16"/>
          <w:lang w:val="es-ES"/>
        </w:rPr>
      </w:pPr>
    </w:p>
    <w:p w:rsidR="009F06A1" w:rsidRDefault="009F06A1" w:rsidP="00176B27">
      <w:pPr>
        <w:pStyle w:val="ListParagraph"/>
        <w:numPr>
          <w:ilvl w:val="0"/>
          <w:numId w:val="5"/>
        </w:numPr>
        <w:rPr>
          <w:rFonts w:ascii="Verdana" w:hAnsi="Verdana" w:cstheme="minorHAnsi"/>
          <w:lang w:val="es-ES"/>
        </w:rPr>
      </w:pPr>
      <w:r w:rsidRPr="0034324C">
        <w:rPr>
          <w:rFonts w:ascii="Verdana" w:hAnsi="Verdana" w:cstheme="minorHAnsi"/>
          <w:b/>
          <w:lang w:val="es-ES"/>
        </w:rPr>
        <w:t xml:space="preserve">Garantizar un trabajo digno al </w:t>
      </w:r>
      <w:r w:rsidR="00436C9A">
        <w:rPr>
          <w:rFonts w:ascii="Verdana" w:hAnsi="Verdana" w:cstheme="minorHAnsi"/>
          <w:b/>
          <w:lang w:val="es-ES"/>
        </w:rPr>
        <w:t>asegurar un salario justo.</w:t>
      </w:r>
    </w:p>
    <w:p w:rsidR="009F06A1" w:rsidRPr="00307B63" w:rsidRDefault="009F06A1" w:rsidP="00176B27">
      <w:pPr>
        <w:pStyle w:val="ListParagraph"/>
        <w:rPr>
          <w:rFonts w:ascii="Verdana" w:hAnsi="Verdana" w:cstheme="minorHAnsi"/>
          <w:sz w:val="16"/>
          <w:szCs w:val="16"/>
          <w:lang w:val="es-ES"/>
        </w:rPr>
      </w:pPr>
    </w:p>
    <w:p w:rsidR="009F06A1" w:rsidRDefault="009F06A1" w:rsidP="00176B27">
      <w:pPr>
        <w:pStyle w:val="ListParagraph"/>
        <w:numPr>
          <w:ilvl w:val="0"/>
          <w:numId w:val="5"/>
        </w:numPr>
        <w:rPr>
          <w:rFonts w:ascii="Verdana" w:hAnsi="Verdana" w:cstheme="minorHAnsi"/>
          <w:lang w:val="es-ES"/>
        </w:rPr>
      </w:pPr>
      <w:r w:rsidRPr="0034324C">
        <w:rPr>
          <w:rFonts w:ascii="Verdana" w:hAnsi="Verdana" w:cstheme="minorHAnsi"/>
          <w:b/>
          <w:lang w:val="es-ES"/>
        </w:rPr>
        <w:t>Fomentar el diálogo social</w:t>
      </w:r>
      <w:r>
        <w:rPr>
          <w:rFonts w:ascii="Verdana" w:hAnsi="Verdana" w:cstheme="minorHAnsi"/>
          <w:lang w:val="es-ES"/>
        </w:rPr>
        <w:t xml:space="preserve"> mediante la participación de las personas trabajadoras y la regulación de la relación laboral a través de convenios laborales y la negociación colectiva.</w:t>
      </w:r>
    </w:p>
    <w:p w:rsidR="009F06A1" w:rsidRPr="00307B63" w:rsidRDefault="009F06A1" w:rsidP="00176B27">
      <w:pPr>
        <w:pStyle w:val="ListParagraph"/>
        <w:rPr>
          <w:rFonts w:ascii="Verdana" w:hAnsi="Verdana" w:cstheme="minorHAnsi"/>
          <w:sz w:val="16"/>
          <w:szCs w:val="16"/>
          <w:lang w:val="es-ES"/>
        </w:rPr>
      </w:pPr>
    </w:p>
    <w:p w:rsidR="009F06A1" w:rsidRDefault="009F06A1" w:rsidP="00176B27">
      <w:pPr>
        <w:pStyle w:val="ListParagraph"/>
        <w:numPr>
          <w:ilvl w:val="0"/>
          <w:numId w:val="5"/>
        </w:numPr>
        <w:rPr>
          <w:rFonts w:ascii="Verdana" w:hAnsi="Verdana" w:cstheme="minorHAnsi"/>
          <w:lang w:val="es-ES"/>
        </w:rPr>
      </w:pPr>
      <w:r w:rsidRPr="00436C9A">
        <w:rPr>
          <w:rFonts w:ascii="Verdana" w:hAnsi="Verdana" w:cstheme="minorHAnsi"/>
          <w:b/>
          <w:lang w:val="es-ES"/>
        </w:rPr>
        <w:t>Proteger los derechos laborales</w:t>
      </w:r>
      <w:r w:rsidRPr="00436C9A">
        <w:rPr>
          <w:rFonts w:ascii="Verdana" w:hAnsi="Verdana" w:cstheme="minorHAnsi"/>
          <w:lang w:val="es-ES"/>
        </w:rPr>
        <w:t xml:space="preserve"> al apostar por la mejora continua de las condiciones de trabajo</w:t>
      </w:r>
      <w:r w:rsidR="00436C9A">
        <w:rPr>
          <w:rFonts w:ascii="Verdana" w:hAnsi="Verdana" w:cstheme="minorHAnsi"/>
          <w:lang w:val="es-ES"/>
        </w:rPr>
        <w:t>.</w:t>
      </w:r>
    </w:p>
    <w:p w:rsidR="00436C9A" w:rsidRPr="00307B63" w:rsidRDefault="00436C9A" w:rsidP="00176B27">
      <w:pPr>
        <w:pStyle w:val="ListParagraph"/>
        <w:rPr>
          <w:rFonts w:ascii="Verdana" w:hAnsi="Verdana" w:cstheme="minorHAnsi"/>
          <w:sz w:val="16"/>
          <w:szCs w:val="16"/>
          <w:lang w:val="es-ES"/>
        </w:rPr>
      </w:pPr>
    </w:p>
    <w:p w:rsidR="009F06A1" w:rsidRDefault="009F06A1" w:rsidP="00176B27">
      <w:pPr>
        <w:pStyle w:val="ListParagraph"/>
        <w:numPr>
          <w:ilvl w:val="0"/>
          <w:numId w:val="5"/>
        </w:numPr>
        <w:rPr>
          <w:rFonts w:ascii="Verdana" w:hAnsi="Verdana" w:cstheme="minorHAnsi"/>
          <w:lang w:val="es-ES"/>
        </w:rPr>
      </w:pPr>
      <w:r w:rsidRPr="0034324C">
        <w:rPr>
          <w:rFonts w:ascii="Verdana" w:hAnsi="Verdana" w:cstheme="minorHAnsi"/>
          <w:b/>
          <w:lang w:val="es-ES"/>
        </w:rPr>
        <w:t>Apostar por el factor humano</w:t>
      </w:r>
      <w:r>
        <w:rPr>
          <w:rFonts w:ascii="Verdana" w:hAnsi="Verdana" w:cstheme="minorHAnsi"/>
          <w:lang w:val="es-ES"/>
        </w:rPr>
        <w:t xml:space="preserve"> al atender a las necesid</w:t>
      </w:r>
      <w:r w:rsidR="00436C9A">
        <w:rPr>
          <w:rFonts w:ascii="Verdana" w:hAnsi="Verdana" w:cstheme="minorHAnsi"/>
          <w:lang w:val="es-ES"/>
        </w:rPr>
        <w:t>ades de apoyo personal y social.</w:t>
      </w:r>
    </w:p>
    <w:p w:rsidR="009F06A1" w:rsidRPr="00307B63" w:rsidRDefault="009F06A1" w:rsidP="00176B27">
      <w:pPr>
        <w:pStyle w:val="ListParagraph"/>
        <w:rPr>
          <w:rFonts w:ascii="Verdana" w:hAnsi="Verdana" w:cstheme="minorHAnsi"/>
          <w:sz w:val="16"/>
          <w:szCs w:val="16"/>
          <w:lang w:val="es-ES"/>
        </w:rPr>
      </w:pPr>
    </w:p>
    <w:p w:rsidR="009F06A1" w:rsidRDefault="009F06A1" w:rsidP="00176B27">
      <w:pPr>
        <w:pStyle w:val="ListParagraph"/>
        <w:numPr>
          <w:ilvl w:val="0"/>
          <w:numId w:val="5"/>
        </w:numPr>
        <w:rPr>
          <w:rFonts w:ascii="Verdana" w:hAnsi="Verdana" w:cstheme="minorHAnsi"/>
          <w:lang w:val="es-ES"/>
        </w:rPr>
      </w:pPr>
      <w:r w:rsidRPr="0034324C">
        <w:rPr>
          <w:rFonts w:ascii="Verdana" w:hAnsi="Verdana" w:cstheme="minorHAnsi"/>
          <w:b/>
          <w:lang w:val="es-ES"/>
        </w:rPr>
        <w:t>Mejorar la capacitación y las competencias profesionales</w:t>
      </w:r>
      <w:r w:rsidRPr="00E57313">
        <w:rPr>
          <w:rFonts w:ascii="Verdana" w:hAnsi="Verdana" w:cstheme="minorHAnsi"/>
          <w:lang w:val="es-ES"/>
        </w:rPr>
        <w:t xml:space="preserve"> a través de la formación, la acreditación profesional y la promoción laboral</w:t>
      </w:r>
      <w:r>
        <w:rPr>
          <w:rFonts w:ascii="Verdana" w:hAnsi="Verdana" w:cstheme="minorHAnsi"/>
          <w:lang w:val="es-ES"/>
        </w:rPr>
        <w:t>.</w:t>
      </w:r>
    </w:p>
    <w:p w:rsidR="009F06A1" w:rsidRPr="00307B63" w:rsidRDefault="009F06A1" w:rsidP="00176B27">
      <w:pPr>
        <w:pStyle w:val="ListParagraph"/>
        <w:rPr>
          <w:rFonts w:ascii="Verdana" w:hAnsi="Verdana" w:cstheme="minorHAnsi"/>
          <w:sz w:val="16"/>
          <w:szCs w:val="16"/>
          <w:lang w:val="es-ES"/>
        </w:rPr>
      </w:pPr>
    </w:p>
    <w:p w:rsidR="009F06A1" w:rsidRDefault="009F06A1" w:rsidP="00176B27">
      <w:pPr>
        <w:pStyle w:val="ListParagraph"/>
        <w:numPr>
          <w:ilvl w:val="0"/>
          <w:numId w:val="5"/>
        </w:numPr>
        <w:rPr>
          <w:rFonts w:ascii="Verdana" w:hAnsi="Verdana" w:cstheme="minorHAnsi"/>
          <w:lang w:val="es-ES"/>
        </w:rPr>
      </w:pPr>
      <w:r w:rsidRPr="00307B63">
        <w:rPr>
          <w:rFonts w:ascii="Verdana" w:hAnsi="Verdana" w:cstheme="minorHAnsi"/>
          <w:b/>
          <w:lang w:val="es-ES"/>
        </w:rPr>
        <w:t>Garantizar el acompañamiento</w:t>
      </w:r>
      <w:r w:rsidRPr="00307B63">
        <w:rPr>
          <w:rFonts w:ascii="Verdana" w:hAnsi="Verdana" w:cstheme="minorHAnsi"/>
          <w:lang w:val="es-ES"/>
        </w:rPr>
        <w:t xml:space="preserve"> a las personas con especiales dificultades en su itinerario socio-laboral</w:t>
      </w:r>
      <w:r w:rsidR="00436C9A" w:rsidRPr="00307B63">
        <w:rPr>
          <w:rFonts w:ascii="Verdana" w:hAnsi="Verdana" w:cstheme="minorHAnsi"/>
          <w:lang w:val="es-ES"/>
        </w:rPr>
        <w:t>.</w:t>
      </w:r>
    </w:p>
    <w:p w:rsidR="00307B63" w:rsidRPr="00307B63" w:rsidRDefault="00307B63" w:rsidP="00307B63">
      <w:pPr>
        <w:pStyle w:val="ListParagraph"/>
        <w:rPr>
          <w:rFonts w:ascii="Verdana" w:hAnsi="Verdana" w:cstheme="minorHAnsi"/>
          <w:sz w:val="16"/>
          <w:szCs w:val="16"/>
          <w:lang w:val="es-ES"/>
        </w:rPr>
      </w:pPr>
    </w:p>
    <w:p w:rsidR="009F06A1" w:rsidRDefault="009F06A1" w:rsidP="00176B27">
      <w:pPr>
        <w:pStyle w:val="ListParagraph"/>
        <w:numPr>
          <w:ilvl w:val="0"/>
          <w:numId w:val="5"/>
        </w:numPr>
        <w:rPr>
          <w:rFonts w:ascii="Verdana" w:hAnsi="Verdana" w:cstheme="minorHAnsi"/>
          <w:lang w:val="es-ES"/>
        </w:rPr>
      </w:pPr>
      <w:r w:rsidRPr="0034324C">
        <w:rPr>
          <w:rFonts w:ascii="Verdana" w:hAnsi="Verdana" w:cstheme="minorHAnsi"/>
          <w:b/>
          <w:lang w:val="es-ES"/>
        </w:rPr>
        <w:t xml:space="preserve">Trabajar por la excelencia en la gestión </w:t>
      </w:r>
      <w:r>
        <w:rPr>
          <w:rFonts w:ascii="Verdana" w:hAnsi="Verdana" w:cstheme="minorHAnsi"/>
          <w:lang w:val="es-ES"/>
        </w:rPr>
        <w:t xml:space="preserve">de diferentes tipos de actividades empresariales y </w:t>
      </w:r>
      <w:r w:rsidR="00436C9A">
        <w:rPr>
          <w:rFonts w:ascii="Verdana" w:hAnsi="Verdana" w:cstheme="minorHAnsi"/>
          <w:lang w:val="es-ES"/>
        </w:rPr>
        <w:t xml:space="preserve">en </w:t>
      </w:r>
      <w:r>
        <w:rPr>
          <w:rFonts w:ascii="Verdana" w:hAnsi="Verdana" w:cstheme="minorHAnsi"/>
          <w:lang w:val="es-ES"/>
        </w:rPr>
        <w:t>ento</w:t>
      </w:r>
      <w:r w:rsidR="00EF3040">
        <w:rPr>
          <w:rFonts w:ascii="Verdana" w:hAnsi="Verdana" w:cstheme="minorHAnsi"/>
          <w:lang w:val="es-ES"/>
        </w:rPr>
        <w:t>rnos cada vez más competitivos.</w:t>
      </w:r>
    </w:p>
    <w:p w:rsidR="00436C9A" w:rsidRDefault="00436C9A" w:rsidP="00176B27">
      <w:pPr>
        <w:rPr>
          <w:rFonts w:ascii="Verdana" w:hAnsi="Verdana" w:cstheme="minorHAnsi"/>
        </w:rPr>
      </w:pPr>
      <w:r>
        <w:rPr>
          <w:rFonts w:ascii="Verdana" w:hAnsi="Verdana"/>
          <w:szCs w:val="20"/>
        </w:rPr>
        <w:t>E</w:t>
      </w:r>
      <w:r w:rsidRPr="00443EBA">
        <w:rPr>
          <w:rFonts w:ascii="Verdana" w:hAnsi="Verdana"/>
          <w:szCs w:val="20"/>
        </w:rPr>
        <w:t>n el caso concreto de las personas con discapacidad intelectual y problemas de salud mental</w:t>
      </w:r>
      <w:r>
        <w:rPr>
          <w:rFonts w:ascii="Verdana" w:hAnsi="Verdana"/>
          <w:szCs w:val="20"/>
        </w:rPr>
        <w:t xml:space="preserve"> se </w:t>
      </w:r>
      <w:r>
        <w:rPr>
          <w:rFonts w:ascii="Verdana" w:hAnsi="Verdana" w:cstheme="minorHAnsi"/>
        </w:rPr>
        <w:t xml:space="preserve">presentan </w:t>
      </w:r>
      <w:r w:rsidRPr="00770086">
        <w:rPr>
          <w:rFonts w:ascii="Verdana" w:hAnsi="Verdana" w:cstheme="minorHAnsi"/>
        </w:rPr>
        <w:t xml:space="preserve">unas características </w:t>
      </w:r>
      <w:r w:rsidR="00C848E2">
        <w:rPr>
          <w:rFonts w:ascii="Verdana" w:hAnsi="Verdana" w:cstheme="minorHAnsi"/>
        </w:rPr>
        <w:t xml:space="preserve">que provocan que </w:t>
      </w:r>
      <w:r w:rsidRPr="00770086">
        <w:rPr>
          <w:rFonts w:ascii="Verdana" w:hAnsi="Verdana" w:cstheme="minorHAnsi"/>
        </w:rPr>
        <w:t xml:space="preserve">tengan, desde el inicio, un grado de ocupabilidad inferior y </w:t>
      </w:r>
      <w:r w:rsidRPr="00770086">
        <w:rPr>
          <w:rFonts w:ascii="Verdana" w:hAnsi="Verdana" w:cstheme="minorHAnsi"/>
        </w:rPr>
        <w:lastRenderedPageBreak/>
        <w:t xml:space="preserve">que necesiten un mayor apoyo en intensidad, frecuencia y duración para acceder, permanecer y promocionarse en el mercado laboral. </w:t>
      </w:r>
    </w:p>
    <w:p w:rsidR="002B0D1A" w:rsidRDefault="00436C9A" w:rsidP="00176B27">
      <w:pPr>
        <w:rPr>
          <w:rFonts w:ascii="Verdana" w:hAnsi="Verdana"/>
          <w:lang w:val="es-ES_tradnl"/>
        </w:rPr>
      </w:pPr>
      <w:r w:rsidRPr="00770086">
        <w:rPr>
          <w:rFonts w:ascii="Verdana" w:hAnsi="Verdana" w:cstheme="minorHAnsi"/>
        </w:rPr>
        <w:t xml:space="preserve">El colectivo </w:t>
      </w:r>
      <w:r w:rsidR="00C848E2">
        <w:rPr>
          <w:rFonts w:ascii="Verdana" w:hAnsi="Verdana"/>
          <w:lang w:val="es-ES_tradnl"/>
        </w:rPr>
        <w:t>presenta unas</w:t>
      </w:r>
      <w:r w:rsidRPr="00770086">
        <w:rPr>
          <w:rFonts w:ascii="Verdana" w:hAnsi="Verdana"/>
          <w:lang w:val="es-ES_tradnl"/>
        </w:rPr>
        <w:t xml:space="preserve"> tasas de actividad significativamente </w:t>
      </w:r>
      <w:r>
        <w:rPr>
          <w:rFonts w:ascii="Verdana" w:hAnsi="Verdana"/>
          <w:lang w:val="es-ES_tradnl"/>
        </w:rPr>
        <w:t>bajas</w:t>
      </w:r>
      <w:r w:rsidR="00EF3040">
        <w:rPr>
          <w:rFonts w:ascii="Verdana" w:hAnsi="Verdana"/>
          <w:lang w:val="es-ES_tradnl"/>
        </w:rPr>
        <w:t xml:space="preserve"> por lo que</w:t>
      </w:r>
      <w:r>
        <w:rPr>
          <w:rFonts w:ascii="Verdana" w:hAnsi="Verdana"/>
          <w:lang w:val="es-ES_tradnl"/>
        </w:rPr>
        <w:t xml:space="preserve"> resulta evidente que estos CEE constituyen un instrumento básico para impulsar y mantener el derecho al trabajo. </w:t>
      </w:r>
      <w:r w:rsidRPr="00584222">
        <w:rPr>
          <w:rFonts w:ascii="Verdana" w:hAnsi="Verdana"/>
          <w:lang w:val="es-ES_tradnl"/>
        </w:rPr>
        <w:t xml:space="preserve">Esta </w:t>
      </w:r>
      <w:r w:rsidR="00C848E2">
        <w:rPr>
          <w:rFonts w:ascii="Verdana" w:hAnsi="Verdana"/>
          <w:lang w:val="es-ES_tradnl"/>
        </w:rPr>
        <w:t>realidad</w:t>
      </w:r>
      <w:r w:rsidRPr="00584222">
        <w:rPr>
          <w:rFonts w:ascii="Verdana" w:hAnsi="Verdana"/>
          <w:lang w:val="es-ES_tradnl"/>
        </w:rPr>
        <w:t xml:space="preserve"> coexiste con programas y servicios de apoyo a la inserción y el mantenimiento del empleo en el mercado laboral ordinario de contrastada eficacia.</w:t>
      </w:r>
      <w:r w:rsidR="00EF3040">
        <w:rPr>
          <w:rFonts w:ascii="Verdana" w:hAnsi="Verdana"/>
          <w:lang w:val="es-ES_tradnl"/>
        </w:rPr>
        <w:t xml:space="preserve"> </w:t>
      </w:r>
      <w:r w:rsidR="00C848E2">
        <w:rPr>
          <w:rFonts w:ascii="Verdana" w:hAnsi="Verdana"/>
          <w:lang w:val="es-ES_tradnl"/>
        </w:rPr>
        <w:t>Pero l</w:t>
      </w:r>
      <w:r w:rsidR="002B0D1A">
        <w:rPr>
          <w:rFonts w:ascii="Verdana" w:hAnsi="Verdana"/>
          <w:lang w:val="es-ES_tradnl"/>
        </w:rPr>
        <w:t>os mecanismos de apoyo a la inserción en la empresa ordinaria distan mu</w:t>
      </w:r>
      <w:r w:rsidR="00C848E2">
        <w:rPr>
          <w:rFonts w:ascii="Verdana" w:hAnsi="Verdana"/>
          <w:lang w:val="es-ES_tradnl"/>
        </w:rPr>
        <w:t>cho de los apoyos en los CEE y é</w:t>
      </w:r>
      <w:r w:rsidR="002B0D1A">
        <w:rPr>
          <w:rFonts w:ascii="Verdana" w:hAnsi="Verdana"/>
          <w:lang w:val="es-ES_tradnl"/>
        </w:rPr>
        <w:t>sta debe ser una prioridad en los próximos años: garantizar los apoyos necesarios indistintamente del lugar de trabajo. Ahora bien, incluso implementando y equiparando los apoyos</w:t>
      </w:r>
      <w:r w:rsidR="00EF3040">
        <w:rPr>
          <w:rFonts w:ascii="Verdana" w:hAnsi="Verdana"/>
          <w:lang w:val="es-ES_tradnl"/>
        </w:rPr>
        <w:t>,</w:t>
      </w:r>
      <w:r w:rsidR="002B0D1A">
        <w:rPr>
          <w:rFonts w:ascii="Verdana" w:hAnsi="Verdana"/>
          <w:lang w:val="es-ES_tradnl"/>
        </w:rPr>
        <w:t xml:space="preserve"> el tejido empresarial del país dista mucho </w:t>
      </w:r>
      <w:r w:rsidR="00C848E2">
        <w:rPr>
          <w:rFonts w:ascii="Verdana" w:hAnsi="Verdana"/>
          <w:lang w:val="es-ES_tradnl"/>
        </w:rPr>
        <w:t xml:space="preserve">de ser un mercado inclusivo y </w:t>
      </w:r>
      <w:r w:rsidR="002B0D1A">
        <w:rPr>
          <w:rFonts w:ascii="Verdana" w:hAnsi="Verdana"/>
          <w:lang w:val="es-ES_tradnl"/>
        </w:rPr>
        <w:t xml:space="preserve">aunque se avanzara en la responsabilidad social </w:t>
      </w:r>
      <w:r w:rsidR="00C848E2">
        <w:rPr>
          <w:rFonts w:ascii="Verdana" w:hAnsi="Verdana"/>
          <w:lang w:val="es-ES_tradnl"/>
        </w:rPr>
        <w:t>empresarial,</w:t>
      </w:r>
      <w:r w:rsidR="002B0D1A">
        <w:rPr>
          <w:rFonts w:ascii="Verdana" w:hAnsi="Verdana"/>
          <w:lang w:val="es-ES_tradnl"/>
        </w:rPr>
        <w:t xml:space="preserve"> la orientación </w:t>
      </w:r>
      <w:r w:rsidR="00C848E2">
        <w:rPr>
          <w:rFonts w:ascii="Verdana" w:hAnsi="Verdana"/>
          <w:lang w:val="es-ES_tradnl"/>
        </w:rPr>
        <w:t>a resultados no garantizaría</w:t>
      </w:r>
      <w:r w:rsidR="002B0D1A">
        <w:rPr>
          <w:rFonts w:ascii="Verdana" w:hAnsi="Verdana"/>
          <w:lang w:val="es-ES_tradnl"/>
        </w:rPr>
        <w:t xml:space="preserve"> el acceso a puestos de tra</w:t>
      </w:r>
      <w:r w:rsidR="00C848E2">
        <w:rPr>
          <w:rFonts w:ascii="Verdana" w:hAnsi="Verdana"/>
          <w:lang w:val="es-ES_tradnl"/>
        </w:rPr>
        <w:t>bajo en igualdad de condiciones</w:t>
      </w:r>
      <w:r w:rsidR="002B0D1A">
        <w:rPr>
          <w:rFonts w:ascii="Verdana" w:hAnsi="Verdana"/>
          <w:lang w:val="es-ES_tradnl"/>
        </w:rPr>
        <w:t xml:space="preserve">. </w:t>
      </w:r>
    </w:p>
    <w:p w:rsidR="002B0D1A" w:rsidRDefault="002B0D1A" w:rsidP="00176B27">
      <w:pPr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Cabe remarcar que </w:t>
      </w:r>
      <w:r w:rsidR="00C848E2">
        <w:rPr>
          <w:rFonts w:ascii="Verdana" w:hAnsi="Verdana"/>
          <w:lang w:val="es-ES_tradnl"/>
        </w:rPr>
        <w:t>estos CEE también tienen retos que afrontar.</w:t>
      </w:r>
      <w:r>
        <w:rPr>
          <w:rFonts w:ascii="Verdana" w:hAnsi="Verdana"/>
          <w:lang w:val="es-ES_tradnl"/>
        </w:rPr>
        <w:t xml:space="preserve"> El primero de todos es erigirse como instrumentos de formación y capacitación en modalidad DUAL de formación</w:t>
      </w:r>
      <w:r w:rsidR="00C848E2">
        <w:rPr>
          <w:rFonts w:ascii="Verdana" w:hAnsi="Verdana"/>
          <w:lang w:val="es-ES_tradnl"/>
        </w:rPr>
        <w:t xml:space="preserve"> en el propio centro de trabajo</w:t>
      </w:r>
      <w:r>
        <w:rPr>
          <w:rFonts w:ascii="Verdana" w:hAnsi="Verdana"/>
          <w:lang w:val="es-ES_tradnl"/>
        </w:rPr>
        <w:t xml:space="preserve">, contribuyendo así a mejorar las posibilidades de inserción en la empresa ordinaria. </w:t>
      </w:r>
      <w:r w:rsidR="00EF3040">
        <w:rPr>
          <w:rFonts w:ascii="Verdana" w:hAnsi="Verdana"/>
          <w:lang w:val="es-ES_tradnl"/>
        </w:rPr>
        <w:t>T</w:t>
      </w:r>
      <w:r>
        <w:rPr>
          <w:rFonts w:ascii="Verdana" w:hAnsi="Verdana"/>
          <w:lang w:val="es-ES_tradnl"/>
        </w:rPr>
        <w:t>ambién tienen el reto de innovar para mantener la ocupación y ocupabilidad en un contexto de incrementos continuados del va</w:t>
      </w:r>
      <w:r w:rsidR="00C848E2">
        <w:rPr>
          <w:rFonts w:ascii="Verdana" w:hAnsi="Verdana"/>
          <w:lang w:val="es-ES_tradnl"/>
        </w:rPr>
        <w:t xml:space="preserve">lor añadido exigido al trabajo, incorporando </w:t>
      </w:r>
      <w:r>
        <w:rPr>
          <w:rFonts w:ascii="Verdana" w:hAnsi="Verdana"/>
          <w:lang w:val="es-ES_tradnl"/>
        </w:rPr>
        <w:t>el cambio tecnológico y la eficiencia energé</w:t>
      </w:r>
      <w:r w:rsidR="00C848E2">
        <w:rPr>
          <w:rFonts w:ascii="Verdana" w:hAnsi="Verdana"/>
          <w:lang w:val="es-ES_tradnl"/>
        </w:rPr>
        <w:t>tica.</w:t>
      </w:r>
    </w:p>
    <w:p w:rsidR="00436C9A" w:rsidRDefault="002B0D1A" w:rsidP="00176B27">
      <w:pPr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Pero a pesar de los retos y tal y como se ha podido constatar</w:t>
      </w:r>
      <w:r w:rsidR="00EF3040">
        <w:rPr>
          <w:rFonts w:ascii="Verdana" w:hAnsi="Verdana"/>
          <w:lang w:val="es-ES_tradnl"/>
        </w:rPr>
        <w:t>,</w:t>
      </w:r>
      <w:r>
        <w:rPr>
          <w:rFonts w:ascii="Verdana" w:hAnsi="Verdana"/>
          <w:lang w:val="es-ES_tradnl"/>
        </w:rPr>
        <w:t xml:space="preserve"> </w:t>
      </w:r>
      <w:r w:rsidR="00436C9A">
        <w:rPr>
          <w:rFonts w:ascii="Verdana" w:hAnsi="Verdana"/>
        </w:rPr>
        <w:t>los CEE</w:t>
      </w:r>
      <w:r w:rsidR="00436C9A">
        <w:rPr>
          <w:rFonts w:ascii="Verdana" w:hAnsi="Verdana"/>
          <w:lang w:val="es-ES_tradnl"/>
        </w:rPr>
        <w:t xml:space="preserve"> de iniciativa social orientados a la inserción socio-laboral de las personas con especiales dificultades realizan una función imprescindible socialmente y la deben continuar realizando en el futuro, incluso en la </w:t>
      </w:r>
      <w:r w:rsidR="00436C9A">
        <w:rPr>
          <w:rFonts w:ascii="Verdana" w:hAnsi="Verdana"/>
          <w:lang w:val="es-ES_tradnl"/>
        </w:rPr>
        <w:lastRenderedPageBreak/>
        <w:t>mejor de las expectativas de avance social, para dar cumplimiento al mandato recogido en la Convención y garantizar el acceso al trabajo de las personas con discapacidad y especiales dificultades.</w:t>
      </w:r>
    </w:p>
    <w:p w:rsidR="00307B63" w:rsidRPr="00307B63" w:rsidRDefault="00307B63" w:rsidP="00176B27">
      <w:pPr>
        <w:rPr>
          <w:rFonts w:ascii="Verdana" w:hAnsi="Verdana"/>
          <w:b/>
          <w:color w:val="AF2626"/>
          <w:lang w:val="es-ES_tradnl"/>
        </w:rPr>
      </w:pPr>
      <w:r w:rsidRPr="00307B63">
        <w:rPr>
          <w:rFonts w:ascii="Verdana" w:hAnsi="Verdana"/>
          <w:b/>
          <w:color w:val="AF2626"/>
          <w:lang w:val="es-ES_tradnl"/>
        </w:rPr>
        <w:t>______________________________________________________</w:t>
      </w:r>
    </w:p>
    <w:p w:rsidR="00307B63" w:rsidRPr="00307B63" w:rsidRDefault="00307B63" w:rsidP="00307B63">
      <w:pPr>
        <w:rPr>
          <w:rFonts w:ascii="Verdana" w:hAnsi="Verdana" w:cstheme="minorHAnsi"/>
          <w:sz w:val="16"/>
          <w:szCs w:val="16"/>
        </w:rPr>
      </w:pPr>
      <w:r w:rsidRPr="00307B63">
        <w:rPr>
          <w:rFonts w:ascii="Verdana" w:hAnsi="Verdana" w:cstheme="minorHAnsi"/>
          <w:b/>
          <w:sz w:val="16"/>
          <w:szCs w:val="16"/>
        </w:rPr>
        <w:t>DINCAT</w:t>
      </w:r>
      <w:r w:rsidRPr="00307B63">
        <w:rPr>
          <w:rFonts w:ascii="Verdana" w:hAnsi="Verdana" w:cstheme="minorHAnsi"/>
          <w:sz w:val="16"/>
          <w:szCs w:val="16"/>
        </w:rPr>
        <w:t xml:space="preserve"> es la principal organización representante de las personas con discapacidad intelectual en Catalunya, agrupando a 300 entidades sociales y representando los derechos mas de 40.000 personas con discapacidad intelectual y sus familias. A través de los valores de compromiso, dignidad y igualdad de oportunidades, la federación trabaja día a día con el objetivo de garantizar una inclusión social y laboral digna, así como para per velar por una vida mas justa para estas personas y sus familias.</w:t>
      </w:r>
    </w:p>
    <w:p w:rsidR="00307B63" w:rsidRPr="00307B63" w:rsidRDefault="00307B63" w:rsidP="00307B63">
      <w:pPr>
        <w:rPr>
          <w:rFonts w:ascii="Verdana" w:hAnsi="Verdana" w:cstheme="minorHAnsi"/>
          <w:sz w:val="16"/>
          <w:szCs w:val="16"/>
          <w:lang w:val="ca-ES"/>
        </w:rPr>
      </w:pPr>
    </w:p>
    <w:p w:rsidR="00755EAF" w:rsidRPr="006D737A" w:rsidRDefault="00307B63" w:rsidP="00176B27">
      <w:pPr>
        <w:rPr>
          <w:rFonts w:ascii="Verdana" w:hAnsi="Verdana"/>
        </w:rPr>
      </w:pPr>
      <w:r w:rsidRPr="00307B63">
        <w:rPr>
          <w:rFonts w:ascii="Verdana" w:hAnsi="Verdana" w:cstheme="minorHAnsi"/>
          <w:b/>
          <w:sz w:val="16"/>
          <w:szCs w:val="16"/>
        </w:rPr>
        <w:t>AMMFEINA</w:t>
      </w:r>
      <w:r w:rsidRPr="00307B63">
        <w:rPr>
          <w:rFonts w:ascii="Verdana" w:hAnsi="Verdana" w:cstheme="minorHAnsi"/>
          <w:sz w:val="16"/>
          <w:szCs w:val="16"/>
        </w:rPr>
        <w:t xml:space="preserve"> es una organización no gubernamental sin animo de lucro que des de 2005 agrupa y representa 30 entidades de iniciativa social del ámbito catalán que promueven la inclusión y la no exclusión laboral de las personas con un problema de salud mental. Estas entidades sociales facilitan recursos y servicios a mas de 3.000 personas con problemas de salud mental.</w:t>
      </w:r>
    </w:p>
    <w:sectPr w:rsidR="00755EAF" w:rsidRPr="006D737A" w:rsidSect="00F20CD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10" w:rsidRDefault="00492910" w:rsidP="000F1420">
      <w:pPr>
        <w:spacing w:after="0" w:line="240" w:lineRule="auto"/>
      </w:pPr>
      <w:r>
        <w:separator/>
      </w:r>
    </w:p>
  </w:endnote>
  <w:endnote w:type="continuationSeparator" w:id="0">
    <w:p w:rsidR="00492910" w:rsidRDefault="00492910" w:rsidP="000F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084057"/>
      <w:docPartObj>
        <w:docPartGallery w:val="Page Numbers (Bottom of Page)"/>
        <w:docPartUnique/>
      </w:docPartObj>
    </w:sdtPr>
    <w:sdtEndPr/>
    <w:sdtContent>
      <w:p w:rsidR="007663D6" w:rsidRDefault="008C31D0">
        <w:pPr>
          <w:pStyle w:val="Footer"/>
          <w:jc w:val="right"/>
        </w:pPr>
        <w:r>
          <w:fldChar w:fldCharType="begin"/>
        </w:r>
        <w:r w:rsidR="007663D6">
          <w:instrText>PAGE   \* MERGEFORMAT</w:instrText>
        </w:r>
        <w:r>
          <w:fldChar w:fldCharType="separate"/>
        </w:r>
        <w:r w:rsidR="000F1E86">
          <w:rPr>
            <w:noProof/>
          </w:rPr>
          <w:t>1</w:t>
        </w:r>
        <w:r>
          <w:fldChar w:fldCharType="end"/>
        </w:r>
      </w:p>
    </w:sdtContent>
  </w:sdt>
  <w:p w:rsidR="007663D6" w:rsidRDefault="00766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10" w:rsidRDefault="00492910" w:rsidP="000F1420">
      <w:pPr>
        <w:spacing w:after="0" w:line="240" w:lineRule="auto"/>
      </w:pPr>
      <w:r>
        <w:separator/>
      </w:r>
    </w:p>
  </w:footnote>
  <w:footnote w:type="continuationSeparator" w:id="0">
    <w:p w:rsidR="00492910" w:rsidRDefault="00492910" w:rsidP="000F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FB" w:rsidRDefault="002F78F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3387090</wp:posOffset>
          </wp:positionH>
          <wp:positionV relativeFrom="paragraph">
            <wp:posOffset>-173355</wp:posOffset>
          </wp:positionV>
          <wp:extent cx="2009775" cy="609600"/>
          <wp:effectExtent l="0" t="0" r="9525" b="0"/>
          <wp:wrapSquare wrapText="bothSides"/>
          <wp:docPr id="9" name="Imagen 9" descr="Y:\ACCES COMU\8 LOGOS\05_Definitiu\PNGS\PNGS\AMMFEINA_C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Y:\ACCES COMU\8 LOGOS\05_Definitiu\PNGS\PNGS\AMMFEINA_C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-231775</wp:posOffset>
          </wp:positionV>
          <wp:extent cx="2906744" cy="833120"/>
          <wp:effectExtent l="0" t="0" r="0" b="5080"/>
          <wp:wrapSquare wrapText="bothSides"/>
          <wp:docPr id="1" name="Imagen 1" descr="C:\Users\valvarez\AppData\Local\Microsoft\Windows\INetCache\Content.Word\Logo_DINCAT INTEG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varez\AppData\Local\Microsoft\Windows\INetCache\Content.Word\Logo_DINCAT INTEGRA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744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F78FB" w:rsidRDefault="002F78FB">
    <w:pPr>
      <w:pStyle w:val="Header"/>
    </w:pPr>
  </w:p>
  <w:p w:rsidR="002F78FB" w:rsidRDefault="002F78FB">
    <w:pPr>
      <w:pStyle w:val="Header"/>
    </w:pPr>
  </w:p>
  <w:p w:rsidR="002F78FB" w:rsidRDefault="002F7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EFF"/>
    <w:multiLevelType w:val="hybridMultilevel"/>
    <w:tmpl w:val="741CF3A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5259"/>
    <w:multiLevelType w:val="hybridMultilevel"/>
    <w:tmpl w:val="1040A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391"/>
    <w:multiLevelType w:val="hybridMultilevel"/>
    <w:tmpl w:val="60CCCF6C"/>
    <w:lvl w:ilvl="0" w:tplc="EE1AE4B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6981"/>
    <w:multiLevelType w:val="hybridMultilevel"/>
    <w:tmpl w:val="FF60B9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260"/>
    <w:multiLevelType w:val="hybridMultilevel"/>
    <w:tmpl w:val="5D5AD264"/>
    <w:lvl w:ilvl="0" w:tplc="FA30CA8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C7475"/>
    <w:multiLevelType w:val="hybridMultilevel"/>
    <w:tmpl w:val="2BCCA6F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6F"/>
    <w:rsid w:val="000D5A33"/>
    <w:rsid w:val="000F1420"/>
    <w:rsid w:val="000F1E86"/>
    <w:rsid w:val="00131200"/>
    <w:rsid w:val="00156D40"/>
    <w:rsid w:val="00166E9D"/>
    <w:rsid w:val="00176B27"/>
    <w:rsid w:val="00186DDA"/>
    <w:rsid w:val="00252C2F"/>
    <w:rsid w:val="00280E27"/>
    <w:rsid w:val="002B0D1A"/>
    <w:rsid w:val="002F78FB"/>
    <w:rsid w:val="00307B63"/>
    <w:rsid w:val="00371598"/>
    <w:rsid w:val="0040587C"/>
    <w:rsid w:val="00436C9A"/>
    <w:rsid w:val="00443EBA"/>
    <w:rsid w:val="004634EB"/>
    <w:rsid w:val="00492910"/>
    <w:rsid w:val="004A369E"/>
    <w:rsid w:val="004A5B2E"/>
    <w:rsid w:val="00505F70"/>
    <w:rsid w:val="00522047"/>
    <w:rsid w:val="00544158"/>
    <w:rsid w:val="00554345"/>
    <w:rsid w:val="006D737A"/>
    <w:rsid w:val="00755EAF"/>
    <w:rsid w:val="007663D6"/>
    <w:rsid w:val="00791A07"/>
    <w:rsid w:val="007F6746"/>
    <w:rsid w:val="007F779D"/>
    <w:rsid w:val="00843A6F"/>
    <w:rsid w:val="008C31D0"/>
    <w:rsid w:val="008F4183"/>
    <w:rsid w:val="008F422E"/>
    <w:rsid w:val="00930636"/>
    <w:rsid w:val="009F06A1"/>
    <w:rsid w:val="00A255EC"/>
    <w:rsid w:val="00A471C8"/>
    <w:rsid w:val="00AC60C3"/>
    <w:rsid w:val="00B15C5B"/>
    <w:rsid w:val="00B909AD"/>
    <w:rsid w:val="00C35085"/>
    <w:rsid w:val="00C556F7"/>
    <w:rsid w:val="00C848E2"/>
    <w:rsid w:val="00D428C0"/>
    <w:rsid w:val="00DA041D"/>
    <w:rsid w:val="00DB571A"/>
    <w:rsid w:val="00E139F3"/>
    <w:rsid w:val="00E456A6"/>
    <w:rsid w:val="00E740AF"/>
    <w:rsid w:val="00E7730C"/>
    <w:rsid w:val="00E93C9B"/>
    <w:rsid w:val="00EF3040"/>
    <w:rsid w:val="00EF5588"/>
    <w:rsid w:val="00F20CDB"/>
    <w:rsid w:val="00FD30B0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0D78CF9-D241-4A82-B747-96FF505B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420"/>
    <w:pPr>
      <w:ind w:left="720"/>
      <w:contextualSpacing/>
    </w:pPr>
    <w:rPr>
      <w:lang w:val="ca-ES"/>
    </w:rPr>
  </w:style>
  <w:style w:type="paragraph" w:styleId="FootnoteText">
    <w:name w:val="footnote text"/>
    <w:basedOn w:val="Normal"/>
    <w:link w:val="FootnoteTextChar"/>
    <w:uiPriority w:val="99"/>
    <w:unhideWhenUsed/>
    <w:rsid w:val="000F1420"/>
    <w:pPr>
      <w:spacing w:after="0" w:line="240" w:lineRule="auto"/>
    </w:pPr>
    <w:rPr>
      <w:sz w:val="20"/>
      <w:szCs w:val="20"/>
      <w:lang w:val="ca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1420"/>
    <w:rPr>
      <w:sz w:val="20"/>
      <w:szCs w:val="20"/>
      <w:lang w:val="ca-ES"/>
    </w:rPr>
  </w:style>
  <w:style w:type="character" w:styleId="FootnoteReference">
    <w:name w:val="footnote reference"/>
    <w:basedOn w:val="DefaultParagraphFont"/>
    <w:uiPriority w:val="99"/>
    <w:semiHidden/>
    <w:unhideWhenUsed/>
    <w:rsid w:val="000F14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1420"/>
    <w:rPr>
      <w:color w:val="0563C1"/>
      <w:u w:val="single"/>
    </w:rPr>
  </w:style>
  <w:style w:type="table" w:styleId="TableGrid">
    <w:name w:val="Table Grid"/>
    <w:basedOn w:val="TableNormal"/>
    <w:uiPriority w:val="39"/>
    <w:rsid w:val="00E7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5B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7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8FB"/>
  </w:style>
  <w:style w:type="paragraph" w:styleId="Footer">
    <w:name w:val="footer"/>
    <w:basedOn w:val="Normal"/>
    <w:link w:val="FooterChar"/>
    <w:uiPriority w:val="99"/>
    <w:unhideWhenUsed/>
    <w:rsid w:val="002F7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3417BE-03D8-47AF-A4B6-296BFC496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5D7F1-FB9D-41B5-841F-6C19777D7030}"/>
</file>

<file path=customXml/itemProps3.xml><?xml version="1.0" encoding="utf-8"?>
<ds:datastoreItem xmlns:ds="http://schemas.openxmlformats.org/officeDocument/2006/customXml" ds:itemID="{5C2869C1-C7F6-435A-8FD4-09F86D30CD75}"/>
</file>

<file path=customXml/itemProps4.xml><?xml version="1.0" encoding="utf-8"?>
<ds:datastoreItem xmlns:ds="http://schemas.openxmlformats.org/officeDocument/2006/customXml" ds:itemID="{BBD6D8DA-6651-4ADE-BFBD-1CDDE8410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4253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Álvarez</dc:creator>
  <cp:lastModifiedBy>Janna Iskakova</cp:lastModifiedBy>
  <cp:revision>2</cp:revision>
  <dcterms:created xsi:type="dcterms:W3CDTF">2021-03-12T16:31:00Z</dcterms:created>
  <dcterms:modified xsi:type="dcterms:W3CDTF">2021-03-12T16:31:00Z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