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B6" w:rsidRDefault="00C04DB6" w:rsidP="00C04DB6">
      <w:pPr>
        <w:jc w:val="center"/>
        <w:rPr>
          <w:b/>
          <w:u w:val="single"/>
        </w:rPr>
      </w:pPr>
      <w:r w:rsidRPr="00E2191F">
        <w:rPr>
          <w:b/>
          <w:u w:val="single"/>
        </w:rPr>
        <w:t>General Discussion on CRPD General Comment on Article 27</w:t>
      </w:r>
    </w:p>
    <w:p w:rsidR="00E2191F" w:rsidRPr="00E2191F" w:rsidRDefault="00E2191F" w:rsidP="00C04DB6">
      <w:pPr>
        <w:jc w:val="center"/>
        <w:rPr>
          <w:b/>
          <w:u w:val="single"/>
        </w:rPr>
      </w:pPr>
    </w:p>
    <w:p w:rsidR="00C04DB6" w:rsidRPr="00C04DB6" w:rsidRDefault="00C04DB6" w:rsidP="00C04DB6">
      <w:pPr>
        <w:rPr>
          <w:b/>
        </w:rPr>
      </w:pPr>
      <w:r w:rsidRPr="00C04DB6">
        <w:rPr>
          <w:b/>
        </w:rPr>
        <w:t>Day 1 – 22 March 2021, h. 12.30 – 14.30 (virtual public meeting)</w:t>
      </w:r>
    </w:p>
    <w:p w:rsidR="00C04DB6" w:rsidRPr="00C04DB6" w:rsidRDefault="00C04DB6" w:rsidP="00C04DB6">
      <w:pPr>
        <w:rPr>
          <w:b/>
        </w:rPr>
      </w:pPr>
      <w:r w:rsidRPr="00C04DB6">
        <w:rPr>
          <w:b/>
        </w:rPr>
        <w:t>Topic: The Challenges in the implementation of Article 27</w:t>
      </w:r>
    </w:p>
    <w:p w:rsidR="00C04DB6" w:rsidRPr="00C04DB6" w:rsidRDefault="00C04DB6" w:rsidP="00C04DB6">
      <w:r w:rsidRPr="00C04DB6">
        <w:t xml:space="preserve">12.30 – 12.35 - Introduction by the Chair of the CRPD Committee </w:t>
      </w:r>
    </w:p>
    <w:p w:rsidR="00C04DB6" w:rsidRPr="00C04DB6" w:rsidRDefault="00C04DB6" w:rsidP="00C04DB6">
      <w:proofErr w:type="gramStart"/>
      <w:r w:rsidRPr="00C04DB6">
        <w:t>12.35</w:t>
      </w:r>
      <w:proofErr w:type="gramEnd"/>
      <w:r w:rsidRPr="00C04DB6">
        <w:t xml:space="preserve"> – 12.45 - Introduction by the </w:t>
      </w:r>
      <w:r w:rsidR="00605CE0">
        <w:t>M</w:t>
      </w:r>
      <w:r w:rsidR="00F92093">
        <w:t xml:space="preserve">oderator (Ms. </w:t>
      </w:r>
      <w:r w:rsidR="00605CE0">
        <w:t xml:space="preserve">Gertrude </w:t>
      </w:r>
      <w:proofErr w:type="spellStart"/>
      <w:r w:rsidR="00F92093">
        <w:t>Fefoame</w:t>
      </w:r>
      <w:proofErr w:type="spellEnd"/>
      <w:r w:rsidR="00F92093">
        <w:t xml:space="preserve">, </w:t>
      </w:r>
      <w:r w:rsidR="00605CE0">
        <w:t>Coordinator</w:t>
      </w:r>
      <w:r w:rsidRPr="00C04DB6">
        <w:t xml:space="preserve"> of the Task Force on the GC</w:t>
      </w:r>
      <w:r w:rsidR="00605CE0">
        <w:t xml:space="preserve">) </w:t>
      </w:r>
      <w:r w:rsidRPr="00C04DB6">
        <w:t>– Introduction of the work of the Committee, presentation of the main topics addressed in the written submissions, presentation of the speakers</w:t>
      </w:r>
    </w:p>
    <w:p w:rsidR="00C04DB6" w:rsidRPr="00C04DB6" w:rsidRDefault="00EE43B2" w:rsidP="00C04DB6">
      <w:r>
        <w:t>12.45 – 12.55</w:t>
      </w:r>
      <w:r w:rsidR="00C04DB6" w:rsidRPr="00C04DB6">
        <w:t xml:space="preserve"> - Mr Gerard Quinn, Special Rapporteur on the Rights of Persons with Disabilities </w:t>
      </w:r>
    </w:p>
    <w:p w:rsidR="00C04DB6" w:rsidRPr="00C04DB6" w:rsidRDefault="00EE43B2" w:rsidP="00C04DB6">
      <w:r>
        <w:t>12.55 – 13.05</w:t>
      </w:r>
      <w:r w:rsidR="00C04DB6" w:rsidRPr="00C04DB6">
        <w:t xml:space="preserve"> – Mr Stefan </w:t>
      </w:r>
      <w:proofErr w:type="spellStart"/>
      <w:r w:rsidR="00C04DB6" w:rsidRPr="00C04DB6">
        <w:t>Tromel</w:t>
      </w:r>
      <w:proofErr w:type="spellEnd"/>
      <w:r w:rsidR="00C04DB6" w:rsidRPr="00C04DB6">
        <w:t xml:space="preserve">, </w:t>
      </w:r>
      <w:r w:rsidR="00E2191F">
        <w:t xml:space="preserve">Senior Disability Specialist, </w:t>
      </w:r>
      <w:r w:rsidR="00C04DB6" w:rsidRPr="00C04DB6">
        <w:t xml:space="preserve">ILO </w:t>
      </w:r>
    </w:p>
    <w:p w:rsidR="00C04DB6" w:rsidRPr="00C04DB6" w:rsidRDefault="00EE43B2" w:rsidP="00C04DB6">
      <w:proofErr w:type="gramStart"/>
      <w:r>
        <w:t>13.05</w:t>
      </w:r>
      <w:proofErr w:type="gramEnd"/>
      <w:r w:rsidR="00C04DB6" w:rsidRPr="00C04DB6">
        <w:t xml:space="preserve"> </w:t>
      </w:r>
      <w:r w:rsidR="008664F1">
        <w:t>– 13</w:t>
      </w:r>
      <w:r>
        <w:t>.1</w:t>
      </w:r>
      <w:r w:rsidR="008664F1">
        <w:t>0</w:t>
      </w:r>
      <w:r w:rsidR="00605CE0">
        <w:t xml:space="preserve"> - Follow up by the Moderator</w:t>
      </w:r>
      <w:r w:rsidR="00C04DB6" w:rsidRPr="00C04DB6">
        <w:t xml:space="preserve"> and opening of the floor to the pre-registered speakers from the public</w:t>
      </w:r>
    </w:p>
    <w:p w:rsidR="00C04DB6" w:rsidRPr="00C04DB6" w:rsidRDefault="008664F1" w:rsidP="00C04DB6">
      <w:r>
        <w:t>13.10</w:t>
      </w:r>
      <w:r w:rsidR="003B7DF6">
        <w:t xml:space="preserve"> – 14.10</w:t>
      </w:r>
      <w:r w:rsidR="00C04DB6" w:rsidRPr="00C04DB6">
        <w:t xml:space="preserve"> – Interventions from the pre-registered speakers (3</w:t>
      </w:r>
      <w:r w:rsidR="004C2B4F">
        <w:t xml:space="preserve"> min intervention each, about 18</w:t>
      </w:r>
      <w:r w:rsidR="00C04DB6" w:rsidRPr="00C04DB6">
        <w:t xml:space="preserve"> participants) – subject to change depending on submissions received</w:t>
      </w:r>
    </w:p>
    <w:p w:rsidR="00C04DB6" w:rsidRPr="00C04DB6" w:rsidRDefault="003B7DF6" w:rsidP="00C04DB6">
      <w:r>
        <w:t>14.10</w:t>
      </w:r>
      <w:r w:rsidR="00C04DB6" w:rsidRPr="00C04DB6">
        <w:t>– 14.20 – Replies from the SR and ILO to the questions and contributions raised from the pre-registered speakers</w:t>
      </w:r>
    </w:p>
    <w:p w:rsidR="00C04DB6" w:rsidRPr="00C04DB6" w:rsidRDefault="00C04DB6" w:rsidP="00C04DB6">
      <w:proofErr w:type="gramStart"/>
      <w:r w:rsidRPr="00C04DB6">
        <w:t>14.20</w:t>
      </w:r>
      <w:proofErr w:type="gramEnd"/>
      <w:r w:rsidRPr="00C04DB6">
        <w:t xml:space="preserve"> – 14.30 – </w:t>
      </w:r>
      <w:r w:rsidR="00605CE0">
        <w:t>Wrap up from the Moderator</w:t>
      </w:r>
      <w:r w:rsidRPr="00C04DB6">
        <w:t xml:space="preserve"> and reminder of the next meeting on the 24</w:t>
      </w:r>
      <w:r w:rsidRPr="00C04DB6">
        <w:rPr>
          <w:vertAlign w:val="superscript"/>
        </w:rPr>
        <w:t>th</w:t>
      </w:r>
      <w:r w:rsidRPr="00C04DB6">
        <w:t xml:space="preserve"> of March</w:t>
      </w:r>
    </w:p>
    <w:p w:rsidR="00C04DB6" w:rsidRPr="00C04DB6" w:rsidRDefault="00C04DB6" w:rsidP="00C04DB6"/>
    <w:p w:rsidR="00C04DB6" w:rsidRPr="00C04DB6" w:rsidRDefault="00C04DB6" w:rsidP="00C04DB6">
      <w:pPr>
        <w:rPr>
          <w:b/>
        </w:rPr>
      </w:pPr>
      <w:r w:rsidRPr="00C04DB6">
        <w:rPr>
          <w:b/>
        </w:rPr>
        <w:t>Day 2 – 24 March, h. 12.30 – 14.30 (online public meeting)</w:t>
      </w:r>
    </w:p>
    <w:p w:rsidR="00C04DB6" w:rsidRPr="00C04DB6" w:rsidRDefault="00C04DB6" w:rsidP="00C04DB6">
      <w:pPr>
        <w:rPr>
          <w:b/>
        </w:rPr>
      </w:pPr>
      <w:r w:rsidRPr="00C04DB6">
        <w:rPr>
          <w:b/>
        </w:rPr>
        <w:t>Topic: Best practices and recommendations on the right to work and employment for persons with disabilities</w:t>
      </w:r>
    </w:p>
    <w:p w:rsidR="00C04DB6" w:rsidRPr="00C04DB6" w:rsidRDefault="00C04DB6" w:rsidP="00C04DB6">
      <w:r w:rsidRPr="00C04DB6">
        <w:t xml:space="preserve">12.30 – 12.35 - Introduction by the Chair of the CRPD Committee </w:t>
      </w:r>
    </w:p>
    <w:p w:rsidR="00C04DB6" w:rsidRPr="00C04DB6" w:rsidRDefault="00C04DB6" w:rsidP="00C04DB6">
      <w:proofErr w:type="gramStart"/>
      <w:r w:rsidRPr="00C04DB6">
        <w:t>12.35</w:t>
      </w:r>
      <w:proofErr w:type="gramEnd"/>
      <w:r w:rsidRPr="00C04DB6">
        <w:t xml:space="preserve"> – 12.45 - Introduction by the </w:t>
      </w:r>
      <w:r w:rsidR="00605CE0">
        <w:t xml:space="preserve">Moderator (Ms. Gertrude </w:t>
      </w:r>
      <w:proofErr w:type="spellStart"/>
      <w:r w:rsidR="00605CE0">
        <w:t>Fefoame</w:t>
      </w:r>
      <w:proofErr w:type="spellEnd"/>
      <w:r w:rsidR="00605CE0">
        <w:t xml:space="preserve">, </w:t>
      </w:r>
      <w:r w:rsidRPr="00C04DB6">
        <w:t>C</w:t>
      </w:r>
      <w:r w:rsidR="00605CE0">
        <w:t>oordinato</w:t>
      </w:r>
      <w:r w:rsidRPr="00C04DB6">
        <w:t>r of the Task Force on the GC</w:t>
      </w:r>
      <w:r w:rsidR="00605CE0">
        <w:t xml:space="preserve">) </w:t>
      </w:r>
      <w:r w:rsidRPr="00C04DB6">
        <w:t>– Summary of the main points from previous meeting, introduction of the topic, presentation of the speakers</w:t>
      </w:r>
    </w:p>
    <w:p w:rsidR="00C04DB6" w:rsidRPr="00C04DB6" w:rsidRDefault="00C04DB6" w:rsidP="00C04DB6">
      <w:r w:rsidRPr="00C04DB6">
        <w:t>12.45 – 1</w:t>
      </w:r>
      <w:r w:rsidR="00EC40F8">
        <w:t>2.55</w:t>
      </w:r>
      <w:r w:rsidRPr="00C04DB6">
        <w:t xml:space="preserve"> – </w:t>
      </w:r>
      <w:r w:rsidR="00066888">
        <w:t>Ms</w:t>
      </w:r>
      <w:r w:rsidR="002D6717">
        <w:t xml:space="preserve"> </w:t>
      </w:r>
      <w:r w:rsidR="002D6717">
        <w:t>Sue Swenson</w:t>
      </w:r>
      <w:r w:rsidR="002D6717">
        <w:t>,</w:t>
      </w:r>
      <w:r w:rsidR="002D6717">
        <w:t xml:space="preserve"> President of Inclusion International</w:t>
      </w:r>
      <w:r w:rsidR="002D6717">
        <w:t xml:space="preserve"> (International Disability Alliance)</w:t>
      </w:r>
    </w:p>
    <w:p w:rsidR="00C04DB6" w:rsidRPr="00C04DB6" w:rsidRDefault="00EC40F8" w:rsidP="00C04DB6">
      <w:r>
        <w:t>12</w:t>
      </w:r>
      <w:r w:rsidR="00E2191F">
        <w:t>.</w:t>
      </w:r>
      <w:r>
        <w:t>55 – 13.</w:t>
      </w:r>
      <w:r w:rsidR="00E2191F">
        <w:t>0</w:t>
      </w:r>
      <w:r>
        <w:t>5</w:t>
      </w:r>
      <w:r w:rsidR="00E2191F">
        <w:t xml:space="preserve"> – </w:t>
      </w:r>
      <w:r w:rsidR="00066888">
        <w:t>Ms</w:t>
      </w:r>
      <w:bookmarkStart w:id="0" w:name="_GoBack"/>
      <w:bookmarkEnd w:id="0"/>
      <w:r w:rsidR="002D6717">
        <w:t xml:space="preserve"> Susan Parker, </w:t>
      </w:r>
      <w:r w:rsidR="002D6717" w:rsidRPr="002D6717">
        <w:rPr>
          <w:rFonts w:ascii="Calibri" w:hAnsi="Calibri" w:cs="Calibri"/>
        </w:rPr>
        <w:t>CEO of Business Disability International</w:t>
      </w:r>
    </w:p>
    <w:p w:rsidR="00C04DB6" w:rsidRPr="00C04DB6" w:rsidRDefault="00EC40F8" w:rsidP="00C04DB6">
      <w:proofErr w:type="gramStart"/>
      <w:r>
        <w:t>13.05</w:t>
      </w:r>
      <w:proofErr w:type="gramEnd"/>
      <w:r>
        <w:t xml:space="preserve"> – 13.10</w:t>
      </w:r>
      <w:r w:rsidR="00C04DB6" w:rsidRPr="00C04DB6">
        <w:t xml:space="preserve"> - </w:t>
      </w:r>
      <w:r w:rsidR="00605CE0">
        <w:t>Follow up by the Moderator</w:t>
      </w:r>
      <w:r w:rsidR="00C04DB6" w:rsidRPr="00C04DB6">
        <w:t xml:space="preserve"> and opening of the floor to the pre-registered speakers from the public</w:t>
      </w:r>
    </w:p>
    <w:p w:rsidR="00C04DB6" w:rsidRPr="00C04DB6" w:rsidRDefault="00EC40F8" w:rsidP="00C04DB6">
      <w:r>
        <w:t>13.10 – 14.10</w:t>
      </w:r>
      <w:r w:rsidR="00C04DB6" w:rsidRPr="00C04DB6">
        <w:t xml:space="preserve"> – Interventions from the pre-registered speakers </w:t>
      </w:r>
      <w:r w:rsidR="00C04DB6">
        <w:t>(</w:t>
      </w:r>
      <w:r w:rsidR="00C04DB6" w:rsidRPr="00C04DB6">
        <w:t>3</w:t>
      </w:r>
      <w:r w:rsidR="004C2B4F">
        <w:t xml:space="preserve"> min intervention each, about 18</w:t>
      </w:r>
      <w:r w:rsidR="00C04DB6" w:rsidRPr="00C04DB6">
        <w:t xml:space="preserve"> participants) – subject to change depending on submissions received</w:t>
      </w:r>
    </w:p>
    <w:p w:rsidR="00C04DB6" w:rsidRPr="00C04DB6" w:rsidRDefault="00EC40F8" w:rsidP="00C04DB6">
      <w:proofErr w:type="gramStart"/>
      <w:r>
        <w:t>14.10</w:t>
      </w:r>
      <w:proofErr w:type="gramEnd"/>
      <w:r w:rsidR="00C04DB6" w:rsidRPr="00C04DB6">
        <w:t xml:space="preserve"> – 14.20 – Replies </w:t>
      </w:r>
      <w:r w:rsidR="00E2191F">
        <w:t xml:space="preserve">from the IDA and </w:t>
      </w:r>
      <w:r w:rsidR="002D6717">
        <w:t>BDI</w:t>
      </w:r>
      <w:r w:rsidR="00C04DB6" w:rsidRPr="00C04DB6">
        <w:t xml:space="preserve"> to the questions and contributions raised from the pre-registered speakers</w:t>
      </w:r>
    </w:p>
    <w:p w:rsidR="00D9240B" w:rsidRDefault="00C04DB6">
      <w:proofErr w:type="gramStart"/>
      <w:r w:rsidRPr="00C04DB6">
        <w:t>14.20</w:t>
      </w:r>
      <w:proofErr w:type="gramEnd"/>
      <w:r w:rsidRPr="00C04DB6">
        <w:t xml:space="preserve"> – 14.30 – </w:t>
      </w:r>
      <w:r w:rsidR="00605CE0">
        <w:t>Wrap up from the Moderator</w:t>
      </w:r>
      <w:r w:rsidRPr="00C04DB6">
        <w:t xml:space="preserve"> and information about the next steps of the process</w:t>
      </w:r>
    </w:p>
    <w:sectPr w:rsidR="00D9240B" w:rsidSect="00E2191F">
      <w:pgSz w:w="11906" w:h="16838"/>
      <w:pgMar w:top="1276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6"/>
    <w:rsid w:val="00066888"/>
    <w:rsid w:val="002D6717"/>
    <w:rsid w:val="003B7DF6"/>
    <w:rsid w:val="004C2B4F"/>
    <w:rsid w:val="004F72A0"/>
    <w:rsid w:val="00605CE0"/>
    <w:rsid w:val="0077630B"/>
    <w:rsid w:val="008664F1"/>
    <w:rsid w:val="00966138"/>
    <w:rsid w:val="00C04DB6"/>
    <w:rsid w:val="00D119FC"/>
    <w:rsid w:val="00D9240B"/>
    <w:rsid w:val="00E2191F"/>
    <w:rsid w:val="00EC40F8"/>
    <w:rsid w:val="00EE43B2"/>
    <w:rsid w:val="00F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4BE7"/>
  <w15:chartTrackingRefBased/>
  <w15:docId w15:val="{316B6618-A16E-4E96-AB78-780F86E8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CEF16-DDB4-4CD6-8621-CAAFE3ED332D}"/>
</file>

<file path=customXml/itemProps2.xml><?xml version="1.0" encoding="utf-8"?>
<ds:datastoreItem xmlns:ds="http://schemas.openxmlformats.org/officeDocument/2006/customXml" ds:itemID="{2A98099B-67A6-443E-A3A9-DA7574480D89}"/>
</file>

<file path=customXml/itemProps3.xml><?xml version="1.0" encoding="utf-8"?>
<ds:datastoreItem xmlns:ds="http://schemas.openxmlformats.org/officeDocument/2006/customXml" ds:itemID="{1959DD5C-DE30-47A4-A330-8EBF86F32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STEVOLI Margherita</dc:creator>
  <cp:keywords/>
  <dc:description/>
  <cp:lastModifiedBy>Janna Iskakova</cp:lastModifiedBy>
  <cp:revision>2</cp:revision>
  <dcterms:created xsi:type="dcterms:W3CDTF">2021-03-16T20:37:00Z</dcterms:created>
  <dcterms:modified xsi:type="dcterms:W3CDTF">2021-03-16T20:37:00Z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