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467DC" w:rsidRPr="006660E4" w:rsidTr="006660E4">
        <w:tc>
          <w:tcPr>
            <w:tcW w:w="4675" w:type="dxa"/>
          </w:tcPr>
          <w:p w:rsidR="007467DC" w:rsidRPr="006660E4" w:rsidRDefault="00E247C3" w:rsidP="007467DC">
            <w:pPr>
              <w:jc w:val="both"/>
              <w:rPr>
                <w:rFonts w:ascii="Verdana" w:hAnsi="Verdana" w:cs="Arial"/>
                <w:b/>
                <w:szCs w:val="28"/>
              </w:rPr>
            </w:pPr>
            <w:bookmarkStart w:id="0" w:name="_GoBack"/>
            <w:bookmarkEnd w:id="0"/>
            <w:r>
              <w:rPr>
                <w:rFonts w:ascii="Verdana" w:hAnsi="Verdana" w:cs="Arial"/>
                <w:b/>
                <w:szCs w:val="28"/>
              </w:rPr>
              <w:t>World Blind Union</w:t>
            </w:r>
          </w:p>
          <w:p w:rsidR="007467DC" w:rsidRPr="006660E4" w:rsidRDefault="007467DC" w:rsidP="007467DC">
            <w:pPr>
              <w:jc w:val="both"/>
              <w:rPr>
                <w:rFonts w:ascii="Verdana" w:hAnsi="Verdana" w:cs="Arial"/>
                <w:b/>
                <w:szCs w:val="28"/>
              </w:rPr>
            </w:pPr>
            <w:r w:rsidRPr="006660E4">
              <w:rPr>
                <w:rFonts w:ascii="Verdana" w:hAnsi="Verdana" w:cs="Arial"/>
                <w:b/>
                <w:szCs w:val="28"/>
              </w:rPr>
              <w:t>1929 Bayview Avenue</w:t>
            </w:r>
          </w:p>
          <w:p w:rsidR="007467DC" w:rsidRPr="006660E4" w:rsidRDefault="007467DC" w:rsidP="007467DC">
            <w:pPr>
              <w:jc w:val="both"/>
              <w:rPr>
                <w:rFonts w:ascii="Verdana" w:hAnsi="Verdana" w:cs="Arial"/>
                <w:b/>
                <w:szCs w:val="28"/>
              </w:rPr>
            </w:pPr>
            <w:r w:rsidRPr="006660E4">
              <w:rPr>
                <w:rFonts w:ascii="Verdana" w:hAnsi="Verdana" w:cs="Arial"/>
                <w:b/>
                <w:szCs w:val="28"/>
              </w:rPr>
              <w:t>Toronto Ontario Canada M4G 3E8</w:t>
            </w:r>
          </w:p>
          <w:p w:rsidR="007467DC" w:rsidRPr="006660E4" w:rsidRDefault="005D3C9E" w:rsidP="007467DC">
            <w:pPr>
              <w:jc w:val="both"/>
              <w:rPr>
                <w:rFonts w:ascii="Verdana" w:hAnsi="Verdana"/>
                <w:szCs w:val="28"/>
              </w:rPr>
            </w:pPr>
            <w:hyperlink r:id="rId8" w:history="1">
              <w:r w:rsidR="007467DC" w:rsidRPr="006660E4">
                <w:rPr>
                  <w:rStyle w:val="Hyperlink"/>
                  <w:rFonts w:ascii="Verdana" w:hAnsi="Verdana" w:cs="Arial"/>
                  <w:b/>
                  <w:szCs w:val="28"/>
                </w:rPr>
                <w:t>www.worldblindunion.org</w:t>
              </w:r>
            </w:hyperlink>
          </w:p>
        </w:tc>
        <w:tc>
          <w:tcPr>
            <w:tcW w:w="4675" w:type="dxa"/>
          </w:tcPr>
          <w:p w:rsidR="00805BCE" w:rsidRDefault="007467DC" w:rsidP="006660E4">
            <w:pPr>
              <w:jc w:val="right"/>
              <w:rPr>
                <w:rFonts w:ascii="Verdana" w:hAnsi="Verdana"/>
                <w:b/>
                <w:szCs w:val="28"/>
              </w:rPr>
            </w:pPr>
            <w:r w:rsidRPr="006660E4">
              <w:rPr>
                <w:rFonts w:ascii="Verdana" w:hAnsi="Verdana"/>
                <w:b/>
                <w:szCs w:val="28"/>
              </w:rPr>
              <w:t>International Council on Education</w:t>
            </w:r>
          </w:p>
          <w:p w:rsidR="007467DC" w:rsidRDefault="007467DC" w:rsidP="006660E4">
            <w:pPr>
              <w:jc w:val="right"/>
              <w:rPr>
                <w:rFonts w:ascii="Verdana" w:hAnsi="Verdana"/>
                <w:b/>
                <w:szCs w:val="28"/>
              </w:rPr>
            </w:pPr>
            <w:r w:rsidRPr="006660E4">
              <w:rPr>
                <w:rFonts w:ascii="Verdana" w:hAnsi="Verdana"/>
                <w:b/>
                <w:szCs w:val="28"/>
              </w:rPr>
              <w:t>of People with Visual Impairment</w:t>
            </w:r>
          </w:p>
          <w:p w:rsidR="00805BCE" w:rsidRDefault="00805BCE" w:rsidP="006660E4">
            <w:pPr>
              <w:jc w:val="right"/>
              <w:rPr>
                <w:rFonts w:ascii="Verdana" w:hAnsi="Verdana"/>
                <w:b/>
                <w:szCs w:val="28"/>
              </w:rPr>
            </w:pPr>
            <w:r>
              <w:rPr>
                <w:rFonts w:ascii="Verdana" w:hAnsi="Verdana"/>
                <w:b/>
                <w:szCs w:val="28"/>
              </w:rPr>
              <w:t>Tamil Nadu, India</w:t>
            </w:r>
          </w:p>
          <w:p w:rsidR="00805BCE" w:rsidRPr="006660E4" w:rsidRDefault="005D3C9E" w:rsidP="006660E4">
            <w:pPr>
              <w:jc w:val="right"/>
              <w:rPr>
                <w:rFonts w:ascii="Verdana" w:hAnsi="Verdana"/>
                <w:b/>
                <w:szCs w:val="28"/>
              </w:rPr>
            </w:pPr>
            <w:hyperlink r:id="rId9" w:history="1">
              <w:r w:rsidR="00805BCE" w:rsidRPr="007467DC">
                <w:rPr>
                  <w:rStyle w:val="Hyperlink"/>
                  <w:rFonts w:ascii="Verdana" w:hAnsi="Verdana" w:cs="Arial"/>
                  <w:b/>
                  <w:sz w:val="24"/>
                  <w:szCs w:val="28"/>
                </w:rPr>
                <w:t>ICEVI.org</w:t>
              </w:r>
            </w:hyperlink>
          </w:p>
        </w:tc>
      </w:tr>
    </w:tbl>
    <w:p w:rsidR="007467DC" w:rsidRDefault="007467DC" w:rsidP="006660E4">
      <w:pPr>
        <w:spacing w:after="0" w:line="240" w:lineRule="auto"/>
        <w:jc w:val="both"/>
        <w:rPr>
          <w:rFonts w:ascii="Verdana" w:eastAsia="Times New Roman" w:hAnsi="Verdana" w:cs="Tunga"/>
          <w:sz w:val="24"/>
          <w:szCs w:val="28"/>
          <w:lang w:val="en-AU" w:eastAsia="en-AU"/>
        </w:rPr>
      </w:pPr>
    </w:p>
    <w:p w:rsidR="007467DC" w:rsidRPr="006660E4" w:rsidRDefault="007467DC" w:rsidP="006660E4">
      <w:pPr>
        <w:spacing w:after="0" w:line="240" w:lineRule="auto"/>
        <w:jc w:val="both"/>
        <w:rPr>
          <w:rFonts w:ascii="Verdana" w:hAnsi="Verdana"/>
          <w:sz w:val="24"/>
          <w:szCs w:val="28"/>
        </w:rPr>
      </w:pPr>
    </w:p>
    <w:p w:rsidR="007467DC" w:rsidRDefault="001C1760" w:rsidP="006660E4">
      <w:pPr>
        <w:spacing w:after="0" w:line="240" w:lineRule="auto"/>
        <w:jc w:val="center"/>
        <w:rPr>
          <w:rFonts w:ascii="Verdana" w:hAnsi="Verdana"/>
          <w:b/>
          <w:sz w:val="28"/>
          <w:szCs w:val="28"/>
        </w:rPr>
      </w:pPr>
      <w:r w:rsidRPr="006660E4">
        <w:rPr>
          <w:rFonts w:ascii="Verdana" w:hAnsi="Verdana"/>
          <w:b/>
          <w:sz w:val="28"/>
          <w:szCs w:val="28"/>
        </w:rPr>
        <w:t>WBU</w:t>
      </w:r>
      <w:r w:rsidR="004D08E0" w:rsidRPr="006660E4">
        <w:rPr>
          <w:rFonts w:ascii="Verdana" w:hAnsi="Verdana"/>
          <w:b/>
          <w:sz w:val="28"/>
          <w:szCs w:val="28"/>
        </w:rPr>
        <w:t>-ICEVI</w:t>
      </w:r>
      <w:r w:rsidRPr="006660E4">
        <w:rPr>
          <w:rFonts w:ascii="Verdana" w:hAnsi="Verdana"/>
          <w:b/>
          <w:sz w:val="28"/>
          <w:szCs w:val="28"/>
        </w:rPr>
        <w:t xml:space="preserve"> </w:t>
      </w:r>
      <w:r w:rsidR="007467DC">
        <w:rPr>
          <w:rFonts w:ascii="Verdana" w:hAnsi="Verdana"/>
          <w:b/>
          <w:sz w:val="28"/>
          <w:szCs w:val="28"/>
        </w:rPr>
        <w:t>S</w:t>
      </w:r>
      <w:r w:rsidRPr="006660E4">
        <w:rPr>
          <w:rFonts w:ascii="Verdana" w:hAnsi="Verdana"/>
          <w:b/>
          <w:sz w:val="28"/>
          <w:szCs w:val="28"/>
        </w:rPr>
        <w:t xml:space="preserve">ubmission to the </w:t>
      </w:r>
      <w:r w:rsidR="007467DC">
        <w:rPr>
          <w:rFonts w:ascii="Verdana" w:hAnsi="Verdana"/>
          <w:b/>
          <w:sz w:val="28"/>
          <w:szCs w:val="28"/>
        </w:rPr>
        <w:t>United Nations</w:t>
      </w:r>
    </w:p>
    <w:p w:rsidR="007467DC" w:rsidRDefault="001C1760" w:rsidP="006660E4">
      <w:pPr>
        <w:spacing w:after="0" w:line="240" w:lineRule="auto"/>
        <w:jc w:val="center"/>
        <w:rPr>
          <w:rFonts w:ascii="Verdana" w:hAnsi="Verdana"/>
          <w:b/>
          <w:sz w:val="28"/>
          <w:szCs w:val="28"/>
        </w:rPr>
      </w:pPr>
      <w:r w:rsidRPr="006660E4">
        <w:rPr>
          <w:rFonts w:ascii="Verdana" w:hAnsi="Verdana"/>
          <w:b/>
          <w:sz w:val="28"/>
          <w:szCs w:val="28"/>
        </w:rPr>
        <w:t xml:space="preserve">Committee on the </w:t>
      </w:r>
      <w:r w:rsidR="00C8025C" w:rsidRPr="006660E4">
        <w:rPr>
          <w:rFonts w:ascii="Verdana" w:hAnsi="Verdana"/>
          <w:b/>
          <w:sz w:val="28"/>
          <w:szCs w:val="28"/>
        </w:rPr>
        <w:t>R</w:t>
      </w:r>
      <w:r w:rsidRPr="006660E4">
        <w:rPr>
          <w:rFonts w:ascii="Verdana" w:hAnsi="Verdana"/>
          <w:b/>
          <w:sz w:val="28"/>
          <w:szCs w:val="28"/>
        </w:rPr>
        <w:t xml:space="preserve">ights of </w:t>
      </w:r>
      <w:r w:rsidR="004D08E0" w:rsidRPr="006660E4">
        <w:rPr>
          <w:rFonts w:ascii="Verdana" w:hAnsi="Verdana"/>
          <w:b/>
          <w:sz w:val="28"/>
          <w:szCs w:val="28"/>
        </w:rPr>
        <w:t xml:space="preserve">the </w:t>
      </w:r>
      <w:r w:rsidR="00C8025C" w:rsidRPr="006660E4">
        <w:rPr>
          <w:rFonts w:ascii="Verdana" w:hAnsi="Verdana"/>
          <w:b/>
          <w:sz w:val="28"/>
          <w:szCs w:val="28"/>
        </w:rPr>
        <w:t>C</w:t>
      </w:r>
      <w:r w:rsidRPr="006660E4">
        <w:rPr>
          <w:rFonts w:ascii="Verdana" w:hAnsi="Verdana"/>
          <w:b/>
          <w:sz w:val="28"/>
          <w:szCs w:val="28"/>
        </w:rPr>
        <w:t>hild</w:t>
      </w:r>
      <w:r w:rsidR="007467DC">
        <w:rPr>
          <w:rFonts w:ascii="Verdana" w:hAnsi="Verdana"/>
          <w:b/>
          <w:sz w:val="28"/>
          <w:szCs w:val="28"/>
        </w:rPr>
        <w:t xml:space="preserve"> </w:t>
      </w:r>
      <w:r w:rsidR="00805BCE">
        <w:rPr>
          <w:rFonts w:ascii="Verdana" w:hAnsi="Verdana"/>
          <w:b/>
          <w:sz w:val="28"/>
          <w:szCs w:val="28"/>
        </w:rPr>
        <w:t>on</w:t>
      </w:r>
    </w:p>
    <w:p w:rsidR="00E01F12" w:rsidRDefault="007467DC" w:rsidP="006660E4">
      <w:pPr>
        <w:spacing w:after="0" w:line="240" w:lineRule="auto"/>
        <w:jc w:val="center"/>
        <w:rPr>
          <w:rFonts w:ascii="Verdana" w:hAnsi="Verdana"/>
          <w:b/>
          <w:sz w:val="28"/>
          <w:szCs w:val="28"/>
        </w:rPr>
      </w:pPr>
      <w:r w:rsidRPr="006660E4">
        <w:rPr>
          <w:rFonts w:ascii="Verdana" w:hAnsi="Verdana"/>
          <w:b/>
          <w:sz w:val="28"/>
          <w:szCs w:val="28"/>
        </w:rPr>
        <w:t>the 2018 Day of General Discussion</w:t>
      </w:r>
    </w:p>
    <w:p w:rsidR="007467DC" w:rsidRPr="006660E4" w:rsidRDefault="007467DC" w:rsidP="006660E4">
      <w:pPr>
        <w:spacing w:after="0" w:line="240" w:lineRule="auto"/>
        <w:rPr>
          <w:rFonts w:ascii="Verdana" w:hAnsi="Verdana"/>
          <w:b/>
          <w:sz w:val="28"/>
          <w:szCs w:val="28"/>
        </w:rPr>
      </w:pPr>
    </w:p>
    <w:p w:rsidR="00844B62" w:rsidRDefault="00844B62" w:rsidP="006660E4">
      <w:pPr>
        <w:spacing w:after="0" w:line="240" w:lineRule="auto"/>
        <w:rPr>
          <w:rFonts w:ascii="Verdana" w:hAnsi="Verdana"/>
          <w:sz w:val="28"/>
          <w:szCs w:val="28"/>
        </w:rPr>
      </w:pPr>
      <w:r w:rsidRPr="009238BE">
        <w:rPr>
          <w:rFonts w:ascii="Verdana" w:hAnsi="Verdana"/>
          <w:sz w:val="28"/>
          <w:szCs w:val="28"/>
        </w:rPr>
        <w:t>Date: July 1</w:t>
      </w:r>
      <w:r w:rsidRPr="009238BE">
        <w:rPr>
          <w:rFonts w:ascii="Verdana" w:hAnsi="Verdana"/>
          <w:sz w:val="28"/>
          <w:szCs w:val="28"/>
          <w:vertAlign w:val="superscript"/>
        </w:rPr>
        <w:t>st</w:t>
      </w:r>
      <w:r w:rsidRPr="00797584">
        <w:rPr>
          <w:rFonts w:ascii="Verdana" w:hAnsi="Verdana"/>
          <w:sz w:val="28"/>
          <w:szCs w:val="28"/>
        </w:rPr>
        <w:t xml:space="preserve"> 2018</w:t>
      </w:r>
    </w:p>
    <w:p w:rsidR="007467DC" w:rsidRPr="009238BE" w:rsidRDefault="007467DC" w:rsidP="006660E4">
      <w:pPr>
        <w:spacing w:after="0" w:line="240" w:lineRule="auto"/>
        <w:rPr>
          <w:rFonts w:ascii="Verdana" w:hAnsi="Verdana"/>
          <w:sz w:val="28"/>
          <w:szCs w:val="28"/>
        </w:rPr>
      </w:pPr>
    </w:p>
    <w:p w:rsidR="00DC698E" w:rsidRPr="006660E4" w:rsidRDefault="00017F6E" w:rsidP="009238BE">
      <w:pPr>
        <w:widowControl w:val="0"/>
        <w:autoSpaceDE w:val="0"/>
        <w:autoSpaceDN w:val="0"/>
        <w:adjustRightInd w:val="0"/>
        <w:spacing w:after="0" w:line="240" w:lineRule="auto"/>
        <w:rPr>
          <w:rFonts w:ascii="Verdana" w:hAnsi="Verdana" w:cs="Times New Roman"/>
          <w:sz w:val="28"/>
          <w:szCs w:val="28"/>
        </w:rPr>
      </w:pPr>
      <w:r w:rsidRPr="006660E4">
        <w:rPr>
          <w:rFonts w:ascii="Verdana" w:hAnsi="Verdana" w:cs="Times New Roman"/>
          <w:b/>
          <w:sz w:val="28"/>
          <w:szCs w:val="28"/>
        </w:rPr>
        <w:t>The World Blind Union (</w:t>
      </w:r>
      <w:r w:rsidR="004655FE" w:rsidRPr="006660E4">
        <w:rPr>
          <w:rFonts w:ascii="Verdana" w:hAnsi="Verdana" w:cs="Times New Roman"/>
          <w:b/>
          <w:sz w:val="28"/>
          <w:szCs w:val="28"/>
        </w:rPr>
        <w:t>WBU</w:t>
      </w:r>
      <w:r w:rsidRPr="006660E4">
        <w:rPr>
          <w:rFonts w:ascii="Verdana" w:hAnsi="Verdana" w:cs="Times New Roman"/>
          <w:b/>
          <w:sz w:val="28"/>
          <w:szCs w:val="28"/>
        </w:rPr>
        <w:t>) and the International Council for Education of People with Visual Impairment</w:t>
      </w:r>
      <w:r w:rsidR="004655FE" w:rsidRPr="006660E4">
        <w:rPr>
          <w:rFonts w:ascii="Verdana" w:hAnsi="Verdana" w:cs="Times New Roman"/>
          <w:sz w:val="28"/>
          <w:szCs w:val="28"/>
        </w:rPr>
        <w:t xml:space="preserve"> </w:t>
      </w:r>
      <w:r w:rsidRPr="006660E4">
        <w:rPr>
          <w:rFonts w:ascii="Verdana" w:hAnsi="Verdana" w:cs="Times New Roman"/>
          <w:sz w:val="28"/>
          <w:szCs w:val="28"/>
        </w:rPr>
        <w:t>(</w:t>
      </w:r>
      <w:r w:rsidR="00DC698E" w:rsidRPr="006660E4">
        <w:rPr>
          <w:rFonts w:ascii="Verdana" w:hAnsi="Verdana" w:cs="Times New Roman"/>
          <w:b/>
          <w:sz w:val="28"/>
          <w:szCs w:val="28"/>
        </w:rPr>
        <w:t>ICEVI</w:t>
      </w:r>
      <w:r w:rsidRPr="006660E4">
        <w:rPr>
          <w:rFonts w:ascii="Verdana" w:hAnsi="Verdana" w:cs="Times New Roman"/>
          <w:b/>
          <w:sz w:val="28"/>
          <w:szCs w:val="28"/>
        </w:rPr>
        <w:t>)</w:t>
      </w:r>
      <w:r w:rsidR="00DC698E" w:rsidRPr="006660E4">
        <w:rPr>
          <w:rFonts w:ascii="Verdana" w:hAnsi="Verdana" w:cs="Times New Roman"/>
          <w:sz w:val="28"/>
          <w:szCs w:val="28"/>
        </w:rPr>
        <w:t xml:space="preserve"> are global organisati</w:t>
      </w:r>
      <w:r w:rsidR="00C8025C" w:rsidRPr="006660E4">
        <w:rPr>
          <w:rFonts w:ascii="Verdana" w:hAnsi="Verdana" w:cs="Times New Roman"/>
          <w:sz w:val="28"/>
          <w:szCs w:val="28"/>
        </w:rPr>
        <w:t>ons with members in more than 19</w:t>
      </w:r>
      <w:r w:rsidR="00DC698E" w:rsidRPr="006660E4">
        <w:rPr>
          <w:rFonts w:ascii="Verdana" w:hAnsi="Verdana" w:cs="Times New Roman"/>
          <w:sz w:val="28"/>
          <w:szCs w:val="28"/>
        </w:rPr>
        <w:t xml:space="preserve">0 countries working to make a significant difference in the lives of </w:t>
      </w:r>
      <w:r w:rsidR="007467DC">
        <w:rPr>
          <w:rFonts w:ascii="Verdana" w:hAnsi="Verdana" w:cs="Times New Roman"/>
          <w:sz w:val="28"/>
          <w:szCs w:val="28"/>
        </w:rPr>
        <w:t>253</w:t>
      </w:r>
      <w:r w:rsidR="00DC698E" w:rsidRPr="006660E4">
        <w:rPr>
          <w:rFonts w:ascii="Verdana" w:hAnsi="Verdana" w:cs="Times New Roman"/>
          <w:sz w:val="28"/>
          <w:szCs w:val="28"/>
        </w:rPr>
        <w:t xml:space="preserve"> million blind and partially sighted </w:t>
      </w:r>
      <w:r w:rsidR="00C8025C" w:rsidRPr="006660E4">
        <w:rPr>
          <w:rFonts w:ascii="Verdana" w:hAnsi="Verdana" w:cs="Times New Roman"/>
          <w:sz w:val="28"/>
          <w:szCs w:val="28"/>
        </w:rPr>
        <w:t>children and adults</w:t>
      </w:r>
      <w:r w:rsidR="004655FE" w:rsidRPr="006660E4">
        <w:rPr>
          <w:rFonts w:ascii="Verdana" w:hAnsi="Verdana" w:cs="Times New Roman"/>
          <w:sz w:val="28"/>
          <w:szCs w:val="28"/>
        </w:rPr>
        <w:t>.  WBU, an active founding member of the International Disability Alliance, works to provide blind and partially sighted persons representation, capacity building, resource sharing</w:t>
      </w:r>
      <w:r w:rsidR="00C8025C" w:rsidRPr="006660E4">
        <w:rPr>
          <w:rFonts w:ascii="Verdana" w:hAnsi="Verdana" w:cs="Times New Roman"/>
          <w:sz w:val="28"/>
          <w:szCs w:val="28"/>
        </w:rPr>
        <w:t>,</w:t>
      </w:r>
      <w:r w:rsidR="004655FE" w:rsidRPr="006660E4">
        <w:rPr>
          <w:rFonts w:ascii="Verdana" w:hAnsi="Verdana" w:cs="Times New Roman"/>
          <w:sz w:val="28"/>
          <w:szCs w:val="28"/>
        </w:rPr>
        <w:t xml:space="preserve"> and accessibility in all areas and to influence policies at the national and international levels.  </w:t>
      </w:r>
      <w:r w:rsidR="00DC698E" w:rsidRPr="006660E4">
        <w:rPr>
          <w:rFonts w:ascii="Verdana" w:hAnsi="Verdana" w:cs="Times New Roman"/>
          <w:sz w:val="28"/>
          <w:szCs w:val="28"/>
        </w:rPr>
        <w:t xml:space="preserve">ICEVI promotes equal access to education for all visually impaired children and youth so that they may achieve their full potential.  </w:t>
      </w:r>
      <w:r w:rsidR="00C8025C" w:rsidRPr="006660E4">
        <w:rPr>
          <w:rFonts w:ascii="Verdana" w:hAnsi="Verdana" w:cs="Times New Roman"/>
          <w:sz w:val="28"/>
          <w:szCs w:val="28"/>
        </w:rPr>
        <w:t xml:space="preserve">Both have consultative status with several </w:t>
      </w:r>
      <w:r w:rsidR="00805BCE">
        <w:rPr>
          <w:rFonts w:ascii="Verdana" w:hAnsi="Verdana" w:cs="Times New Roman"/>
          <w:sz w:val="28"/>
          <w:szCs w:val="28"/>
        </w:rPr>
        <w:t>United Nations</w:t>
      </w:r>
      <w:r w:rsidR="00C8025C" w:rsidRPr="006660E4">
        <w:rPr>
          <w:rFonts w:ascii="Verdana" w:hAnsi="Verdana" w:cs="Times New Roman"/>
          <w:sz w:val="28"/>
          <w:szCs w:val="28"/>
        </w:rPr>
        <w:t xml:space="preserve"> </w:t>
      </w:r>
      <w:r w:rsidR="009238BE">
        <w:rPr>
          <w:rFonts w:ascii="Verdana" w:hAnsi="Verdana" w:cs="Times New Roman"/>
          <w:sz w:val="28"/>
          <w:szCs w:val="28"/>
        </w:rPr>
        <w:t xml:space="preserve">(UN) </w:t>
      </w:r>
      <w:r w:rsidR="00C8025C" w:rsidRPr="006660E4">
        <w:rPr>
          <w:rFonts w:ascii="Verdana" w:hAnsi="Verdana" w:cs="Times New Roman"/>
          <w:sz w:val="28"/>
          <w:szCs w:val="28"/>
        </w:rPr>
        <w:t xml:space="preserve">and other international agencies.  </w:t>
      </w:r>
    </w:p>
    <w:p w:rsidR="00844B62" w:rsidRPr="00286172" w:rsidRDefault="00844B62" w:rsidP="006660E4">
      <w:pPr>
        <w:spacing w:after="0" w:line="240" w:lineRule="auto"/>
        <w:rPr>
          <w:rFonts w:ascii="Verdana" w:hAnsi="Verdana" w:cs="Arial"/>
          <w:sz w:val="28"/>
          <w:szCs w:val="28"/>
        </w:rPr>
      </w:pPr>
    </w:p>
    <w:p w:rsidR="00844B62" w:rsidRDefault="00844B62" w:rsidP="006660E4">
      <w:pPr>
        <w:spacing w:after="0" w:line="240" w:lineRule="auto"/>
        <w:rPr>
          <w:rFonts w:ascii="Verdana" w:hAnsi="Verdana" w:cs="Arial"/>
          <w:sz w:val="28"/>
          <w:szCs w:val="28"/>
        </w:rPr>
      </w:pPr>
      <w:r w:rsidRPr="00286172">
        <w:rPr>
          <w:rFonts w:ascii="Verdana" w:hAnsi="Verdana" w:cs="Arial"/>
          <w:sz w:val="28"/>
          <w:szCs w:val="28"/>
        </w:rPr>
        <w:t xml:space="preserve">WBU </w:t>
      </w:r>
      <w:r w:rsidR="00C8025C" w:rsidRPr="00286172">
        <w:rPr>
          <w:rFonts w:ascii="Verdana" w:hAnsi="Verdana" w:cs="Arial"/>
          <w:sz w:val="28"/>
          <w:szCs w:val="28"/>
        </w:rPr>
        <w:t xml:space="preserve">and ICEVI </w:t>
      </w:r>
      <w:r w:rsidRPr="00286172">
        <w:rPr>
          <w:rFonts w:ascii="Verdana" w:hAnsi="Verdana" w:cs="Arial"/>
          <w:sz w:val="28"/>
          <w:szCs w:val="28"/>
        </w:rPr>
        <w:t>wholeheartedly welcome the initiative of the CRC</w:t>
      </w:r>
      <w:r w:rsidR="002432EB" w:rsidRPr="00286172">
        <w:rPr>
          <w:rFonts w:ascii="Verdana" w:hAnsi="Verdana" w:cs="Arial"/>
          <w:sz w:val="28"/>
          <w:szCs w:val="28"/>
        </w:rPr>
        <w:t xml:space="preserve"> </w:t>
      </w:r>
      <w:r w:rsidR="009B5FB6" w:rsidRPr="00286172">
        <w:rPr>
          <w:rFonts w:ascii="Verdana" w:hAnsi="Verdana" w:cs="Arial"/>
          <w:sz w:val="28"/>
          <w:szCs w:val="28"/>
        </w:rPr>
        <w:t>D</w:t>
      </w:r>
      <w:r w:rsidR="002432EB" w:rsidRPr="00286172">
        <w:rPr>
          <w:rFonts w:ascii="Verdana" w:hAnsi="Verdana" w:cs="Arial"/>
          <w:sz w:val="28"/>
          <w:szCs w:val="28"/>
        </w:rPr>
        <w:t>ay of</w:t>
      </w:r>
      <w:r w:rsidR="00805BCE">
        <w:rPr>
          <w:rFonts w:ascii="Verdana" w:hAnsi="Verdana" w:cs="Arial"/>
          <w:sz w:val="28"/>
          <w:szCs w:val="28"/>
        </w:rPr>
        <w:t xml:space="preserve"> </w:t>
      </w:r>
      <w:r w:rsidR="009B5FB6" w:rsidRPr="00286172">
        <w:rPr>
          <w:rFonts w:ascii="Verdana" w:hAnsi="Verdana" w:cs="Arial"/>
          <w:sz w:val="28"/>
          <w:szCs w:val="28"/>
        </w:rPr>
        <w:t>G</w:t>
      </w:r>
      <w:r w:rsidR="002432EB" w:rsidRPr="00286172">
        <w:rPr>
          <w:rFonts w:ascii="Verdana" w:hAnsi="Verdana" w:cs="Arial"/>
          <w:sz w:val="28"/>
          <w:szCs w:val="28"/>
        </w:rPr>
        <w:t xml:space="preserve">eneral </w:t>
      </w:r>
      <w:r w:rsidR="009B5FB6" w:rsidRPr="00286172">
        <w:rPr>
          <w:rFonts w:ascii="Verdana" w:hAnsi="Verdana" w:cs="Arial"/>
          <w:sz w:val="28"/>
          <w:szCs w:val="28"/>
        </w:rPr>
        <w:t>D</w:t>
      </w:r>
      <w:r w:rsidR="002432EB" w:rsidRPr="00286172">
        <w:rPr>
          <w:rFonts w:ascii="Verdana" w:hAnsi="Verdana" w:cs="Arial"/>
          <w:sz w:val="28"/>
          <w:szCs w:val="28"/>
        </w:rPr>
        <w:t>iscussion</w:t>
      </w:r>
      <w:r w:rsidRPr="00286172">
        <w:rPr>
          <w:rFonts w:ascii="Verdana" w:hAnsi="Verdana" w:cs="Arial"/>
          <w:sz w:val="28"/>
          <w:szCs w:val="28"/>
        </w:rPr>
        <w:t xml:space="preserve"> </w:t>
      </w:r>
      <w:r w:rsidR="009B5FB6" w:rsidRPr="00286172">
        <w:rPr>
          <w:rFonts w:ascii="Verdana" w:hAnsi="Verdana" w:cs="Arial"/>
          <w:sz w:val="28"/>
          <w:szCs w:val="28"/>
        </w:rPr>
        <w:t>(DGD) to initiate an</w:t>
      </w:r>
      <w:r w:rsidR="002F7F3F" w:rsidRPr="00286172">
        <w:rPr>
          <w:rFonts w:ascii="Verdana" w:hAnsi="Verdana" w:cs="Arial"/>
          <w:sz w:val="28"/>
          <w:szCs w:val="28"/>
        </w:rPr>
        <w:t>d</w:t>
      </w:r>
      <w:r w:rsidR="009B5FB6" w:rsidRPr="00286172">
        <w:rPr>
          <w:rFonts w:ascii="Verdana" w:hAnsi="Verdana" w:cs="Arial"/>
          <w:sz w:val="28"/>
          <w:szCs w:val="28"/>
        </w:rPr>
        <w:t xml:space="preserve"> sustain a global movement for </w:t>
      </w:r>
      <w:r w:rsidR="00DE2B3E" w:rsidRPr="00286172">
        <w:rPr>
          <w:rFonts w:ascii="Verdana" w:hAnsi="Verdana" w:cs="Arial"/>
          <w:sz w:val="28"/>
          <w:szCs w:val="28"/>
        </w:rPr>
        <w:t>children</w:t>
      </w:r>
      <w:r w:rsidR="002432EB" w:rsidRPr="00286172">
        <w:rPr>
          <w:rFonts w:ascii="Verdana" w:hAnsi="Verdana" w:cs="Arial"/>
          <w:sz w:val="28"/>
          <w:szCs w:val="28"/>
        </w:rPr>
        <w:t xml:space="preserve"> </w:t>
      </w:r>
      <w:r w:rsidR="002F7F3F" w:rsidRPr="00286172">
        <w:rPr>
          <w:rFonts w:ascii="Verdana" w:hAnsi="Verdana" w:cs="Arial"/>
          <w:sz w:val="28"/>
          <w:szCs w:val="28"/>
        </w:rPr>
        <w:t>H</w:t>
      </w:r>
      <w:r w:rsidR="002432EB" w:rsidRPr="00286172">
        <w:rPr>
          <w:rFonts w:ascii="Verdana" w:hAnsi="Verdana" w:cs="Arial"/>
          <w:sz w:val="28"/>
          <w:szCs w:val="28"/>
        </w:rPr>
        <w:t xml:space="preserve">uman </w:t>
      </w:r>
      <w:r w:rsidR="002F7F3F" w:rsidRPr="00286172">
        <w:rPr>
          <w:rFonts w:ascii="Verdana" w:hAnsi="Verdana" w:cs="Arial"/>
          <w:sz w:val="28"/>
          <w:szCs w:val="28"/>
        </w:rPr>
        <w:t>R</w:t>
      </w:r>
      <w:r w:rsidR="002432EB" w:rsidRPr="00286172">
        <w:rPr>
          <w:rFonts w:ascii="Verdana" w:hAnsi="Verdana" w:cs="Arial"/>
          <w:sz w:val="28"/>
          <w:szCs w:val="28"/>
        </w:rPr>
        <w:t xml:space="preserve">ights </w:t>
      </w:r>
      <w:r w:rsidR="002F7F3F" w:rsidRPr="00286172">
        <w:rPr>
          <w:rFonts w:ascii="Verdana" w:hAnsi="Verdana" w:cs="Arial"/>
          <w:sz w:val="28"/>
          <w:szCs w:val="28"/>
        </w:rPr>
        <w:t>D</w:t>
      </w:r>
      <w:r w:rsidR="002432EB" w:rsidRPr="00286172">
        <w:rPr>
          <w:rFonts w:ascii="Verdana" w:hAnsi="Verdana" w:cs="Arial"/>
          <w:sz w:val="28"/>
          <w:szCs w:val="28"/>
        </w:rPr>
        <w:t>efenders.</w:t>
      </w:r>
      <w:r w:rsidR="002F7F3F" w:rsidRPr="00286172">
        <w:rPr>
          <w:rFonts w:ascii="Verdana" w:hAnsi="Verdana" w:cs="Arial"/>
          <w:sz w:val="28"/>
          <w:szCs w:val="28"/>
        </w:rPr>
        <w:t xml:space="preserve">  We are particularly hopeful that you will </w:t>
      </w:r>
      <w:r w:rsidR="00FD32C9">
        <w:rPr>
          <w:rFonts w:ascii="Verdana" w:hAnsi="Verdana" w:cs="Arial"/>
          <w:sz w:val="28"/>
          <w:szCs w:val="28"/>
        </w:rPr>
        <w:t>recognize</w:t>
      </w:r>
      <w:r w:rsidR="002F7F3F" w:rsidRPr="00286172">
        <w:rPr>
          <w:rFonts w:ascii="Verdana" w:hAnsi="Verdana" w:cs="Arial"/>
          <w:sz w:val="28"/>
          <w:szCs w:val="28"/>
        </w:rPr>
        <w:t xml:space="preserve"> the </w:t>
      </w:r>
      <w:r w:rsidR="00805BCE">
        <w:rPr>
          <w:rFonts w:ascii="Verdana" w:hAnsi="Verdana" w:cs="Arial"/>
          <w:sz w:val="28"/>
          <w:szCs w:val="28"/>
        </w:rPr>
        <w:t>unintended</w:t>
      </w:r>
      <w:r w:rsidR="002F7F3F" w:rsidRPr="00286172">
        <w:rPr>
          <w:rFonts w:ascii="Verdana" w:hAnsi="Verdana" w:cs="Arial"/>
          <w:sz w:val="28"/>
          <w:szCs w:val="28"/>
        </w:rPr>
        <w:t xml:space="preserve"> barriers that sometimes prevent children with visual impairment from becoming </w:t>
      </w:r>
      <w:r w:rsidR="00805BCE">
        <w:rPr>
          <w:rFonts w:ascii="Verdana" w:hAnsi="Verdana" w:cs="Arial"/>
          <w:sz w:val="28"/>
          <w:szCs w:val="28"/>
        </w:rPr>
        <w:t>Human Rights Defenders</w:t>
      </w:r>
      <w:r w:rsidR="00CB20B1" w:rsidRPr="00286172">
        <w:rPr>
          <w:rFonts w:ascii="Verdana" w:hAnsi="Verdana" w:cs="Arial"/>
          <w:sz w:val="28"/>
          <w:szCs w:val="28"/>
        </w:rPr>
        <w:t>, not for lack of desire, but for lack of access to the resources that can empower, protect, and embolden their service.</w:t>
      </w:r>
    </w:p>
    <w:p w:rsidR="00805BCE" w:rsidRPr="00286172" w:rsidRDefault="00805BCE" w:rsidP="006660E4">
      <w:pPr>
        <w:spacing w:after="0" w:line="240" w:lineRule="auto"/>
        <w:rPr>
          <w:rFonts w:ascii="Verdana" w:hAnsi="Verdana" w:cs="Arial"/>
          <w:sz w:val="28"/>
          <w:szCs w:val="28"/>
        </w:rPr>
      </w:pPr>
    </w:p>
    <w:p w:rsidR="00627734" w:rsidRDefault="000721F0" w:rsidP="006660E4">
      <w:pPr>
        <w:spacing w:after="0" w:line="240" w:lineRule="auto"/>
        <w:rPr>
          <w:rFonts w:ascii="Verdana" w:eastAsia="Times New Roman" w:hAnsi="Verdana" w:cs="Times New Roman"/>
          <w:bCs/>
          <w:iCs/>
          <w:sz w:val="28"/>
          <w:szCs w:val="28"/>
        </w:rPr>
      </w:pPr>
      <w:r w:rsidRPr="006660E4">
        <w:rPr>
          <w:rFonts w:ascii="Verdana" w:hAnsi="Verdana"/>
          <w:b/>
          <w:sz w:val="28"/>
          <w:szCs w:val="28"/>
        </w:rPr>
        <w:t>Introduction</w:t>
      </w:r>
      <w:r w:rsidR="00805BCE">
        <w:rPr>
          <w:rFonts w:ascii="Verdana" w:hAnsi="Verdana"/>
          <w:b/>
          <w:sz w:val="28"/>
          <w:szCs w:val="28"/>
        </w:rPr>
        <w:t xml:space="preserve">.  </w:t>
      </w:r>
      <w:r w:rsidR="002F7F3F" w:rsidRPr="00286172">
        <w:rPr>
          <w:rFonts w:ascii="Verdana" w:eastAsia="Times New Roman" w:hAnsi="Verdana" w:cs="Times New Roman"/>
          <w:bCs/>
          <w:i/>
          <w:iCs/>
          <w:sz w:val="28"/>
          <w:szCs w:val="28"/>
        </w:rPr>
        <w:t>“</w:t>
      </w:r>
      <w:r w:rsidR="00805BCE">
        <w:rPr>
          <w:rFonts w:ascii="Verdana" w:eastAsia="Times New Roman" w:hAnsi="Verdana" w:cs="Times New Roman"/>
          <w:bCs/>
          <w:i/>
          <w:iCs/>
          <w:sz w:val="28"/>
          <w:szCs w:val="28"/>
        </w:rPr>
        <w:t>Human Rights Defenders</w:t>
      </w:r>
      <w:r w:rsidR="009B5FB6" w:rsidRPr="006660E4">
        <w:rPr>
          <w:rFonts w:ascii="Verdana" w:eastAsia="Times New Roman" w:hAnsi="Verdana" w:cs="Times New Roman"/>
          <w:bCs/>
          <w:i/>
          <w:iCs/>
          <w:sz w:val="28"/>
          <w:szCs w:val="28"/>
        </w:rPr>
        <w:t xml:space="preserve"> (HRDs) are people who take action to promote and protect their own rights or those of others.”  </w:t>
      </w:r>
      <w:r w:rsidR="009B5FB6" w:rsidRPr="006660E4">
        <w:rPr>
          <w:rFonts w:ascii="Verdana" w:eastAsia="Times New Roman" w:hAnsi="Verdana" w:cs="Times New Roman"/>
          <w:bCs/>
          <w:iCs/>
          <w:sz w:val="28"/>
          <w:szCs w:val="28"/>
        </w:rPr>
        <w:t xml:space="preserve">They do this in consultation and collaboration with </w:t>
      </w:r>
      <w:r w:rsidR="009B5FB6" w:rsidRPr="006660E4">
        <w:rPr>
          <w:rFonts w:ascii="Verdana" w:eastAsia="Times New Roman" w:hAnsi="Verdana" w:cs="Times New Roman"/>
          <w:bCs/>
          <w:iCs/>
          <w:sz w:val="28"/>
          <w:szCs w:val="28"/>
        </w:rPr>
        <w:lastRenderedPageBreak/>
        <w:t>others, or they act on their own</w:t>
      </w:r>
      <w:r w:rsidR="00627734" w:rsidRPr="00286172">
        <w:rPr>
          <w:rFonts w:ascii="Verdana" w:eastAsia="Times New Roman" w:hAnsi="Verdana" w:cs="Times New Roman"/>
          <w:bCs/>
          <w:iCs/>
          <w:sz w:val="28"/>
          <w:szCs w:val="28"/>
        </w:rPr>
        <w:t xml:space="preserve">.  They are found in all walks of society in all nations, regardless of gender, abilities, education, ethnicity, or economic status.  </w:t>
      </w:r>
    </w:p>
    <w:p w:rsidR="00805BCE" w:rsidRPr="006660E4" w:rsidRDefault="00805BCE" w:rsidP="006660E4">
      <w:pPr>
        <w:spacing w:after="0" w:line="240" w:lineRule="auto"/>
        <w:rPr>
          <w:rFonts w:ascii="Verdana" w:eastAsia="Times New Roman" w:hAnsi="Verdana" w:cs="Times New Roman"/>
          <w:bCs/>
          <w:iCs/>
          <w:sz w:val="28"/>
          <w:szCs w:val="28"/>
        </w:rPr>
      </w:pPr>
    </w:p>
    <w:p w:rsidR="00017F6E" w:rsidRDefault="00017F6E" w:rsidP="006660E4">
      <w:pPr>
        <w:spacing w:after="0" w:line="240" w:lineRule="auto"/>
        <w:rPr>
          <w:rFonts w:ascii="Verdana" w:hAnsi="Verdana"/>
          <w:sz w:val="28"/>
          <w:szCs w:val="28"/>
        </w:rPr>
      </w:pPr>
      <w:r w:rsidRPr="00797584">
        <w:rPr>
          <w:rFonts w:ascii="Verdana" w:hAnsi="Verdana"/>
          <w:sz w:val="28"/>
          <w:szCs w:val="28"/>
        </w:rPr>
        <w:t xml:space="preserve">Of </w:t>
      </w:r>
      <w:r w:rsidRPr="006660E4">
        <w:rPr>
          <w:rFonts w:ascii="Verdana" w:hAnsi="Verdana"/>
          <w:sz w:val="28"/>
          <w:szCs w:val="28"/>
        </w:rPr>
        <w:t>the 7.3 billion persons alive in 2015</w:t>
      </w:r>
      <w:r w:rsidR="008103F6" w:rsidRPr="006660E4">
        <w:rPr>
          <w:rFonts w:ascii="Verdana" w:hAnsi="Verdana"/>
          <w:sz w:val="28"/>
          <w:szCs w:val="28"/>
        </w:rPr>
        <w:t xml:space="preserve"> (</w:t>
      </w:r>
      <w:r w:rsidR="00F13176" w:rsidRPr="006660E4">
        <w:rPr>
          <w:rFonts w:ascii="Verdana" w:hAnsi="Verdana"/>
          <w:sz w:val="28"/>
          <w:szCs w:val="28"/>
        </w:rPr>
        <w:t>Bourne et al., 2017),</w:t>
      </w:r>
    </w:p>
    <w:p w:rsidR="00805BCE" w:rsidRPr="009238BE" w:rsidRDefault="00805BCE" w:rsidP="006660E4">
      <w:pPr>
        <w:spacing w:after="0" w:line="240" w:lineRule="auto"/>
        <w:rPr>
          <w:rFonts w:ascii="Verdana" w:hAnsi="Verdana"/>
          <w:sz w:val="28"/>
          <w:szCs w:val="28"/>
        </w:rPr>
      </w:pPr>
    </w:p>
    <w:p w:rsidR="00017F6E" w:rsidRPr="006660E4" w:rsidRDefault="00017F6E" w:rsidP="009238BE">
      <w:pPr>
        <w:pStyle w:val="ListParagraph"/>
        <w:numPr>
          <w:ilvl w:val="0"/>
          <w:numId w:val="2"/>
        </w:numPr>
        <w:suppressAutoHyphens w:val="0"/>
        <w:rPr>
          <w:rFonts w:ascii="Verdana" w:hAnsi="Verdana" w:cs="Arial"/>
          <w:sz w:val="28"/>
          <w:szCs w:val="28"/>
        </w:rPr>
      </w:pPr>
      <w:r w:rsidRPr="006660E4">
        <w:rPr>
          <w:rFonts w:ascii="Verdana" w:hAnsi="Verdana" w:cs="Arial"/>
          <w:sz w:val="28"/>
          <w:szCs w:val="28"/>
        </w:rPr>
        <w:t xml:space="preserve">253 million people in the world </w:t>
      </w:r>
      <w:r w:rsidR="00F13176" w:rsidRPr="006660E4">
        <w:rPr>
          <w:rFonts w:ascii="Verdana" w:hAnsi="Verdana" w:cs="Arial"/>
          <w:sz w:val="28"/>
          <w:szCs w:val="28"/>
        </w:rPr>
        <w:t>were</w:t>
      </w:r>
      <w:r w:rsidRPr="006660E4">
        <w:rPr>
          <w:rFonts w:ascii="Verdana" w:hAnsi="Verdana" w:cs="Arial"/>
          <w:sz w:val="28"/>
          <w:szCs w:val="28"/>
        </w:rPr>
        <w:t xml:space="preserve"> visually impaired</w:t>
      </w:r>
      <w:r w:rsidR="00805BCE">
        <w:rPr>
          <w:rFonts w:ascii="Verdana" w:hAnsi="Verdana" w:cs="Arial"/>
          <w:sz w:val="28"/>
          <w:szCs w:val="28"/>
        </w:rPr>
        <w:t>;</w:t>
      </w:r>
    </w:p>
    <w:p w:rsidR="00017F6E" w:rsidRPr="006660E4" w:rsidRDefault="00017F6E" w:rsidP="006660E4">
      <w:pPr>
        <w:pStyle w:val="ListParagraph"/>
        <w:numPr>
          <w:ilvl w:val="0"/>
          <w:numId w:val="2"/>
        </w:numPr>
        <w:suppressAutoHyphens w:val="0"/>
        <w:rPr>
          <w:rFonts w:ascii="Verdana" w:hAnsi="Verdana" w:cs="Arial"/>
          <w:sz w:val="28"/>
          <w:szCs w:val="28"/>
        </w:rPr>
      </w:pPr>
      <w:r w:rsidRPr="006660E4">
        <w:rPr>
          <w:rFonts w:ascii="Verdana" w:hAnsi="Verdana" w:cs="Arial"/>
          <w:sz w:val="28"/>
          <w:szCs w:val="28"/>
        </w:rPr>
        <w:t xml:space="preserve">36 million (13%) of this population </w:t>
      </w:r>
      <w:r w:rsidR="00F13176" w:rsidRPr="006660E4">
        <w:rPr>
          <w:rFonts w:ascii="Verdana" w:hAnsi="Verdana" w:cs="Arial"/>
          <w:sz w:val="28"/>
          <w:szCs w:val="28"/>
        </w:rPr>
        <w:t>were</w:t>
      </w:r>
      <w:r w:rsidRPr="006660E4">
        <w:rPr>
          <w:rFonts w:ascii="Verdana" w:hAnsi="Verdana" w:cs="Arial"/>
          <w:sz w:val="28"/>
          <w:szCs w:val="28"/>
        </w:rPr>
        <w:t xml:space="preserve"> blind</w:t>
      </w:r>
      <w:r w:rsidR="008103F6" w:rsidRPr="006660E4">
        <w:rPr>
          <w:rFonts w:ascii="Verdana" w:hAnsi="Verdana" w:cs="Arial"/>
          <w:sz w:val="28"/>
          <w:szCs w:val="28"/>
        </w:rPr>
        <w:t xml:space="preserve"> (a 17.6% increase since 1990)</w:t>
      </w:r>
    </w:p>
    <w:p w:rsidR="00017F6E" w:rsidRPr="006660E4" w:rsidRDefault="00017F6E" w:rsidP="006660E4">
      <w:pPr>
        <w:pStyle w:val="ListParagraph"/>
        <w:numPr>
          <w:ilvl w:val="0"/>
          <w:numId w:val="2"/>
        </w:numPr>
        <w:suppressAutoHyphens w:val="0"/>
        <w:rPr>
          <w:rFonts w:ascii="Verdana" w:hAnsi="Verdana" w:cs="Arial"/>
          <w:sz w:val="28"/>
          <w:szCs w:val="28"/>
        </w:rPr>
      </w:pPr>
      <w:r w:rsidRPr="006660E4">
        <w:rPr>
          <w:rFonts w:ascii="Verdana" w:hAnsi="Verdana" w:cs="Arial"/>
          <w:sz w:val="28"/>
          <w:szCs w:val="28"/>
        </w:rPr>
        <w:t xml:space="preserve">217 million </w:t>
      </w:r>
      <w:r w:rsidR="00F13176" w:rsidRPr="006660E4">
        <w:rPr>
          <w:rFonts w:ascii="Verdana" w:hAnsi="Verdana" w:cs="Arial"/>
          <w:sz w:val="28"/>
          <w:szCs w:val="28"/>
        </w:rPr>
        <w:t>had</w:t>
      </w:r>
      <w:r w:rsidRPr="006660E4">
        <w:rPr>
          <w:rFonts w:ascii="Verdana" w:hAnsi="Verdana" w:cs="Arial"/>
          <w:sz w:val="28"/>
          <w:szCs w:val="28"/>
        </w:rPr>
        <w:t xml:space="preserve"> moderate to severe visual impairment</w:t>
      </w:r>
      <w:r w:rsidR="00F13176" w:rsidRPr="006660E4">
        <w:rPr>
          <w:rFonts w:ascii="Verdana" w:hAnsi="Verdana" w:cs="Arial"/>
          <w:sz w:val="28"/>
          <w:szCs w:val="28"/>
        </w:rPr>
        <w:t xml:space="preserve"> (a 35.5% increase since 1990)</w:t>
      </w:r>
      <w:r w:rsidRPr="006660E4">
        <w:rPr>
          <w:rFonts w:ascii="Verdana" w:hAnsi="Verdana" w:cs="Arial"/>
          <w:sz w:val="28"/>
          <w:szCs w:val="28"/>
        </w:rPr>
        <w:t>;</w:t>
      </w:r>
    </w:p>
    <w:p w:rsidR="008103F6" w:rsidRPr="006660E4" w:rsidRDefault="00805BCE" w:rsidP="006660E4">
      <w:pPr>
        <w:pStyle w:val="ListParagraph"/>
        <w:numPr>
          <w:ilvl w:val="0"/>
          <w:numId w:val="2"/>
        </w:numPr>
        <w:suppressAutoHyphens w:val="0"/>
        <w:rPr>
          <w:rFonts w:ascii="Verdana" w:hAnsi="Verdana" w:cs="Arial"/>
          <w:sz w:val="28"/>
          <w:szCs w:val="28"/>
        </w:rPr>
      </w:pPr>
      <w:r>
        <w:rPr>
          <w:rFonts w:ascii="Verdana" w:hAnsi="Verdana" w:cs="Arial"/>
          <w:sz w:val="28"/>
          <w:szCs w:val="28"/>
        </w:rPr>
        <w:t xml:space="preserve">An additional </w:t>
      </w:r>
      <w:r w:rsidR="008103F6" w:rsidRPr="006660E4">
        <w:rPr>
          <w:rFonts w:ascii="Verdana" w:hAnsi="Verdana" w:cs="Arial"/>
          <w:sz w:val="28"/>
          <w:szCs w:val="28"/>
        </w:rPr>
        <w:t xml:space="preserve">188.5 million </w:t>
      </w:r>
      <w:r w:rsidR="00F13176" w:rsidRPr="006660E4">
        <w:rPr>
          <w:rFonts w:ascii="Verdana" w:hAnsi="Verdana" w:cs="Arial"/>
          <w:sz w:val="28"/>
          <w:szCs w:val="28"/>
        </w:rPr>
        <w:t>had</w:t>
      </w:r>
      <w:r w:rsidR="008103F6" w:rsidRPr="006660E4">
        <w:rPr>
          <w:rFonts w:ascii="Verdana" w:hAnsi="Verdana" w:cs="Arial"/>
          <w:sz w:val="28"/>
          <w:szCs w:val="28"/>
        </w:rPr>
        <w:t xml:space="preserve"> mild visual impairment</w:t>
      </w:r>
      <w:r>
        <w:rPr>
          <w:rFonts w:ascii="Verdana" w:hAnsi="Verdana" w:cs="Arial"/>
          <w:sz w:val="28"/>
          <w:szCs w:val="28"/>
        </w:rPr>
        <w:t xml:space="preserve"> that night be correctable with appropriate diagnosis and treatment</w:t>
      </w:r>
      <w:r w:rsidR="00F13176" w:rsidRPr="006660E4">
        <w:rPr>
          <w:rFonts w:ascii="Verdana" w:hAnsi="Verdana" w:cs="Arial"/>
          <w:sz w:val="28"/>
          <w:szCs w:val="28"/>
        </w:rPr>
        <w:t>.</w:t>
      </w:r>
    </w:p>
    <w:p w:rsidR="00CB20B1" w:rsidRPr="006660E4" w:rsidRDefault="00CB20B1" w:rsidP="006660E4">
      <w:pPr>
        <w:spacing w:after="0" w:line="240" w:lineRule="auto"/>
        <w:rPr>
          <w:rFonts w:ascii="Verdana" w:hAnsi="Verdana" w:cs="Arial"/>
          <w:sz w:val="28"/>
          <w:szCs w:val="28"/>
        </w:rPr>
      </w:pPr>
    </w:p>
    <w:p w:rsidR="00CB20B1" w:rsidRDefault="00CB20B1" w:rsidP="006660E4">
      <w:pPr>
        <w:spacing w:after="0" w:line="240" w:lineRule="auto"/>
        <w:rPr>
          <w:rFonts w:ascii="Verdana" w:hAnsi="Verdana" w:cs="Arial"/>
          <w:sz w:val="28"/>
          <w:szCs w:val="28"/>
        </w:rPr>
      </w:pPr>
      <w:r w:rsidRPr="006660E4">
        <w:rPr>
          <w:rFonts w:ascii="Verdana" w:hAnsi="Verdana" w:cs="Arial"/>
          <w:sz w:val="28"/>
          <w:szCs w:val="28"/>
        </w:rPr>
        <w:t>The World Health Organization (2017) estimates that:</w:t>
      </w:r>
    </w:p>
    <w:p w:rsidR="00805BCE" w:rsidRPr="006660E4" w:rsidRDefault="00805BCE" w:rsidP="006660E4">
      <w:pPr>
        <w:spacing w:after="0" w:line="240" w:lineRule="auto"/>
        <w:rPr>
          <w:rFonts w:ascii="Verdana" w:hAnsi="Verdana" w:cs="Arial"/>
          <w:sz w:val="28"/>
          <w:szCs w:val="28"/>
        </w:rPr>
      </w:pPr>
    </w:p>
    <w:p w:rsidR="00017F6E" w:rsidRPr="006660E4" w:rsidRDefault="00017F6E" w:rsidP="009238BE">
      <w:pPr>
        <w:pStyle w:val="ListParagraph"/>
        <w:numPr>
          <w:ilvl w:val="0"/>
          <w:numId w:val="2"/>
        </w:numPr>
        <w:suppressAutoHyphens w:val="0"/>
        <w:rPr>
          <w:rFonts w:ascii="Verdana" w:hAnsi="Verdana" w:cs="Arial"/>
          <w:sz w:val="28"/>
          <w:szCs w:val="28"/>
        </w:rPr>
      </w:pPr>
      <w:r w:rsidRPr="006660E4">
        <w:rPr>
          <w:rFonts w:ascii="Verdana" w:hAnsi="Verdana" w:cs="Arial"/>
          <w:sz w:val="28"/>
          <w:szCs w:val="28"/>
        </w:rPr>
        <w:t>19 million children under the age of 15 have a visual impairment;</w:t>
      </w:r>
    </w:p>
    <w:p w:rsidR="00805BCE" w:rsidRPr="00AE67A5" w:rsidRDefault="00805BCE" w:rsidP="00805BCE">
      <w:pPr>
        <w:pStyle w:val="ListParagraph"/>
        <w:numPr>
          <w:ilvl w:val="0"/>
          <w:numId w:val="2"/>
        </w:numPr>
        <w:suppressAutoHyphens w:val="0"/>
        <w:rPr>
          <w:rFonts w:ascii="Verdana" w:hAnsi="Verdana" w:cs="Arial"/>
          <w:sz w:val="28"/>
          <w:szCs w:val="28"/>
        </w:rPr>
      </w:pPr>
      <w:r w:rsidRPr="00AE67A5">
        <w:rPr>
          <w:rFonts w:ascii="Verdana" w:hAnsi="Verdana" w:cs="Arial"/>
          <w:sz w:val="28"/>
          <w:szCs w:val="28"/>
        </w:rPr>
        <w:t>7 million (almost 37%) of the 19 million children with visual impairment experience a severe visual loss that impacts their ability to learn</w:t>
      </w:r>
      <w:r>
        <w:rPr>
          <w:rFonts w:ascii="Verdana" w:hAnsi="Verdana" w:cs="Arial"/>
          <w:sz w:val="28"/>
          <w:szCs w:val="28"/>
        </w:rPr>
        <w:t>; and</w:t>
      </w:r>
    </w:p>
    <w:p w:rsidR="00017F6E" w:rsidRPr="006660E4" w:rsidRDefault="00017F6E" w:rsidP="009238BE">
      <w:pPr>
        <w:pStyle w:val="ListParagraph"/>
        <w:numPr>
          <w:ilvl w:val="0"/>
          <w:numId w:val="2"/>
        </w:numPr>
        <w:suppressAutoHyphens w:val="0"/>
        <w:rPr>
          <w:rFonts w:ascii="Verdana" w:hAnsi="Verdana" w:cs="Arial"/>
          <w:sz w:val="28"/>
          <w:szCs w:val="28"/>
        </w:rPr>
      </w:pPr>
      <w:r w:rsidRPr="006660E4">
        <w:rPr>
          <w:rFonts w:ascii="Verdana" w:hAnsi="Verdana" w:cs="Arial"/>
          <w:sz w:val="28"/>
          <w:szCs w:val="28"/>
        </w:rPr>
        <w:t>12 million (63%) of the</w:t>
      </w:r>
      <w:r w:rsidR="00966014" w:rsidRPr="006660E4">
        <w:rPr>
          <w:rFonts w:ascii="Verdana" w:hAnsi="Verdana" w:cs="Arial"/>
          <w:sz w:val="28"/>
          <w:szCs w:val="28"/>
        </w:rPr>
        <w:t>se</w:t>
      </w:r>
      <w:r w:rsidR="00805BCE">
        <w:rPr>
          <w:rFonts w:ascii="Verdana" w:hAnsi="Verdana" w:cs="Arial"/>
          <w:sz w:val="28"/>
          <w:szCs w:val="28"/>
        </w:rPr>
        <w:t xml:space="preserve"> </w:t>
      </w:r>
      <w:r w:rsidRPr="006660E4">
        <w:rPr>
          <w:rFonts w:ascii="Verdana" w:hAnsi="Verdana" w:cs="Arial"/>
          <w:sz w:val="28"/>
          <w:szCs w:val="28"/>
        </w:rPr>
        <w:t xml:space="preserve">19 million children are believed to have easily-correctable refractive errors </w:t>
      </w:r>
      <w:r w:rsidR="00CB20B1" w:rsidRPr="006660E4">
        <w:rPr>
          <w:rFonts w:ascii="Verdana" w:hAnsi="Verdana" w:cs="Arial"/>
          <w:sz w:val="28"/>
          <w:szCs w:val="28"/>
        </w:rPr>
        <w:t xml:space="preserve">that </w:t>
      </w:r>
      <w:r w:rsidR="00966014" w:rsidRPr="006660E4">
        <w:rPr>
          <w:rFonts w:ascii="Verdana" w:hAnsi="Verdana" w:cs="Arial"/>
          <w:sz w:val="28"/>
          <w:szCs w:val="28"/>
        </w:rPr>
        <w:t>go</w:t>
      </w:r>
      <w:r w:rsidR="00CB20B1" w:rsidRPr="006660E4">
        <w:rPr>
          <w:rFonts w:ascii="Verdana" w:hAnsi="Verdana" w:cs="Arial"/>
          <w:sz w:val="28"/>
          <w:szCs w:val="28"/>
        </w:rPr>
        <w:t xml:space="preserve"> uncorrected, but</w:t>
      </w:r>
      <w:r w:rsidRPr="006660E4">
        <w:rPr>
          <w:rFonts w:ascii="Verdana" w:hAnsi="Verdana" w:cs="Arial"/>
          <w:sz w:val="28"/>
          <w:szCs w:val="28"/>
        </w:rPr>
        <w:t xml:space="preserve"> impact learning n</w:t>
      </w:r>
      <w:r w:rsidR="00CB20B1" w:rsidRPr="006660E4">
        <w:rPr>
          <w:rFonts w:ascii="Verdana" w:hAnsi="Verdana" w:cs="Arial"/>
          <w:sz w:val="28"/>
          <w:szCs w:val="28"/>
        </w:rPr>
        <w:t>ever</w:t>
      </w:r>
      <w:r w:rsidR="00805BCE" w:rsidRPr="009238BE">
        <w:rPr>
          <w:rFonts w:ascii="Verdana" w:hAnsi="Verdana" w:cs="Arial"/>
          <w:sz w:val="28"/>
          <w:szCs w:val="28"/>
        </w:rPr>
        <w:t>theless.</w:t>
      </w:r>
    </w:p>
    <w:p w:rsidR="005E5072" w:rsidRPr="007467DC" w:rsidRDefault="005E5072" w:rsidP="006660E4">
      <w:pPr>
        <w:spacing w:after="0" w:line="240" w:lineRule="auto"/>
        <w:rPr>
          <w:rFonts w:ascii="Verdana" w:hAnsi="Verdana"/>
          <w:sz w:val="28"/>
          <w:szCs w:val="28"/>
        </w:rPr>
      </w:pPr>
    </w:p>
    <w:p w:rsidR="00017F6E" w:rsidRDefault="00966014" w:rsidP="006660E4">
      <w:pPr>
        <w:spacing w:after="0" w:line="240" w:lineRule="auto"/>
        <w:rPr>
          <w:rFonts w:ascii="Verdana" w:hAnsi="Verdana"/>
          <w:sz w:val="28"/>
          <w:szCs w:val="28"/>
        </w:rPr>
      </w:pPr>
      <w:r w:rsidRPr="009238BE">
        <w:rPr>
          <w:rFonts w:ascii="Verdana" w:hAnsi="Verdana"/>
          <w:sz w:val="28"/>
          <w:szCs w:val="28"/>
        </w:rPr>
        <w:t xml:space="preserve">But this is only the tip of the iceberg.  Given today’s population, the </w:t>
      </w:r>
      <w:r w:rsidRPr="006660E4">
        <w:rPr>
          <w:rFonts w:ascii="Verdana" w:hAnsi="Verdana"/>
          <w:sz w:val="28"/>
          <w:szCs w:val="28"/>
        </w:rPr>
        <w:t xml:space="preserve">number of children with visual impairment </w:t>
      </w:r>
      <w:r w:rsidR="005E5072" w:rsidRPr="006660E4">
        <w:rPr>
          <w:rFonts w:ascii="Verdana" w:hAnsi="Verdana"/>
          <w:sz w:val="28"/>
          <w:szCs w:val="28"/>
        </w:rPr>
        <w:t>is conservatively estimated to be closer to 23 million.</w:t>
      </w:r>
      <w:r w:rsidR="00805BCE">
        <w:rPr>
          <w:rFonts w:ascii="Verdana" w:hAnsi="Verdana"/>
          <w:sz w:val="28"/>
          <w:szCs w:val="28"/>
        </w:rPr>
        <w:t xml:space="preserve"> Yet they are often undiagnosed, unnoticed, and unable to become the Human Rights Defenders that they need and deserve to be.</w:t>
      </w:r>
    </w:p>
    <w:p w:rsidR="00805BCE" w:rsidRPr="009238BE" w:rsidRDefault="00805BCE" w:rsidP="006660E4">
      <w:pPr>
        <w:spacing w:after="0" w:line="240" w:lineRule="auto"/>
        <w:rPr>
          <w:rFonts w:ascii="Verdana" w:hAnsi="Verdana"/>
          <w:sz w:val="28"/>
          <w:szCs w:val="28"/>
        </w:rPr>
      </w:pPr>
    </w:p>
    <w:p w:rsidR="00095D3D" w:rsidRDefault="00805BCE" w:rsidP="006660E4">
      <w:pPr>
        <w:spacing w:after="0" w:line="240" w:lineRule="auto"/>
        <w:rPr>
          <w:rFonts w:ascii="Verdana" w:hAnsi="Verdana"/>
          <w:sz w:val="28"/>
          <w:szCs w:val="28"/>
        </w:rPr>
      </w:pPr>
      <w:r>
        <w:rPr>
          <w:rFonts w:ascii="Verdana" w:hAnsi="Verdana"/>
          <w:sz w:val="28"/>
          <w:szCs w:val="28"/>
        </w:rPr>
        <w:t>Still, it</w:t>
      </w:r>
      <w:r w:rsidR="005E5072" w:rsidRPr="009238BE">
        <w:rPr>
          <w:rFonts w:ascii="Verdana" w:hAnsi="Verdana"/>
          <w:sz w:val="28"/>
          <w:szCs w:val="28"/>
        </w:rPr>
        <w:t xml:space="preserve"> is likely that a substantial proportion of </w:t>
      </w:r>
      <w:r w:rsidR="005E5072" w:rsidRPr="00797584">
        <w:rPr>
          <w:rFonts w:ascii="Verdana" w:hAnsi="Verdana"/>
          <w:sz w:val="28"/>
          <w:szCs w:val="28"/>
        </w:rPr>
        <w:t>c</w:t>
      </w:r>
      <w:r w:rsidR="00095D3D" w:rsidRPr="00797584">
        <w:rPr>
          <w:rFonts w:ascii="Verdana" w:hAnsi="Verdana"/>
          <w:sz w:val="28"/>
          <w:szCs w:val="28"/>
        </w:rPr>
        <w:t>hildren</w:t>
      </w:r>
      <w:r w:rsidR="00202C68" w:rsidRPr="00797584">
        <w:rPr>
          <w:rFonts w:ascii="Verdana" w:hAnsi="Verdana"/>
          <w:sz w:val="28"/>
          <w:szCs w:val="28"/>
        </w:rPr>
        <w:t xml:space="preserve"> </w:t>
      </w:r>
      <w:r w:rsidR="005E5072" w:rsidRPr="000B2FF6">
        <w:rPr>
          <w:rFonts w:ascii="Verdana" w:hAnsi="Verdana"/>
          <w:sz w:val="28"/>
          <w:szCs w:val="28"/>
        </w:rPr>
        <w:t xml:space="preserve">with visual impairments </w:t>
      </w:r>
      <w:r w:rsidR="005E5072" w:rsidRPr="006660E4">
        <w:rPr>
          <w:rFonts w:ascii="Verdana" w:hAnsi="Verdana"/>
          <w:sz w:val="28"/>
          <w:szCs w:val="28"/>
        </w:rPr>
        <w:t xml:space="preserve">are </w:t>
      </w:r>
      <w:r>
        <w:rPr>
          <w:rFonts w:ascii="Verdana" w:hAnsi="Verdana"/>
          <w:sz w:val="28"/>
          <w:szCs w:val="28"/>
        </w:rPr>
        <w:t>already Human Rights Defenders</w:t>
      </w:r>
      <w:r w:rsidR="005E5072" w:rsidRPr="009238BE">
        <w:rPr>
          <w:rFonts w:ascii="Verdana" w:hAnsi="Verdana"/>
          <w:sz w:val="28"/>
          <w:szCs w:val="28"/>
        </w:rPr>
        <w:t xml:space="preserve">.  </w:t>
      </w:r>
      <w:r w:rsidR="00202C68" w:rsidRPr="006660E4">
        <w:rPr>
          <w:rFonts w:ascii="Verdana" w:hAnsi="Verdana"/>
          <w:sz w:val="28"/>
          <w:szCs w:val="28"/>
        </w:rPr>
        <w:t xml:space="preserve">They </w:t>
      </w:r>
      <w:r w:rsidR="005E5072" w:rsidRPr="006660E4">
        <w:rPr>
          <w:rFonts w:ascii="Verdana" w:hAnsi="Verdana"/>
          <w:sz w:val="28"/>
          <w:szCs w:val="28"/>
        </w:rPr>
        <w:t xml:space="preserve">undoubtedly </w:t>
      </w:r>
      <w:r w:rsidR="00202C68" w:rsidRPr="006660E4">
        <w:rPr>
          <w:rFonts w:ascii="Verdana" w:hAnsi="Verdana"/>
          <w:sz w:val="28"/>
          <w:szCs w:val="28"/>
        </w:rPr>
        <w:t>play a significant role in building the future of the</w:t>
      </w:r>
      <w:r w:rsidR="005E5072" w:rsidRPr="006660E4">
        <w:rPr>
          <w:rFonts w:ascii="Verdana" w:hAnsi="Verdana"/>
          <w:sz w:val="28"/>
          <w:szCs w:val="28"/>
        </w:rPr>
        <w:t>ir</w:t>
      </w:r>
      <w:r w:rsidR="00202C68" w:rsidRPr="006660E4">
        <w:rPr>
          <w:rFonts w:ascii="Verdana" w:hAnsi="Verdana"/>
          <w:sz w:val="28"/>
          <w:szCs w:val="28"/>
        </w:rPr>
        <w:t xml:space="preserve"> countr</w:t>
      </w:r>
      <w:r w:rsidR="005E5072" w:rsidRPr="006660E4">
        <w:rPr>
          <w:rFonts w:ascii="Verdana" w:hAnsi="Verdana"/>
          <w:sz w:val="28"/>
          <w:szCs w:val="28"/>
        </w:rPr>
        <w:t>ies</w:t>
      </w:r>
      <w:r w:rsidR="00202C68" w:rsidRPr="006660E4">
        <w:rPr>
          <w:rFonts w:ascii="Verdana" w:hAnsi="Verdana"/>
          <w:sz w:val="28"/>
          <w:szCs w:val="28"/>
        </w:rPr>
        <w:t xml:space="preserve"> </w:t>
      </w:r>
      <w:r w:rsidR="005E5072" w:rsidRPr="006660E4">
        <w:rPr>
          <w:rFonts w:ascii="Verdana" w:hAnsi="Verdana"/>
          <w:sz w:val="28"/>
          <w:szCs w:val="28"/>
        </w:rPr>
        <w:t xml:space="preserve">by </w:t>
      </w:r>
      <w:r w:rsidR="00202C68" w:rsidRPr="006660E4">
        <w:rPr>
          <w:rFonts w:ascii="Verdana" w:hAnsi="Verdana"/>
          <w:sz w:val="28"/>
          <w:szCs w:val="28"/>
        </w:rPr>
        <w:t xml:space="preserve">defending </w:t>
      </w:r>
      <w:r w:rsidR="005E5072" w:rsidRPr="006660E4">
        <w:rPr>
          <w:rFonts w:ascii="Verdana" w:hAnsi="Verdana"/>
          <w:sz w:val="28"/>
          <w:szCs w:val="28"/>
        </w:rPr>
        <w:t xml:space="preserve">the </w:t>
      </w:r>
      <w:r w:rsidR="00202C68" w:rsidRPr="006660E4">
        <w:rPr>
          <w:rFonts w:ascii="Verdana" w:hAnsi="Verdana"/>
          <w:sz w:val="28"/>
          <w:szCs w:val="28"/>
        </w:rPr>
        <w:t>rights of others</w:t>
      </w:r>
      <w:r w:rsidR="005E5072" w:rsidRPr="006660E4">
        <w:rPr>
          <w:rFonts w:ascii="Verdana" w:hAnsi="Verdana"/>
          <w:sz w:val="28"/>
          <w:szCs w:val="28"/>
        </w:rPr>
        <w:t>, even as they advocate for their own rights</w:t>
      </w:r>
      <w:r w:rsidR="00202C68" w:rsidRPr="006660E4">
        <w:rPr>
          <w:rFonts w:ascii="Verdana" w:hAnsi="Verdana"/>
          <w:sz w:val="28"/>
          <w:szCs w:val="28"/>
        </w:rPr>
        <w:t xml:space="preserve">. They are </w:t>
      </w:r>
      <w:r w:rsidR="00DE2B3E" w:rsidRPr="006660E4">
        <w:rPr>
          <w:rFonts w:ascii="Verdana" w:hAnsi="Verdana"/>
          <w:sz w:val="28"/>
          <w:szCs w:val="28"/>
        </w:rPr>
        <w:t>key</w:t>
      </w:r>
      <w:r w:rsidR="00202C68" w:rsidRPr="006660E4">
        <w:rPr>
          <w:rFonts w:ascii="Verdana" w:hAnsi="Verdana"/>
          <w:sz w:val="28"/>
          <w:szCs w:val="28"/>
        </w:rPr>
        <w:t xml:space="preserve"> in shaping the future of </w:t>
      </w:r>
      <w:r w:rsidR="005E5072" w:rsidRPr="006660E4">
        <w:rPr>
          <w:rFonts w:ascii="Verdana" w:hAnsi="Verdana"/>
          <w:sz w:val="28"/>
          <w:szCs w:val="28"/>
        </w:rPr>
        <w:t xml:space="preserve">any </w:t>
      </w:r>
      <w:r w:rsidR="00202C68" w:rsidRPr="006660E4">
        <w:rPr>
          <w:rFonts w:ascii="Verdana" w:hAnsi="Verdana"/>
          <w:sz w:val="28"/>
          <w:szCs w:val="28"/>
        </w:rPr>
        <w:t xml:space="preserve">country, but their evolving capacities are </w:t>
      </w:r>
      <w:r w:rsidR="005E5072" w:rsidRPr="006660E4">
        <w:rPr>
          <w:rFonts w:ascii="Verdana" w:hAnsi="Verdana"/>
          <w:sz w:val="28"/>
          <w:szCs w:val="28"/>
        </w:rPr>
        <w:t xml:space="preserve">often </w:t>
      </w:r>
      <w:r w:rsidR="00202C68" w:rsidRPr="006660E4">
        <w:rPr>
          <w:rFonts w:ascii="Verdana" w:hAnsi="Verdana"/>
          <w:sz w:val="28"/>
          <w:szCs w:val="28"/>
        </w:rPr>
        <w:t xml:space="preserve">not </w:t>
      </w:r>
      <w:r w:rsidR="00202C68" w:rsidRPr="006660E4">
        <w:rPr>
          <w:rFonts w:ascii="Verdana" w:hAnsi="Verdana"/>
          <w:sz w:val="28"/>
          <w:szCs w:val="28"/>
        </w:rPr>
        <w:lastRenderedPageBreak/>
        <w:t>recognized in</w:t>
      </w:r>
      <w:r w:rsidR="0094748E" w:rsidRPr="006660E4">
        <w:rPr>
          <w:rFonts w:ascii="Verdana" w:hAnsi="Verdana"/>
          <w:sz w:val="28"/>
          <w:szCs w:val="28"/>
        </w:rPr>
        <w:t xml:space="preserve"> key </w:t>
      </w:r>
      <w:r w:rsidR="00DE2B3E" w:rsidRPr="006660E4">
        <w:rPr>
          <w:rFonts w:ascii="Verdana" w:hAnsi="Verdana"/>
          <w:sz w:val="28"/>
          <w:szCs w:val="28"/>
        </w:rPr>
        <w:t>decision-making</w:t>
      </w:r>
      <w:r w:rsidR="0094748E" w:rsidRPr="006660E4">
        <w:rPr>
          <w:rFonts w:ascii="Verdana" w:hAnsi="Verdana"/>
          <w:sz w:val="28"/>
          <w:szCs w:val="28"/>
        </w:rPr>
        <w:t xml:space="preserve"> processes and</w:t>
      </w:r>
      <w:r w:rsidR="005E5072" w:rsidRPr="006660E4">
        <w:rPr>
          <w:rFonts w:ascii="Verdana" w:hAnsi="Verdana"/>
          <w:sz w:val="28"/>
          <w:szCs w:val="28"/>
        </w:rPr>
        <w:t>, because their numbers are relatively small,</w:t>
      </w:r>
      <w:r w:rsidR="0094748E" w:rsidRPr="006660E4">
        <w:rPr>
          <w:rFonts w:ascii="Verdana" w:hAnsi="Verdana"/>
          <w:sz w:val="28"/>
          <w:szCs w:val="28"/>
        </w:rPr>
        <w:t xml:space="preserve"> </w:t>
      </w:r>
      <w:r w:rsidR="005E5072" w:rsidRPr="006660E4">
        <w:rPr>
          <w:rFonts w:ascii="Verdana" w:hAnsi="Verdana"/>
          <w:sz w:val="28"/>
          <w:szCs w:val="28"/>
        </w:rPr>
        <w:t xml:space="preserve">their issues and needs are not given adequate attention. </w:t>
      </w:r>
      <w:r w:rsidR="003827BB" w:rsidRPr="006660E4">
        <w:rPr>
          <w:rFonts w:ascii="Verdana" w:hAnsi="Verdana"/>
          <w:sz w:val="28"/>
          <w:szCs w:val="28"/>
        </w:rPr>
        <w:t>This is the right time for</w:t>
      </w:r>
      <w:r w:rsidR="00C8025C" w:rsidRPr="006660E4">
        <w:rPr>
          <w:rFonts w:ascii="Verdana" w:hAnsi="Verdana"/>
          <w:sz w:val="28"/>
          <w:szCs w:val="28"/>
        </w:rPr>
        <w:t xml:space="preserve"> the</w:t>
      </w:r>
      <w:r w:rsidR="003827BB" w:rsidRPr="006660E4">
        <w:rPr>
          <w:rFonts w:ascii="Verdana" w:hAnsi="Verdana"/>
          <w:sz w:val="28"/>
          <w:szCs w:val="28"/>
        </w:rPr>
        <w:t xml:space="preserve"> UN Committee on the </w:t>
      </w:r>
      <w:r w:rsidR="00C8025C" w:rsidRPr="006660E4">
        <w:rPr>
          <w:rFonts w:ascii="Verdana" w:hAnsi="Verdana"/>
          <w:sz w:val="28"/>
          <w:szCs w:val="28"/>
        </w:rPr>
        <w:t>R</w:t>
      </w:r>
      <w:r w:rsidR="003827BB" w:rsidRPr="006660E4">
        <w:rPr>
          <w:rFonts w:ascii="Verdana" w:hAnsi="Verdana"/>
          <w:sz w:val="28"/>
          <w:szCs w:val="28"/>
        </w:rPr>
        <w:t xml:space="preserve">ights of </w:t>
      </w:r>
      <w:r w:rsidR="00C8025C" w:rsidRPr="006660E4">
        <w:rPr>
          <w:rFonts w:ascii="Verdana" w:hAnsi="Verdana"/>
          <w:sz w:val="28"/>
          <w:szCs w:val="28"/>
        </w:rPr>
        <w:t>the</w:t>
      </w:r>
      <w:r w:rsidR="003827BB" w:rsidRPr="006660E4">
        <w:rPr>
          <w:rFonts w:ascii="Verdana" w:hAnsi="Verdana"/>
          <w:sz w:val="28"/>
          <w:szCs w:val="28"/>
        </w:rPr>
        <w:t xml:space="preserve"> </w:t>
      </w:r>
      <w:r w:rsidR="00C8025C" w:rsidRPr="006660E4">
        <w:rPr>
          <w:rFonts w:ascii="Verdana" w:hAnsi="Verdana"/>
          <w:sz w:val="28"/>
          <w:szCs w:val="28"/>
        </w:rPr>
        <w:t>C</w:t>
      </w:r>
      <w:r w:rsidR="003827BB" w:rsidRPr="006660E4">
        <w:rPr>
          <w:rFonts w:ascii="Verdana" w:hAnsi="Verdana"/>
          <w:sz w:val="28"/>
          <w:szCs w:val="28"/>
        </w:rPr>
        <w:t>hild</w:t>
      </w:r>
      <w:r w:rsidR="004E7D95" w:rsidRPr="006660E4">
        <w:rPr>
          <w:rFonts w:ascii="Verdana" w:hAnsi="Verdana"/>
          <w:sz w:val="28"/>
          <w:szCs w:val="28"/>
        </w:rPr>
        <w:t xml:space="preserve"> to capitalize the potential of children </w:t>
      </w:r>
      <w:r>
        <w:rPr>
          <w:rFonts w:ascii="Verdana" w:hAnsi="Verdana"/>
          <w:sz w:val="28"/>
          <w:szCs w:val="28"/>
        </w:rPr>
        <w:t>Human Rights Defenders</w:t>
      </w:r>
      <w:r w:rsidR="005E5072" w:rsidRPr="009238BE">
        <w:rPr>
          <w:rFonts w:ascii="Verdana" w:hAnsi="Verdana"/>
          <w:sz w:val="28"/>
          <w:szCs w:val="28"/>
        </w:rPr>
        <w:t xml:space="preserve">, including those </w:t>
      </w:r>
      <w:r w:rsidR="004E7D95" w:rsidRPr="009238BE">
        <w:rPr>
          <w:rFonts w:ascii="Verdana" w:hAnsi="Verdana"/>
          <w:sz w:val="28"/>
          <w:szCs w:val="28"/>
        </w:rPr>
        <w:t>with visual impairments</w:t>
      </w:r>
      <w:r w:rsidR="005E5072" w:rsidRPr="00797584">
        <w:rPr>
          <w:rFonts w:ascii="Verdana" w:hAnsi="Verdana"/>
          <w:sz w:val="28"/>
          <w:szCs w:val="28"/>
        </w:rPr>
        <w:t>,</w:t>
      </w:r>
      <w:r w:rsidR="004E7D95" w:rsidRPr="00797584">
        <w:rPr>
          <w:rFonts w:ascii="Verdana" w:hAnsi="Verdana"/>
          <w:sz w:val="28"/>
          <w:szCs w:val="28"/>
        </w:rPr>
        <w:t xml:space="preserve"> in the development process.</w:t>
      </w:r>
      <w:r w:rsidR="00202C68" w:rsidRPr="006660E4">
        <w:rPr>
          <w:rFonts w:ascii="Verdana" w:hAnsi="Verdana"/>
          <w:sz w:val="28"/>
          <w:szCs w:val="28"/>
        </w:rPr>
        <w:t xml:space="preserve"> They need to be empowered in order to protect, promote</w:t>
      </w:r>
      <w:r w:rsidR="00C8025C" w:rsidRPr="006660E4">
        <w:rPr>
          <w:rFonts w:ascii="Verdana" w:hAnsi="Verdana"/>
          <w:sz w:val="28"/>
          <w:szCs w:val="28"/>
        </w:rPr>
        <w:t>,</w:t>
      </w:r>
      <w:r w:rsidR="00202C68" w:rsidRPr="006660E4">
        <w:rPr>
          <w:rFonts w:ascii="Verdana" w:hAnsi="Verdana"/>
          <w:sz w:val="28"/>
          <w:szCs w:val="28"/>
        </w:rPr>
        <w:t xml:space="preserve"> and </w:t>
      </w:r>
      <w:r w:rsidR="005E5072" w:rsidRPr="006660E4">
        <w:rPr>
          <w:rFonts w:ascii="Verdana" w:hAnsi="Verdana"/>
          <w:sz w:val="28"/>
          <w:szCs w:val="28"/>
        </w:rPr>
        <w:t>prioritize basic human</w:t>
      </w:r>
      <w:r w:rsidR="00202C68" w:rsidRPr="006660E4">
        <w:rPr>
          <w:rFonts w:ascii="Verdana" w:hAnsi="Verdana"/>
          <w:sz w:val="28"/>
          <w:szCs w:val="28"/>
        </w:rPr>
        <w:t xml:space="preserve"> rights.</w:t>
      </w:r>
    </w:p>
    <w:p w:rsidR="009238BE" w:rsidRDefault="009238BE" w:rsidP="006660E4">
      <w:pPr>
        <w:spacing w:after="0" w:line="240" w:lineRule="auto"/>
        <w:rPr>
          <w:rFonts w:ascii="Verdana" w:hAnsi="Verdana"/>
          <w:sz w:val="28"/>
          <w:szCs w:val="28"/>
        </w:rPr>
      </w:pPr>
    </w:p>
    <w:p w:rsidR="009238BE" w:rsidRPr="009238BE" w:rsidRDefault="009238BE" w:rsidP="006660E4">
      <w:pPr>
        <w:spacing w:after="0" w:line="240" w:lineRule="auto"/>
        <w:rPr>
          <w:rFonts w:ascii="Verdana" w:hAnsi="Verdana"/>
          <w:sz w:val="28"/>
          <w:szCs w:val="28"/>
        </w:rPr>
      </w:pPr>
      <w:r>
        <w:rPr>
          <w:rFonts w:ascii="Verdana" w:hAnsi="Verdana"/>
          <w:sz w:val="28"/>
          <w:szCs w:val="28"/>
        </w:rPr>
        <w:t>We have organized our comments below based on the four objectives of the 2018 Day of General Discussion.</w:t>
      </w:r>
    </w:p>
    <w:p w:rsidR="009E238E" w:rsidRPr="007467DC" w:rsidRDefault="005D3C9E" w:rsidP="006660E4">
      <w:pPr>
        <w:spacing w:after="0" w:line="240" w:lineRule="auto"/>
        <w:rPr>
          <w:rFonts w:ascii="Verdana" w:hAnsi="Verdana"/>
          <w:b/>
          <w:sz w:val="28"/>
          <w:szCs w:val="28"/>
        </w:rPr>
      </w:pPr>
      <w:r>
        <w:rPr>
          <w:rFonts w:ascii="Verdana" w:hAnsi="Verdana"/>
          <w:b/>
          <w:sz w:val="28"/>
          <w:szCs w:val="28"/>
        </w:rPr>
        <w:pict>
          <v:rect id="_x0000_i1025" style="width:0;height:1.5pt" o:hralign="center" o:hrstd="t" o:hr="t" fillcolor="#a0a0a0" stroked="f"/>
        </w:pict>
      </w:r>
    </w:p>
    <w:p w:rsidR="009E238E" w:rsidRPr="009238BE" w:rsidRDefault="009E238E" w:rsidP="006660E4">
      <w:pPr>
        <w:spacing w:after="0" w:line="240" w:lineRule="auto"/>
        <w:rPr>
          <w:rFonts w:ascii="Verdana" w:hAnsi="Verdana"/>
          <w:b/>
          <w:sz w:val="28"/>
          <w:szCs w:val="28"/>
        </w:rPr>
      </w:pPr>
    </w:p>
    <w:p w:rsidR="00805BCE" w:rsidRPr="009238BE" w:rsidRDefault="009238BE" w:rsidP="006660E4">
      <w:pPr>
        <w:pStyle w:val="ListParagraph"/>
        <w:numPr>
          <w:ilvl w:val="0"/>
          <w:numId w:val="3"/>
        </w:numPr>
        <w:suppressAutoHyphens w:val="0"/>
        <w:autoSpaceDE w:val="0"/>
        <w:autoSpaceDN w:val="0"/>
        <w:adjustRightInd w:val="0"/>
        <w:ind w:left="720" w:hanging="720"/>
        <w:rPr>
          <w:rFonts w:ascii="Verdana" w:hAnsi="Verdana"/>
          <w:b/>
          <w:sz w:val="28"/>
          <w:szCs w:val="28"/>
        </w:rPr>
      </w:pPr>
      <w:r>
        <w:rPr>
          <w:rFonts w:ascii="Verdana" w:hAnsi="Verdana"/>
          <w:b/>
          <w:sz w:val="28"/>
          <w:szCs w:val="28"/>
        </w:rPr>
        <w:t>C</w:t>
      </w:r>
      <w:r w:rsidR="00805BCE" w:rsidRPr="006660E4">
        <w:rPr>
          <w:rFonts w:ascii="Verdana" w:hAnsi="Verdana"/>
          <w:b/>
          <w:sz w:val="28"/>
          <w:szCs w:val="28"/>
        </w:rPr>
        <w:t>hildren’s views about their experiences as Human Rights Defenders</w:t>
      </w:r>
    </w:p>
    <w:p w:rsidR="009238BE" w:rsidRPr="006660E4" w:rsidRDefault="009238BE" w:rsidP="006660E4">
      <w:pPr>
        <w:pStyle w:val="ListParagraph"/>
        <w:suppressAutoHyphens w:val="0"/>
        <w:autoSpaceDE w:val="0"/>
        <w:autoSpaceDN w:val="0"/>
        <w:adjustRightInd w:val="0"/>
        <w:rPr>
          <w:rFonts w:ascii="Verdana" w:hAnsi="Verdana"/>
          <w:b/>
          <w:sz w:val="28"/>
          <w:szCs w:val="28"/>
        </w:rPr>
      </w:pPr>
    </w:p>
    <w:p w:rsidR="0040256E" w:rsidRPr="00797584" w:rsidRDefault="0040256E" w:rsidP="006660E4">
      <w:pPr>
        <w:pStyle w:val="Default"/>
        <w:rPr>
          <w:rFonts w:ascii="Verdana" w:hAnsi="Verdana"/>
          <w:sz w:val="28"/>
          <w:szCs w:val="28"/>
        </w:rPr>
      </w:pPr>
      <w:r w:rsidRPr="009238BE">
        <w:rPr>
          <w:rFonts w:ascii="Verdana" w:hAnsi="Verdana"/>
          <w:sz w:val="28"/>
          <w:szCs w:val="28"/>
        </w:rPr>
        <w:t xml:space="preserve">Article 1 of the UN Convention on the </w:t>
      </w:r>
      <w:r w:rsidR="0045061D" w:rsidRPr="009238BE">
        <w:rPr>
          <w:rFonts w:ascii="Verdana" w:hAnsi="Verdana"/>
          <w:sz w:val="28"/>
          <w:szCs w:val="28"/>
        </w:rPr>
        <w:t xml:space="preserve">Rights </w:t>
      </w:r>
      <w:r w:rsidRPr="00797584">
        <w:rPr>
          <w:rFonts w:ascii="Verdana" w:hAnsi="Verdana"/>
          <w:sz w:val="28"/>
          <w:szCs w:val="28"/>
        </w:rPr>
        <w:t xml:space="preserve">of </w:t>
      </w:r>
      <w:r w:rsidR="0045061D" w:rsidRPr="00797584">
        <w:rPr>
          <w:rFonts w:ascii="Verdana" w:hAnsi="Verdana"/>
          <w:sz w:val="28"/>
          <w:szCs w:val="28"/>
        </w:rPr>
        <w:t xml:space="preserve">the Child </w:t>
      </w:r>
      <w:r w:rsidRPr="00797584">
        <w:rPr>
          <w:rFonts w:ascii="Verdana" w:hAnsi="Verdana"/>
          <w:sz w:val="28"/>
          <w:szCs w:val="28"/>
        </w:rPr>
        <w:t>defines a child as one who</w:t>
      </w:r>
      <w:r w:rsidRPr="006660E4">
        <w:rPr>
          <w:rFonts w:ascii="Verdana" w:hAnsi="Verdana"/>
          <w:sz w:val="28"/>
          <w:szCs w:val="28"/>
        </w:rPr>
        <w:t xml:space="preserve"> is belo</w:t>
      </w:r>
      <w:r w:rsidR="00B34450" w:rsidRPr="006660E4">
        <w:rPr>
          <w:rFonts w:ascii="Verdana" w:hAnsi="Verdana"/>
          <w:sz w:val="28"/>
          <w:szCs w:val="28"/>
        </w:rPr>
        <w:t xml:space="preserve">w the age of 18 years. </w:t>
      </w:r>
      <w:r w:rsidR="0045061D" w:rsidRPr="006660E4">
        <w:rPr>
          <w:rFonts w:ascii="Verdana" w:hAnsi="Verdana"/>
          <w:sz w:val="28"/>
          <w:szCs w:val="28"/>
        </w:rPr>
        <w:t xml:space="preserve"> </w:t>
      </w:r>
      <w:r w:rsidR="00B34450" w:rsidRPr="006660E4">
        <w:rPr>
          <w:rFonts w:ascii="Verdana" w:hAnsi="Verdana"/>
          <w:sz w:val="28"/>
          <w:szCs w:val="28"/>
        </w:rPr>
        <w:t>Article 7</w:t>
      </w:r>
      <w:r w:rsidRPr="006660E4">
        <w:rPr>
          <w:rFonts w:ascii="Verdana" w:hAnsi="Verdana"/>
          <w:sz w:val="28"/>
          <w:szCs w:val="28"/>
        </w:rPr>
        <w:t xml:space="preserve"> of the Convention on the </w:t>
      </w:r>
      <w:r w:rsidR="0045061D" w:rsidRPr="006660E4">
        <w:rPr>
          <w:rFonts w:ascii="Verdana" w:hAnsi="Verdana"/>
          <w:sz w:val="28"/>
          <w:szCs w:val="28"/>
        </w:rPr>
        <w:t xml:space="preserve">Rights </w:t>
      </w:r>
      <w:r w:rsidRPr="006660E4">
        <w:rPr>
          <w:rFonts w:ascii="Verdana" w:hAnsi="Verdana"/>
          <w:sz w:val="28"/>
          <w:szCs w:val="28"/>
        </w:rPr>
        <w:t xml:space="preserve">of </w:t>
      </w:r>
      <w:r w:rsidR="0045061D" w:rsidRPr="006660E4">
        <w:rPr>
          <w:rFonts w:ascii="Verdana" w:hAnsi="Verdana"/>
          <w:sz w:val="28"/>
          <w:szCs w:val="28"/>
        </w:rPr>
        <w:t xml:space="preserve">Persons </w:t>
      </w:r>
      <w:r w:rsidRPr="006660E4">
        <w:rPr>
          <w:rFonts w:ascii="Verdana" w:hAnsi="Verdana"/>
          <w:sz w:val="28"/>
          <w:szCs w:val="28"/>
        </w:rPr>
        <w:t xml:space="preserve">with </w:t>
      </w:r>
      <w:r w:rsidR="0045061D" w:rsidRPr="006660E4">
        <w:rPr>
          <w:rFonts w:ascii="Verdana" w:hAnsi="Verdana"/>
          <w:sz w:val="28"/>
          <w:szCs w:val="28"/>
        </w:rPr>
        <w:t xml:space="preserve">Disabilities </w:t>
      </w:r>
      <w:r w:rsidRPr="006660E4">
        <w:rPr>
          <w:rFonts w:ascii="Verdana" w:hAnsi="Verdana"/>
          <w:sz w:val="28"/>
          <w:szCs w:val="28"/>
        </w:rPr>
        <w:t>recognizes the rights of children with disabilities</w:t>
      </w:r>
      <w:r w:rsidR="00B34450" w:rsidRPr="006660E4">
        <w:rPr>
          <w:rFonts w:ascii="Verdana" w:hAnsi="Verdana"/>
          <w:sz w:val="28"/>
          <w:szCs w:val="28"/>
        </w:rPr>
        <w:t xml:space="preserve"> </w:t>
      </w:r>
      <w:r w:rsidR="0045061D" w:rsidRPr="006660E4">
        <w:rPr>
          <w:rFonts w:ascii="Verdana" w:hAnsi="Verdana"/>
          <w:sz w:val="28"/>
          <w:szCs w:val="28"/>
        </w:rPr>
        <w:t xml:space="preserve">as equal to those of children without disabilities </w:t>
      </w:r>
      <w:r w:rsidR="00B34450" w:rsidRPr="006660E4">
        <w:rPr>
          <w:rFonts w:ascii="Verdana" w:hAnsi="Verdana"/>
          <w:sz w:val="28"/>
          <w:szCs w:val="28"/>
        </w:rPr>
        <w:t xml:space="preserve">and </w:t>
      </w:r>
      <w:r w:rsidR="0045061D" w:rsidRPr="006660E4">
        <w:rPr>
          <w:rFonts w:ascii="Verdana" w:hAnsi="Verdana"/>
          <w:sz w:val="28"/>
          <w:szCs w:val="28"/>
        </w:rPr>
        <w:t>requires States Parties to “ensure that children with disabilities have the right to express their views freely on all matters affecting them, . . . and to be provided with disability and age-appropriate assistance to realize that right.</w:t>
      </w:r>
      <w:r w:rsidR="009238BE">
        <w:rPr>
          <w:rFonts w:ascii="Verdana" w:hAnsi="Verdana"/>
          <w:sz w:val="28"/>
          <w:szCs w:val="28"/>
        </w:rPr>
        <w:t>”</w:t>
      </w:r>
      <w:r w:rsidR="0045061D" w:rsidRPr="006660E4">
        <w:rPr>
          <w:rFonts w:ascii="Verdana" w:hAnsi="Verdana"/>
          <w:sz w:val="28"/>
          <w:szCs w:val="28"/>
        </w:rPr>
        <w:t xml:space="preserve">  </w:t>
      </w:r>
      <w:r w:rsidR="003827BB" w:rsidRPr="00797584">
        <w:rPr>
          <w:rFonts w:ascii="Verdana" w:hAnsi="Verdana"/>
          <w:sz w:val="28"/>
          <w:szCs w:val="28"/>
        </w:rPr>
        <w:t xml:space="preserve">“Human </w:t>
      </w:r>
      <w:r w:rsidR="0045061D" w:rsidRPr="00797584">
        <w:rPr>
          <w:rFonts w:ascii="Verdana" w:hAnsi="Verdana"/>
          <w:sz w:val="28"/>
          <w:szCs w:val="28"/>
        </w:rPr>
        <w:t>Rights Defender</w:t>
      </w:r>
      <w:r w:rsidR="003827BB" w:rsidRPr="00797584">
        <w:rPr>
          <w:rFonts w:ascii="Verdana" w:hAnsi="Verdana"/>
          <w:sz w:val="28"/>
          <w:szCs w:val="28"/>
        </w:rPr>
        <w:t xml:space="preserve">” is a term used to describe people who, individually or with others, act peacefully to promote or protect human rights. </w:t>
      </w:r>
      <w:r w:rsidR="00DE2B3E" w:rsidRPr="006660E4">
        <w:rPr>
          <w:rFonts w:ascii="Verdana" w:hAnsi="Verdana"/>
          <w:sz w:val="28"/>
          <w:szCs w:val="28"/>
        </w:rPr>
        <w:t>However,</w:t>
      </w:r>
      <w:r w:rsidR="003827BB" w:rsidRPr="006660E4">
        <w:rPr>
          <w:rFonts w:ascii="Verdana" w:hAnsi="Verdana"/>
          <w:sz w:val="28"/>
          <w:szCs w:val="28"/>
        </w:rPr>
        <w:t xml:space="preserve"> the term “</w:t>
      </w:r>
      <w:r w:rsidR="0045061D" w:rsidRPr="006660E4">
        <w:rPr>
          <w:rFonts w:ascii="Verdana" w:hAnsi="Verdana"/>
          <w:sz w:val="28"/>
          <w:szCs w:val="28"/>
        </w:rPr>
        <w:t>Human Rights Defender</w:t>
      </w:r>
      <w:r w:rsidR="003827BB" w:rsidRPr="006660E4">
        <w:rPr>
          <w:rFonts w:ascii="Verdana" w:hAnsi="Verdana"/>
          <w:sz w:val="28"/>
          <w:szCs w:val="28"/>
        </w:rPr>
        <w:t xml:space="preserve">” has emerged as a more relevant and useful term since the </w:t>
      </w:r>
      <w:r w:rsidR="00797584">
        <w:rPr>
          <w:rFonts w:ascii="Verdana" w:hAnsi="Verdana"/>
          <w:sz w:val="28"/>
          <w:szCs w:val="28"/>
        </w:rPr>
        <w:t>adoption</w:t>
      </w:r>
      <w:r w:rsidR="003827BB" w:rsidRPr="00797584">
        <w:rPr>
          <w:rFonts w:ascii="Verdana" w:hAnsi="Verdana"/>
          <w:sz w:val="28"/>
          <w:szCs w:val="28"/>
        </w:rPr>
        <w:t xml:space="preserve"> of the UN Declaration on </w:t>
      </w:r>
      <w:r w:rsidR="00805BCE">
        <w:rPr>
          <w:rFonts w:ascii="Verdana" w:hAnsi="Verdana"/>
          <w:sz w:val="28"/>
          <w:szCs w:val="28"/>
        </w:rPr>
        <w:t>Human Rights Defenders</w:t>
      </w:r>
      <w:r w:rsidR="003827BB" w:rsidRPr="009238BE">
        <w:rPr>
          <w:rFonts w:ascii="Verdana" w:hAnsi="Verdana"/>
          <w:sz w:val="28"/>
          <w:szCs w:val="28"/>
        </w:rPr>
        <w:t>.</w:t>
      </w:r>
      <w:r w:rsidR="00895CDE" w:rsidRPr="009238BE">
        <w:rPr>
          <w:rFonts w:ascii="Verdana" w:hAnsi="Verdana"/>
          <w:sz w:val="28"/>
          <w:szCs w:val="28"/>
        </w:rPr>
        <w:t xml:space="preserve"> Article 1 of th</w:t>
      </w:r>
      <w:r w:rsidR="00797584">
        <w:rPr>
          <w:rFonts w:ascii="Verdana" w:hAnsi="Verdana"/>
          <w:sz w:val="28"/>
          <w:szCs w:val="28"/>
        </w:rPr>
        <w:t>is D</w:t>
      </w:r>
      <w:r w:rsidR="0045061D" w:rsidRPr="009238BE">
        <w:rPr>
          <w:rFonts w:ascii="Verdana" w:hAnsi="Verdana"/>
          <w:sz w:val="28"/>
          <w:szCs w:val="28"/>
        </w:rPr>
        <w:t>eclaration</w:t>
      </w:r>
      <w:r w:rsidR="00895CDE" w:rsidRPr="006660E4">
        <w:rPr>
          <w:rFonts w:ascii="Verdana" w:hAnsi="Verdana"/>
          <w:sz w:val="28"/>
          <w:szCs w:val="28"/>
        </w:rPr>
        <w:t xml:space="preserve"> states that “</w:t>
      </w:r>
      <w:r w:rsidR="00895CDE" w:rsidRPr="006660E4">
        <w:rPr>
          <w:rFonts w:ascii="Verdana" w:hAnsi="Verdana"/>
          <w:b/>
          <w:sz w:val="28"/>
          <w:szCs w:val="28"/>
        </w:rPr>
        <w:t>everyone has the right</w:t>
      </w:r>
      <w:r w:rsidR="00895CDE" w:rsidRPr="006660E4">
        <w:rPr>
          <w:rFonts w:ascii="Verdana" w:hAnsi="Verdana"/>
          <w:sz w:val="28"/>
          <w:szCs w:val="28"/>
        </w:rPr>
        <w:t xml:space="preserve">, individually and in association with others, </w:t>
      </w:r>
      <w:r w:rsidR="00895CDE" w:rsidRPr="006660E4">
        <w:rPr>
          <w:rFonts w:ascii="Verdana" w:hAnsi="Verdana"/>
          <w:b/>
          <w:sz w:val="28"/>
          <w:szCs w:val="28"/>
        </w:rPr>
        <w:t>to promote and to strive for the protection and realization of human rights</w:t>
      </w:r>
      <w:r w:rsidR="00895CDE" w:rsidRPr="006660E4">
        <w:rPr>
          <w:rFonts w:ascii="Verdana" w:hAnsi="Verdana"/>
          <w:sz w:val="28"/>
          <w:szCs w:val="28"/>
        </w:rPr>
        <w:t xml:space="preserve"> and fundamental freedoms at the national and international levels</w:t>
      </w:r>
      <w:r w:rsidR="00797584">
        <w:rPr>
          <w:rFonts w:ascii="Verdana" w:hAnsi="Verdana"/>
          <w:sz w:val="28"/>
          <w:szCs w:val="28"/>
        </w:rPr>
        <w:t>.</w:t>
      </w:r>
      <w:r w:rsidR="00895CDE" w:rsidRPr="00797584">
        <w:rPr>
          <w:rFonts w:ascii="Verdana" w:hAnsi="Verdana"/>
          <w:sz w:val="28"/>
          <w:szCs w:val="28"/>
        </w:rPr>
        <w:t>”</w:t>
      </w:r>
    </w:p>
    <w:p w:rsidR="00C8025C" w:rsidRPr="006660E4" w:rsidRDefault="00C8025C" w:rsidP="006660E4">
      <w:pPr>
        <w:pStyle w:val="Default"/>
        <w:rPr>
          <w:rFonts w:ascii="Verdana" w:hAnsi="Verdana"/>
          <w:sz w:val="28"/>
          <w:szCs w:val="28"/>
        </w:rPr>
      </w:pPr>
    </w:p>
    <w:p w:rsidR="00177D39" w:rsidRPr="00797584" w:rsidRDefault="00D006C1" w:rsidP="006660E4">
      <w:pPr>
        <w:pStyle w:val="Default"/>
        <w:rPr>
          <w:rFonts w:ascii="Verdana" w:hAnsi="Verdana"/>
          <w:sz w:val="28"/>
          <w:szCs w:val="28"/>
        </w:rPr>
      </w:pPr>
      <w:r w:rsidRPr="006660E4">
        <w:rPr>
          <w:rFonts w:ascii="Verdana" w:hAnsi="Verdana"/>
          <w:sz w:val="28"/>
          <w:szCs w:val="28"/>
        </w:rPr>
        <w:t>Children with visual impairme</w:t>
      </w:r>
      <w:r w:rsidR="001B5697" w:rsidRPr="006660E4">
        <w:rPr>
          <w:rFonts w:ascii="Verdana" w:hAnsi="Verdana"/>
          <w:sz w:val="28"/>
          <w:szCs w:val="28"/>
        </w:rPr>
        <w:t>nts</w:t>
      </w:r>
      <w:r w:rsidR="0045061D" w:rsidRPr="006660E4">
        <w:rPr>
          <w:rFonts w:ascii="Verdana" w:hAnsi="Verdana"/>
          <w:sz w:val="28"/>
          <w:szCs w:val="28"/>
        </w:rPr>
        <w:t>, because of their age and their disability,</w:t>
      </w:r>
      <w:r w:rsidR="001B5697" w:rsidRPr="006660E4">
        <w:rPr>
          <w:rFonts w:ascii="Verdana" w:hAnsi="Verdana"/>
          <w:sz w:val="28"/>
          <w:szCs w:val="28"/>
        </w:rPr>
        <w:t xml:space="preserve"> face double discr</w:t>
      </w:r>
      <w:r w:rsidRPr="006660E4">
        <w:rPr>
          <w:rFonts w:ascii="Verdana" w:hAnsi="Verdana"/>
          <w:sz w:val="28"/>
          <w:szCs w:val="28"/>
        </w:rPr>
        <w:t xml:space="preserve">imination when it comes to advancing their rights. They are </w:t>
      </w:r>
      <w:r w:rsidR="0045061D" w:rsidRPr="006660E4">
        <w:rPr>
          <w:rFonts w:ascii="Verdana" w:hAnsi="Verdana"/>
          <w:sz w:val="28"/>
          <w:szCs w:val="28"/>
        </w:rPr>
        <w:t xml:space="preserve">often </w:t>
      </w:r>
      <w:r w:rsidRPr="006660E4">
        <w:rPr>
          <w:rFonts w:ascii="Verdana" w:hAnsi="Verdana"/>
          <w:sz w:val="28"/>
          <w:szCs w:val="28"/>
        </w:rPr>
        <w:t>sideline</w:t>
      </w:r>
      <w:r w:rsidR="00C8025C" w:rsidRPr="006660E4">
        <w:rPr>
          <w:rFonts w:ascii="Verdana" w:hAnsi="Verdana"/>
          <w:sz w:val="28"/>
          <w:szCs w:val="28"/>
        </w:rPr>
        <w:t>d</w:t>
      </w:r>
      <w:r w:rsidRPr="006660E4">
        <w:rPr>
          <w:rFonts w:ascii="Verdana" w:hAnsi="Verdana"/>
          <w:sz w:val="28"/>
          <w:szCs w:val="28"/>
        </w:rPr>
        <w:t>, neglected, stigmatized</w:t>
      </w:r>
      <w:r w:rsidR="00C8025C" w:rsidRPr="006660E4">
        <w:rPr>
          <w:rFonts w:ascii="Verdana" w:hAnsi="Verdana"/>
          <w:sz w:val="28"/>
          <w:szCs w:val="28"/>
        </w:rPr>
        <w:t>,</w:t>
      </w:r>
      <w:r w:rsidRPr="006660E4">
        <w:rPr>
          <w:rFonts w:ascii="Verdana" w:hAnsi="Verdana"/>
          <w:sz w:val="28"/>
          <w:szCs w:val="28"/>
        </w:rPr>
        <w:t xml:space="preserve"> and excluded from the mainstream community</w:t>
      </w:r>
      <w:r w:rsidR="0045061D" w:rsidRPr="006660E4">
        <w:rPr>
          <w:rFonts w:ascii="Verdana" w:hAnsi="Verdana"/>
          <w:sz w:val="28"/>
          <w:szCs w:val="28"/>
        </w:rPr>
        <w:t>, in developing as well as developed countries</w:t>
      </w:r>
      <w:r w:rsidRPr="006660E4">
        <w:rPr>
          <w:rFonts w:ascii="Verdana" w:hAnsi="Verdana"/>
          <w:sz w:val="28"/>
          <w:szCs w:val="28"/>
        </w:rPr>
        <w:t>.</w:t>
      </w:r>
      <w:r w:rsidR="001B5697" w:rsidRPr="006660E4">
        <w:rPr>
          <w:rFonts w:ascii="Verdana" w:hAnsi="Verdana"/>
          <w:sz w:val="28"/>
          <w:szCs w:val="28"/>
        </w:rPr>
        <w:t xml:space="preserve"> They are marginalized, stereotyped</w:t>
      </w:r>
      <w:r w:rsidR="00C8025C" w:rsidRPr="006660E4">
        <w:rPr>
          <w:rFonts w:ascii="Verdana" w:hAnsi="Verdana"/>
          <w:sz w:val="28"/>
          <w:szCs w:val="28"/>
        </w:rPr>
        <w:t>,</w:t>
      </w:r>
      <w:r w:rsidR="001B5697" w:rsidRPr="006660E4">
        <w:rPr>
          <w:rFonts w:ascii="Verdana" w:hAnsi="Verdana"/>
          <w:sz w:val="28"/>
          <w:szCs w:val="28"/>
        </w:rPr>
        <w:t xml:space="preserve"> and hidden away from the public eye </w:t>
      </w:r>
      <w:r w:rsidR="004221CC" w:rsidRPr="006660E4">
        <w:rPr>
          <w:rFonts w:ascii="Verdana" w:hAnsi="Verdana"/>
          <w:sz w:val="28"/>
          <w:szCs w:val="28"/>
        </w:rPr>
        <w:t xml:space="preserve">because </w:t>
      </w:r>
      <w:r w:rsidR="00797584">
        <w:rPr>
          <w:rFonts w:ascii="Verdana" w:hAnsi="Verdana"/>
          <w:sz w:val="28"/>
          <w:szCs w:val="28"/>
        </w:rPr>
        <w:t xml:space="preserve">they are presumed to be incapable of learning or because some </w:t>
      </w:r>
      <w:r w:rsidR="001B5697" w:rsidRPr="00797584">
        <w:rPr>
          <w:rFonts w:ascii="Verdana" w:hAnsi="Verdana"/>
          <w:sz w:val="28"/>
          <w:szCs w:val="28"/>
        </w:rPr>
        <w:t xml:space="preserve">fear </w:t>
      </w:r>
      <w:r w:rsidR="00C8025C" w:rsidRPr="00797584">
        <w:rPr>
          <w:rFonts w:ascii="Verdana" w:hAnsi="Verdana"/>
          <w:sz w:val="28"/>
          <w:szCs w:val="28"/>
        </w:rPr>
        <w:t>be</w:t>
      </w:r>
      <w:r w:rsidR="00DE2B3E" w:rsidRPr="00797584">
        <w:rPr>
          <w:rFonts w:ascii="Verdana" w:hAnsi="Verdana"/>
          <w:sz w:val="28"/>
          <w:szCs w:val="28"/>
        </w:rPr>
        <w:t>ing</w:t>
      </w:r>
      <w:r w:rsidR="001B5697" w:rsidRPr="00797584">
        <w:rPr>
          <w:rFonts w:ascii="Verdana" w:hAnsi="Verdana"/>
          <w:sz w:val="28"/>
          <w:szCs w:val="28"/>
        </w:rPr>
        <w:t xml:space="preserve"> associated with blindness.</w:t>
      </w:r>
      <w:r w:rsidRPr="006660E4">
        <w:rPr>
          <w:rFonts w:ascii="Verdana" w:hAnsi="Verdana"/>
          <w:sz w:val="28"/>
          <w:szCs w:val="28"/>
        </w:rPr>
        <w:t xml:space="preserve"> However, they </w:t>
      </w:r>
      <w:r w:rsidR="00797584">
        <w:rPr>
          <w:rFonts w:ascii="Verdana" w:hAnsi="Verdana"/>
          <w:sz w:val="28"/>
          <w:szCs w:val="28"/>
        </w:rPr>
        <w:t xml:space="preserve">can </w:t>
      </w:r>
      <w:r w:rsidRPr="00797584">
        <w:rPr>
          <w:rFonts w:ascii="Verdana" w:hAnsi="Verdana"/>
          <w:sz w:val="28"/>
          <w:szCs w:val="28"/>
        </w:rPr>
        <w:t xml:space="preserve">play a significant role in ensuring that their rights and </w:t>
      </w:r>
      <w:r w:rsidR="00797584">
        <w:rPr>
          <w:rFonts w:ascii="Verdana" w:hAnsi="Verdana"/>
          <w:sz w:val="28"/>
          <w:szCs w:val="28"/>
        </w:rPr>
        <w:t xml:space="preserve">the </w:t>
      </w:r>
      <w:r w:rsidRPr="00797584">
        <w:rPr>
          <w:rFonts w:ascii="Verdana" w:hAnsi="Verdana"/>
          <w:sz w:val="28"/>
          <w:szCs w:val="28"/>
        </w:rPr>
        <w:t>rights of others are respected, protected</w:t>
      </w:r>
      <w:r w:rsidR="004221CC" w:rsidRPr="00797584">
        <w:rPr>
          <w:rFonts w:ascii="Verdana" w:hAnsi="Verdana"/>
          <w:sz w:val="28"/>
          <w:szCs w:val="28"/>
        </w:rPr>
        <w:t>,</w:t>
      </w:r>
      <w:r w:rsidRPr="00797584">
        <w:rPr>
          <w:rFonts w:ascii="Verdana" w:hAnsi="Verdana"/>
          <w:sz w:val="28"/>
          <w:szCs w:val="28"/>
        </w:rPr>
        <w:t xml:space="preserve"> and upheld by various governments.</w:t>
      </w:r>
      <w:r w:rsidR="003827BB" w:rsidRPr="00797584">
        <w:rPr>
          <w:rFonts w:ascii="Verdana" w:hAnsi="Verdana"/>
          <w:sz w:val="28"/>
          <w:szCs w:val="28"/>
        </w:rPr>
        <w:t xml:space="preserve"> </w:t>
      </w:r>
      <w:r w:rsidR="00805BCE">
        <w:rPr>
          <w:rFonts w:ascii="Verdana" w:hAnsi="Verdana"/>
          <w:sz w:val="28"/>
          <w:szCs w:val="28"/>
        </w:rPr>
        <w:t>Human Rights Defenders</w:t>
      </w:r>
      <w:r w:rsidR="004221CC" w:rsidRPr="009238BE">
        <w:rPr>
          <w:rFonts w:ascii="Verdana" w:hAnsi="Verdana"/>
          <w:sz w:val="28"/>
          <w:szCs w:val="28"/>
        </w:rPr>
        <w:t xml:space="preserve"> </w:t>
      </w:r>
      <w:r w:rsidR="003827BB" w:rsidRPr="009238BE">
        <w:rPr>
          <w:rFonts w:ascii="Verdana" w:hAnsi="Verdana"/>
          <w:sz w:val="28"/>
          <w:szCs w:val="28"/>
        </w:rPr>
        <w:t>seek the promotion and protection of civil and political rights as well as the pro</w:t>
      </w:r>
      <w:r w:rsidR="003827BB" w:rsidRPr="00797584">
        <w:rPr>
          <w:rFonts w:ascii="Verdana" w:hAnsi="Verdana"/>
          <w:sz w:val="28"/>
          <w:szCs w:val="28"/>
        </w:rPr>
        <w:t>motion, protection</w:t>
      </w:r>
      <w:r w:rsidR="004221CC" w:rsidRPr="00797584">
        <w:rPr>
          <w:rFonts w:ascii="Verdana" w:hAnsi="Verdana"/>
          <w:sz w:val="28"/>
          <w:szCs w:val="28"/>
        </w:rPr>
        <w:t>,</w:t>
      </w:r>
      <w:r w:rsidR="003827BB" w:rsidRPr="00797584">
        <w:rPr>
          <w:rFonts w:ascii="Verdana" w:hAnsi="Verdana"/>
          <w:sz w:val="28"/>
          <w:szCs w:val="28"/>
        </w:rPr>
        <w:t xml:space="preserve"> and realization of economic, social</w:t>
      </w:r>
      <w:r w:rsidR="004221CC" w:rsidRPr="00797584">
        <w:rPr>
          <w:rFonts w:ascii="Verdana" w:hAnsi="Verdana"/>
          <w:sz w:val="28"/>
          <w:szCs w:val="28"/>
        </w:rPr>
        <w:t>,</w:t>
      </w:r>
      <w:r w:rsidR="003827BB" w:rsidRPr="00797584">
        <w:rPr>
          <w:rFonts w:ascii="Verdana" w:hAnsi="Verdana"/>
          <w:sz w:val="28"/>
          <w:szCs w:val="28"/>
        </w:rPr>
        <w:t xml:space="preserve"> and cultural rights. Children </w:t>
      </w:r>
      <w:r w:rsidR="00805BCE">
        <w:rPr>
          <w:rFonts w:ascii="Verdana" w:hAnsi="Verdana"/>
          <w:sz w:val="28"/>
          <w:szCs w:val="28"/>
        </w:rPr>
        <w:t>Human Rights Defenders</w:t>
      </w:r>
      <w:r w:rsidR="003827BB" w:rsidRPr="009238BE">
        <w:rPr>
          <w:rFonts w:ascii="Verdana" w:hAnsi="Verdana"/>
          <w:sz w:val="28"/>
          <w:szCs w:val="28"/>
        </w:rPr>
        <w:t xml:space="preserve"> are active in support of human rights as diverse as the right to food and water, to the highest attainable standard of health, to adequate housing, to a name and a nationality, to education, to freedom of movement and to non-discrimination.  </w:t>
      </w:r>
      <w:r w:rsidRPr="00797584">
        <w:rPr>
          <w:rFonts w:ascii="Verdana" w:hAnsi="Verdana"/>
          <w:sz w:val="28"/>
          <w:szCs w:val="28"/>
        </w:rPr>
        <w:t xml:space="preserve">They do this </w:t>
      </w:r>
      <w:r w:rsidR="004221CC" w:rsidRPr="00797584">
        <w:rPr>
          <w:rFonts w:ascii="Verdana" w:hAnsi="Verdana"/>
          <w:sz w:val="28"/>
          <w:szCs w:val="28"/>
        </w:rPr>
        <w:t>in various ways.</w:t>
      </w:r>
      <w:r w:rsidRPr="00797584">
        <w:rPr>
          <w:rFonts w:ascii="Verdana" w:hAnsi="Verdana"/>
          <w:sz w:val="28"/>
          <w:szCs w:val="28"/>
        </w:rPr>
        <w:t xml:space="preserve"> </w:t>
      </w:r>
    </w:p>
    <w:p w:rsidR="00177D39" w:rsidRPr="00797584" w:rsidRDefault="00177D39" w:rsidP="006660E4">
      <w:pPr>
        <w:pStyle w:val="Default"/>
        <w:rPr>
          <w:rFonts w:ascii="Verdana" w:hAnsi="Verdana"/>
          <w:sz w:val="28"/>
          <w:szCs w:val="28"/>
        </w:rPr>
      </w:pPr>
    </w:p>
    <w:p w:rsidR="00721132" w:rsidRPr="006660E4" w:rsidRDefault="004221CC" w:rsidP="006660E4">
      <w:pPr>
        <w:pStyle w:val="Default"/>
        <w:ind w:left="720"/>
        <w:rPr>
          <w:rFonts w:ascii="Verdana" w:hAnsi="Verdana"/>
          <w:sz w:val="28"/>
          <w:szCs w:val="28"/>
        </w:rPr>
      </w:pPr>
      <w:r w:rsidRPr="006660E4">
        <w:rPr>
          <w:rFonts w:ascii="Verdana" w:hAnsi="Verdana"/>
          <w:i/>
          <w:sz w:val="28"/>
          <w:szCs w:val="28"/>
        </w:rPr>
        <w:t>F</w:t>
      </w:r>
      <w:r w:rsidR="00D006C1" w:rsidRPr="006660E4">
        <w:rPr>
          <w:rFonts w:ascii="Verdana" w:hAnsi="Verdana"/>
          <w:i/>
          <w:sz w:val="28"/>
          <w:szCs w:val="28"/>
        </w:rPr>
        <w:t>or example,</w:t>
      </w:r>
      <w:r w:rsidR="00D006C1" w:rsidRPr="00797584">
        <w:rPr>
          <w:rFonts w:ascii="Verdana" w:hAnsi="Verdana"/>
          <w:sz w:val="28"/>
          <w:szCs w:val="28"/>
        </w:rPr>
        <w:t xml:space="preserve"> Huzaifa Bukenya, a ten year old blind boy</w:t>
      </w:r>
      <w:r w:rsidRPr="00797584">
        <w:rPr>
          <w:rFonts w:ascii="Verdana" w:hAnsi="Verdana"/>
          <w:sz w:val="28"/>
          <w:szCs w:val="28"/>
        </w:rPr>
        <w:t>,</w:t>
      </w:r>
      <w:r w:rsidR="00D006C1" w:rsidRPr="00797584">
        <w:rPr>
          <w:rFonts w:ascii="Verdana" w:hAnsi="Verdana"/>
          <w:sz w:val="28"/>
          <w:szCs w:val="28"/>
        </w:rPr>
        <w:t xml:space="preserve"> presented a petition at the children’s parliamentary forum asking </w:t>
      </w:r>
      <w:r w:rsidRPr="006660E4">
        <w:rPr>
          <w:rFonts w:ascii="Verdana" w:hAnsi="Verdana"/>
          <w:sz w:val="28"/>
          <w:szCs w:val="28"/>
        </w:rPr>
        <w:t xml:space="preserve">his </w:t>
      </w:r>
      <w:r w:rsidR="00D006C1" w:rsidRPr="006660E4">
        <w:rPr>
          <w:rFonts w:ascii="Verdana" w:hAnsi="Verdana"/>
          <w:sz w:val="28"/>
          <w:szCs w:val="28"/>
        </w:rPr>
        <w:t>government to promote the rights of blind children in Uganda</w:t>
      </w:r>
      <w:r w:rsidRPr="006660E4">
        <w:rPr>
          <w:rFonts w:ascii="Verdana" w:hAnsi="Verdana"/>
          <w:sz w:val="28"/>
          <w:szCs w:val="28"/>
        </w:rPr>
        <w:t>,</w:t>
      </w:r>
      <w:r w:rsidR="00D006C1" w:rsidRPr="006660E4">
        <w:rPr>
          <w:rFonts w:ascii="Verdana" w:hAnsi="Verdana"/>
          <w:sz w:val="28"/>
          <w:szCs w:val="28"/>
        </w:rPr>
        <w:t xml:space="preserve"> including their right to inclusive education </w:t>
      </w:r>
      <w:r w:rsidRPr="006660E4">
        <w:rPr>
          <w:rFonts w:ascii="Verdana" w:hAnsi="Verdana"/>
          <w:sz w:val="28"/>
          <w:szCs w:val="28"/>
        </w:rPr>
        <w:t>with access to the curriculum</w:t>
      </w:r>
      <w:r w:rsidR="00D006C1" w:rsidRPr="006660E4">
        <w:rPr>
          <w:rFonts w:ascii="Verdana" w:hAnsi="Verdana"/>
          <w:sz w:val="28"/>
          <w:szCs w:val="28"/>
        </w:rPr>
        <w:t xml:space="preserve"> </w:t>
      </w:r>
      <w:r w:rsidRPr="006660E4">
        <w:rPr>
          <w:rFonts w:ascii="Verdana" w:hAnsi="Verdana"/>
          <w:sz w:val="28"/>
          <w:szCs w:val="28"/>
        </w:rPr>
        <w:t xml:space="preserve">through </w:t>
      </w:r>
      <w:r w:rsidR="00D006C1" w:rsidRPr="006660E4">
        <w:rPr>
          <w:rFonts w:ascii="Verdana" w:hAnsi="Verdana"/>
          <w:sz w:val="28"/>
          <w:szCs w:val="28"/>
        </w:rPr>
        <w:t>braille and large print learning materials</w:t>
      </w:r>
      <w:r w:rsidRPr="006660E4">
        <w:rPr>
          <w:rFonts w:ascii="Verdana" w:hAnsi="Verdana"/>
          <w:sz w:val="28"/>
          <w:szCs w:val="28"/>
        </w:rPr>
        <w:t>,</w:t>
      </w:r>
      <w:r w:rsidR="00D006C1" w:rsidRPr="006660E4">
        <w:rPr>
          <w:rFonts w:ascii="Verdana" w:hAnsi="Verdana"/>
          <w:sz w:val="28"/>
          <w:szCs w:val="28"/>
        </w:rPr>
        <w:t xml:space="preserve"> as well as properly trained teachers to </w:t>
      </w:r>
      <w:r w:rsidRPr="006660E4">
        <w:rPr>
          <w:rFonts w:ascii="Verdana" w:hAnsi="Verdana"/>
          <w:sz w:val="28"/>
          <w:szCs w:val="28"/>
        </w:rPr>
        <w:t xml:space="preserve">address </w:t>
      </w:r>
      <w:r w:rsidR="00D006C1" w:rsidRPr="006660E4">
        <w:rPr>
          <w:rFonts w:ascii="Verdana" w:hAnsi="Verdana"/>
          <w:sz w:val="28"/>
          <w:szCs w:val="28"/>
        </w:rPr>
        <w:t>the education of children with visual impairments.</w:t>
      </w:r>
      <w:r w:rsidR="001B5697" w:rsidRPr="006660E4">
        <w:rPr>
          <w:rFonts w:ascii="Verdana" w:hAnsi="Verdana"/>
          <w:sz w:val="28"/>
          <w:szCs w:val="28"/>
        </w:rPr>
        <w:t xml:space="preserve"> This has resulted in the formation of </w:t>
      </w:r>
      <w:r w:rsidR="00797584">
        <w:rPr>
          <w:rFonts w:ascii="Verdana" w:hAnsi="Verdana"/>
          <w:sz w:val="28"/>
          <w:szCs w:val="28"/>
        </w:rPr>
        <w:t>an</w:t>
      </w:r>
      <w:r w:rsidR="00797584" w:rsidRPr="00797584">
        <w:rPr>
          <w:rFonts w:ascii="Verdana" w:hAnsi="Verdana"/>
          <w:sz w:val="28"/>
          <w:szCs w:val="28"/>
        </w:rPr>
        <w:t xml:space="preserve"> </w:t>
      </w:r>
      <w:r w:rsidR="001B5697" w:rsidRPr="00797584">
        <w:rPr>
          <w:rFonts w:ascii="Verdana" w:hAnsi="Verdana"/>
          <w:sz w:val="28"/>
          <w:szCs w:val="28"/>
        </w:rPr>
        <w:t xml:space="preserve">inclusive and special needs education policy to guide the implementation of the education system for </w:t>
      </w:r>
      <w:r w:rsidR="001B5697" w:rsidRPr="006660E4">
        <w:rPr>
          <w:rFonts w:ascii="Verdana" w:hAnsi="Verdana"/>
          <w:sz w:val="28"/>
          <w:szCs w:val="28"/>
        </w:rPr>
        <w:t>blind and partially sighted children in Uganda.</w:t>
      </w:r>
      <w:r w:rsidR="00721132" w:rsidRPr="006660E4">
        <w:rPr>
          <w:rFonts w:ascii="Verdana" w:hAnsi="Verdana"/>
          <w:sz w:val="28"/>
          <w:szCs w:val="28"/>
        </w:rPr>
        <w:t xml:space="preserve"> </w:t>
      </w:r>
    </w:p>
    <w:p w:rsidR="00C8025C" w:rsidRPr="006660E4" w:rsidRDefault="00C8025C" w:rsidP="009238BE">
      <w:pPr>
        <w:pStyle w:val="Default"/>
        <w:rPr>
          <w:rFonts w:ascii="Verdana" w:hAnsi="Verdana"/>
          <w:bCs/>
          <w:sz w:val="28"/>
          <w:szCs w:val="28"/>
        </w:rPr>
      </w:pPr>
    </w:p>
    <w:p w:rsidR="00C8025C" w:rsidRPr="006660E4" w:rsidRDefault="00805BCE" w:rsidP="006660E4">
      <w:pPr>
        <w:pStyle w:val="Default"/>
        <w:rPr>
          <w:rFonts w:ascii="Verdana" w:hAnsi="Verdana"/>
          <w:sz w:val="28"/>
          <w:szCs w:val="28"/>
        </w:rPr>
      </w:pPr>
      <w:r>
        <w:rPr>
          <w:rFonts w:ascii="Verdana" w:hAnsi="Verdana"/>
          <w:sz w:val="28"/>
          <w:szCs w:val="28"/>
        </w:rPr>
        <w:t>Human Rights Defenders</w:t>
      </w:r>
      <w:r w:rsidR="00721132" w:rsidRPr="009238BE">
        <w:rPr>
          <w:rFonts w:ascii="Verdana" w:hAnsi="Verdana"/>
          <w:sz w:val="28"/>
          <w:szCs w:val="28"/>
        </w:rPr>
        <w:t xml:space="preserve"> are active in every part of the world: in States that are divided by internal armed conflict as well as States that are stable; in States that are non-democratic as well as those that have a strong democratic practice; in States that are developing economically as well as those that are classified as developed. They seek to promote and protect human rights in the context of a variety of challenges, including HIV/AIDS, </w:t>
      </w:r>
      <w:r w:rsidR="00A53ED3" w:rsidRPr="006660E4">
        <w:rPr>
          <w:rFonts w:ascii="Verdana" w:hAnsi="Verdana"/>
          <w:sz w:val="28"/>
          <w:szCs w:val="28"/>
        </w:rPr>
        <w:t xml:space="preserve">internally-displaced persons, </w:t>
      </w:r>
      <w:r w:rsidR="004221CC" w:rsidRPr="006660E4">
        <w:rPr>
          <w:rFonts w:ascii="Verdana" w:hAnsi="Verdana"/>
          <w:sz w:val="28"/>
          <w:szCs w:val="28"/>
        </w:rPr>
        <w:t xml:space="preserve">refugees, </w:t>
      </w:r>
      <w:r w:rsidR="00721132" w:rsidRPr="006660E4">
        <w:rPr>
          <w:rFonts w:ascii="Verdana" w:hAnsi="Verdana"/>
          <w:sz w:val="28"/>
          <w:szCs w:val="28"/>
        </w:rPr>
        <w:t>development, migration, structural adjustment policies</w:t>
      </w:r>
      <w:r w:rsidR="004221CC" w:rsidRPr="006660E4">
        <w:rPr>
          <w:rFonts w:ascii="Verdana" w:hAnsi="Verdana"/>
          <w:sz w:val="28"/>
          <w:szCs w:val="28"/>
        </w:rPr>
        <w:t>,</w:t>
      </w:r>
      <w:r w:rsidR="00721132" w:rsidRPr="006660E4">
        <w:rPr>
          <w:rFonts w:ascii="Verdana" w:hAnsi="Verdana"/>
          <w:sz w:val="28"/>
          <w:szCs w:val="28"/>
        </w:rPr>
        <w:t xml:space="preserve"> and political transition. </w:t>
      </w:r>
      <w:r w:rsidR="00D006C1" w:rsidRPr="006660E4">
        <w:rPr>
          <w:rFonts w:ascii="Verdana" w:hAnsi="Verdana"/>
          <w:sz w:val="28"/>
          <w:szCs w:val="28"/>
        </w:rPr>
        <w:t xml:space="preserve">Children with visual impairments also face </w:t>
      </w:r>
      <w:r w:rsidR="004D5691" w:rsidRPr="006660E4">
        <w:rPr>
          <w:rFonts w:ascii="Verdana" w:hAnsi="Verdana"/>
          <w:sz w:val="28"/>
          <w:szCs w:val="28"/>
        </w:rPr>
        <w:t>extreme</w:t>
      </w:r>
      <w:r w:rsidR="001B5697" w:rsidRPr="006660E4">
        <w:rPr>
          <w:rFonts w:ascii="Verdana" w:hAnsi="Verdana"/>
          <w:sz w:val="28"/>
          <w:szCs w:val="28"/>
        </w:rPr>
        <w:t xml:space="preserve"> violence and extra-</w:t>
      </w:r>
      <w:r w:rsidR="00D006C1" w:rsidRPr="006660E4">
        <w:rPr>
          <w:rFonts w:ascii="Verdana" w:hAnsi="Verdana"/>
          <w:sz w:val="28"/>
          <w:szCs w:val="28"/>
        </w:rPr>
        <w:t xml:space="preserve">judicial killings during conflicts. </w:t>
      </w:r>
    </w:p>
    <w:p w:rsidR="00C8025C" w:rsidRPr="006660E4" w:rsidRDefault="00C8025C" w:rsidP="006660E4">
      <w:pPr>
        <w:pStyle w:val="Default"/>
        <w:rPr>
          <w:rFonts w:ascii="Verdana" w:hAnsi="Verdana"/>
          <w:sz w:val="28"/>
          <w:szCs w:val="28"/>
        </w:rPr>
      </w:pPr>
    </w:p>
    <w:p w:rsidR="00D006C1" w:rsidRDefault="00D006C1" w:rsidP="006660E4">
      <w:pPr>
        <w:pStyle w:val="Default"/>
        <w:ind w:left="720"/>
        <w:rPr>
          <w:rFonts w:ascii="Verdana" w:hAnsi="Verdana"/>
          <w:sz w:val="28"/>
          <w:szCs w:val="28"/>
        </w:rPr>
      </w:pPr>
      <w:r w:rsidRPr="006660E4">
        <w:rPr>
          <w:rFonts w:ascii="Verdana" w:hAnsi="Verdana"/>
          <w:i/>
          <w:sz w:val="28"/>
          <w:szCs w:val="28"/>
        </w:rPr>
        <w:t>For example,</w:t>
      </w:r>
      <w:r w:rsidRPr="00797584">
        <w:rPr>
          <w:rFonts w:ascii="Verdana" w:hAnsi="Verdana"/>
          <w:sz w:val="28"/>
          <w:szCs w:val="28"/>
        </w:rPr>
        <w:t xml:space="preserve"> during the Rwenzori conflicts of 2016 in Kasese, a </w:t>
      </w:r>
      <w:r w:rsidR="004D5691" w:rsidRPr="006660E4">
        <w:rPr>
          <w:rFonts w:ascii="Verdana" w:hAnsi="Verdana"/>
          <w:sz w:val="28"/>
          <w:szCs w:val="28"/>
        </w:rPr>
        <w:t>13-year-old</w:t>
      </w:r>
      <w:r w:rsidRPr="006660E4">
        <w:rPr>
          <w:rFonts w:ascii="Verdana" w:hAnsi="Verdana"/>
          <w:sz w:val="28"/>
          <w:szCs w:val="28"/>
        </w:rPr>
        <w:t xml:space="preserve"> boy was shot in broad daylight when he was going to the market. Blind children from Rukoki Model </w:t>
      </w:r>
      <w:r w:rsidR="004221CC" w:rsidRPr="006660E4">
        <w:rPr>
          <w:rFonts w:ascii="Verdana" w:hAnsi="Verdana"/>
          <w:sz w:val="28"/>
          <w:szCs w:val="28"/>
        </w:rPr>
        <w:t xml:space="preserve">Primary School </w:t>
      </w:r>
      <w:r w:rsidR="001B5697" w:rsidRPr="006660E4">
        <w:rPr>
          <w:rFonts w:ascii="Verdana" w:hAnsi="Verdana"/>
          <w:sz w:val="28"/>
          <w:szCs w:val="28"/>
        </w:rPr>
        <w:t>formed peace clubs to preach peace and defend the rights of other children.</w:t>
      </w:r>
    </w:p>
    <w:p w:rsidR="00797584" w:rsidRPr="00797584" w:rsidRDefault="00797584" w:rsidP="006660E4">
      <w:pPr>
        <w:pStyle w:val="Default"/>
        <w:ind w:left="720"/>
        <w:rPr>
          <w:rFonts w:ascii="Verdana" w:hAnsi="Verdana"/>
          <w:sz w:val="28"/>
          <w:szCs w:val="28"/>
        </w:rPr>
      </w:pPr>
    </w:p>
    <w:p w:rsidR="00177D39" w:rsidRDefault="004D5691" w:rsidP="006660E4">
      <w:pPr>
        <w:spacing w:after="0" w:line="240" w:lineRule="auto"/>
        <w:rPr>
          <w:rFonts w:ascii="Verdana" w:hAnsi="Verdana"/>
          <w:sz w:val="28"/>
          <w:szCs w:val="28"/>
        </w:rPr>
      </w:pPr>
      <w:r w:rsidRPr="006660E4">
        <w:rPr>
          <w:rFonts w:ascii="Verdana" w:hAnsi="Verdana"/>
          <w:sz w:val="28"/>
          <w:szCs w:val="28"/>
        </w:rPr>
        <w:t>They</w:t>
      </w:r>
      <w:r w:rsidR="00D04957" w:rsidRPr="006660E4">
        <w:rPr>
          <w:rFonts w:ascii="Verdana" w:hAnsi="Verdana"/>
          <w:sz w:val="28"/>
          <w:szCs w:val="28"/>
        </w:rPr>
        <w:t xml:space="preserve"> also provide information to empower or train others. They actively participate in the provision of the material means necessary to make human rights a reality – building shelter</w:t>
      </w:r>
      <w:r w:rsidR="00EF50E3" w:rsidRPr="006660E4">
        <w:rPr>
          <w:rFonts w:ascii="Verdana" w:hAnsi="Verdana"/>
          <w:sz w:val="28"/>
          <w:szCs w:val="28"/>
        </w:rPr>
        <w:t>s</w:t>
      </w:r>
      <w:r w:rsidR="00D04957" w:rsidRPr="006660E4">
        <w:rPr>
          <w:rFonts w:ascii="Verdana" w:hAnsi="Verdana"/>
          <w:sz w:val="28"/>
          <w:szCs w:val="28"/>
        </w:rPr>
        <w:t xml:space="preserve">, providing food, strengthening development, </w:t>
      </w:r>
      <w:r w:rsidR="00797584">
        <w:rPr>
          <w:rFonts w:ascii="Verdana" w:hAnsi="Verdana"/>
          <w:sz w:val="28"/>
          <w:szCs w:val="28"/>
        </w:rPr>
        <w:t>enrolling children in school</w:t>
      </w:r>
      <w:r w:rsidR="00D04957" w:rsidRPr="000B2FF6">
        <w:rPr>
          <w:rFonts w:ascii="Verdana" w:hAnsi="Verdana"/>
          <w:sz w:val="28"/>
          <w:szCs w:val="28"/>
        </w:rPr>
        <w:t>. They work on democratic transformation in order to increase the participation of people in the decision-making that shapes their lives and to strengthen good governance. They also contribute to the improvement of social, political</w:t>
      </w:r>
      <w:r w:rsidR="00EF50E3" w:rsidRPr="006660E4">
        <w:rPr>
          <w:rFonts w:ascii="Verdana" w:hAnsi="Verdana"/>
          <w:sz w:val="28"/>
          <w:szCs w:val="28"/>
        </w:rPr>
        <w:t>,</w:t>
      </w:r>
      <w:r w:rsidR="00D04957" w:rsidRPr="006660E4">
        <w:rPr>
          <w:rFonts w:ascii="Verdana" w:hAnsi="Verdana"/>
          <w:sz w:val="28"/>
          <w:szCs w:val="28"/>
        </w:rPr>
        <w:t xml:space="preserve"> and economic conditions, the reduction of social and political tensions, the building of peace, domestically and internationally, and the nurturing of national and international awareness of human rights. </w:t>
      </w:r>
      <w:r w:rsidR="001B5697" w:rsidRPr="006660E4">
        <w:rPr>
          <w:rFonts w:ascii="Verdana" w:hAnsi="Verdana"/>
          <w:sz w:val="28"/>
          <w:szCs w:val="28"/>
        </w:rPr>
        <w:t>Chil</w:t>
      </w:r>
      <w:r w:rsidR="00323779" w:rsidRPr="006660E4">
        <w:rPr>
          <w:rFonts w:ascii="Verdana" w:hAnsi="Verdana"/>
          <w:sz w:val="28"/>
          <w:szCs w:val="28"/>
        </w:rPr>
        <w:t>d</w:t>
      </w:r>
      <w:r w:rsidR="001B5697" w:rsidRPr="006660E4">
        <w:rPr>
          <w:rFonts w:ascii="Verdana" w:hAnsi="Verdana"/>
          <w:sz w:val="28"/>
          <w:szCs w:val="28"/>
        </w:rPr>
        <w:t xml:space="preserve">ren with visual impairments do a lot of rights advocacy and awareness raising during international and national celebrations. </w:t>
      </w:r>
    </w:p>
    <w:p w:rsidR="00797584" w:rsidRPr="000B2FF6" w:rsidRDefault="00797584" w:rsidP="006660E4">
      <w:pPr>
        <w:spacing w:after="0" w:line="240" w:lineRule="auto"/>
        <w:rPr>
          <w:rFonts w:ascii="Verdana" w:hAnsi="Verdana"/>
          <w:sz w:val="28"/>
          <w:szCs w:val="28"/>
        </w:rPr>
      </w:pPr>
    </w:p>
    <w:p w:rsidR="001B5697" w:rsidRDefault="001B5697" w:rsidP="006660E4">
      <w:pPr>
        <w:spacing w:after="0" w:line="240" w:lineRule="auto"/>
        <w:ind w:left="720"/>
        <w:rPr>
          <w:rFonts w:ascii="Verdana" w:hAnsi="Verdana"/>
          <w:sz w:val="28"/>
          <w:szCs w:val="28"/>
        </w:rPr>
      </w:pPr>
      <w:r w:rsidRPr="006660E4">
        <w:rPr>
          <w:rFonts w:ascii="Verdana" w:hAnsi="Verdana"/>
          <w:i/>
          <w:sz w:val="28"/>
          <w:szCs w:val="28"/>
        </w:rPr>
        <w:t>For example,</w:t>
      </w:r>
      <w:r w:rsidRPr="000B2FF6">
        <w:rPr>
          <w:rFonts w:ascii="Verdana" w:hAnsi="Verdana"/>
          <w:sz w:val="28"/>
          <w:szCs w:val="28"/>
        </w:rPr>
        <w:t xml:space="preserve"> on the </w:t>
      </w:r>
      <w:r w:rsidR="00EF50E3" w:rsidRPr="000B2FF6">
        <w:rPr>
          <w:rFonts w:ascii="Verdana" w:hAnsi="Verdana"/>
          <w:sz w:val="28"/>
          <w:szCs w:val="28"/>
        </w:rPr>
        <w:t xml:space="preserve">Day </w:t>
      </w:r>
      <w:r w:rsidRPr="000B2FF6">
        <w:rPr>
          <w:rFonts w:ascii="Verdana" w:hAnsi="Verdana"/>
          <w:sz w:val="28"/>
          <w:szCs w:val="28"/>
        </w:rPr>
        <w:t xml:space="preserve">of the African child, </w:t>
      </w:r>
      <w:r w:rsidR="00EF50E3" w:rsidRPr="006660E4">
        <w:rPr>
          <w:rFonts w:ascii="Verdana" w:hAnsi="Verdana"/>
          <w:sz w:val="28"/>
          <w:szCs w:val="28"/>
        </w:rPr>
        <w:t xml:space="preserve">children with visual impairment </w:t>
      </w:r>
      <w:r w:rsidRPr="006660E4">
        <w:rPr>
          <w:rFonts w:ascii="Verdana" w:hAnsi="Verdana"/>
          <w:sz w:val="28"/>
          <w:szCs w:val="28"/>
        </w:rPr>
        <w:t>present</w:t>
      </w:r>
      <w:r w:rsidR="00EF50E3" w:rsidRPr="006660E4">
        <w:rPr>
          <w:rFonts w:ascii="Verdana" w:hAnsi="Verdana"/>
          <w:sz w:val="28"/>
          <w:szCs w:val="28"/>
        </w:rPr>
        <w:t>ed</w:t>
      </w:r>
      <w:r w:rsidRPr="006660E4">
        <w:rPr>
          <w:rFonts w:ascii="Verdana" w:hAnsi="Verdana"/>
          <w:sz w:val="28"/>
          <w:szCs w:val="28"/>
        </w:rPr>
        <w:t xml:space="preserve"> poems and memoranda to members of parliament</w:t>
      </w:r>
      <w:r w:rsidR="00EF50E3" w:rsidRPr="006660E4">
        <w:rPr>
          <w:rFonts w:ascii="Verdana" w:hAnsi="Verdana"/>
          <w:sz w:val="28"/>
          <w:szCs w:val="28"/>
        </w:rPr>
        <w:t>,</w:t>
      </w:r>
      <w:r w:rsidRPr="006660E4">
        <w:rPr>
          <w:rFonts w:ascii="Verdana" w:hAnsi="Verdana"/>
          <w:sz w:val="28"/>
          <w:szCs w:val="28"/>
        </w:rPr>
        <w:t xml:space="preserve"> asking them to consider their issues during legislati</w:t>
      </w:r>
      <w:r w:rsidR="00A53ED3" w:rsidRPr="006660E4">
        <w:rPr>
          <w:rFonts w:ascii="Verdana" w:hAnsi="Verdana"/>
          <w:sz w:val="28"/>
          <w:szCs w:val="28"/>
        </w:rPr>
        <w:t>ve</w:t>
      </w:r>
      <w:r w:rsidR="00EF50E3" w:rsidRPr="006660E4">
        <w:rPr>
          <w:rFonts w:ascii="Verdana" w:hAnsi="Verdana"/>
          <w:sz w:val="28"/>
          <w:szCs w:val="28"/>
        </w:rPr>
        <w:t xml:space="preserve"> debates</w:t>
      </w:r>
      <w:r w:rsidRPr="006660E4">
        <w:rPr>
          <w:rFonts w:ascii="Verdana" w:hAnsi="Verdana"/>
          <w:sz w:val="28"/>
          <w:szCs w:val="28"/>
        </w:rPr>
        <w:t xml:space="preserve"> and budget</w:t>
      </w:r>
      <w:r w:rsidR="00EF50E3" w:rsidRPr="006660E4">
        <w:rPr>
          <w:rFonts w:ascii="Verdana" w:hAnsi="Verdana"/>
          <w:sz w:val="28"/>
          <w:szCs w:val="28"/>
        </w:rPr>
        <w:t xml:space="preserve"> discussion</w:t>
      </w:r>
      <w:r w:rsidR="00A53ED3" w:rsidRPr="006660E4">
        <w:rPr>
          <w:rFonts w:ascii="Verdana" w:hAnsi="Verdana"/>
          <w:sz w:val="28"/>
          <w:szCs w:val="28"/>
        </w:rPr>
        <w:t>s</w:t>
      </w:r>
      <w:r w:rsidR="00EF50E3" w:rsidRPr="006660E4">
        <w:rPr>
          <w:rFonts w:ascii="Verdana" w:hAnsi="Verdana"/>
          <w:sz w:val="28"/>
          <w:szCs w:val="28"/>
        </w:rPr>
        <w:t>,</w:t>
      </w:r>
      <w:r w:rsidR="00323779" w:rsidRPr="006660E4">
        <w:rPr>
          <w:rFonts w:ascii="Verdana" w:hAnsi="Verdana"/>
          <w:sz w:val="28"/>
          <w:szCs w:val="28"/>
        </w:rPr>
        <w:t xml:space="preserve"> such as </w:t>
      </w:r>
      <w:r w:rsidR="00FC1E06" w:rsidRPr="006660E4">
        <w:rPr>
          <w:rFonts w:ascii="Verdana" w:hAnsi="Verdana"/>
          <w:sz w:val="28"/>
          <w:szCs w:val="28"/>
        </w:rPr>
        <w:t xml:space="preserve">access to information in accessible formats of braille and large print </w:t>
      </w:r>
      <w:r w:rsidR="00EF50E3" w:rsidRPr="006660E4">
        <w:rPr>
          <w:rFonts w:ascii="Verdana" w:hAnsi="Verdana"/>
          <w:sz w:val="28"/>
          <w:szCs w:val="28"/>
        </w:rPr>
        <w:t xml:space="preserve">(a necessity </w:t>
      </w:r>
      <w:r w:rsidR="00FC1E06" w:rsidRPr="006660E4">
        <w:rPr>
          <w:rFonts w:ascii="Verdana" w:hAnsi="Verdana"/>
          <w:sz w:val="28"/>
          <w:szCs w:val="28"/>
        </w:rPr>
        <w:t>for their education</w:t>
      </w:r>
      <w:r w:rsidR="00EF50E3" w:rsidRPr="006660E4">
        <w:rPr>
          <w:rFonts w:ascii="Verdana" w:hAnsi="Verdana"/>
          <w:sz w:val="28"/>
          <w:szCs w:val="28"/>
        </w:rPr>
        <w:t>)</w:t>
      </w:r>
      <w:r w:rsidR="00FC1E06" w:rsidRPr="006660E4">
        <w:rPr>
          <w:rFonts w:ascii="Verdana" w:hAnsi="Verdana"/>
          <w:sz w:val="28"/>
          <w:szCs w:val="28"/>
        </w:rPr>
        <w:t xml:space="preserve">, purchase of learning </w:t>
      </w:r>
      <w:r w:rsidR="004D5691" w:rsidRPr="006660E4">
        <w:rPr>
          <w:rFonts w:ascii="Verdana" w:hAnsi="Verdana"/>
          <w:sz w:val="28"/>
          <w:szCs w:val="28"/>
        </w:rPr>
        <w:t>equipment</w:t>
      </w:r>
      <w:r w:rsidR="00FC1E06" w:rsidRPr="006660E4">
        <w:rPr>
          <w:rFonts w:ascii="Verdana" w:hAnsi="Verdana"/>
          <w:sz w:val="28"/>
          <w:szCs w:val="28"/>
        </w:rPr>
        <w:t xml:space="preserve"> </w:t>
      </w:r>
      <w:r w:rsidR="00EF50E3" w:rsidRPr="006660E4">
        <w:rPr>
          <w:rFonts w:ascii="Verdana" w:hAnsi="Verdana"/>
          <w:sz w:val="28"/>
          <w:szCs w:val="28"/>
        </w:rPr>
        <w:t>(</w:t>
      </w:r>
      <w:r w:rsidR="00FC1E06" w:rsidRPr="006660E4">
        <w:rPr>
          <w:rFonts w:ascii="Verdana" w:hAnsi="Verdana"/>
          <w:sz w:val="28"/>
          <w:szCs w:val="28"/>
        </w:rPr>
        <w:t xml:space="preserve">such as </w:t>
      </w:r>
      <w:r w:rsidR="00EF50E3" w:rsidRPr="006660E4">
        <w:rPr>
          <w:rFonts w:ascii="Verdana" w:hAnsi="Verdana"/>
          <w:sz w:val="28"/>
          <w:szCs w:val="28"/>
        </w:rPr>
        <w:t>braillewriters</w:t>
      </w:r>
      <w:r w:rsidR="00FC1E06" w:rsidRPr="006660E4">
        <w:rPr>
          <w:rFonts w:ascii="Verdana" w:hAnsi="Verdana"/>
          <w:sz w:val="28"/>
          <w:szCs w:val="28"/>
        </w:rPr>
        <w:t xml:space="preserve">, </w:t>
      </w:r>
      <w:r w:rsidR="00797584">
        <w:rPr>
          <w:rFonts w:ascii="Verdana" w:hAnsi="Verdana"/>
          <w:sz w:val="28"/>
          <w:szCs w:val="28"/>
        </w:rPr>
        <w:t>assistive technology</w:t>
      </w:r>
      <w:r w:rsidR="00EF50E3" w:rsidRPr="000B2FF6">
        <w:rPr>
          <w:rFonts w:ascii="Verdana" w:hAnsi="Verdana"/>
          <w:sz w:val="28"/>
          <w:szCs w:val="28"/>
        </w:rPr>
        <w:t>,</w:t>
      </w:r>
      <w:r w:rsidR="00FC1E06" w:rsidRPr="000B2FF6">
        <w:rPr>
          <w:rFonts w:ascii="Verdana" w:hAnsi="Verdana"/>
          <w:sz w:val="28"/>
          <w:szCs w:val="28"/>
        </w:rPr>
        <w:t xml:space="preserve"> </w:t>
      </w:r>
      <w:r w:rsidR="00EF50E3" w:rsidRPr="000B2FF6">
        <w:rPr>
          <w:rFonts w:ascii="Verdana" w:hAnsi="Verdana"/>
          <w:sz w:val="28"/>
          <w:szCs w:val="28"/>
        </w:rPr>
        <w:t xml:space="preserve">electronic braille notetakers, </w:t>
      </w:r>
      <w:r w:rsidR="00FC1E06" w:rsidRPr="006660E4">
        <w:rPr>
          <w:rFonts w:ascii="Verdana" w:hAnsi="Verdana"/>
          <w:sz w:val="28"/>
          <w:szCs w:val="28"/>
        </w:rPr>
        <w:t>and audio books</w:t>
      </w:r>
      <w:r w:rsidR="00EF50E3" w:rsidRPr="006660E4">
        <w:rPr>
          <w:rFonts w:ascii="Verdana" w:hAnsi="Verdana"/>
          <w:sz w:val="28"/>
          <w:szCs w:val="28"/>
        </w:rPr>
        <w:t>)</w:t>
      </w:r>
      <w:r w:rsidR="00FC1E06" w:rsidRPr="006660E4">
        <w:rPr>
          <w:rFonts w:ascii="Verdana" w:hAnsi="Verdana"/>
          <w:sz w:val="28"/>
          <w:szCs w:val="28"/>
        </w:rPr>
        <w:t xml:space="preserve"> to promote their education, </w:t>
      </w:r>
      <w:r w:rsidR="00EF50E3" w:rsidRPr="006660E4">
        <w:rPr>
          <w:rFonts w:ascii="Verdana" w:hAnsi="Verdana"/>
          <w:sz w:val="28"/>
          <w:szCs w:val="28"/>
        </w:rPr>
        <w:t xml:space="preserve">and </w:t>
      </w:r>
      <w:r w:rsidR="00FC1E06" w:rsidRPr="006660E4">
        <w:rPr>
          <w:rFonts w:ascii="Verdana" w:hAnsi="Verdana"/>
          <w:sz w:val="28"/>
          <w:szCs w:val="28"/>
        </w:rPr>
        <w:t xml:space="preserve">access to eye care services to enable those with uncorrected refractive errors to </w:t>
      </w:r>
      <w:r w:rsidR="00EF50E3" w:rsidRPr="006660E4">
        <w:rPr>
          <w:rFonts w:ascii="Verdana" w:hAnsi="Verdana"/>
          <w:sz w:val="28"/>
          <w:szCs w:val="28"/>
        </w:rPr>
        <w:t xml:space="preserve">obtain </w:t>
      </w:r>
      <w:r w:rsidR="00FC1E06" w:rsidRPr="006660E4">
        <w:rPr>
          <w:rFonts w:ascii="Verdana" w:hAnsi="Verdana"/>
          <w:sz w:val="28"/>
          <w:szCs w:val="28"/>
        </w:rPr>
        <w:t xml:space="preserve">the appropriate </w:t>
      </w:r>
      <w:r w:rsidR="00EF50E3" w:rsidRPr="006660E4">
        <w:rPr>
          <w:rFonts w:ascii="Verdana" w:hAnsi="Verdana"/>
          <w:sz w:val="28"/>
          <w:szCs w:val="28"/>
        </w:rPr>
        <w:t xml:space="preserve">screening, </w:t>
      </w:r>
      <w:r w:rsidR="00FC1E06" w:rsidRPr="006660E4">
        <w:rPr>
          <w:rFonts w:ascii="Verdana" w:hAnsi="Verdana"/>
          <w:sz w:val="28"/>
          <w:szCs w:val="28"/>
        </w:rPr>
        <w:t>treatment</w:t>
      </w:r>
      <w:r w:rsidR="00EF50E3" w:rsidRPr="006660E4">
        <w:rPr>
          <w:rFonts w:ascii="Verdana" w:hAnsi="Verdana"/>
          <w:sz w:val="28"/>
          <w:szCs w:val="28"/>
        </w:rPr>
        <w:t xml:space="preserve">, </w:t>
      </w:r>
      <w:r w:rsidR="00797584">
        <w:rPr>
          <w:rFonts w:ascii="Verdana" w:hAnsi="Verdana"/>
          <w:sz w:val="28"/>
          <w:szCs w:val="28"/>
        </w:rPr>
        <w:t xml:space="preserve">and </w:t>
      </w:r>
      <w:r w:rsidR="00EF50E3" w:rsidRPr="000B2FF6">
        <w:rPr>
          <w:rFonts w:ascii="Verdana" w:hAnsi="Verdana"/>
          <w:sz w:val="28"/>
          <w:szCs w:val="28"/>
        </w:rPr>
        <w:t>prescription lenses</w:t>
      </w:r>
      <w:r w:rsidR="00FC1E06" w:rsidRPr="000B2FF6">
        <w:rPr>
          <w:rFonts w:ascii="Verdana" w:hAnsi="Verdana"/>
          <w:sz w:val="28"/>
          <w:szCs w:val="28"/>
        </w:rPr>
        <w:t>.</w:t>
      </w:r>
    </w:p>
    <w:p w:rsidR="00797584" w:rsidRPr="000B2FF6" w:rsidRDefault="00797584" w:rsidP="006660E4">
      <w:pPr>
        <w:spacing w:after="0" w:line="240" w:lineRule="auto"/>
        <w:ind w:left="720"/>
        <w:rPr>
          <w:rFonts w:ascii="Verdana" w:hAnsi="Verdana"/>
          <w:sz w:val="28"/>
          <w:szCs w:val="28"/>
        </w:rPr>
      </w:pPr>
    </w:p>
    <w:p w:rsidR="00FC1E06" w:rsidRPr="006660E4" w:rsidRDefault="00FC1E06" w:rsidP="006660E4">
      <w:pPr>
        <w:spacing w:after="0" w:line="240" w:lineRule="auto"/>
        <w:rPr>
          <w:rFonts w:ascii="Verdana" w:hAnsi="Verdana"/>
          <w:sz w:val="28"/>
          <w:szCs w:val="28"/>
        </w:rPr>
      </w:pPr>
      <w:r w:rsidRPr="000B2FF6">
        <w:rPr>
          <w:rFonts w:ascii="Verdana" w:hAnsi="Verdana"/>
          <w:sz w:val="28"/>
          <w:szCs w:val="28"/>
        </w:rPr>
        <w:t>Others have formed</w:t>
      </w:r>
      <w:r w:rsidR="00323779" w:rsidRPr="000B2FF6">
        <w:rPr>
          <w:rFonts w:ascii="Verdana" w:hAnsi="Verdana"/>
          <w:sz w:val="28"/>
          <w:szCs w:val="28"/>
        </w:rPr>
        <w:t xml:space="preserve"> child rights clubs to advocate</w:t>
      </w:r>
      <w:r w:rsidRPr="006660E4">
        <w:rPr>
          <w:rFonts w:ascii="Verdana" w:hAnsi="Verdana"/>
          <w:sz w:val="28"/>
          <w:szCs w:val="28"/>
        </w:rPr>
        <w:t xml:space="preserve"> for their rights and essential needs. They carry out this advocacy through singing and </w:t>
      </w:r>
      <w:r w:rsidR="004D5691" w:rsidRPr="006660E4">
        <w:rPr>
          <w:rFonts w:ascii="Verdana" w:hAnsi="Verdana"/>
          <w:sz w:val="28"/>
          <w:szCs w:val="28"/>
        </w:rPr>
        <w:t>debates, this has increased their visibility,</w:t>
      </w:r>
      <w:r w:rsidRPr="006660E4">
        <w:rPr>
          <w:rFonts w:ascii="Verdana" w:hAnsi="Verdana"/>
          <w:sz w:val="28"/>
          <w:szCs w:val="28"/>
        </w:rPr>
        <w:t xml:space="preserve"> and they are now highly regarded by the </w:t>
      </w:r>
      <w:r w:rsidR="004D5691" w:rsidRPr="006660E4">
        <w:rPr>
          <w:rFonts w:ascii="Verdana" w:hAnsi="Verdana"/>
          <w:sz w:val="28"/>
          <w:szCs w:val="28"/>
        </w:rPr>
        <w:t>public</w:t>
      </w:r>
      <w:r w:rsidRPr="006660E4">
        <w:rPr>
          <w:rFonts w:ascii="Verdana" w:hAnsi="Verdana"/>
          <w:sz w:val="28"/>
          <w:szCs w:val="28"/>
        </w:rPr>
        <w:t>.</w:t>
      </w:r>
    </w:p>
    <w:p w:rsidR="00A53ED3" w:rsidRPr="006660E4" w:rsidRDefault="00A53ED3" w:rsidP="006660E4">
      <w:pPr>
        <w:spacing w:after="0" w:line="240" w:lineRule="auto"/>
        <w:rPr>
          <w:rFonts w:ascii="Verdana" w:hAnsi="Verdana"/>
          <w:sz w:val="28"/>
          <w:szCs w:val="28"/>
        </w:rPr>
      </w:pPr>
    </w:p>
    <w:p w:rsidR="005F3BDD" w:rsidRDefault="00E92E5F" w:rsidP="006660E4">
      <w:pPr>
        <w:spacing w:after="0" w:line="240" w:lineRule="auto"/>
        <w:rPr>
          <w:rFonts w:ascii="Verdana" w:hAnsi="Verdana"/>
          <w:sz w:val="28"/>
          <w:szCs w:val="28"/>
        </w:rPr>
      </w:pPr>
      <w:r w:rsidRPr="006660E4">
        <w:rPr>
          <w:rFonts w:ascii="Verdana" w:hAnsi="Verdana"/>
          <w:b/>
          <w:sz w:val="28"/>
          <w:szCs w:val="28"/>
        </w:rPr>
        <w:t xml:space="preserve">Challenges </w:t>
      </w:r>
      <w:r w:rsidR="00A53ED3" w:rsidRPr="007467DC">
        <w:rPr>
          <w:rFonts w:ascii="Verdana" w:hAnsi="Verdana"/>
          <w:b/>
          <w:sz w:val="28"/>
          <w:szCs w:val="28"/>
        </w:rPr>
        <w:t xml:space="preserve">Faced </w:t>
      </w:r>
      <w:r w:rsidRPr="006660E4">
        <w:rPr>
          <w:rFonts w:ascii="Verdana" w:hAnsi="Verdana"/>
          <w:b/>
          <w:sz w:val="28"/>
          <w:szCs w:val="28"/>
        </w:rPr>
        <w:t xml:space="preserve">by </w:t>
      </w:r>
      <w:r w:rsidR="00A53ED3" w:rsidRPr="007467DC">
        <w:rPr>
          <w:rFonts w:ascii="Verdana" w:hAnsi="Verdana"/>
          <w:b/>
          <w:sz w:val="28"/>
          <w:szCs w:val="28"/>
        </w:rPr>
        <w:t xml:space="preserve">Children </w:t>
      </w:r>
      <w:r w:rsidR="00805BCE">
        <w:rPr>
          <w:rFonts w:ascii="Verdana" w:hAnsi="Verdana"/>
          <w:b/>
          <w:sz w:val="28"/>
          <w:szCs w:val="28"/>
        </w:rPr>
        <w:t>Human Rights Defenders</w:t>
      </w:r>
      <w:r w:rsidR="00A53ED3" w:rsidRPr="007467DC">
        <w:rPr>
          <w:rFonts w:ascii="Verdana" w:hAnsi="Verdana"/>
          <w:b/>
          <w:sz w:val="28"/>
          <w:szCs w:val="28"/>
        </w:rPr>
        <w:t xml:space="preserve"> </w:t>
      </w:r>
      <w:r w:rsidRPr="006660E4">
        <w:rPr>
          <w:rFonts w:ascii="Verdana" w:hAnsi="Verdana"/>
          <w:b/>
          <w:sz w:val="28"/>
          <w:szCs w:val="28"/>
        </w:rPr>
        <w:t xml:space="preserve">with </w:t>
      </w:r>
      <w:r w:rsidR="00A53ED3" w:rsidRPr="007467DC">
        <w:rPr>
          <w:rFonts w:ascii="Verdana" w:hAnsi="Verdana"/>
          <w:b/>
          <w:sz w:val="28"/>
          <w:szCs w:val="28"/>
        </w:rPr>
        <w:t>Visual Impairments</w:t>
      </w:r>
      <w:r w:rsidR="00797584">
        <w:rPr>
          <w:rFonts w:ascii="Verdana" w:hAnsi="Verdana"/>
          <w:b/>
          <w:sz w:val="28"/>
          <w:szCs w:val="28"/>
        </w:rPr>
        <w:t xml:space="preserve">.  </w:t>
      </w:r>
      <w:r w:rsidR="00A53ED3" w:rsidRPr="007467DC">
        <w:rPr>
          <w:rFonts w:ascii="Verdana" w:hAnsi="Verdana"/>
          <w:sz w:val="28"/>
          <w:szCs w:val="28"/>
        </w:rPr>
        <w:t>The largest challenge faced by children with visual impairments is access to information</w:t>
      </w:r>
      <w:r w:rsidR="00894190" w:rsidRPr="007467DC">
        <w:rPr>
          <w:rFonts w:ascii="Verdana" w:hAnsi="Verdana"/>
          <w:sz w:val="28"/>
          <w:szCs w:val="28"/>
        </w:rPr>
        <w:t>.  The Sustainable Development Goals reaffirm the responsibilities of all States to</w:t>
      </w:r>
      <w:r w:rsidR="00894190" w:rsidRPr="009238BE">
        <w:rPr>
          <w:rFonts w:ascii="Verdana" w:hAnsi="Verdana"/>
          <w:sz w:val="28"/>
          <w:szCs w:val="28"/>
        </w:rPr>
        <w:t xml:space="preserve"> </w:t>
      </w:r>
      <w:r w:rsidR="00894190" w:rsidRPr="006660E4">
        <w:rPr>
          <w:rFonts w:ascii="Verdana" w:hAnsi="Verdana"/>
          <w:sz w:val="28"/>
          <w:szCs w:val="28"/>
        </w:rPr>
        <w:t>“</w:t>
      </w:r>
      <w:r w:rsidR="00894190" w:rsidRPr="006660E4">
        <w:rPr>
          <w:rStyle w:val="Emphasis"/>
          <w:rFonts w:ascii="Verdana" w:hAnsi="Verdana"/>
          <w:sz w:val="28"/>
          <w:szCs w:val="28"/>
        </w:rPr>
        <w:t>respect, protect and promote human rights, without distinction of any kind as to race, colour, sex, language, religion, political or other opinions, national and social origin, property, birth, disability or other status</w:t>
      </w:r>
      <w:r w:rsidR="00894190" w:rsidRPr="006660E4">
        <w:rPr>
          <w:rFonts w:ascii="Verdana" w:hAnsi="Verdana"/>
          <w:sz w:val="28"/>
          <w:szCs w:val="28"/>
        </w:rPr>
        <w:t xml:space="preserve">.”  </w:t>
      </w:r>
      <w:r w:rsidR="00797584" w:rsidRPr="000B2FF6">
        <w:rPr>
          <w:rFonts w:ascii="Verdana" w:hAnsi="Verdana"/>
          <w:sz w:val="28"/>
          <w:szCs w:val="28"/>
        </w:rPr>
        <w:t>Goal 16, in particular</w:t>
      </w:r>
      <w:r w:rsidR="009741AF" w:rsidRPr="006660E4">
        <w:rPr>
          <w:rFonts w:ascii="Verdana" w:hAnsi="Verdana"/>
          <w:sz w:val="28"/>
          <w:szCs w:val="28"/>
        </w:rPr>
        <w:t>,</w:t>
      </w:r>
      <w:r w:rsidR="00797584">
        <w:rPr>
          <w:rFonts w:ascii="Verdana" w:hAnsi="Verdana"/>
          <w:sz w:val="28"/>
          <w:szCs w:val="28"/>
        </w:rPr>
        <w:t xml:space="preserve"> </w:t>
      </w:r>
      <w:r w:rsidR="00894190" w:rsidRPr="006660E4">
        <w:rPr>
          <w:rFonts w:ascii="Verdana" w:hAnsi="Verdana"/>
          <w:sz w:val="28"/>
          <w:szCs w:val="28"/>
        </w:rPr>
        <w:t xml:space="preserve">calls on States Parties to “promote peaceful and inclusive societies for sustainable development, </w:t>
      </w:r>
      <w:r w:rsidR="009741AF" w:rsidRPr="006660E4">
        <w:rPr>
          <w:rFonts w:ascii="Verdana" w:hAnsi="Verdana"/>
          <w:sz w:val="28"/>
          <w:szCs w:val="28"/>
        </w:rPr>
        <w:t>. . .</w:t>
      </w:r>
      <w:r w:rsidR="00894190" w:rsidRPr="006660E4">
        <w:rPr>
          <w:rFonts w:ascii="Verdana" w:hAnsi="Verdana"/>
          <w:sz w:val="28"/>
          <w:szCs w:val="28"/>
        </w:rPr>
        <w:t xml:space="preserve"> and build effective, accountable and inclusive institutions at all levels</w:t>
      </w:r>
      <w:r w:rsidR="00797584">
        <w:rPr>
          <w:rFonts w:ascii="Verdana" w:hAnsi="Verdana"/>
          <w:sz w:val="28"/>
          <w:szCs w:val="28"/>
        </w:rPr>
        <w:t>,</w:t>
      </w:r>
      <w:r w:rsidR="00894190" w:rsidRPr="006660E4">
        <w:rPr>
          <w:rFonts w:ascii="Verdana" w:hAnsi="Verdana"/>
          <w:sz w:val="28"/>
          <w:szCs w:val="28"/>
        </w:rPr>
        <w:t>” buil</w:t>
      </w:r>
      <w:r w:rsidR="00797584" w:rsidRPr="000B2FF6">
        <w:rPr>
          <w:rFonts w:ascii="Verdana" w:hAnsi="Verdana"/>
          <w:sz w:val="28"/>
          <w:szCs w:val="28"/>
        </w:rPr>
        <w:t>ding the kind of society where c</w:t>
      </w:r>
      <w:r w:rsidR="00894190" w:rsidRPr="006660E4">
        <w:rPr>
          <w:rFonts w:ascii="Verdana" w:hAnsi="Verdana"/>
          <w:sz w:val="28"/>
          <w:szCs w:val="28"/>
        </w:rPr>
        <w:t xml:space="preserve">hild </w:t>
      </w:r>
      <w:r w:rsidR="00805BCE">
        <w:rPr>
          <w:rFonts w:ascii="Verdana" w:hAnsi="Verdana"/>
          <w:sz w:val="28"/>
          <w:szCs w:val="28"/>
        </w:rPr>
        <w:t>Human Rights Defenders</w:t>
      </w:r>
      <w:r w:rsidR="00894190" w:rsidRPr="006660E4">
        <w:rPr>
          <w:rFonts w:ascii="Verdana" w:hAnsi="Verdana"/>
          <w:sz w:val="28"/>
          <w:szCs w:val="28"/>
        </w:rPr>
        <w:t xml:space="preserve"> can participate and help to bui</w:t>
      </w:r>
      <w:r w:rsidR="009741AF" w:rsidRPr="006660E4">
        <w:rPr>
          <w:rFonts w:ascii="Verdana" w:hAnsi="Verdana"/>
          <w:sz w:val="28"/>
          <w:szCs w:val="28"/>
        </w:rPr>
        <w:t>ld</w:t>
      </w:r>
      <w:r w:rsidR="00894190" w:rsidRPr="006660E4">
        <w:rPr>
          <w:rFonts w:ascii="Verdana" w:hAnsi="Verdana"/>
          <w:sz w:val="28"/>
          <w:szCs w:val="28"/>
        </w:rPr>
        <w:t xml:space="preserve"> a better nation.  </w:t>
      </w:r>
    </w:p>
    <w:p w:rsidR="005F3BDD" w:rsidRDefault="005F3BDD" w:rsidP="006660E4">
      <w:pPr>
        <w:spacing w:after="0" w:line="240" w:lineRule="auto"/>
        <w:rPr>
          <w:rFonts w:ascii="Verdana" w:hAnsi="Verdana"/>
          <w:sz w:val="28"/>
          <w:szCs w:val="28"/>
        </w:rPr>
      </w:pPr>
    </w:p>
    <w:p w:rsidR="00894190" w:rsidRDefault="00894190" w:rsidP="006660E4">
      <w:pPr>
        <w:spacing w:after="0" w:line="240" w:lineRule="auto"/>
        <w:rPr>
          <w:rFonts w:ascii="Verdana" w:hAnsi="Verdana"/>
          <w:sz w:val="28"/>
          <w:szCs w:val="28"/>
        </w:rPr>
      </w:pPr>
      <w:r w:rsidRPr="006660E4">
        <w:rPr>
          <w:rFonts w:ascii="Verdana" w:hAnsi="Verdana"/>
          <w:sz w:val="28"/>
          <w:szCs w:val="28"/>
        </w:rPr>
        <w:t>Target 16.10 ensures “</w:t>
      </w:r>
      <w:r w:rsidRPr="006660E4">
        <w:rPr>
          <w:rFonts w:ascii="Verdana" w:hAnsi="Verdana"/>
          <w:b/>
          <w:sz w:val="28"/>
          <w:szCs w:val="28"/>
        </w:rPr>
        <w:t>public access to information</w:t>
      </w:r>
      <w:r w:rsidRPr="006660E4">
        <w:rPr>
          <w:rFonts w:ascii="Verdana" w:hAnsi="Verdana"/>
          <w:sz w:val="28"/>
          <w:szCs w:val="28"/>
        </w:rPr>
        <w:t>” to “protect fundamental freedoms.”  Yet, this is extremely difficult to accomplish if information is only available in print, or websites</w:t>
      </w:r>
      <w:r w:rsidR="009741AF" w:rsidRPr="006660E4">
        <w:rPr>
          <w:rFonts w:ascii="Verdana" w:hAnsi="Verdana"/>
          <w:sz w:val="28"/>
          <w:szCs w:val="28"/>
        </w:rPr>
        <w:t xml:space="preserve"> cannot be accessed, or when only mainstream technology is available without adaptations for children with visual impairments.  It is even more difficult if you are not permitted to attend school, or your visual impairment is </w:t>
      </w:r>
      <w:r w:rsidR="005F3BDD">
        <w:rPr>
          <w:rFonts w:ascii="Verdana" w:hAnsi="Verdana"/>
          <w:sz w:val="28"/>
          <w:szCs w:val="28"/>
        </w:rPr>
        <w:t>not acknowledged</w:t>
      </w:r>
      <w:r w:rsidR="009741AF" w:rsidRPr="006660E4">
        <w:rPr>
          <w:rFonts w:ascii="Verdana" w:hAnsi="Verdana"/>
          <w:sz w:val="28"/>
          <w:szCs w:val="28"/>
        </w:rPr>
        <w:t xml:space="preserve">, or others avoid interaction with you because of myths and misperceptions about blindness. </w:t>
      </w:r>
    </w:p>
    <w:p w:rsidR="005F3BDD" w:rsidRPr="007467DC" w:rsidRDefault="005F3BDD" w:rsidP="006660E4">
      <w:pPr>
        <w:spacing w:after="0" w:line="240" w:lineRule="auto"/>
        <w:rPr>
          <w:rFonts w:ascii="Verdana" w:hAnsi="Verdana"/>
          <w:sz w:val="28"/>
          <w:szCs w:val="28"/>
        </w:rPr>
      </w:pPr>
    </w:p>
    <w:p w:rsidR="002E4765" w:rsidRDefault="009741AF" w:rsidP="006660E4">
      <w:pPr>
        <w:spacing w:after="0" w:line="240" w:lineRule="auto"/>
        <w:rPr>
          <w:rFonts w:ascii="Verdana" w:hAnsi="Verdana"/>
          <w:sz w:val="28"/>
          <w:szCs w:val="28"/>
        </w:rPr>
      </w:pPr>
      <w:r w:rsidRPr="007467DC">
        <w:rPr>
          <w:rFonts w:ascii="Verdana" w:hAnsi="Verdana"/>
          <w:sz w:val="28"/>
          <w:szCs w:val="28"/>
        </w:rPr>
        <w:t xml:space="preserve">Most of the information regarding human rights, including the roles and obligations of </w:t>
      </w:r>
      <w:r w:rsidR="00805BCE">
        <w:rPr>
          <w:rFonts w:ascii="Verdana" w:hAnsi="Verdana"/>
          <w:sz w:val="28"/>
          <w:szCs w:val="28"/>
        </w:rPr>
        <w:t>Human Rights Defenders</w:t>
      </w:r>
      <w:r w:rsidRPr="007467DC">
        <w:rPr>
          <w:rFonts w:ascii="Verdana" w:hAnsi="Verdana"/>
          <w:sz w:val="28"/>
          <w:szCs w:val="28"/>
        </w:rPr>
        <w:t>,</w:t>
      </w:r>
      <w:r w:rsidRPr="009238BE">
        <w:rPr>
          <w:rFonts w:ascii="Verdana" w:hAnsi="Verdana"/>
          <w:sz w:val="28"/>
          <w:szCs w:val="28"/>
        </w:rPr>
        <w:t xml:space="preserve"> is in print text that is not accessible to blind and partially sighted </w:t>
      </w:r>
      <w:r w:rsidR="00805BCE">
        <w:rPr>
          <w:rFonts w:ascii="Verdana" w:hAnsi="Verdana"/>
          <w:sz w:val="28"/>
          <w:szCs w:val="28"/>
        </w:rPr>
        <w:t>Human Rights Defenders</w:t>
      </w:r>
      <w:r w:rsidRPr="009238BE">
        <w:rPr>
          <w:rFonts w:ascii="Verdana" w:hAnsi="Verdana"/>
          <w:sz w:val="28"/>
          <w:szCs w:val="28"/>
        </w:rPr>
        <w:t>. I</w:t>
      </w:r>
      <w:r w:rsidRPr="00797584">
        <w:rPr>
          <w:rFonts w:ascii="Verdana" w:hAnsi="Verdana"/>
          <w:sz w:val="28"/>
          <w:szCs w:val="28"/>
        </w:rPr>
        <w:t xml:space="preserve">nformation is needed in audio, braille, electronic, and large print </w:t>
      </w:r>
      <w:r w:rsidR="0093338E" w:rsidRPr="000B2FF6">
        <w:rPr>
          <w:rFonts w:ascii="Verdana" w:hAnsi="Verdana"/>
          <w:sz w:val="28"/>
          <w:szCs w:val="28"/>
        </w:rPr>
        <w:t xml:space="preserve">formats, if children or adults with visual impairment can </w:t>
      </w:r>
      <w:r w:rsidRPr="000B2FF6">
        <w:rPr>
          <w:rFonts w:ascii="Verdana" w:hAnsi="Verdana"/>
          <w:sz w:val="28"/>
          <w:szCs w:val="28"/>
        </w:rPr>
        <w:t xml:space="preserve">be in </w:t>
      </w:r>
      <w:r w:rsidR="0093338E" w:rsidRPr="000B2FF6">
        <w:rPr>
          <w:rFonts w:ascii="Verdana" w:hAnsi="Verdana"/>
          <w:sz w:val="28"/>
          <w:szCs w:val="28"/>
        </w:rPr>
        <w:t xml:space="preserve">a </w:t>
      </w:r>
      <w:r w:rsidRPr="000B2FF6">
        <w:rPr>
          <w:rFonts w:ascii="Verdana" w:hAnsi="Verdana"/>
          <w:sz w:val="28"/>
          <w:szCs w:val="28"/>
        </w:rPr>
        <w:t>position to participat</w:t>
      </w:r>
      <w:r w:rsidR="0093338E" w:rsidRPr="006660E4">
        <w:rPr>
          <w:rFonts w:ascii="Verdana" w:hAnsi="Verdana"/>
          <w:sz w:val="28"/>
          <w:szCs w:val="28"/>
        </w:rPr>
        <w:t xml:space="preserve">e on an equal basis with others to respect, promote, and protect human rights.  </w:t>
      </w:r>
      <w:r w:rsidRPr="007467DC">
        <w:rPr>
          <w:rFonts w:ascii="Verdana" w:hAnsi="Verdana"/>
          <w:sz w:val="28"/>
          <w:szCs w:val="28"/>
        </w:rPr>
        <w:t xml:space="preserve">Furthermore, </w:t>
      </w:r>
      <w:r w:rsidRPr="009238BE">
        <w:rPr>
          <w:rFonts w:ascii="Verdana" w:hAnsi="Verdana"/>
          <w:sz w:val="28"/>
          <w:szCs w:val="28"/>
        </w:rPr>
        <w:t>t</w:t>
      </w:r>
      <w:r w:rsidR="002E4765" w:rsidRPr="00797584">
        <w:rPr>
          <w:rFonts w:ascii="Verdana" w:hAnsi="Verdana"/>
          <w:sz w:val="28"/>
          <w:szCs w:val="28"/>
        </w:rPr>
        <w:t xml:space="preserve">here are no reporting </w:t>
      </w:r>
      <w:r w:rsidR="005F3BDD">
        <w:rPr>
          <w:rFonts w:ascii="Verdana" w:hAnsi="Verdana"/>
          <w:sz w:val="28"/>
          <w:szCs w:val="28"/>
        </w:rPr>
        <w:t>procedures available</w:t>
      </w:r>
      <w:r w:rsidR="002E4765" w:rsidRPr="00797584">
        <w:rPr>
          <w:rFonts w:ascii="Verdana" w:hAnsi="Verdana"/>
          <w:sz w:val="28"/>
          <w:szCs w:val="28"/>
        </w:rPr>
        <w:t xml:space="preserve"> for children with visual impairments to report cases of human rights violations</w:t>
      </w:r>
      <w:r w:rsidR="0093338E" w:rsidRPr="000B2FF6">
        <w:rPr>
          <w:rFonts w:ascii="Verdana" w:hAnsi="Verdana"/>
          <w:sz w:val="28"/>
          <w:szCs w:val="28"/>
        </w:rPr>
        <w:t xml:space="preserve">. </w:t>
      </w:r>
      <w:r w:rsidR="002E4765" w:rsidRPr="000B2FF6">
        <w:rPr>
          <w:rFonts w:ascii="Verdana" w:hAnsi="Verdana"/>
          <w:sz w:val="28"/>
          <w:szCs w:val="28"/>
        </w:rPr>
        <w:t xml:space="preserve"> </w:t>
      </w:r>
      <w:r w:rsidR="007908E1" w:rsidRPr="006660E4">
        <w:rPr>
          <w:rFonts w:ascii="Verdana" w:hAnsi="Verdana"/>
          <w:sz w:val="28"/>
          <w:szCs w:val="28"/>
        </w:rPr>
        <w:t xml:space="preserve">There </w:t>
      </w:r>
      <w:r w:rsidR="0093338E" w:rsidRPr="006660E4">
        <w:rPr>
          <w:rFonts w:ascii="Verdana" w:hAnsi="Verdana"/>
          <w:sz w:val="28"/>
          <w:szCs w:val="28"/>
        </w:rPr>
        <w:t xml:space="preserve">is </w:t>
      </w:r>
      <w:r w:rsidR="007908E1" w:rsidRPr="006660E4">
        <w:rPr>
          <w:rFonts w:ascii="Verdana" w:hAnsi="Verdana"/>
          <w:sz w:val="28"/>
          <w:szCs w:val="28"/>
        </w:rPr>
        <w:t>no</w:t>
      </w:r>
      <w:r w:rsidR="0093338E" w:rsidRPr="006660E4">
        <w:rPr>
          <w:rFonts w:ascii="Verdana" w:hAnsi="Verdana"/>
          <w:sz w:val="28"/>
          <w:szCs w:val="28"/>
        </w:rPr>
        <w:t>t even a</w:t>
      </w:r>
      <w:r w:rsidR="007908E1" w:rsidRPr="006660E4">
        <w:rPr>
          <w:rFonts w:ascii="Verdana" w:hAnsi="Verdana"/>
          <w:sz w:val="28"/>
          <w:szCs w:val="28"/>
        </w:rPr>
        <w:t xml:space="preserve"> standard hotline</w:t>
      </w:r>
      <w:r w:rsidR="0093338E" w:rsidRPr="006660E4">
        <w:rPr>
          <w:rFonts w:ascii="Verdana" w:hAnsi="Verdana"/>
          <w:sz w:val="28"/>
          <w:szCs w:val="28"/>
        </w:rPr>
        <w:t xml:space="preserve"> that</w:t>
      </w:r>
      <w:r w:rsidR="007908E1" w:rsidRPr="006660E4">
        <w:rPr>
          <w:rFonts w:ascii="Verdana" w:hAnsi="Verdana"/>
          <w:sz w:val="28"/>
          <w:szCs w:val="28"/>
        </w:rPr>
        <w:t xml:space="preserve"> children </w:t>
      </w:r>
      <w:r w:rsidR="00805BCE">
        <w:rPr>
          <w:rFonts w:ascii="Verdana" w:hAnsi="Verdana"/>
          <w:sz w:val="28"/>
          <w:szCs w:val="28"/>
        </w:rPr>
        <w:t>Human Rights Defenders</w:t>
      </w:r>
      <w:r w:rsidRPr="009238BE">
        <w:rPr>
          <w:rFonts w:ascii="Verdana" w:hAnsi="Verdana"/>
          <w:sz w:val="28"/>
          <w:szCs w:val="28"/>
        </w:rPr>
        <w:t xml:space="preserve"> </w:t>
      </w:r>
      <w:r w:rsidR="007908E1" w:rsidRPr="009238BE">
        <w:rPr>
          <w:rFonts w:ascii="Verdana" w:hAnsi="Verdana"/>
          <w:sz w:val="28"/>
          <w:szCs w:val="28"/>
        </w:rPr>
        <w:t>can use to report instances of human rights violations.</w:t>
      </w:r>
      <w:r w:rsidR="0093338E" w:rsidRPr="00797584">
        <w:rPr>
          <w:rFonts w:ascii="Verdana" w:hAnsi="Verdana"/>
          <w:sz w:val="28"/>
          <w:szCs w:val="28"/>
        </w:rPr>
        <w:t xml:space="preserve">  I</w:t>
      </w:r>
      <w:r w:rsidR="002E4765" w:rsidRPr="006660E4">
        <w:rPr>
          <w:rFonts w:ascii="Verdana" w:hAnsi="Verdana"/>
          <w:sz w:val="28"/>
          <w:szCs w:val="28"/>
        </w:rPr>
        <w:t xml:space="preserve">t is </w:t>
      </w:r>
      <w:r w:rsidR="0093338E" w:rsidRPr="006660E4">
        <w:rPr>
          <w:rFonts w:ascii="Verdana" w:hAnsi="Verdana"/>
          <w:sz w:val="28"/>
          <w:szCs w:val="28"/>
        </w:rPr>
        <w:t xml:space="preserve">equally </w:t>
      </w:r>
      <w:r w:rsidR="002E4765" w:rsidRPr="006660E4">
        <w:rPr>
          <w:rFonts w:ascii="Verdana" w:hAnsi="Verdana"/>
          <w:sz w:val="28"/>
          <w:szCs w:val="28"/>
        </w:rPr>
        <w:t xml:space="preserve">important for development partners to invest in assistive technology </w:t>
      </w:r>
      <w:r w:rsidR="0093338E" w:rsidRPr="006660E4">
        <w:rPr>
          <w:rFonts w:ascii="Verdana" w:hAnsi="Verdana"/>
          <w:sz w:val="28"/>
          <w:szCs w:val="28"/>
        </w:rPr>
        <w:t xml:space="preserve">that can empower </w:t>
      </w:r>
      <w:r w:rsidR="00FF3E40" w:rsidRPr="006660E4">
        <w:rPr>
          <w:rFonts w:ascii="Verdana" w:hAnsi="Verdana"/>
          <w:sz w:val="28"/>
          <w:szCs w:val="28"/>
        </w:rPr>
        <w:t xml:space="preserve">children </w:t>
      </w:r>
      <w:r w:rsidR="00805BCE">
        <w:rPr>
          <w:rFonts w:ascii="Verdana" w:hAnsi="Verdana"/>
          <w:sz w:val="28"/>
          <w:szCs w:val="28"/>
        </w:rPr>
        <w:t>Human Rights Defenders</w:t>
      </w:r>
      <w:r w:rsidR="00FF3E40" w:rsidRPr="009238BE">
        <w:rPr>
          <w:rFonts w:ascii="Verdana" w:hAnsi="Verdana"/>
          <w:sz w:val="28"/>
          <w:szCs w:val="28"/>
        </w:rPr>
        <w:t xml:space="preserve"> </w:t>
      </w:r>
      <w:r w:rsidR="0093338E" w:rsidRPr="009238BE">
        <w:rPr>
          <w:rFonts w:ascii="Verdana" w:hAnsi="Verdana"/>
          <w:sz w:val="28"/>
          <w:szCs w:val="28"/>
        </w:rPr>
        <w:t xml:space="preserve">with visual impairment </w:t>
      </w:r>
      <w:r w:rsidR="00FF3E40" w:rsidRPr="00797584">
        <w:rPr>
          <w:rFonts w:ascii="Verdana" w:hAnsi="Verdana"/>
          <w:sz w:val="28"/>
          <w:szCs w:val="28"/>
        </w:rPr>
        <w:t>to participate on an equal basis with others.</w:t>
      </w:r>
    </w:p>
    <w:p w:rsidR="005F3BDD" w:rsidRPr="00797584" w:rsidRDefault="005F3BDD" w:rsidP="006660E4">
      <w:pPr>
        <w:spacing w:after="0" w:line="240" w:lineRule="auto"/>
        <w:rPr>
          <w:rFonts w:ascii="Verdana" w:hAnsi="Verdana"/>
          <w:sz w:val="28"/>
          <w:szCs w:val="28"/>
        </w:rPr>
      </w:pPr>
    </w:p>
    <w:p w:rsidR="007908E1" w:rsidRDefault="0093338E" w:rsidP="006660E4">
      <w:pPr>
        <w:spacing w:after="0" w:line="240" w:lineRule="auto"/>
        <w:rPr>
          <w:rFonts w:ascii="Verdana" w:hAnsi="Verdana"/>
          <w:sz w:val="28"/>
          <w:szCs w:val="28"/>
        </w:rPr>
      </w:pPr>
      <w:r w:rsidRPr="007467DC">
        <w:rPr>
          <w:rFonts w:ascii="Verdana" w:hAnsi="Verdana"/>
          <w:b/>
          <w:sz w:val="28"/>
          <w:szCs w:val="28"/>
        </w:rPr>
        <w:t xml:space="preserve">Financial </w:t>
      </w:r>
      <w:r w:rsidR="005F3BDD">
        <w:rPr>
          <w:rFonts w:ascii="Verdana" w:hAnsi="Verdana"/>
          <w:b/>
          <w:sz w:val="28"/>
          <w:szCs w:val="28"/>
        </w:rPr>
        <w:t>support</w:t>
      </w:r>
      <w:r w:rsidRPr="007467DC">
        <w:rPr>
          <w:rFonts w:ascii="Verdana" w:hAnsi="Verdana"/>
          <w:b/>
          <w:sz w:val="28"/>
          <w:szCs w:val="28"/>
        </w:rPr>
        <w:t xml:space="preserve">.  </w:t>
      </w:r>
      <w:r w:rsidR="007908E1" w:rsidRPr="007467DC">
        <w:rPr>
          <w:rFonts w:ascii="Verdana" w:hAnsi="Verdana"/>
          <w:sz w:val="28"/>
          <w:szCs w:val="28"/>
        </w:rPr>
        <w:t>The work of child</w:t>
      </w:r>
      <w:r w:rsidR="005F3BDD">
        <w:rPr>
          <w:rFonts w:ascii="Verdana" w:hAnsi="Verdana"/>
          <w:sz w:val="28"/>
          <w:szCs w:val="28"/>
        </w:rPr>
        <w:t>ren</w:t>
      </w:r>
      <w:r w:rsidR="007908E1" w:rsidRPr="007467DC">
        <w:rPr>
          <w:rFonts w:ascii="Verdana" w:hAnsi="Verdana"/>
          <w:sz w:val="28"/>
          <w:szCs w:val="28"/>
        </w:rPr>
        <w:t xml:space="preserve"> </w:t>
      </w:r>
      <w:r w:rsidR="00805BCE">
        <w:rPr>
          <w:rFonts w:ascii="Verdana" w:hAnsi="Verdana"/>
          <w:sz w:val="28"/>
          <w:szCs w:val="28"/>
        </w:rPr>
        <w:t>Human Rights Defenders</w:t>
      </w:r>
      <w:r w:rsidRPr="009238BE">
        <w:rPr>
          <w:rFonts w:ascii="Verdana" w:hAnsi="Verdana"/>
          <w:sz w:val="28"/>
          <w:szCs w:val="28"/>
        </w:rPr>
        <w:t xml:space="preserve"> </w:t>
      </w:r>
      <w:r w:rsidR="007908E1" w:rsidRPr="009238BE">
        <w:rPr>
          <w:rFonts w:ascii="Verdana" w:hAnsi="Verdana"/>
          <w:sz w:val="28"/>
          <w:szCs w:val="28"/>
        </w:rPr>
        <w:t xml:space="preserve">is not resourced and </w:t>
      </w:r>
      <w:r w:rsidR="007908E1" w:rsidRPr="00797584">
        <w:rPr>
          <w:rFonts w:ascii="Verdana" w:hAnsi="Verdana"/>
          <w:sz w:val="28"/>
          <w:szCs w:val="28"/>
        </w:rPr>
        <w:t>this</w:t>
      </w:r>
      <w:r w:rsidRPr="00797584">
        <w:rPr>
          <w:rFonts w:ascii="Verdana" w:hAnsi="Verdana"/>
          <w:sz w:val="28"/>
          <w:szCs w:val="28"/>
        </w:rPr>
        <w:t>, too,</w:t>
      </w:r>
      <w:r w:rsidR="007908E1" w:rsidRPr="00797584">
        <w:rPr>
          <w:rFonts w:ascii="Verdana" w:hAnsi="Verdana"/>
          <w:sz w:val="28"/>
          <w:szCs w:val="28"/>
        </w:rPr>
        <w:t xml:space="preserve"> makes the</w:t>
      </w:r>
      <w:r w:rsidR="007908E1" w:rsidRPr="000B2FF6">
        <w:rPr>
          <w:rFonts w:ascii="Verdana" w:hAnsi="Verdana"/>
          <w:sz w:val="28"/>
          <w:szCs w:val="28"/>
        </w:rPr>
        <w:t xml:space="preserve"> role </w:t>
      </w:r>
      <w:r w:rsidR="005F3BDD">
        <w:rPr>
          <w:rFonts w:ascii="Verdana" w:hAnsi="Verdana"/>
          <w:sz w:val="28"/>
          <w:szCs w:val="28"/>
        </w:rPr>
        <w:t>challenging</w:t>
      </w:r>
      <w:r w:rsidR="007908E1" w:rsidRPr="000B2FF6">
        <w:rPr>
          <w:rFonts w:ascii="Verdana" w:hAnsi="Verdana"/>
          <w:sz w:val="28"/>
          <w:szCs w:val="28"/>
        </w:rPr>
        <w:t xml:space="preserve">. They </w:t>
      </w:r>
      <w:r w:rsidRPr="000B2FF6">
        <w:rPr>
          <w:rFonts w:ascii="Verdana" w:hAnsi="Verdana"/>
          <w:sz w:val="28"/>
          <w:szCs w:val="28"/>
        </w:rPr>
        <w:t xml:space="preserve">often </w:t>
      </w:r>
      <w:r w:rsidR="007908E1" w:rsidRPr="000B2FF6">
        <w:rPr>
          <w:rFonts w:ascii="Verdana" w:hAnsi="Verdana"/>
          <w:sz w:val="28"/>
          <w:szCs w:val="28"/>
        </w:rPr>
        <w:t xml:space="preserve">lack </w:t>
      </w:r>
      <w:r w:rsidRPr="000B2FF6">
        <w:rPr>
          <w:rFonts w:ascii="Verdana" w:hAnsi="Verdana"/>
          <w:sz w:val="28"/>
          <w:szCs w:val="28"/>
        </w:rPr>
        <w:t xml:space="preserve">the public </w:t>
      </w:r>
      <w:r w:rsidR="007908E1" w:rsidRPr="006660E4">
        <w:rPr>
          <w:rFonts w:ascii="Verdana" w:hAnsi="Verdana"/>
          <w:sz w:val="28"/>
          <w:szCs w:val="28"/>
        </w:rPr>
        <w:t>transport</w:t>
      </w:r>
      <w:r w:rsidRPr="006660E4">
        <w:rPr>
          <w:rFonts w:ascii="Verdana" w:hAnsi="Verdana"/>
          <w:sz w:val="28"/>
          <w:szCs w:val="28"/>
        </w:rPr>
        <w:t>ation</w:t>
      </w:r>
      <w:r w:rsidR="007908E1" w:rsidRPr="006660E4">
        <w:rPr>
          <w:rFonts w:ascii="Verdana" w:hAnsi="Verdana"/>
          <w:sz w:val="28"/>
          <w:szCs w:val="28"/>
        </w:rPr>
        <w:t xml:space="preserve"> to reach out to victims of human rights violations in </w:t>
      </w:r>
      <w:r w:rsidR="005F3BDD">
        <w:rPr>
          <w:rFonts w:ascii="Verdana" w:hAnsi="Verdana"/>
          <w:sz w:val="28"/>
          <w:szCs w:val="28"/>
        </w:rPr>
        <w:t xml:space="preserve">remote </w:t>
      </w:r>
      <w:r w:rsidR="007908E1" w:rsidRPr="000B2FF6">
        <w:rPr>
          <w:rFonts w:ascii="Verdana" w:hAnsi="Verdana"/>
          <w:sz w:val="28"/>
          <w:szCs w:val="28"/>
        </w:rPr>
        <w:t>villages</w:t>
      </w:r>
      <w:r w:rsidRPr="000B2FF6">
        <w:rPr>
          <w:rFonts w:ascii="Verdana" w:hAnsi="Verdana"/>
          <w:sz w:val="28"/>
          <w:szCs w:val="28"/>
        </w:rPr>
        <w:t xml:space="preserve">, or they must rely on others to drive </w:t>
      </w:r>
      <w:r w:rsidR="005F3BDD">
        <w:rPr>
          <w:rFonts w:ascii="Verdana" w:hAnsi="Verdana"/>
          <w:sz w:val="28"/>
          <w:szCs w:val="28"/>
        </w:rPr>
        <w:t xml:space="preserve">or walk with </w:t>
      </w:r>
      <w:r w:rsidRPr="000B2FF6">
        <w:rPr>
          <w:rFonts w:ascii="Verdana" w:hAnsi="Verdana"/>
          <w:sz w:val="28"/>
          <w:szCs w:val="28"/>
        </w:rPr>
        <w:t>them</w:t>
      </w:r>
      <w:r w:rsidR="007908E1" w:rsidRPr="000B2FF6">
        <w:rPr>
          <w:rFonts w:ascii="Verdana" w:hAnsi="Verdana"/>
          <w:sz w:val="28"/>
          <w:szCs w:val="28"/>
        </w:rPr>
        <w:t xml:space="preserve">. They lack </w:t>
      </w:r>
      <w:r w:rsidRPr="006660E4">
        <w:rPr>
          <w:rFonts w:ascii="Verdana" w:hAnsi="Verdana"/>
          <w:sz w:val="28"/>
          <w:szCs w:val="28"/>
        </w:rPr>
        <w:t>basic</w:t>
      </w:r>
      <w:r w:rsidR="007908E1" w:rsidRPr="006660E4">
        <w:rPr>
          <w:rFonts w:ascii="Verdana" w:hAnsi="Verdana"/>
          <w:sz w:val="28"/>
          <w:szCs w:val="28"/>
        </w:rPr>
        <w:t xml:space="preserve"> </w:t>
      </w:r>
      <w:r w:rsidR="004D5691" w:rsidRPr="006660E4">
        <w:rPr>
          <w:rFonts w:ascii="Verdana" w:hAnsi="Verdana"/>
          <w:sz w:val="28"/>
          <w:szCs w:val="28"/>
        </w:rPr>
        <w:t>equipment</w:t>
      </w:r>
      <w:r w:rsidR="007908E1" w:rsidRPr="006660E4">
        <w:rPr>
          <w:rFonts w:ascii="Verdana" w:hAnsi="Verdana"/>
          <w:sz w:val="28"/>
          <w:szCs w:val="28"/>
        </w:rPr>
        <w:t xml:space="preserve"> such as </w:t>
      </w:r>
      <w:r w:rsidRPr="006660E4">
        <w:rPr>
          <w:rFonts w:ascii="Verdana" w:hAnsi="Verdana"/>
          <w:sz w:val="28"/>
          <w:szCs w:val="28"/>
        </w:rPr>
        <w:t xml:space="preserve">voice </w:t>
      </w:r>
      <w:r w:rsidR="007908E1" w:rsidRPr="006660E4">
        <w:rPr>
          <w:rFonts w:ascii="Verdana" w:hAnsi="Verdana"/>
          <w:sz w:val="28"/>
          <w:szCs w:val="28"/>
        </w:rPr>
        <w:t xml:space="preserve">recorders to document </w:t>
      </w:r>
      <w:r w:rsidR="004D5691" w:rsidRPr="006660E4">
        <w:rPr>
          <w:rFonts w:ascii="Verdana" w:hAnsi="Verdana"/>
          <w:sz w:val="28"/>
          <w:szCs w:val="28"/>
        </w:rPr>
        <w:t>testimonies</w:t>
      </w:r>
      <w:r w:rsidR="007908E1" w:rsidRPr="006660E4">
        <w:rPr>
          <w:rFonts w:ascii="Verdana" w:hAnsi="Verdana"/>
          <w:sz w:val="28"/>
          <w:szCs w:val="28"/>
        </w:rPr>
        <w:t xml:space="preserve">. </w:t>
      </w:r>
      <w:r w:rsidRPr="006660E4">
        <w:rPr>
          <w:rFonts w:ascii="Verdana" w:hAnsi="Verdana"/>
          <w:sz w:val="28"/>
          <w:szCs w:val="28"/>
        </w:rPr>
        <w:t xml:space="preserve"> G</w:t>
      </w:r>
      <w:r w:rsidR="007908E1" w:rsidRPr="006660E4">
        <w:rPr>
          <w:rFonts w:ascii="Verdana" w:hAnsi="Verdana"/>
          <w:sz w:val="28"/>
          <w:szCs w:val="28"/>
        </w:rPr>
        <w:t xml:space="preserve">overnments and development partners </w:t>
      </w:r>
      <w:r w:rsidRPr="006660E4">
        <w:rPr>
          <w:rFonts w:ascii="Verdana" w:hAnsi="Verdana"/>
          <w:sz w:val="28"/>
          <w:szCs w:val="28"/>
        </w:rPr>
        <w:t xml:space="preserve">must </w:t>
      </w:r>
      <w:r w:rsidR="007908E1" w:rsidRPr="006660E4">
        <w:rPr>
          <w:rFonts w:ascii="Verdana" w:hAnsi="Verdana"/>
          <w:sz w:val="28"/>
          <w:szCs w:val="28"/>
        </w:rPr>
        <w:t xml:space="preserve">provide adequate resources to promote the work of children </w:t>
      </w:r>
      <w:r w:rsidR="00805BCE">
        <w:rPr>
          <w:rFonts w:ascii="Verdana" w:hAnsi="Verdana"/>
          <w:sz w:val="28"/>
          <w:szCs w:val="28"/>
        </w:rPr>
        <w:t>Human Rights Defenders</w:t>
      </w:r>
      <w:r w:rsidRPr="009238BE">
        <w:rPr>
          <w:rFonts w:ascii="Verdana" w:hAnsi="Verdana"/>
          <w:sz w:val="28"/>
          <w:szCs w:val="28"/>
        </w:rPr>
        <w:t xml:space="preserve"> </w:t>
      </w:r>
      <w:r w:rsidR="007908E1" w:rsidRPr="009238BE">
        <w:rPr>
          <w:rFonts w:ascii="Verdana" w:hAnsi="Verdana"/>
          <w:sz w:val="28"/>
          <w:szCs w:val="28"/>
        </w:rPr>
        <w:t>with visual impairments.</w:t>
      </w:r>
      <w:r w:rsidRPr="000B2FF6">
        <w:rPr>
          <w:rFonts w:ascii="Verdana" w:hAnsi="Verdana"/>
          <w:sz w:val="28"/>
          <w:szCs w:val="28"/>
        </w:rPr>
        <w:t xml:space="preserve">  Inclusive education starts</w:t>
      </w:r>
      <w:r w:rsidRPr="006660E4">
        <w:rPr>
          <w:rFonts w:ascii="Verdana" w:hAnsi="Verdana"/>
          <w:sz w:val="28"/>
          <w:szCs w:val="28"/>
        </w:rPr>
        <w:t xml:space="preserve"> children on the road to full participation, but </w:t>
      </w:r>
      <w:r w:rsidR="005F3BDD">
        <w:rPr>
          <w:rFonts w:ascii="Verdana" w:hAnsi="Verdana"/>
          <w:sz w:val="28"/>
          <w:szCs w:val="28"/>
        </w:rPr>
        <w:t>these types of</w:t>
      </w:r>
      <w:r w:rsidRPr="000B2FF6">
        <w:rPr>
          <w:rFonts w:ascii="Verdana" w:hAnsi="Verdana"/>
          <w:sz w:val="28"/>
          <w:szCs w:val="28"/>
        </w:rPr>
        <w:t xml:space="preserve"> </w:t>
      </w:r>
      <w:r w:rsidR="00286172" w:rsidRPr="000B2FF6">
        <w:rPr>
          <w:rFonts w:ascii="Verdana" w:hAnsi="Verdana"/>
          <w:sz w:val="28"/>
          <w:szCs w:val="28"/>
        </w:rPr>
        <w:t>resources can sustain it.</w:t>
      </w:r>
    </w:p>
    <w:p w:rsidR="009238BE" w:rsidRPr="009238BE" w:rsidRDefault="009238BE" w:rsidP="006660E4">
      <w:pPr>
        <w:spacing w:after="0" w:line="240" w:lineRule="auto"/>
        <w:rPr>
          <w:rFonts w:ascii="Verdana" w:hAnsi="Verdana"/>
          <w:sz w:val="28"/>
          <w:szCs w:val="28"/>
        </w:rPr>
      </w:pPr>
    </w:p>
    <w:p w:rsidR="009238BE" w:rsidRDefault="005F3BDD" w:rsidP="006660E4">
      <w:pPr>
        <w:pStyle w:val="ListParagraph"/>
        <w:numPr>
          <w:ilvl w:val="0"/>
          <w:numId w:val="3"/>
        </w:numPr>
        <w:autoSpaceDE w:val="0"/>
        <w:autoSpaceDN w:val="0"/>
        <w:adjustRightInd w:val="0"/>
        <w:ind w:left="720" w:hanging="720"/>
        <w:rPr>
          <w:rFonts w:ascii="Verdana" w:hAnsi="Verdana"/>
          <w:b/>
          <w:sz w:val="28"/>
          <w:szCs w:val="28"/>
        </w:rPr>
      </w:pPr>
      <w:r>
        <w:rPr>
          <w:rFonts w:ascii="Verdana" w:hAnsi="Verdana"/>
          <w:b/>
          <w:sz w:val="28"/>
          <w:szCs w:val="28"/>
        </w:rPr>
        <w:t>L</w:t>
      </w:r>
      <w:r w:rsidR="009238BE" w:rsidRPr="006660E4">
        <w:rPr>
          <w:rFonts w:ascii="Verdana" w:hAnsi="Verdana"/>
          <w:b/>
          <w:sz w:val="28"/>
          <w:szCs w:val="28"/>
        </w:rPr>
        <w:t>egislation, policies and practices aimed at protecting or empowering children Human Rights Defenders, by providing examples of good practices and challenges, includin</w:t>
      </w:r>
      <w:r w:rsidR="009238BE" w:rsidRPr="009238BE">
        <w:rPr>
          <w:rFonts w:ascii="Verdana" w:hAnsi="Verdana"/>
          <w:b/>
          <w:sz w:val="28"/>
          <w:szCs w:val="28"/>
        </w:rPr>
        <w:t>g from children’s perspectives</w:t>
      </w:r>
    </w:p>
    <w:p w:rsidR="009238BE" w:rsidRPr="006660E4" w:rsidRDefault="009238BE" w:rsidP="006660E4">
      <w:pPr>
        <w:pStyle w:val="ListParagraph"/>
        <w:autoSpaceDE w:val="0"/>
        <w:autoSpaceDN w:val="0"/>
        <w:adjustRightInd w:val="0"/>
        <w:rPr>
          <w:rFonts w:ascii="Verdana" w:hAnsi="Verdana"/>
          <w:b/>
          <w:sz w:val="28"/>
          <w:szCs w:val="28"/>
        </w:rPr>
      </w:pPr>
    </w:p>
    <w:p w:rsidR="009D3709" w:rsidRDefault="009D3709" w:rsidP="006660E4">
      <w:pPr>
        <w:spacing w:after="0" w:line="240" w:lineRule="auto"/>
        <w:rPr>
          <w:rFonts w:ascii="Verdana" w:hAnsi="Verdana"/>
          <w:sz w:val="28"/>
          <w:szCs w:val="28"/>
        </w:rPr>
      </w:pPr>
      <w:r w:rsidRPr="007467DC">
        <w:rPr>
          <w:rFonts w:ascii="Verdana" w:hAnsi="Verdana"/>
          <w:sz w:val="28"/>
          <w:szCs w:val="28"/>
        </w:rPr>
        <w:t>At the national, regional</w:t>
      </w:r>
      <w:r w:rsidR="00286172" w:rsidRPr="007467DC">
        <w:rPr>
          <w:rFonts w:ascii="Verdana" w:hAnsi="Verdana"/>
          <w:sz w:val="28"/>
          <w:szCs w:val="28"/>
        </w:rPr>
        <w:t>,</w:t>
      </w:r>
      <w:r w:rsidRPr="009238BE">
        <w:rPr>
          <w:rFonts w:ascii="Verdana" w:hAnsi="Verdana"/>
          <w:sz w:val="28"/>
          <w:szCs w:val="28"/>
        </w:rPr>
        <w:t xml:space="preserve"> and international level, government</w:t>
      </w:r>
      <w:r w:rsidR="00565B4D" w:rsidRPr="009238BE">
        <w:rPr>
          <w:rFonts w:ascii="Verdana" w:hAnsi="Verdana"/>
          <w:sz w:val="28"/>
          <w:szCs w:val="28"/>
        </w:rPr>
        <w:t>s</w:t>
      </w:r>
      <w:r w:rsidRPr="00797584">
        <w:rPr>
          <w:rFonts w:ascii="Verdana" w:hAnsi="Verdana"/>
          <w:sz w:val="28"/>
          <w:szCs w:val="28"/>
        </w:rPr>
        <w:t xml:space="preserve"> have ratified treaties that empower and protect the rights of children </w:t>
      </w:r>
      <w:r w:rsidR="00805BCE">
        <w:rPr>
          <w:rFonts w:ascii="Verdana" w:hAnsi="Verdana"/>
          <w:sz w:val="28"/>
          <w:szCs w:val="28"/>
        </w:rPr>
        <w:t>Human Rights Defenders</w:t>
      </w:r>
      <w:r w:rsidRPr="009238BE">
        <w:rPr>
          <w:rFonts w:ascii="Verdana" w:hAnsi="Verdana"/>
          <w:sz w:val="28"/>
          <w:szCs w:val="28"/>
        </w:rPr>
        <w:t xml:space="preserve">. The UN </w:t>
      </w:r>
      <w:r w:rsidR="004D5691" w:rsidRPr="009238BE">
        <w:rPr>
          <w:rFonts w:ascii="Verdana" w:hAnsi="Verdana"/>
          <w:sz w:val="28"/>
          <w:szCs w:val="28"/>
        </w:rPr>
        <w:t>Convention</w:t>
      </w:r>
      <w:r w:rsidRPr="00797584">
        <w:rPr>
          <w:rFonts w:ascii="Verdana" w:hAnsi="Verdana"/>
          <w:sz w:val="28"/>
          <w:szCs w:val="28"/>
        </w:rPr>
        <w:t xml:space="preserve"> on the </w:t>
      </w:r>
      <w:r w:rsidR="00F6535F" w:rsidRPr="00797584">
        <w:rPr>
          <w:rFonts w:ascii="Verdana" w:hAnsi="Verdana"/>
          <w:sz w:val="28"/>
          <w:szCs w:val="28"/>
        </w:rPr>
        <w:t>R</w:t>
      </w:r>
      <w:r w:rsidRPr="00797584">
        <w:rPr>
          <w:rFonts w:ascii="Verdana" w:hAnsi="Verdana"/>
          <w:sz w:val="28"/>
          <w:szCs w:val="28"/>
        </w:rPr>
        <w:t xml:space="preserve">ights of </w:t>
      </w:r>
      <w:r w:rsidR="00F6535F" w:rsidRPr="000B2FF6">
        <w:rPr>
          <w:rFonts w:ascii="Verdana" w:hAnsi="Verdana"/>
          <w:sz w:val="28"/>
          <w:szCs w:val="28"/>
        </w:rPr>
        <w:t>the</w:t>
      </w:r>
      <w:r w:rsidRPr="000B2FF6">
        <w:rPr>
          <w:rFonts w:ascii="Verdana" w:hAnsi="Verdana"/>
          <w:sz w:val="28"/>
          <w:szCs w:val="28"/>
        </w:rPr>
        <w:t xml:space="preserve"> </w:t>
      </w:r>
      <w:r w:rsidR="00F6535F" w:rsidRPr="006660E4">
        <w:rPr>
          <w:rFonts w:ascii="Verdana" w:hAnsi="Verdana"/>
          <w:sz w:val="28"/>
          <w:szCs w:val="28"/>
        </w:rPr>
        <w:t>C</w:t>
      </w:r>
      <w:r w:rsidRPr="006660E4">
        <w:rPr>
          <w:rFonts w:ascii="Verdana" w:hAnsi="Verdana"/>
          <w:sz w:val="28"/>
          <w:szCs w:val="28"/>
        </w:rPr>
        <w:t xml:space="preserve">hild </w:t>
      </w:r>
      <w:r w:rsidR="005F3BDD">
        <w:rPr>
          <w:rFonts w:ascii="Verdana" w:hAnsi="Verdana"/>
          <w:sz w:val="28"/>
          <w:szCs w:val="28"/>
        </w:rPr>
        <w:t xml:space="preserve">(CRC) </w:t>
      </w:r>
      <w:r w:rsidRPr="000B2FF6">
        <w:rPr>
          <w:rFonts w:ascii="Verdana" w:hAnsi="Verdana"/>
          <w:sz w:val="28"/>
          <w:szCs w:val="28"/>
        </w:rPr>
        <w:t>has been ratified and domesticated by many states parties</w:t>
      </w:r>
      <w:r w:rsidR="00F6535F" w:rsidRPr="000B2FF6">
        <w:rPr>
          <w:rFonts w:ascii="Verdana" w:hAnsi="Verdana"/>
          <w:sz w:val="28"/>
          <w:szCs w:val="28"/>
        </w:rPr>
        <w:t>,</w:t>
      </w:r>
      <w:r w:rsidRPr="000B2FF6">
        <w:rPr>
          <w:rFonts w:ascii="Verdana" w:hAnsi="Verdana"/>
          <w:sz w:val="28"/>
          <w:szCs w:val="28"/>
        </w:rPr>
        <w:t xml:space="preserve"> and </w:t>
      </w:r>
      <w:r w:rsidR="00565B4D" w:rsidRPr="000B2FF6">
        <w:rPr>
          <w:rFonts w:ascii="Verdana" w:hAnsi="Verdana"/>
          <w:sz w:val="28"/>
          <w:szCs w:val="28"/>
        </w:rPr>
        <w:t>its rationale is to protect, re</w:t>
      </w:r>
      <w:r w:rsidRPr="006660E4">
        <w:rPr>
          <w:rFonts w:ascii="Verdana" w:hAnsi="Verdana"/>
          <w:sz w:val="28"/>
          <w:szCs w:val="28"/>
        </w:rPr>
        <w:t>s</w:t>
      </w:r>
      <w:r w:rsidR="00565B4D" w:rsidRPr="006660E4">
        <w:rPr>
          <w:rFonts w:ascii="Verdana" w:hAnsi="Verdana"/>
          <w:sz w:val="28"/>
          <w:szCs w:val="28"/>
        </w:rPr>
        <w:t>p</w:t>
      </w:r>
      <w:r w:rsidRPr="006660E4">
        <w:rPr>
          <w:rFonts w:ascii="Verdana" w:hAnsi="Verdana"/>
          <w:sz w:val="28"/>
          <w:szCs w:val="28"/>
        </w:rPr>
        <w:t xml:space="preserve">ect and fulfill the rights of children. Even though the Convention does not specifically mention </w:t>
      </w:r>
      <w:r w:rsidR="00805BCE">
        <w:rPr>
          <w:rFonts w:ascii="Verdana" w:hAnsi="Verdana"/>
          <w:sz w:val="28"/>
          <w:szCs w:val="28"/>
        </w:rPr>
        <w:t>Human Rights Defenders</w:t>
      </w:r>
      <w:r w:rsidRPr="009238BE">
        <w:rPr>
          <w:rFonts w:ascii="Verdana" w:hAnsi="Verdana"/>
          <w:sz w:val="28"/>
          <w:szCs w:val="28"/>
        </w:rPr>
        <w:t>, it seeks to empower all children including those with visual impairments by ensuring that their right</w:t>
      </w:r>
      <w:r w:rsidRPr="00797584">
        <w:rPr>
          <w:rFonts w:ascii="Verdana" w:hAnsi="Verdana"/>
          <w:sz w:val="28"/>
          <w:szCs w:val="28"/>
        </w:rPr>
        <w:t xml:space="preserve"> to education i</w:t>
      </w:r>
      <w:r w:rsidR="00565B4D" w:rsidRPr="00797584">
        <w:rPr>
          <w:rFonts w:ascii="Verdana" w:hAnsi="Verdana"/>
          <w:sz w:val="28"/>
          <w:szCs w:val="28"/>
        </w:rPr>
        <w:t>s guaranteed and that they maxim</w:t>
      </w:r>
      <w:r w:rsidRPr="00797584">
        <w:rPr>
          <w:rFonts w:ascii="Verdana" w:hAnsi="Verdana"/>
          <w:sz w:val="28"/>
          <w:szCs w:val="28"/>
        </w:rPr>
        <w:t>ize their physical and mental potential</w:t>
      </w:r>
      <w:r w:rsidRPr="000B2FF6">
        <w:rPr>
          <w:rFonts w:ascii="Verdana" w:hAnsi="Verdana"/>
          <w:sz w:val="28"/>
          <w:szCs w:val="28"/>
        </w:rPr>
        <w:t xml:space="preserve">. The CRC also calls for </w:t>
      </w:r>
      <w:r w:rsidRPr="006660E4">
        <w:rPr>
          <w:rFonts w:ascii="Verdana" w:hAnsi="Verdana"/>
          <w:sz w:val="28"/>
          <w:szCs w:val="28"/>
        </w:rPr>
        <w:t>children’s views to be heard</w:t>
      </w:r>
      <w:r w:rsidR="005F3BDD">
        <w:rPr>
          <w:rFonts w:ascii="Verdana" w:hAnsi="Verdana"/>
          <w:sz w:val="28"/>
          <w:szCs w:val="28"/>
        </w:rPr>
        <w:t>,</w:t>
      </w:r>
      <w:r w:rsidRPr="000B2FF6">
        <w:rPr>
          <w:rFonts w:ascii="Verdana" w:hAnsi="Verdana"/>
          <w:sz w:val="28"/>
          <w:szCs w:val="28"/>
        </w:rPr>
        <w:t xml:space="preserve"> and this enables them to defend their rights. Following the ratification of the CRC, a number of general comments </w:t>
      </w:r>
      <w:r w:rsidR="004D5691" w:rsidRPr="000B2FF6">
        <w:rPr>
          <w:rFonts w:ascii="Verdana" w:hAnsi="Verdana"/>
          <w:sz w:val="28"/>
          <w:szCs w:val="28"/>
        </w:rPr>
        <w:t>have been</w:t>
      </w:r>
      <w:r w:rsidRPr="000B2FF6">
        <w:rPr>
          <w:rFonts w:ascii="Verdana" w:hAnsi="Verdana"/>
          <w:sz w:val="28"/>
          <w:szCs w:val="28"/>
        </w:rPr>
        <w:t xml:space="preserve"> developed to interpret the positive obligations stipulated by each Article of the CRC. This strengthens the work of children </w:t>
      </w:r>
      <w:r w:rsidR="00805BCE">
        <w:rPr>
          <w:rFonts w:ascii="Verdana" w:hAnsi="Verdana"/>
          <w:sz w:val="28"/>
          <w:szCs w:val="28"/>
        </w:rPr>
        <w:t>Human Rights Defenders</w:t>
      </w:r>
      <w:r w:rsidRPr="009238BE">
        <w:rPr>
          <w:rFonts w:ascii="Verdana" w:hAnsi="Verdana"/>
          <w:sz w:val="28"/>
          <w:szCs w:val="28"/>
        </w:rPr>
        <w:t>.</w:t>
      </w:r>
    </w:p>
    <w:p w:rsidR="005F3BDD" w:rsidRPr="009238BE" w:rsidRDefault="005F3BDD" w:rsidP="006660E4">
      <w:pPr>
        <w:spacing w:after="0" w:line="240" w:lineRule="auto"/>
        <w:rPr>
          <w:rFonts w:ascii="Verdana" w:hAnsi="Verdana"/>
          <w:sz w:val="28"/>
          <w:szCs w:val="28"/>
        </w:rPr>
      </w:pPr>
    </w:p>
    <w:p w:rsidR="00510AB9" w:rsidRDefault="005F3BDD" w:rsidP="006660E4">
      <w:pPr>
        <w:spacing w:after="0" w:line="240" w:lineRule="auto"/>
        <w:rPr>
          <w:rFonts w:ascii="Verdana" w:hAnsi="Verdana"/>
          <w:sz w:val="28"/>
          <w:szCs w:val="28"/>
        </w:rPr>
      </w:pPr>
      <w:r>
        <w:rPr>
          <w:rFonts w:ascii="Verdana" w:hAnsi="Verdana"/>
          <w:sz w:val="28"/>
          <w:szCs w:val="28"/>
        </w:rPr>
        <w:t>Article 7 of the</w:t>
      </w:r>
      <w:r w:rsidRPr="000B2FF6">
        <w:rPr>
          <w:rFonts w:ascii="Verdana" w:hAnsi="Verdana"/>
          <w:sz w:val="28"/>
          <w:szCs w:val="28"/>
        </w:rPr>
        <w:t xml:space="preserve"> </w:t>
      </w:r>
      <w:r w:rsidR="00510AB9" w:rsidRPr="000B2FF6">
        <w:rPr>
          <w:rFonts w:ascii="Verdana" w:hAnsi="Verdana"/>
          <w:sz w:val="28"/>
          <w:szCs w:val="28"/>
        </w:rPr>
        <w:t xml:space="preserve">Convention on the </w:t>
      </w:r>
      <w:r w:rsidRPr="000B2FF6">
        <w:rPr>
          <w:rFonts w:ascii="Verdana" w:hAnsi="Verdana"/>
          <w:sz w:val="28"/>
          <w:szCs w:val="28"/>
        </w:rPr>
        <w:t xml:space="preserve">Rights </w:t>
      </w:r>
      <w:r w:rsidR="00510AB9" w:rsidRPr="000B2FF6">
        <w:rPr>
          <w:rFonts w:ascii="Verdana" w:hAnsi="Verdana"/>
          <w:sz w:val="28"/>
          <w:szCs w:val="28"/>
        </w:rPr>
        <w:t xml:space="preserve">of </w:t>
      </w:r>
      <w:r w:rsidRPr="000B2FF6">
        <w:rPr>
          <w:rFonts w:ascii="Verdana" w:hAnsi="Verdana"/>
          <w:sz w:val="28"/>
          <w:szCs w:val="28"/>
        </w:rPr>
        <w:t xml:space="preserve">Persons </w:t>
      </w:r>
      <w:r w:rsidR="00510AB9" w:rsidRPr="000B2FF6">
        <w:rPr>
          <w:rFonts w:ascii="Verdana" w:hAnsi="Verdana"/>
          <w:sz w:val="28"/>
          <w:szCs w:val="28"/>
        </w:rPr>
        <w:t xml:space="preserve">with </w:t>
      </w:r>
      <w:r w:rsidRPr="006660E4">
        <w:rPr>
          <w:rFonts w:ascii="Verdana" w:hAnsi="Verdana"/>
          <w:sz w:val="28"/>
          <w:szCs w:val="28"/>
        </w:rPr>
        <w:t xml:space="preserve">Disabilities </w:t>
      </w:r>
      <w:r>
        <w:rPr>
          <w:rFonts w:ascii="Verdana" w:hAnsi="Verdana"/>
          <w:sz w:val="28"/>
          <w:szCs w:val="28"/>
        </w:rPr>
        <w:t xml:space="preserve">(CRPD) </w:t>
      </w:r>
      <w:r w:rsidR="00510AB9" w:rsidRPr="006660E4">
        <w:rPr>
          <w:rFonts w:ascii="Verdana" w:hAnsi="Verdana"/>
          <w:sz w:val="28"/>
          <w:szCs w:val="28"/>
        </w:rPr>
        <w:t>protect</w:t>
      </w:r>
      <w:r w:rsidR="00F6535F" w:rsidRPr="006660E4">
        <w:rPr>
          <w:rFonts w:ascii="Verdana" w:hAnsi="Verdana"/>
          <w:sz w:val="28"/>
          <w:szCs w:val="28"/>
        </w:rPr>
        <w:t>s</w:t>
      </w:r>
      <w:r w:rsidR="00510AB9" w:rsidRPr="006660E4">
        <w:rPr>
          <w:rFonts w:ascii="Verdana" w:hAnsi="Verdana"/>
          <w:sz w:val="28"/>
          <w:szCs w:val="28"/>
        </w:rPr>
        <w:t xml:space="preserve"> the rights of children with disabilities. It calls upon states to guarantee the rights of children with disabi</w:t>
      </w:r>
      <w:r w:rsidR="00565B4D" w:rsidRPr="006660E4">
        <w:rPr>
          <w:rFonts w:ascii="Verdana" w:hAnsi="Verdana"/>
          <w:sz w:val="28"/>
          <w:szCs w:val="28"/>
        </w:rPr>
        <w:t>lities, respect their views acco</w:t>
      </w:r>
      <w:r w:rsidR="00510AB9" w:rsidRPr="006660E4">
        <w:rPr>
          <w:rFonts w:ascii="Verdana" w:hAnsi="Verdana"/>
          <w:sz w:val="28"/>
          <w:szCs w:val="28"/>
        </w:rPr>
        <w:t xml:space="preserve">rding to </w:t>
      </w:r>
      <w:r w:rsidR="00565B4D" w:rsidRPr="006660E4">
        <w:rPr>
          <w:rFonts w:ascii="Verdana" w:hAnsi="Verdana"/>
          <w:sz w:val="28"/>
          <w:szCs w:val="28"/>
        </w:rPr>
        <w:t xml:space="preserve">their age and </w:t>
      </w:r>
      <w:r w:rsidR="004D5691" w:rsidRPr="006660E4">
        <w:rPr>
          <w:rFonts w:ascii="Verdana" w:hAnsi="Verdana"/>
          <w:sz w:val="28"/>
          <w:szCs w:val="28"/>
        </w:rPr>
        <w:t>maturity</w:t>
      </w:r>
      <w:r w:rsidR="00F6535F" w:rsidRPr="006660E4">
        <w:rPr>
          <w:rFonts w:ascii="Verdana" w:hAnsi="Verdana"/>
          <w:sz w:val="28"/>
          <w:szCs w:val="28"/>
        </w:rPr>
        <w:t>,</w:t>
      </w:r>
      <w:r w:rsidR="00510AB9" w:rsidRPr="006660E4">
        <w:rPr>
          <w:rFonts w:ascii="Verdana" w:hAnsi="Verdana"/>
          <w:sz w:val="28"/>
          <w:szCs w:val="28"/>
        </w:rPr>
        <w:t xml:space="preserve"> and to be sensitive towards the issues of gender.</w:t>
      </w:r>
      <w:r w:rsidR="00565B4D" w:rsidRPr="006660E4">
        <w:rPr>
          <w:rFonts w:ascii="Verdana" w:hAnsi="Verdana"/>
          <w:sz w:val="28"/>
          <w:szCs w:val="28"/>
        </w:rPr>
        <w:t xml:space="preserve"> This is in line with legisl</w:t>
      </w:r>
      <w:r w:rsidR="00510AB9" w:rsidRPr="006660E4">
        <w:rPr>
          <w:rFonts w:ascii="Verdana" w:hAnsi="Verdana"/>
          <w:sz w:val="28"/>
          <w:szCs w:val="28"/>
        </w:rPr>
        <w:t xml:space="preserve">ations and policies towards the protection of the rights of children </w:t>
      </w:r>
      <w:r w:rsidR="00805BCE">
        <w:rPr>
          <w:rFonts w:ascii="Verdana" w:hAnsi="Verdana"/>
          <w:sz w:val="28"/>
          <w:szCs w:val="28"/>
        </w:rPr>
        <w:t>Human Rights Defenders</w:t>
      </w:r>
      <w:r w:rsidR="00510AB9" w:rsidRPr="009238BE">
        <w:rPr>
          <w:rFonts w:ascii="Verdana" w:hAnsi="Verdana"/>
          <w:sz w:val="28"/>
          <w:szCs w:val="28"/>
        </w:rPr>
        <w:t>.</w:t>
      </w:r>
    </w:p>
    <w:p w:rsidR="005F3BDD" w:rsidRPr="009238BE" w:rsidRDefault="005F3BDD" w:rsidP="006660E4">
      <w:pPr>
        <w:spacing w:after="0" w:line="240" w:lineRule="auto"/>
        <w:rPr>
          <w:rFonts w:ascii="Verdana" w:hAnsi="Verdana"/>
          <w:sz w:val="28"/>
          <w:szCs w:val="28"/>
        </w:rPr>
      </w:pPr>
    </w:p>
    <w:p w:rsidR="00510AB9" w:rsidRDefault="00510AB9" w:rsidP="006660E4">
      <w:pPr>
        <w:spacing w:after="0" w:line="240" w:lineRule="auto"/>
        <w:rPr>
          <w:rFonts w:ascii="Verdana" w:hAnsi="Verdana"/>
          <w:sz w:val="28"/>
          <w:szCs w:val="28"/>
        </w:rPr>
      </w:pPr>
      <w:r w:rsidRPr="000B2FF6">
        <w:rPr>
          <w:rFonts w:ascii="Verdana" w:hAnsi="Verdana"/>
          <w:sz w:val="28"/>
          <w:szCs w:val="28"/>
        </w:rPr>
        <w:t xml:space="preserve">At the regional level, the African </w:t>
      </w:r>
      <w:r w:rsidR="005F3BDD">
        <w:rPr>
          <w:rFonts w:ascii="Verdana" w:hAnsi="Verdana"/>
          <w:sz w:val="28"/>
          <w:szCs w:val="28"/>
        </w:rPr>
        <w:t>P</w:t>
      </w:r>
      <w:r w:rsidRPr="000B2FF6">
        <w:rPr>
          <w:rFonts w:ascii="Verdana" w:hAnsi="Verdana"/>
          <w:sz w:val="28"/>
          <w:szCs w:val="28"/>
        </w:rPr>
        <w:t xml:space="preserve">rotocol on the </w:t>
      </w:r>
      <w:r w:rsidR="005F3BDD">
        <w:rPr>
          <w:rFonts w:ascii="Verdana" w:hAnsi="Verdana"/>
          <w:sz w:val="28"/>
          <w:szCs w:val="28"/>
        </w:rPr>
        <w:t>R</w:t>
      </w:r>
      <w:r w:rsidRPr="000B2FF6">
        <w:rPr>
          <w:rFonts w:ascii="Verdana" w:hAnsi="Verdana"/>
          <w:sz w:val="28"/>
          <w:szCs w:val="28"/>
        </w:rPr>
        <w:t xml:space="preserve">ights </w:t>
      </w:r>
      <w:r w:rsidR="005F3BDD">
        <w:rPr>
          <w:rFonts w:ascii="Verdana" w:hAnsi="Verdana"/>
          <w:sz w:val="28"/>
          <w:szCs w:val="28"/>
        </w:rPr>
        <w:t xml:space="preserve">and Welfare </w:t>
      </w:r>
      <w:r w:rsidRPr="000B2FF6">
        <w:rPr>
          <w:rFonts w:ascii="Verdana" w:hAnsi="Verdana"/>
          <w:sz w:val="28"/>
          <w:szCs w:val="28"/>
        </w:rPr>
        <w:t xml:space="preserve">of </w:t>
      </w:r>
      <w:r w:rsidR="005F3BDD">
        <w:rPr>
          <w:rFonts w:ascii="Verdana" w:hAnsi="Verdana"/>
          <w:sz w:val="28"/>
          <w:szCs w:val="28"/>
        </w:rPr>
        <w:t>the C</w:t>
      </w:r>
      <w:r w:rsidRPr="000B2FF6">
        <w:rPr>
          <w:rFonts w:ascii="Verdana" w:hAnsi="Verdana"/>
          <w:sz w:val="28"/>
          <w:szCs w:val="28"/>
        </w:rPr>
        <w:t>hild. This protocol stipulates the rights of an African child and obliges states to respect, protect and fulfill these rights.</w:t>
      </w:r>
    </w:p>
    <w:p w:rsidR="005F3BDD" w:rsidRPr="000B2FF6" w:rsidRDefault="005F3BDD" w:rsidP="006660E4">
      <w:pPr>
        <w:spacing w:after="0" w:line="240" w:lineRule="auto"/>
        <w:rPr>
          <w:rFonts w:ascii="Verdana" w:hAnsi="Verdana"/>
          <w:sz w:val="28"/>
          <w:szCs w:val="28"/>
        </w:rPr>
      </w:pPr>
    </w:p>
    <w:p w:rsidR="008F4576" w:rsidRPr="009238BE" w:rsidRDefault="008F4576" w:rsidP="006660E4">
      <w:pPr>
        <w:spacing w:after="0" w:line="240" w:lineRule="auto"/>
        <w:rPr>
          <w:rFonts w:ascii="Verdana" w:hAnsi="Verdana"/>
          <w:sz w:val="28"/>
          <w:szCs w:val="28"/>
        </w:rPr>
      </w:pPr>
      <w:r w:rsidRPr="000B2FF6">
        <w:rPr>
          <w:rFonts w:ascii="Verdana" w:hAnsi="Verdana"/>
          <w:sz w:val="28"/>
          <w:szCs w:val="28"/>
        </w:rPr>
        <w:t>At the national level, children’s legislation ha</w:t>
      </w:r>
      <w:r w:rsidR="005F3BDD">
        <w:rPr>
          <w:rFonts w:ascii="Verdana" w:hAnsi="Verdana"/>
          <w:sz w:val="28"/>
          <w:szCs w:val="28"/>
        </w:rPr>
        <w:t>s</w:t>
      </w:r>
      <w:r w:rsidRPr="000B2FF6">
        <w:rPr>
          <w:rFonts w:ascii="Verdana" w:hAnsi="Verdana"/>
          <w:sz w:val="28"/>
          <w:szCs w:val="28"/>
        </w:rPr>
        <w:t xml:space="preserve"> been enacted to domesticate the </w:t>
      </w:r>
      <w:r w:rsidR="005F3BDD">
        <w:rPr>
          <w:rFonts w:ascii="Verdana" w:hAnsi="Verdana"/>
          <w:sz w:val="28"/>
          <w:szCs w:val="28"/>
        </w:rPr>
        <w:t>CRC</w:t>
      </w:r>
      <w:r w:rsidRPr="000B2FF6">
        <w:rPr>
          <w:rFonts w:ascii="Verdana" w:hAnsi="Verdana"/>
          <w:sz w:val="28"/>
          <w:szCs w:val="28"/>
        </w:rPr>
        <w:t xml:space="preserve"> into </w:t>
      </w:r>
      <w:r w:rsidR="005F3BDD">
        <w:rPr>
          <w:rFonts w:ascii="Verdana" w:hAnsi="Verdana"/>
          <w:sz w:val="28"/>
          <w:szCs w:val="28"/>
        </w:rPr>
        <w:t>individual</w:t>
      </w:r>
      <w:r w:rsidR="005F3BDD" w:rsidRPr="000B2FF6">
        <w:rPr>
          <w:rFonts w:ascii="Verdana" w:hAnsi="Verdana"/>
          <w:sz w:val="28"/>
          <w:szCs w:val="28"/>
        </w:rPr>
        <w:t xml:space="preserve"> </w:t>
      </w:r>
      <w:r w:rsidRPr="000B2FF6">
        <w:rPr>
          <w:rFonts w:ascii="Verdana" w:hAnsi="Verdana"/>
          <w:sz w:val="28"/>
          <w:szCs w:val="28"/>
        </w:rPr>
        <w:t>countr</w:t>
      </w:r>
      <w:r w:rsidR="005F3BDD">
        <w:rPr>
          <w:rFonts w:ascii="Verdana" w:hAnsi="Verdana"/>
          <w:sz w:val="28"/>
          <w:szCs w:val="28"/>
        </w:rPr>
        <w:t>ies</w:t>
      </w:r>
      <w:r w:rsidRPr="000B2FF6">
        <w:rPr>
          <w:rFonts w:ascii="Verdana" w:hAnsi="Verdana"/>
          <w:sz w:val="28"/>
          <w:szCs w:val="28"/>
        </w:rPr>
        <w:t xml:space="preserve">’s legal framework and to operationalize the CRC. These </w:t>
      </w:r>
      <w:r w:rsidR="005F3BDD">
        <w:rPr>
          <w:rFonts w:ascii="Verdana" w:hAnsi="Verdana"/>
          <w:sz w:val="28"/>
          <w:szCs w:val="28"/>
        </w:rPr>
        <w:t>statutes</w:t>
      </w:r>
      <w:r w:rsidR="005F3BDD" w:rsidRPr="000B2FF6">
        <w:rPr>
          <w:rFonts w:ascii="Verdana" w:hAnsi="Verdana"/>
          <w:sz w:val="28"/>
          <w:szCs w:val="28"/>
        </w:rPr>
        <w:t xml:space="preserve"> </w:t>
      </w:r>
      <w:r w:rsidRPr="000B2FF6">
        <w:rPr>
          <w:rFonts w:ascii="Verdana" w:hAnsi="Verdana"/>
          <w:sz w:val="28"/>
          <w:szCs w:val="28"/>
        </w:rPr>
        <w:t>guarantee the right of children to a name and family, parental care, education,</w:t>
      </w:r>
      <w:r w:rsidR="005F3BDD">
        <w:rPr>
          <w:rFonts w:ascii="Verdana" w:hAnsi="Verdana"/>
          <w:sz w:val="28"/>
          <w:szCs w:val="28"/>
        </w:rPr>
        <w:t xml:space="preserve"> and</w:t>
      </w:r>
      <w:r w:rsidRPr="000B2FF6">
        <w:rPr>
          <w:rFonts w:ascii="Verdana" w:hAnsi="Verdana"/>
          <w:sz w:val="28"/>
          <w:szCs w:val="28"/>
        </w:rPr>
        <w:t xml:space="preserve"> health among others. Although these legislations do not mention children as </w:t>
      </w:r>
      <w:r w:rsidR="00805BCE">
        <w:rPr>
          <w:rFonts w:ascii="Verdana" w:hAnsi="Verdana"/>
          <w:sz w:val="28"/>
          <w:szCs w:val="28"/>
        </w:rPr>
        <w:t>Human Rights Defenders</w:t>
      </w:r>
      <w:r w:rsidRPr="009238BE">
        <w:rPr>
          <w:rFonts w:ascii="Verdana" w:hAnsi="Verdana"/>
          <w:sz w:val="28"/>
          <w:szCs w:val="28"/>
        </w:rPr>
        <w:t xml:space="preserve">, they are avenues and policy frameworks through which children </w:t>
      </w:r>
      <w:r w:rsidR="00805BCE">
        <w:rPr>
          <w:rFonts w:ascii="Verdana" w:hAnsi="Verdana"/>
          <w:sz w:val="28"/>
          <w:szCs w:val="28"/>
        </w:rPr>
        <w:t>Human Rights Defenders</w:t>
      </w:r>
      <w:r w:rsidRPr="009238BE">
        <w:rPr>
          <w:rFonts w:ascii="Verdana" w:hAnsi="Verdana"/>
          <w:sz w:val="28"/>
          <w:szCs w:val="28"/>
        </w:rPr>
        <w:t xml:space="preserve"> can defend the rights of others.</w:t>
      </w:r>
    </w:p>
    <w:p w:rsidR="00565B4D" w:rsidRPr="000B2FF6" w:rsidRDefault="00565B4D" w:rsidP="006660E4">
      <w:pPr>
        <w:spacing w:after="0" w:line="240" w:lineRule="auto"/>
        <w:rPr>
          <w:rFonts w:ascii="Verdana" w:hAnsi="Verdana"/>
          <w:sz w:val="28"/>
          <w:szCs w:val="28"/>
        </w:rPr>
      </w:pPr>
    </w:p>
    <w:p w:rsidR="009238BE" w:rsidRPr="006660E4" w:rsidRDefault="009238BE" w:rsidP="006660E4">
      <w:pPr>
        <w:pStyle w:val="ListParagraph"/>
        <w:numPr>
          <w:ilvl w:val="0"/>
          <w:numId w:val="3"/>
        </w:numPr>
        <w:autoSpaceDE w:val="0"/>
        <w:autoSpaceDN w:val="0"/>
        <w:adjustRightInd w:val="0"/>
        <w:ind w:left="720" w:hanging="720"/>
        <w:rPr>
          <w:rFonts w:ascii="Verdana" w:hAnsi="Verdana"/>
          <w:b/>
          <w:sz w:val="28"/>
          <w:szCs w:val="28"/>
        </w:rPr>
      </w:pPr>
      <w:r w:rsidRPr="006660E4">
        <w:rPr>
          <w:rFonts w:ascii="Verdana" w:hAnsi="Verdana"/>
          <w:b/>
          <w:sz w:val="28"/>
          <w:szCs w:val="28"/>
        </w:rPr>
        <w:t>States’ obligations applicable to children Human Rights Defenders under the CRC and existing standards on Human Rights Defenders</w:t>
      </w:r>
    </w:p>
    <w:p w:rsidR="009238BE" w:rsidRDefault="009238BE" w:rsidP="006660E4">
      <w:pPr>
        <w:spacing w:after="0" w:line="240" w:lineRule="auto"/>
        <w:rPr>
          <w:rFonts w:ascii="Verdana" w:hAnsi="Verdana"/>
          <w:b/>
          <w:sz w:val="28"/>
          <w:szCs w:val="28"/>
        </w:rPr>
      </w:pPr>
    </w:p>
    <w:p w:rsidR="000B2FF6" w:rsidRPr="000B2FF6" w:rsidRDefault="00565B4D" w:rsidP="006660E4">
      <w:pPr>
        <w:pStyle w:val="BodyTextIndent"/>
        <w:ind w:firstLine="0"/>
        <w:jc w:val="left"/>
        <w:rPr>
          <w:rFonts w:ascii="Verdana" w:hAnsi="Verdana"/>
          <w:sz w:val="28"/>
          <w:szCs w:val="28"/>
          <w:lang w:val="en-US"/>
        </w:rPr>
      </w:pPr>
      <w:r w:rsidRPr="00797584">
        <w:rPr>
          <w:rFonts w:ascii="Verdana" w:hAnsi="Verdana"/>
          <w:sz w:val="28"/>
          <w:szCs w:val="28"/>
          <w:lang w:val="en-US"/>
        </w:rPr>
        <w:t>States’ obligation</w:t>
      </w:r>
      <w:r w:rsidR="000B2FF6">
        <w:rPr>
          <w:rFonts w:ascii="Verdana" w:hAnsi="Verdana"/>
          <w:sz w:val="28"/>
          <w:szCs w:val="28"/>
          <w:lang w:val="en-US"/>
        </w:rPr>
        <w:t>s</w:t>
      </w:r>
      <w:r w:rsidRPr="00797584">
        <w:rPr>
          <w:rFonts w:ascii="Verdana" w:hAnsi="Verdana"/>
          <w:sz w:val="28"/>
          <w:szCs w:val="28"/>
          <w:lang w:val="en-US"/>
        </w:rPr>
        <w:t xml:space="preserve"> to protect and preserve </w:t>
      </w:r>
      <w:r w:rsidR="00805BCE">
        <w:rPr>
          <w:rFonts w:ascii="Verdana" w:hAnsi="Verdana"/>
          <w:sz w:val="28"/>
          <w:szCs w:val="28"/>
          <w:lang w:val="en-US"/>
        </w:rPr>
        <w:t>Human Rights Defenders</w:t>
      </w:r>
      <w:r w:rsidR="000B2FF6">
        <w:rPr>
          <w:rFonts w:ascii="Verdana" w:hAnsi="Verdana"/>
          <w:sz w:val="28"/>
          <w:szCs w:val="28"/>
          <w:lang w:val="en-US"/>
        </w:rPr>
        <w:t>,</w:t>
      </w:r>
      <w:r w:rsidRPr="009238BE">
        <w:rPr>
          <w:rFonts w:ascii="Verdana" w:hAnsi="Verdana"/>
          <w:sz w:val="28"/>
          <w:szCs w:val="28"/>
          <w:lang w:val="en-US"/>
        </w:rPr>
        <w:t xml:space="preserve"> including children</w:t>
      </w:r>
      <w:r w:rsidR="000B2FF6">
        <w:rPr>
          <w:rFonts w:ascii="Verdana" w:hAnsi="Verdana"/>
          <w:sz w:val="28"/>
          <w:szCs w:val="28"/>
          <w:lang w:val="en-US"/>
        </w:rPr>
        <w:t>,</w:t>
      </w:r>
      <w:r w:rsidRPr="009238BE">
        <w:rPr>
          <w:rFonts w:ascii="Verdana" w:hAnsi="Verdana"/>
          <w:sz w:val="28"/>
          <w:szCs w:val="28"/>
          <w:lang w:val="en-US"/>
        </w:rPr>
        <w:t xml:space="preserve"> when they are in danger by virtue of their activities has been recognized at the global level in the </w:t>
      </w:r>
      <w:r w:rsidRPr="006660E4">
        <w:rPr>
          <w:rFonts w:ascii="Verdana" w:hAnsi="Verdana"/>
          <w:b/>
          <w:sz w:val="28"/>
          <w:szCs w:val="28"/>
          <w:lang w:val="en-US"/>
        </w:rPr>
        <w:t xml:space="preserve">United Nations Declaration on </w:t>
      </w:r>
      <w:r w:rsidR="000B2FF6" w:rsidRPr="006660E4">
        <w:rPr>
          <w:rFonts w:ascii="Verdana" w:hAnsi="Verdana"/>
          <w:b/>
          <w:sz w:val="28"/>
          <w:szCs w:val="28"/>
          <w:lang w:val="en-US"/>
        </w:rPr>
        <w:t xml:space="preserve">Human Rights </w:t>
      </w:r>
      <w:r w:rsidRPr="006660E4">
        <w:rPr>
          <w:rFonts w:ascii="Verdana" w:hAnsi="Verdana"/>
          <w:b/>
          <w:sz w:val="28"/>
          <w:szCs w:val="28"/>
          <w:lang w:val="en-US"/>
        </w:rPr>
        <w:t>Defenders</w:t>
      </w:r>
      <w:r w:rsidRPr="009238BE">
        <w:rPr>
          <w:rFonts w:ascii="Verdana" w:hAnsi="Verdana"/>
          <w:sz w:val="28"/>
          <w:szCs w:val="28"/>
          <w:lang w:val="en-US"/>
        </w:rPr>
        <w:t xml:space="preserve"> and at </w:t>
      </w:r>
      <w:r w:rsidR="000B2FF6">
        <w:rPr>
          <w:rFonts w:ascii="Verdana" w:hAnsi="Verdana"/>
          <w:sz w:val="28"/>
          <w:szCs w:val="28"/>
          <w:lang w:val="en-US"/>
        </w:rPr>
        <w:t xml:space="preserve">the </w:t>
      </w:r>
      <w:r w:rsidRPr="009238BE">
        <w:rPr>
          <w:rFonts w:ascii="Verdana" w:hAnsi="Verdana"/>
          <w:sz w:val="28"/>
          <w:szCs w:val="28"/>
          <w:lang w:val="en-US"/>
        </w:rPr>
        <w:t>regional level</w:t>
      </w:r>
      <w:r w:rsidR="000B2FF6">
        <w:rPr>
          <w:rFonts w:ascii="Verdana" w:hAnsi="Verdana"/>
          <w:sz w:val="28"/>
          <w:szCs w:val="28"/>
          <w:lang w:val="en-US"/>
        </w:rPr>
        <w:t>,</w:t>
      </w:r>
      <w:r w:rsidRPr="009238BE">
        <w:rPr>
          <w:rFonts w:ascii="Verdana" w:hAnsi="Verdana"/>
          <w:sz w:val="28"/>
          <w:szCs w:val="28"/>
          <w:lang w:val="en-US"/>
        </w:rPr>
        <w:t xml:space="preserve"> for example</w:t>
      </w:r>
      <w:r w:rsidR="000B2FF6">
        <w:rPr>
          <w:rFonts w:ascii="Verdana" w:hAnsi="Verdana"/>
          <w:sz w:val="28"/>
          <w:szCs w:val="28"/>
          <w:lang w:val="en-US"/>
        </w:rPr>
        <w:t xml:space="preserve">, </w:t>
      </w:r>
      <w:r w:rsidRPr="009238BE">
        <w:rPr>
          <w:rFonts w:ascii="Verdana" w:hAnsi="Verdana"/>
          <w:sz w:val="28"/>
          <w:szCs w:val="28"/>
          <w:lang w:val="en-US"/>
        </w:rPr>
        <w:t xml:space="preserve">within the inter-American system by both the </w:t>
      </w:r>
      <w:r w:rsidR="000B2FF6" w:rsidRPr="006660E4">
        <w:rPr>
          <w:rFonts w:ascii="Verdana" w:hAnsi="Verdana"/>
          <w:b/>
          <w:sz w:val="28"/>
          <w:szCs w:val="28"/>
          <w:lang w:val="en-US"/>
        </w:rPr>
        <w:t>Inter-American Commission on Human Rights</w:t>
      </w:r>
      <w:r w:rsidR="000B2FF6">
        <w:rPr>
          <w:rFonts w:ascii="Verdana" w:hAnsi="Verdana"/>
          <w:sz w:val="28"/>
          <w:szCs w:val="28"/>
          <w:lang w:val="en-US"/>
        </w:rPr>
        <w:t xml:space="preserve"> (IACHR)</w:t>
      </w:r>
      <w:r w:rsidR="000B2FF6" w:rsidRPr="009238BE">
        <w:rPr>
          <w:rFonts w:ascii="Verdana" w:hAnsi="Verdana"/>
          <w:sz w:val="28"/>
          <w:szCs w:val="28"/>
          <w:lang w:val="en-US"/>
        </w:rPr>
        <w:t xml:space="preserve"> </w:t>
      </w:r>
      <w:r w:rsidRPr="009238BE">
        <w:rPr>
          <w:rFonts w:ascii="Verdana" w:hAnsi="Verdana"/>
          <w:sz w:val="28"/>
          <w:szCs w:val="28"/>
          <w:lang w:val="en-US"/>
        </w:rPr>
        <w:t xml:space="preserve">and the </w:t>
      </w:r>
      <w:r w:rsidRPr="006660E4">
        <w:rPr>
          <w:rFonts w:ascii="Verdana" w:hAnsi="Verdana"/>
          <w:b/>
          <w:sz w:val="28"/>
          <w:szCs w:val="28"/>
          <w:lang w:val="en-US"/>
        </w:rPr>
        <w:t>Inter-American Court</w:t>
      </w:r>
      <w:r w:rsidR="000B2FF6" w:rsidRPr="006660E4">
        <w:rPr>
          <w:rFonts w:ascii="Verdana" w:hAnsi="Verdana"/>
          <w:b/>
          <w:sz w:val="28"/>
          <w:szCs w:val="28"/>
          <w:lang w:val="en-US"/>
        </w:rPr>
        <w:t xml:space="preserve"> of Human Rights</w:t>
      </w:r>
      <w:r w:rsidR="000B2FF6">
        <w:rPr>
          <w:rFonts w:ascii="Verdana" w:hAnsi="Verdana"/>
          <w:sz w:val="28"/>
          <w:szCs w:val="28"/>
          <w:lang w:val="en-US"/>
        </w:rPr>
        <w:t xml:space="preserve"> (IAC)</w:t>
      </w:r>
      <w:r w:rsidRPr="009238BE">
        <w:rPr>
          <w:rFonts w:ascii="Verdana" w:hAnsi="Verdana"/>
          <w:sz w:val="28"/>
          <w:szCs w:val="28"/>
          <w:lang w:val="en-US"/>
        </w:rPr>
        <w:t>.</w:t>
      </w:r>
      <w:r w:rsidR="000B2FF6">
        <w:rPr>
          <w:rFonts w:ascii="Verdana" w:hAnsi="Verdana"/>
          <w:sz w:val="28"/>
          <w:szCs w:val="28"/>
          <w:lang w:val="en-US"/>
        </w:rPr>
        <w:t xml:space="preserve">  </w:t>
      </w:r>
    </w:p>
    <w:p w:rsidR="00565B4D" w:rsidRDefault="00CF26FA" w:rsidP="006660E4">
      <w:pPr>
        <w:pStyle w:val="BodyTextIndent"/>
        <w:ind w:firstLine="0"/>
        <w:jc w:val="left"/>
        <w:rPr>
          <w:rFonts w:ascii="Verdana" w:hAnsi="Verdana"/>
          <w:sz w:val="28"/>
          <w:szCs w:val="28"/>
          <w:lang w:val="en-US"/>
        </w:rPr>
      </w:pPr>
      <w:r w:rsidRPr="000B2FF6">
        <w:rPr>
          <w:rFonts w:ascii="Verdana" w:hAnsi="Verdana"/>
          <w:sz w:val="28"/>
          <w:szCs w:val="28"/>
          <w:lang w:val="en-US"/>
        </w:rPr>
        <w:t>The</w:t>
      </w:r>
      <w:r w:rsidR="00565B4D" w:rsidRPr="000B2FF6">
        <w:rPr>
          <w:rFonts w:ascii="Verdana" w:hAnsi="Verdana"/>
          <w:sz w:val="28"/>
          <w:szCs w:val="28"/>
          <w:lang w:val="en-US"/>
        </w:rPr>
        <w:t xml:space="preserve"> defense of human rights can be exercised freely only when the persons engaged in it are not victims of threats or of any type of physical, psychological, moral aggression or other forms of harassment.</w:t>
      </w:r>
    </w:p>
    <w:p w:rsidR="000B2FF6" w:rsidRPr="000B2FF6" w:rsidRDefault="000B2FF6" w:rsidP="006660E4">
      <w:pPr>
        <w:pStyle w:val="BodyTextIndent"/>
        <w:ind w:firstLine="0"/>
        <w:jc w:val="left"/>
        <w:rPr>
          <w:rFonts w:ascii="Verdana" w:hAnsi="Verdana"/>
          <w:sz w:val="28"/>
          <w:szCs w:val="28"/>
          <w:lang w:val="en-US"/>
        </w:rPr>
      </w:pPr>
    </w:p>
    <w:p w:rsidR="00565B4D" w:rsidRDefault="00565B4D" w:rsidP="006660E4">
      <w:pPr>
        <w:spacing w:after="0" w:line="240" w:lineRule="auto"/>
        <w:rPr>
          <w:rFonts w:ascii="Verdana" w:hAnsi="Verdana"/>
          <w:sz w:val="28"/>
          <w:szCs w:val="28"/>
        </w:rPr>
      </w:pPr>
      <w:r w:rsidRPr="000B2FF6">
        <w:rPr>
          <w:rFonts w:ascii="Verdana" w:hAnsi="Verdana"/>
          <w:sz w:val="28"/>
          <w:szCs w:val="28"/>
        </w:rPr>
        <w:t>The rights of childre</w:t>
      </w:r>
      <w:r w:rsidR="00E36F8B" w:rsidRPr="000B2FF6">
        <w:rPr>
          <w:rFonts w:ascii="Verdana" w:hAnsi="Verdana"/>
          <w:sz w:val="28"/>
          <w:szCs w:val="28"/>
        </w:rPr>
        <w:t xml:space="preserve">n are protected by </w:t>
      </w:r>
      <w:r w:rsidR="000B2FF6">
        <w:rPr>
          <w:rFonts w:ascii="Verdana" w:hAnsi="Verdana"/>
          <w:sz w:val="28"/>
          <w:szCs w:val="28"/>
        </w:rPr>
        <w:t xml:space="preserve">the </w:t>
      </w:r>
      <w:r w:rsidR="000B2FF6" w:rsidRPr="006660E4">
        <w:rPr>
          <w:rFonts w:ascii="Verdana" w:hAnsi="Verdana"/>
          <w:b/>
          <w:sz w:val="28"/>
          <w:szCs w:val="28"/>
        </w:rPr>
        <w:t>CRC</w:t>
      </w:r>
      <w:r w:rsidRPr="000B2FF6">
        <w:rPr>
          <w:rFonts w:ascii="Verdana" w:hAnsi="Verdana"/>
          <w:sz w:val="28"/>
          <w:szCs w:val="28"/>
        </w:rPr>
        <w:t>. The</w:t>
      </w:r>
      <w:r w:rsidR="000B2FF6">
        <w:rPr>
          <w:rFonts w:ascii="Verdana" w:hAnsi="Verdana"/>
          <w:sz w:val="28"/>
          <w:szCs w:val="28"/>
        </w:rPr>
        <w:t xml:space="preserve"> C</w:t>
      </w:r>
      <w:r w:rsidRPr="000B2FF6">
        <w:rPr>
          <w:rFonts w:ascii="Verdana" w:hAnsi="Verdana"/>
          <w:sz w:val="28"/>
          <w:szCs w:val="28"/>
        </w:rPr>
        <w:t xml:space="preserve">onvention </w:t>
      </w:r>
      <w:r w:rsidR="000B2FF6">
        <w:rPr>
          <w:rFonts w:ascii="Verdana" w:hAnsi="Verdana"/>
          <w:sz w:val="28"/>
          <w:szCs w:val="28"/>
        </w:rPr>
        <w:t>requires States Parties to take</w:t>
      </w:r>
      <w:r w:rsidRPr="000B2FF6">
        <w:rPr>
          <w:rFonts w:ascii="Verdana" w:hAnsi="Verdana"/>
          <w:sz w:val="28"/>
          <w:szCs w:val="28"/>
        </w:rPr>
        <w:t xml:space="preserve"> “appropriate measures </w:t>
      </w:r>
      <w:r w:rsidR="000B2FF6">
        <w:rPr>
          <w:rFonts w:ascii="Verdana" w:hAnsi="Verdana"/>
          <w:sz w:val="28"/>
          <w:szCs w:val="28"/>
        </w:rPr>
        <w:t xml:space="preserve">to ensure” </w:t>
      </w:r>
      <w:r w:rsidRPr="000B2FF6">
        <w:rPr>
          <w:rFonts w:ascii="Verdana" w:hAnsi="Verdana"/>
          <w:sz w:val="28"/>
          <w:szCs w:val="28"/>
        </w:rPr>
        <w:t>implementation of the rights recognized in the convention.</w:t>
      </w:r>
      <w:r w:rsidR="000B2FF6">
        <w:rPr>
          <w:rFonts w:ascii="Verdana" w:hAnsi="Verdana"/>
          <w:sz w:val="28"/>
          <w:szCs w:val="28"/>
        </w:rPr>
        <w:t xml:space="preserve"> </w:t>
      </w:r>
      <w:r w:rsidRPr="000B2FF6">
        <w:rPr>
          <w:rFonts w:ascii="Verdana" w:hAnsi="Verdana"/>
          <w:sz w:val="28"/>
          <w:szCs w:val="28"/>
        </w:rPr>
        <w:t xml:space="preserve"> </w:t>
      </w:r>
      <w:r w:rsidRPr="006660E4">
        <w:rPr>
          <w:rFonts w:ascii="Verdana" w:hAnsi="Verdana"/>
          <w:sz w:val="28"/>
          <w:szCs w:val="28"/>
        </w:rPr>
        <w:t xml:space="preserve">Article </w:t>
      </w:r>
      <w:r w:rsidR="00F6535F" w:rsidRPr="006660E4">
        <w:rPr>
          <w:rFonts w:ascii="Verdana" w:hAnsi="Verdana"/>
          <w:sz w:val="28"/>
          <w:szCs w:val="28"/>
        </w:rPr>
        <w:t xml:space="preserve">4 </w:t>
      </w:r>
      <w:r w:rsidRPr="006660E4">
        <w:rPr>
          <w:rFonts w:ascii="Verdana" w:hAnsi="Verdana"/>
          <w:sz w:val="28"/>
          <w:szCs w:val="28"/>
        </w:rPr>
        <w:t xml:space="preserve">of the CRC states that </w:t>
      </w:r>
      <w:r w:rsidR="00E36F8B" w:rsidRPr="006660E4">
        <w:rPr>
          <w:rFonts w:ascii="Verdana" w:hAnsi="Verdana"/>
          <w:sz w:val="28"/>
          <w:szCs w:val="28"/>
        </w:rPr>
        <w:t xml:space="preserve">Governments </w:t>
      </w:r>
      <w:r w:rsidR="00CF26FA" w:rsidRPr="006660E4">
        <w:rPr>
          <w:rFonts w:ascii="Verdana" w:hAnsi="Verdana"/>
          <w:sz w:val="28"/>
          <w:szCs w:val="28"/>
        </w:rPr>
        <w:t>must respond appropriately</w:t>
      </w:r>
      <w:r w:rsidR="00E36F8B" w:rsidRPr="006660E4">
        <w:rPr>
          <w:rFonts w:ascii="Verdana" w:hAnsi="Verdana"/>
          <w:sz w:val="28"/>
          <w:szCs w:val="28"/>
        </w:rPr>
        <w:t xml:space="preserve"> </w:t>
      </w:r>
      <w:r w:rsidRPr="006660E4">
        <w:rPr>
          <w:rFonts w:ascii="Verdana" w:hAnsi="Verdana"/>
          <w:sz w:val="28"/>
          <w:szCs w:val="28"/>
        </w:rPr>
        <w:t xml:space="preserve">to fulfil the rights of every child including protecting and preserving children’s rights defenders with visual impairment who face </w:t>
      </w:r>
      <w:r w:rsidR="00793004">
        <w:rPr>
          <w:rFonts w:ascii="Verdana" w:hAnsi="Verdana"/>
          <w:sz w:val="28"/>
          <w:szCs w:val="28"/>
        </w:rPr>
        <w:t>the</w:t>
      </w:r>
      <w:r w:rsidR="00793004" w:rsidRPr="006660E4">
        <w:rPr>
          <w:rFonts w:ascii="Verdana" w:hAnsi="Verdana"/>
          <w:sz w:val="28"/>
          <w:szCs w:val="28"/>
        </w:rPr>
        <w:t xml:space="preserve"> </w:t>
      </w:r>
      <w:r w:rsidR="00CF26FA" w:rsidRPr="006660E4">
        <w:rPr>
          <w:rFonts w:ascii="Verdana" w:hAnsi="Verdana"/>
          <w:sz w:val="28"/>
          <w:szCs w:val="28"/>
        </w:rPr>
        <w:t>challenges</w:t>
      </w:r>
      <w:r w:rsidR="00793004">
        <w:rPr>
          <w:rFonts w:ascii="Verdana" w:hAnsi="Verdana"/>
          <w:sz w:val="28"/>
          <w:szCs w:val="28"/>
        </w:rPr>
        <w:t>,</w:t>
      </w:r>
      <w:r w:rsidRPr="006660E4">
        <w:rPr>
          <w:rFonts w:ascii="Verdana" w:hAnsi="Verdana"/>
          <w:sz w:val="28"/>
          <w:szCs w:val="28"/>
        </w:rPr>
        <w:t xml:space="preserve"> including harassment</w:t>
      </w:r>
      <w:r w:rsidR="00793004">
        <w:rPr>
          <w:rFonts w:ascii="Verdana" w:hAnsi="Verdana"/>
          <w:sz w:val="28"/>
          <w:szCs w:val="28"/>
        </w:rPr>
        <w:t>, discussed above</w:t>
      </w:r>
      <w:r w:rsidRPr="006660E4">
        <w:rPr>
          <w:rFonts w:ascii="Verdana" w:hAnsi="Verdana"/>
          <w:sz w:val="28"/>
          <w:szCs w:val="28"/>
        </w:rPr>
        <w:t>.</w:t>
      </w:r>
    </w:p>
    <w:p w:rsidR="00793004" w:rsidRPr="006660E4" w:rsidRDefault="00793004" w:rsidP="006660E4">
      <w:pPr>
        <w:spacing w:after="0" w:line="240" w:lineRule="auto"/>
        <w:rPr>
          <w:rFonts w:ascii="Verdana" w:hAnsi="Verdana"/>
          <w:sz w:val="28"/>
          <w:szCs w:val="28"/>
        </w:rPr>
      </w:pPr>
    </w:p>
    <w:p w:rsidR="00565B4D" w:rsidRDefault="00565B4D" w:rsidP="006660E4">
      <w:pPr>
        <w:spacing w:after="0" w:line="240" w:lineRule="auto"/>
        <w:rPr>
          <w:rFonts w:ascii="Verdana" w:hAnsi="Verdana"/>
          <w:sz w:val="28"/>
          <w:szCs w:val="28"/>
        </w:rPr>
      </w:pPr>
      <w:r w:rsidRPr="006660E4">
        <w:rPr>
          <w:rFonts w:ascii="Verdana" w:hAnsi="Verdana"/>
          <w:sz w:val="28"/>
          <w:szCs w:val="28"/>
        </w:rPr>
        <w:t xml:space="preserve">In Article 5 of the </w:t>
      </w:r>
      <w:r w:rsidRPr="006660E4">
        <w:rPr>
          <w:rFonts w:ascii="Verdana" w:hAnsi="Verdana"/>
          <w:b/>
          <w:sz w:val="28"/>
          <w:szCs w:val="28"/>
        </w:rPr>
        <w:t>CRC</w:t>
      </w:r>
      <w:r w:rsidRPr="006660E4">
        <w:rPr>
          <w:rFonts w:ascii="Verdana" w:hAnsi="Verdana"/>
          <w:sz w:val="28"/>
          <w:szCs w:val="28"/>
        </w:rPr>
        <w:t xml:space="preserve">, </w:t>
      </w:r>
      <w:r w:rsidR="00793004">
        <w:rPr>
          <w:rFonts w:ascii="Verdana" w:hAnsi="Verdana"/>
          <w:sz w:val="28"/>
          <w:szCs w:val="28"/>
        </w:rPr>
        <w:t>g</w:t>
      </w:r>
      <w:r w:rsidRPr="006660E4">
        <w:rPr>
          <w:rFonts w:ascii="Verdana" w:hAnsi="Verdana"/>
          <w:sz w:val="28"/>
          <w:szCs w:val="28"/>
        </w:rPr>
        <w:t>overnments must respect the rights and responsibilities of parents to guide and advise children so that as they grow, they learn to apply their rights properly and defend those rights that have been abused by adults and fellow children.</w:t>
      </w:r>
      <w:r w:rsidR="00793004">
        <w:rPr>
          <w:rFonts w:ascii="Verdana" w:hAnsi="Verdana"/>
          <w:sz w:val="28"/>
          <w:szCs w:val="28"/>
        </w:rPr>
        <w:t xml:space="preserve">  </w:t>
      </w:r>
      <w:r w:rsidR="00CF26FA" w:rsidRPr="006660E4">
        <w:rPr>
          <w:rFonts w:ascii="Verdana" w:hAnsi="Verdana"/>
          <w:sz w:val="28"/>
          <w:szCs w:val="28"/>
        </w:rPr>
        <w:t>Parent’s</w:t>
      </w:r>
      <w:r w:rsidRPr="006660E4">
        <w:rPr>
          <w:rFonts w:ascii="Verdana" w:hAnsi="Verdana"/>
          <w:sz w:val="28"/>
          <w:szCs w:val="28"/>
        </w:rPr>
        <w:t xml:space="preserve"> guidance and care is quite vital for the child. Without the guidance, direction and care of parents, children are </w:t>
      </w:r>
      <w:r w:rsidR="00793004">
        <w:rPr>
          <w:rFonts w:ascii="Verdana" w:hAnsi="Verdana"/>
          <w:sz w:val="28"/>
          <w:szCs w:val="28"/>
        </w:rPr>
        <w:t>more</w:t>
      </w:r>
      <w:r w:rsidR="00793004" w:rsidRPr="006660E4">
        <w:rPr>
          <w:rFonts w:ascii="Verdana" w:hAnsi="Verdana"/>
          <w:sz w:val="28"/>
          <w:szCs w:val="28"/>
        </w:rPr>
        <w:t xml:space="preserve"> </w:t>
      </w:r>
      <w:r w:rsidRPr="006660E4">
        <w:rPr>
          <w:rFonts w:ascii="Verdana" w:hAnsi="Verdana"/>
          <w:sz w:val="28"/>
          <w:szCs w:val="28"/>
        </w:rPr>
        <w:t xml:space="preserve">likely to indulge in </w:t>
      </w:r>
      <w:r w:rsidR="00793004">
        <w:rPr>
          <w:rFonts w:ascii="Verdana" w:hAnsi="Verdana"/>
          <w:sz w:val="28"/>
          <w:szCs w:val="28"/>
        </w:rPr>
        <w:t>detrimental</w:t>
      </w:r>
      <w:r w:rsidR="00793004" w:rsidRPr="006660E4">
        <w:rPr>
          <w:rFonts w:ascii="Verdana" w:hAnsi="Verdana"/>
          <w:sz w:val="28"/>
          <w:szCs w:val="28"/>
        </w:rPr>
        <w:t xml:space="preserve"> </w:t>
      </w:r>
      <w:r w:rsidRPr="006660E4">
        <w:rPr>
          <w:rFonts w:ascii="Verdana" w:hAnsi="Verdana"/>
          <w:sz w:val="28"/>
          <w:szCs w:val="28"/>
        </w:rPr>
        <w:t>practices</w:t>
      </w:r>
      <w:r w:rsidR="00793004">
        <w:rPr>
          <w:rFonts w:ascii="Verdana" w:hAnsi="Verdana"/>
          <w:sz w:val="28"/>
          <w:szCs w:val="28"/>
        </w:rPr>
        <w:t>,</w:t>
      </w:r>
      <w:r w:rsidRPr="006660E4">
        <w:rPr>
          <w:rFonts w:ascii="Verdana" w:hAnsi="Verdana"/>
          <w:sz w:val="28"/>
          <w:szCs w:val="28"/>
        </w:rPr>
        <w:t xml:space="preserve"> such as </w:t>
      </w:r>
      <w:r w:rsidR="00E36F8B" w:rsidRPr="006660E4">
        <w:rPr>
          <w:rFonts w:ascii="Verdana" w:hAnsi="Verdana"/>
          <w:sz w:val="28"/>
          <w:szCs w:val="28"/>
        </w:rPr>
        <w:t>drug</w:t>
      </w:r>
      <w:r w:rsidRPr="006660E4">
        <w:rPr>
          <w:rFonts w:ascii="Verdana" w:hAnsi="Verdana"/>
          <w:sz w:val="28"/>
          <w:szCs w:val="28"/>
        </w:rPr>
        <w:t xml:space="preserve"> addiction, theft</w:t>
      </w:r>
      <w:r w:rsidR="00793004">
        <w:rPr>
          <w:rFonts w:ascii="Verdana" w:hAnsi="Verdana"/>
          <w:sz w:val="28"/>
          <w:szCs w:val="28"/>
        </w:rPr>
        <w:t>,</w:t>
      </w:r>
      <w:r w:rsidRPr="006660E4">
        <w:rPr>
          <w:rFonts w:ascii="Verdana" w:hAnsi="Verdana"/>
          <w:sz w:val="28"/>
          <w:szCs w:val="28"/>
        </w:rPr>
        <w:t xml:space="preserve"> and other illegal </w:t>
      </w:r>
      <w:r w:rsidR="00793004">
        <w:rPr>
          <w:rFonts w:ascii="Verdana" w:hAnsi="Verdana"/>
          <w:sz w:val="28"/>
          <w:szCs w:val="28"/>
        </w:rPr>
        <w:t>actions</w:t>
      </w:r>
      <w:r w:rsidRPr="006660E4">
        <w:rPr>
          <w:rFonts w:ascii="Verdana" w:hAnsi="Verdana"/>
          <w:sz w:val="28"/>
          <w:szCs w:val="28"/>
        </w:rPr>
        <w:t xml:space="preserve">. </w:t>
      </w:r>
    </w:p>
    <w:p w:rsidR="00793004" w:rsidRPr="006660E4" w:rsidRDefault="00793004" w:rsidP="008B2D8F">
      <w:pPr>
        <w:spacing w:after="120" w:line="312" w:lineRule="auto"/>
        <w:rPr>
          <w:rFonts w:ascii="Verdana" w:hAnsi="Verdana"/>
          <w:sz w:val="28"/>
          <w:szCs w:val="28"/>
        </w:rPr>
      </w:pPr>
    </w:p>
    <w:p w:rsidR="00565B4D" w:rsidRPr="006660E4" w:rsidRDefault="00793004" w:rsidP="006660E4">
      <w:pPr>
        <w:spacing w:after="0" w:line="240" w:lineRule="auto"/>
        <w:rPr>
          <w:rFonts w:ascii="Verdana" w:hAnsi="Verdana"/>
          <w:sz w:val="28"/>
          <w:szCs w:val="28"/>
        </w:rPr>
      </w:pPr>
      <w:r>
        <w:rPr>
          <w:rFonts w:ascii="Verdana" w:hAnsi="Verdana"/>
          <w:sz w:val="28"/>
          <w:szCs w:val="28"/>
        </w:rPr>
        <w:t>A</w:t>
      </w:r>
      <w:r w:rsidRPr="00F76933">
        <w:rPr>
          <w:rFonts w:ascii="Verdana" w:hAnsi="Verdana"/>
          <w:sz w:val="28"/>
          <w:szCs w:val="28"/>
        </w:rPr>
        <w:t xml:space="preserve">ccording to article 12 of the </w:t>
      </w:r>
      <w:r w:rsidRPr="006660E4">
        <w:rPr>
          <w:rFonts w:ascii="Verdana" w:hAnsi="Verdana"/>
          <w:b/>
          <w:sz w:val="28"/>
          <w:szCs w:val="28"/>
        </w:rPr>
        <w:t>CRC</w:t>
      </w:r>
      <w:r>
        <w:rPr>
          <w:rFonts w:ascii="Verdana" w:hAnsi="Verdana"/>
          <w:sz w:val="28"/>
          <w:szCs w:val="28"/>
        </w:rPr>
        <w:t>,</w:t>
      </w:r>
      <w:r w:rsidRPr="00F76933">
        <w:rPr>
          <w:rFonts w:ascii="Verdana" w:hAnsi="Verdana"/>
          <w:sz w:val="28"/>
          <w:szCs w:val="28"/>
        </w:rPr>
        <w:t xml:space="preserve"> </w:t>
      </w:r>
      <w:r>
        <w:rPr>
          <w:rFonts w:ascii="Verdana" w:hAnsi="Verdana"/>
          <w:sz w:val="28"/>
          <w:szCs w:val="28"/>
        </w:rPr>
        <w:t>e</w:t>
      </w:r>
      <w:r w:rsidR="00565B4D" w:rsidRPr="006660E4">
        <w:rPr>
          <w:rFonts w:ascii="Verdana" w:hAnsi="Verdana"/>
          <w:sz w:val="28"/>
          <w:szCs w:val="28"/>
        </w:rPr>
        <w:t xml:space="preserve">very child has the right to say what </w:t>
      </w:r>
      <w:r w:rsidR="00F6535F" w:rsidRPr="006660E4">
        <w:rPr>
          <w:rFonts w:ascii="Verdana" w:hAnsi="Verdana"/>
          <w:sz w:val="28"/>
          <w:szCs w:val="28"/>
        </w:rPr>
        <w:t xml:space="preserve">he or she </w:t>
      </w:r>
      <w:r w:rsidR="00565B4D" w:rsidRPr="006660E4">
        <w:rPr>
          <w:rFonts w:ascii="Verdana" w:hAnsi="Verdana"/>
          <w:sz w:val="28"/>
          <w:szCs w:val="28"/>
        </w:rPr>
        <w:t>think</w:t>
      </w:r>
      <w:r w:rsidR="00F6535F" w:rsidRPr="006660E4">
        <w:rPr>
          <w:rFonts w:ascii="Verdana" w:hAnsi="Verdana"/>
          <w:sz w:val="28"/>
          <w:szCs w:val="28"/>
        </w:rPr>
        <w:t>s</w:t>
      </w:r>
      <w:r w:rsidR="00565B4D" w:rsidRPr="006660E4">
        <w:rPr>
          <w:rFonts w:ascii="Verdana" w:hAnsi="Verdana"/>
          <w:sz w:val="28"/>
          <w:szCs w:val="28"/>
        </w:rPr>
        <w:t xml:space="preserve"> in all matters affecting them and to have their views taken seriously. States need to preserve and protect this inherent right to open the way to children </w:t>
      </w:r>
      <w:r>
        <w:rPr>
          <w:rFonts w:ascii="Verdana" w:hAnsi="Verdana"/>
          <w:sz w:val="28"/>
          <w:szCs w:val="28"/>
        </w:rPr>
        <w:t>Human R</w:t>
      </w:r>
      <w:r w:rsidR="00565B4D" w:rsidRPr="006660E4">
        <w:rPr>
          <w:rFonts w:ascii="Verdana" w:hAnsi="Verdana"/>
          <w:sz w:val="28"/>
          <w:szCs w:val="28"/>
        </w:rPr>
        <w:t xml:space="preserve">ights </w:t>
      </w:r>
      <w:r>
        <w:rPr>
          <w:rFonts w:ascii="Verdana" w:hAnsi="Verdana"/>
          <w:sz w:val="28"/>
          <w:szCs w:val="28"/>
        </w:rPr>
        <w:t>D</w:t>
      </w:r>
      <w:r w:rsidR="00565B4D" w:rsidRPr="006660E4">
        <w:rPr>
          <w:rFonts w:ascii="Verdana" w:hAnsi="Verdana"/>
          <w:sz w:val="28"/>
          <w:szCs w:val="28"/>
        </w:rPr>
        <w:t xml:space="preserve">efenders. </w:t>
      </w:r>
      <w:r w:rsidR="00CF26FA" w:rsidRPr="006660E4">
        <w:rPr>
          <w:rFonts w:ascii="Verdana" w:hAnsi="Verdana"/>
          <w:sz w:val="28"/>
          <w:szCs w:val="28"/>
        </w:rPr>
        <w:t>In addition,</w:t>
      </w:r>
      <w:r w:rsidR="00565B4D" w:rsidRPr="006660E4">
        <w:rPr>
          <w:rFonts w:ascii="Verdana" w:hAnsi="Verdana"/>
          <w:sz w:val="28"/>
          <w:szCs w:val="28"/>
        </w:rPr>
        <w:t xml:space="preserve"> Article 13 </w:t>
      </w:r>
      <w:r w:rsidR="00CF26FA" w:rsidRPr="006660E4">
        <w:rPr>
          <w:rFonts w:ascii="Verdana" w:hAnsi="Verdana"/>
          <w:sz w:val="28"/>
          <w:szCs w:val="28"/>
        </w:rPr>
        <w:t>emphasizes</w:t>
      </w:r>
      <w:r w:rsidR="00565B4D" w:rsidRPr="006660E4">
        <w:rPr>
          <w:rFonts w:ascii="Verdana" w:hAnsi="Verdana"/>
          <w:sz w:val="28"/>
          <w:szCs w:val="28"/>
        </w:rPr>
        <w:t xml:space="preserve"> that </w:t>
      </w:r>
      <w:r w:rsidR="00CF26FA" w:rsidRPr="006660E4">
        <w:rPr>
          <w:rFonts w:ascii="Verdana" w:hAnsi="Verdana"/>
          <w:sz w:val="28"/>
          <w:szCs w:val="28"/>
        </w:rPr>
        <w:t>every</w:t>
      </w:r>
      <w:r w:rsidR="00565B4D" w:rsidRPr="006660E4">
        <w:rPr>
          <w:rFonts w:ascii="Verdana" w:hAnsi="Verdana"/>
          <w:sz w:val="28"/>
          <w:szCs w:val="28"/>
        </w:rPr>
        <w:t xml:space="preserve"> child must be free to say what </w:t>
      </w:r>
      <w:r>
        <w:rPr>
          <w:rFonts w:ascii="Verdana" w:hAnsi="Verdana"/>
          <w:sz w:val="28"/>
          <w:szCs w:val="28"/>
        </w:rPr>
        <w:t>he or she</w:t>
      </w:r>
      <w:r w:rsidRPr="006660E4">
        <w:rPr>
          <w:rFonts w:ascii="Verdana" w:hAnsi="Verdana"/>
          <w:sz w:val="28"/>
          <w:szCs w:val="28"/>
        </w:rPr>
        <w:t xml:space="preserve"> </w:t>
      </w:r>
      <w:r w:rsidR="00565B4D" w:rsidRPr="006660E4">
        <w:rPr>
          <w:rFonts w:ascii="Verdana" w:hAnsi="Verdana"/>
          <w:sz w:val="28"/>
          <w:szCs w:val="28"/>
        </w:rPr>
        <w:t>think</w:t>
      </w:r>
      <w:r>
        <w:rPr>
          <w:rFonts w:ascii="Verdana" w:hAnsi="Verdana"/>
          <w:sz w:val="28"/>
          <w:szCs w:val="28"/>
        </w:rPr>
        <w:t>s</w:t>
      </w:r>
      <w:r w:rsidR="00565B4D" w:rsidRPr="006660E4">
        <w:rPr>
          <w:rFonts w:ascii="Verdana" w:hAnsi="Verdana"/>
          <w:sz w:val="28"/>
          <w:szCs w:val="28"/>
        </w:rPr>
        <w:t xml:space="preserve"> and to seek and receive information of any kind as long as it is within the law. This includes information concerning children’s rights violation</w:t>
      </w:r>
      <w:r>
        <w:rPr>
          <w:rFonts w:ascii="Verdana" w:hAnsi="Verdana"/>
          <w:sz w:val="28"/>
          <w:szCs w:val="28"/>
        </w:rPr>
        <w:t>s</w:t>
      </w:r>
      <w:r w:rsidR="00565B4D" w:rsidRPr="006660E4">
        <w:rPr>
          <w:rFonts w:ascii="Verdana" w:hAnsi="Verdana"/>
          <w:sz w:val="28"/>
          <w:szCs w:val="28"/>
        </w:rPr>
        <w:t xml:space="preserve"> and the freedom of children to talk about and fight those </w:t>
      </w:r>
      <w:r>
        <w:rPr>
          <w:rFonts w:ascii="Verdana" w:hAnsi="Verdana"/>
          <w:sz w:val="28"/>
          <w:szCs w:val="28"/>
        </w:rPr>
        <w:t>violations</w:t>
      </w:r>
      <w:r w:rsidR="00565B4D" w:rsidRPr="006660E4">
        <w:rPr>
          <w:rFonts w:ascii="Verdana" w:hAnsi="Verdana"/>
          <w:sz w:val="28"/>
          <w:szCs w:val="28"/>
        </w:rPr>
        <w:t>.</w:t>
      </w:r>
    </w:p>
    <w:p w:rsidR="00793004" w:rsidRDefault="00793004" w:rsidP="006660E4">
      <w:pPr>
        <w:spacing w:after="0" w:line="240" w:lineRule="auto"/>
        <w:rPr>
          <w:rFonts w:ascii="Verdana" w:hAnsi="Verdana"/>
          <w:sz w:val="28"/>
          <w:szCs w:val="28"/>
        </w:rPr>
      </w:pPr>
    </w:p>
    <w:p w:rsidR="00565B4D" w:rsidRDefault="00565B4D" w:rsidP="006660E4">
      <w:pPr>
        <w:spacing w:after="0" w:line="240" w:lineRule="auto"/>
        <w:rPr>
          <w:rFonts w:ascii="Verdana" w:hAnsi="Verdana"/>
          <w:sz w:val="28"/>
          <w:szCs w:val="28"/>
        </w:rPr>
      </w:pPr>
      <w:r w:rsidRPr="006660E4">
        <w:rPr>
          <w:rFonts w:ascii="Verdana" w:hAnsi="Verdana"/>
          <w:sz w:val="28"/>
          <w:szCs w:val="28"/>
        </w:rPr>
        <w:t xml:space="preserve">The right of association by </w:t>
      </w:r>
      <w:r w:rsidR="00CF26FA" w:rsidRPr="006660E4">
        <w:rPr>
          <w:rFonts w:ascii="Verdana" w:hAnsi="Verdana"/>
          <w:sz w:val="28"/>
          <w:szCs w:val="28"/>
        </w:rPr>
        <w:t>every</w:t>
      </w:r>
      <w:r w:rsidRPr="006660E4">
        <w:rPr>
          <w:rFonts w:ascii="Verdana" w:hAnsi="Verdana"/>
          <w:sz w:val="28"/>
          <w:szCs w:val="28"/>
        </w:rPr>
        <w:t xml:space="preserve"> child is very important. Children with visual impairment have the right to meet with other children and young people and to join groups and </w:t>
      </w:r>
      <w:r w:rsidR="00CF26FA" w:rsidRPr="006660E4">
        <w:rPr>
          <w:rFonts w:ascii="Verdana" w:hAnsi="Verdana"/>
          <w:sz w:val="28"/>
          <w:szCs w:val="28"/>
        </w:rPr>
        <w:t>organizations;</w:t>
      </w:r>
      <w:r w:rsidRPr="006660E4">
        <w:rPr>
          <w:rFonts w:ascii="Verdana" w:hAnsi="Verdana"/>
          <w:sz w:val="28"/>
          <w:szCs w:val="28"/>
        </w:rPr>
        <w:t xml:space="preserve"> this enables them to learn how their fellow children are doing, what violations they are facing, and devi</w:t>
      </w:r>
      <w:r w:rsidR="000238A9" w:rsidRPr="006660E4">
        <w:rPr>
          <w:rFonts w:ascii="Verdana" w:hAnsi="Verdana"/>
          <w:sz w:val="28"/>
          <w:szCs w:val="28"/>
        </w:rPr>
        <w:t>s</w:t>
      </w:r>
      <w:r w:rsidRPr="006660E4">
        <w:rPr>
          <w:rFonts w:ascii="Verdana" w:hAnsi="Verdana"/>
          <w:sz w:val="28"/>
          <w:szCs w:val="28"/>
        </w:rPr>
        <w:t xml:space="preserve">e means of ending their suffering. The active implementation of </w:t>
      </w:r>
      <w:r w:rsidR="00793004">
        <w:rPr>
          <w:rFonts w:ascii="Verdana" w:hAnsi="Verdana"/>
          <w:sz w:val="28"/>
          <w:szCs w:val="28"/>
        </w:rPr>
        <w:t>h</w:t>
      </w:r>
      <w:r w:rsidRPr="006660E4">
        <w:rPr>
          <w:rFonts w:ascii="Verdana" w:hAnsi="Verdana"/>
          <w:sz w:val="28"/>
          <w:szCs w:val="28"/>
        </w:rPr>
        <w:t>uman rights helps in national integration</w:t>
      </w:r>
      <w:r w:rsidR="00E36F8B" w:rsidRPr="006660E4">
        <w:rPr>
          <w:rFonts w:ascii="Verdana" w:hAnsi="Verdana"/>
          <w:sz w:val="28"/>
          <w:szCs w:val="28"/>
        </w:rPr>
        <w:t>,</w:t>
      </w:r>
      <w:r w:rsidRPr="006660E4">
        <w:rPr>
          <w:rFonts w:ascii="Verdana" w:hAnsi="Verdana"/>
          <w:sz w:val="28"/>
          <w:szCs w:val="28"/>
        </w:rPr>
        <w:t xml:space="preserve"> international peace</w:t>
      </w:r>
      <w:r w:rsidR="000238A9" w:rsidRPr="006660E4">
        <w:rPr>
          <w:rFonts w:ascii="Verdana" w:hAnsi="Verdana"/>
          <w:sz w:val="28"/>
          <w:szCs w:val="28"/>
        </w:rPr>
        <w:t>,</w:t>
      </w:r>
      <w:r w:rsidRPr="006660E4">
        <w:rPr>
          <w:rFonts w:ascii="Verdana" w:hAnsi="Verdana"/>
          <w:sz w:val="28"/>
          <w:szCs w:val="28"/>
        </w:rPr>
        <w:t xml:space="preserve"> and understanding. It can be done by class debates, seminars, </w:t>
      </w:r>
      <w:r w:rsidR="00CF26FA" w:rsidRPr="006660E4">
        <w:rPr>
          <w:rFonts w:ascii="Verdana" w:hAnsi="Verdana"/>
          <w:sz w:val="28"/>
          <w:szCs w:val="28"/>
        </w:rPr>
        <w:t>and discussions</w:t>
      </w:r>
      <w:r w:rsidRPr="006660E4">
        <w:rPr>
          <w:rFonts w:ascii="Verdana" w:hAnsi="Verdana"/>
          <w:sz w:val="28"/>
          <w:szCs w:val="28"/>
        </w:rPr>
        <w:t xml:space="preserve"> on </w:t>
      </w:r>
      <w:r w:rsidR="00793004">
        <w:rPr>
          <w:rFonts w:ascii="Verdana" w:hAnsi="Verdana"/>
          <w:sz w:val="28"/>
          <w:szCs w:val="28"/>
        </w:rPr>
        <w:t>h</w:t>
      </w:r>
      <w:r w:rsidRPr="006660E4">
        <w:rPr>
          <w:rFonts w:ascii="Verdana" w:hAnsi="Verdana"/>
          <w:sz w:val="28"/>
          <w:szCs w:val="28"/>
        </w:rPr>
        <w:t>uman rights</w:t>
      </w:r>
      <w:r w:rsidR="00E36F8B" w:rsidRPr="006660E4">
        <w:rPr>
          <w:rFonts w:ascii="Verdana" w:hAnsi="Verdana"/>
          <w:sz w:val="28"/>
          <w:szCs w:val="28"/>
        </w:rPr>
        <w:t>,</w:t>
      </w:r>
      <w:r w:rsidRPr="006660E4">
        <w:rPr>
          <w:rFonts w:ascii="Verdana" w:hAnsi="Verdana"/>
          <w:sz w:val="28"/>
          <w:szCs w:val="28"/>
        </w:rPr>
        <w:t xml:space="preserve"> issue dramatization</w:t>
      </w:r>
      <w:r w:rsidR="00E36F8B" w:rsidRPr="006660E4">
        <w:rPr>
          <w:rFonts w:ascii="Verdana" w:hAnsi="Verdana"/>
          <w:sz w:val="28"/>
          <w:szCs w:val="28"/>
        </w:rPr>
        <w:t>,</w:t>
      </w:r>
      <w:r w:rsidRPr="006660E4">
        <w:rPr>
          <w:rFonts w:ascii="Verdana" w:hAnsi="Verdana"/>
          <w:sz w:val="28"/>
          <w:szCs w:val="28"/>
        </w:rPr>
        <w:t xml:space="preserve"> poetry </w:t>
      </w:r>
      <w:r w:rsidR="00CF26FA" w:rsidRPr="006660E4">
        <w:rPr>
          <w:rFonts w:ascii="Verdana" w:hAnsi="Verdana"/>
          <w:sz w:val="28"/>
          <w:szCs w:val="28"/>
        </w:rPr>
        <w:t>and songs</w:t>
      </w:r>
      <w:r w:rsidRPr="006660E4">
        <w:rPr>
          <w:rFonts w:ascii="Verdana" w:hAnsi="Verdana"/>
          <w:sz w:val="28"/>
          <w:szCs w:val="28"/>
        </w:rPr>
        <w:t xml:space="preserve"> depicting </w:t>
      </w:r>
      <w:r w:rsidR="00793004">
        <w:rPr>
          <w:rFonts w:ascii="Verdana" w:hAnsi="Verdana"/>
          <w:sz w:val="28"/>
          <w:szCs w:val="28"/>
        </w:rPr>
        <w:t>h</w:t>
      </w:r>
      <w:r w:rsidRPr="006660E4">
        <w:rPr>
          <w:rFonts w:ascii="Verdana" w:hAnsi="Verdana"/>
          <w:sz w:val="28"/>
          <w:szCs w:val="28"/>
        </w:rPr>
        <w:t>uman rights</w:t>
      </w:r>
      <w:r w:rsidR="00793004">
        <w:rPr>
          <w:rFonts w:ascii="Verdana" w:hAnsi="Verdana"/>
          <w:sz w:val="28"/>
          <w:szCs w:val="28"/>
        </w:rPr>
        <w:t>,</w:t>
      </w:r>
      <w:r w:rsidRPr="006660E4">
        <w:rPr>
          <w:rFonts w:ascii="Verdana" w:hAnsi="Verdana"/>
          <w:sz w:val="28"/>
          <w:szCs w:val="28"/>
        </w:rPr>
        <w:t xml:space="preserve"> </w:t>
      </w:r>
      <w:r w:rsidR="00CF26FA" w:rsidRPr="006660E4">
        <w:rPr>
          <w:rFonts w:ascii="Verdana" w:hAnsi="Verdana"/>
          <w:sz w:val="28"/>
          <w:szCs w:val="28"/>
        </w:rPr>
        <w:t>and</w:t>
      </w:r>
      <w:r w:rsidRPr="006660E4">
        <w:rPr>
          <w:rFonts w:ascii="Verdana" w:hAnsi="Verdana"/>
          <w:sz w:val="28"/>
          <w:szCs w:val="28"/>
        </w:rPr>
        <w:t xml:space="preserve"> by celebrating </w:t>
      </w:r>
      <w:r w:rsidR="00793004">
        <w:rPr>
          <w:rFonts w:ascii="Verdana" w:hAnsi="Verdana"/>
          <w:sz w:val="28"/>
          <w:szCs w:val="28"/>
        </w:rPr>
        <w:t>h</w:t>
      </w:r>
      <w:r w:rsidRPr="006660E4">
        <w:rPr>
          <w:rFonts w:ascii="Verdana" w:hAnsi="Verdana"/>
          <w:sz w:val="28"/>
          <w:szCs w:val="28"/>
        </w:rPr>
        <w:t>uman rights day</w:t>
      </w:r>
      <w:r w:rsidR="00E36F8B" w:rsidRPr="006660E4">
        <w:rPr>
          <w:rFonts w:ascii="Verdana" w:hAnsi="Verdana"/>
          <w:sz w:val="28"/>
          <w:szCs w:val="28"/>
        </w:rPr>
        <w:t>s,</w:t>
      </w:r>
      <w:r w:rsidRPr="006660E4">
        <w:rPr>
          <w:rFonts w:ascii="Verdana" w:hAnsi="Verdana"/>
          <w:sz w:val="28"/>
          <w:szCs w:val="28"/>
        </w:rPr>
        <w:t xml:space="preserve"> </w:t>
      </w:r>
      <w:r w:rsidR="00793004">
        <w:rPr>
          <w:rFonts w:ascii="Verdana" w:hAnsi="Verdana"/>
          <w:sz w:val="28"/>
          <w:szCs w:val="28"/>
        </w:rPr>
        <w:t>the International Day of Persons with Disabilities</w:t>
      </w:r>
      <w:r w:rsidR="00E36F8B" w:rsidRPr="006660E4">
        <w:rPr>
          <w:rFonts w:ascii="Verdana" w:hAnsi="Verdana"/>
          <w:sz w:val="28"/>
          <w:szCs w:val="28"/>
        </w:rPr>
        <w:t>,</w:t>
      </w:r>
      <w:r w:rsidRPr="006660E4">
        <w:rPr>
          <w:rFonts w:ascii="Verdana" w:hAnsi="Verdana"/>
          <w:sz w:val="28"/>
          <w:szCs w:val="28"/>
        </w:rPr>
        <w:t xml:space="preserve"> </w:t>
      </w:r>
      <w:r w:rsidR="00793004">
        <w:rPr>
          <w:rFonts w:ascii="Verdana" w:hAnsi="Verdana"/>
          <w:sz w:val="28"/>
          <w:szCs w:val="28"/>
        </w:rPr>
        <w:t>International Day of the Girl Child,</w:t>
      </w:r>
      <w:r w:rsidRPr="006660E4">
        <w:rPr>
          <w:rFonts w:ascii="Verdana" w:hAnsi="Verdana"/>
          <w:sz w:val="28"/>
          <w:szCs w:val="28"/>
        </w:rPr>
        <w:t xml:space="preserve"> U</w:t>
      </w:r>
      <w:r w:rsidR="00793004">
        <w:rPr>
          <w:rFonts w:ascii="Verdana" w:hAnsi="Verdana"/>
          <w:sz w:val="28"/>
          <w:szCs w:val="28"/>
        </w:rPr>
        <w:t xml:space="preserve">nited </w:t>
      </w:r>
      <w:r w:rsidRPr="006660E4">
        <w:rPr>
          <w:rFonts w:ascii="Verdana" w:hAnsi="Verdana"/>
          <w:sz w:val="28"/>
          <w:szCs w:val="28"/>
        </w:rPr>
        <w:t>N</w:t>
      </w:r>
      <w:r w:rsidR="00793004">
        <w:rPr>
          <w:rFonts w:ascii="Verdana" w:hAnsi="Verdana"/>
          <w:sz w:val="28"/>
          <w:szCs w:val="28"/>
        </w:rPr>
        <w:t>ations</w:t>
      </w:r>
      <w:r w:rsidRPr="006660E4">
        <w:rPr>
          <w:rFonts w:ascii="Verdana" w:hAnsi="Verdana"/>
          <w:sz w:val="28"/>
          <w:szCs w:val="28"/>
        </w:rPr>
        <w:t xml:space="preserve"> </w:t>
      </w:r>
      <w:r w:rsidR="00793004">
        <w:rPr>
          <w:rFonts w:ascii="Verdana" w:hAnsi="Verdana"/>
          <w:sz w:val="28"/>
          <w:szCs w:val="28"/>
        </w:rPr>
        <w:t>D</w:t>
      </w:r>
      <w:r w:rsidRPr="006660E4">
        <w:rPr>
          <w:rFonts w:ascii="Verdana" w:hAnsi="Verdana"/>
          <w:sz w:val="28"/>
          <w:szCs w:val="28"/>
        </w:rPr>
        <w:t>ay</w:t>
      </w:r>
      <w:r w:rsidR="00793004">
        <w:rPr>
          <w:rFonts w:ascii="Verdana" w:hAnsi="Verdana"/>
          <w:sz w:val="28"/>
          <w:szCs w:val="28"/>
        </w:rPr>
        <w:t>, Universal Children’s Day</w:t>
      </w:r>
      <w:r w:rsidR="00002891">
        <w:rPr>
          <w:rFonts w:ascii="Verdana" w:hAnsi="Verdana"/>
          <w:sz w:val="28"/>
          <w:szCs w:val="28"/>
        </w:rPr>
        <w:t>,</w:t>
      </w:r>
      <w:r w:rsidR="00002891" w:rsidRPr="00002891">
        <w:rPr>
          <w:rFonts w:ascii="Verdana" w:hAnsi="Verdana"/>
          <w:sz w:val="28"/>
          <w:szCs w:val="28"/>
        </w:rPr>
        <w:t xml:space="preserve"> </w:t>
      </w:r>
      <w:r w:rsidR="00002891">
        <w:rPr>
          <w:rFonts w:ascii="Verdana" w:hAnsi="Verdana"/>
          <w:sz w:val="28"/>
          <w:szCs w:val="28"/>
        </w:rPr>
        <w:t>and Human Rights Day</w:t>
      </w:r>
      <w:r w:rsidRPr="006660E4">
        <w:rPr>
          <w:rFonts w:ascii="Verdana" w:hAnsi="Verdana"/>
          <w:sz w:val="28"/>
          <w:szCs w:val="28"/>
        </w:rPr>
        <w:t>.</w:t>
      </w:r>
    </w:p>
    <w:p w:rsidR="00002891" w:rsidRPr="006660E4" w:rsidRDefault="00002891" w:rsidP="006660E4">
      <w:pPr>
        <w:spacing w:after="0" w:line="240" w:lineRule="auto"/>
        <w:rPr>
          <w:rFonts w:ascii="Verdana" w:hAnsi="Verdana"/>
          <w:sz w:val="28"/>
          <w:szCs w:val="28"/>
        </w:rPr>
      </w:pPr>
    </w:p>
    <w:p w:rsidR="00565B4D" w:rsidRDefault="00565B4D" w:rsidP="006660E4">
      <w:pPr>
        <w:pStyle w:val="BodyTextIndent"/>
        <w:tabs>
          <w:tab w:val="left" w:pos="0"/>
        </w:tabs>
        <w:ind w:firstLine="0"/>
        <w:jc w:val="left"/>
        <w:rPr>
          <w:rFonts w:ascii="Verdana" w:hAnsi="Verdana"/>
          <w:sz w:val="28"/>
          <w:szCs w:val="28"/>
          <w:lang w:val="en-US"/>
        </w:rPr>
      </w:pPr>
      <w:r w:rsidRPr="006660E4">
        <w:rPr>
          <w:rFonts w:ascii="Verdana" w:hAnsi="Verdana"/>
          <w:sz w:val="28"/>
          <w:szCs w:val="28"/>
          <w:lang w:val="en-US"/>
        </w:rPr>
        <w:t xml:space="preserve">In the case of the inter-American system, the right to defend human rights has been recognized by both the </w:t>
      </w:r>
      <w:r w:rsidR="00002891" w:rsidRPr="006660E4">
        <w:rPr>
          <w:rFonts w:ascii="Verdana" w:hAnsi="Verdana"/>
          <w:b/>
          <w:sz w:val="28"/>
          <w:szCs w:val="28"/>
          <w:lang w:val="en-US"/>
        </w:rPr>
        <w:t>IACHR</w:t>
      </w:r>
      <w:r w:rsidR="00002891">
        <w:rPr>
          <w:rFonts w:ascii="Verdana" w:hAnsi="Verdana"/>
          <w:sz w:val="28"/>
          <w:szCs w:val="28"/>
          <w:lang w:val="en-US"/>
        </w:rPr>
        <w:t xml:space="preserve"> </w:t>
      </w:r>
      <w:r w:rsidRPr="006660E4">
        <w:rPr>
          <w:rFonts w:ascii="Verdana" w:hAnsi="Verdana"/>
          <w:sz w:val="28"/>
          <w:szCs w:val="28"/>
          <w:lang w:val="en-US"/>
        </w:rPr>
        <w:t xml:space="preserve">and the </w:t>
      </w:r>
      <w:r w:rsidR="000238A9" w:rsidRPr="006660E4">
        <w:rPr>
          <w:rFonts w:ascii="Verdana" w:hAnsi="Verdana"/>
          <w:b/>
          <w:sz w:val="28"/>
          <w:szCs w:val="28"/>
          <w:lang w:val="en-US"/>
        </w:rPr>
        <w:t>I</w:t>
      </w:r>
      <w:r w:rsidRPr="006660E4">
        <w:rPr>
          <w:rFonts w:ascii="Verdana" w:hAnsi="Verdana"/>
          <w:b/>
          <w:sz w:val="28"/>
          <w:szCs w:val="28"/>
          <w:lang w:val="en-US"/>
        </w:rPr>
        <w:t>nter-American Court of Human Rights</w:t>
      </w:r>
      <w:r w:rsidRPr="006660E4">
        <w:rPr>
          <w:rFonts w:ascii="Verdana" w:hAnsi="Verdana"/>
          <w:sz w:val="28"/>
          <w:szCs w:val="28"/>
          <w:lang w:val="en-US"/>
        </w:rPr>
        <w:t>. The IACHR understands that the exercise of the right to defend human rights cannot be subject to geographical restrictions and that it implies the possibility of freely and effectively promot</w:t>
      </w:r>
      <w:r w:rsidR="000238A9" w:rsidRPr="006660E4">
        <w:rPr>
          <w:rFonts w:ascii="Verdana" w:hAnsi="Verdana"/>
          <w:sz w:val="28"/>
          <w:szCs w:val="28"/>
          <w:lang w:val="en-US"/>
        </w:rPr>
        <w:t>ing</w:t>
      </w:r>
      <w:r w:rsidRPr="006660E4">
        <w:rPr>
          <w:rFonts w:ascii="Verdana" w:hAnsi="Verdana"/>
          <w:sz w:val="28"/>
          <w:szCs w:val="28"/>
          <w:lang w:val="en-US"/>
        </w:rPr>
        <w:t xml:space="preserve"> and defend</w:t>
      </w:r>
      <w:r w:rsidR="000238A9" w:rsidRPr="006660E4">
        <w:rPr>
          <w:rFonts w:ascii="Verdana" w:hAnsi="Verdana"/>
          <w:sz w:val="28"/>
          <w:szCs w:val="28"/>
          <w:lang w:val="en-US"/>
        </w:rPr>
        <w:t>ing</w:t>
      </w:r>
      <w:r w:rsidRPr="006660E4">
        <w:rPr>
          <w:rFonts w:ascii="Verdana" w:hAnsi="Verdana"/>
          <w:sz w:val="28"/>
          <w:szCs w:val="28"/>
          <w:lang w:val="en-US"/>
        </w:rPr>
        <w:t xml:space="preserve"> any right whose acceptance is unquestioned</w:t>
      </w:r>
      <w:r w:rsidR="00002891">
        <w:rPr>
          <w:rFonts w:ascii="Verdana" w:hAnsi="Verdana"/>
          <w:sz w:val="28"/>
          <w:szCs w:val="28"/>
          <w:lang w:val="en-US"/>
        </w:rPr>
        <w:t>, including</w:t>
      </w:r>
      <w:r w:rsidRPr="006660E4">
        <w:rPr>
          <w:rFonts w:ascii="Verdana" w:hAnsi="Verdana"/>
          <w:sz w:val="28"/>
          <w:szCs w:val="28"/>
          <w:lang w:val="en-US"/>
        </w:rPr>
        <w:t xml:space="preserve"> </w:t>
      </w:r>
      <w:r w:rsidR="00002891">
        <w:rPr>
          <w:rFonts w:ascii="Verdana" w:hAnsi="Verdana"/>
          <w:sz w:val="28"/>
          <w:szCs w:val="28"/>
          <w:lang w:val="en-US"/>
        </w:rPr>
        <w:t>t</w:t>
      </w:r>
      <w:r w:rsidR="00030239" w:rsidRPr="006660E4">
        <w:rPr>
          <w:rFonts w:ascii="Verdana" w:hAnsi="Verdana"/>
          <w:sz w:val="28"/>
          <w:szCs w:val="28"/>
          <w:lang w:val="en-US"/>
        </w:rPr>
        <w:t>he</w:t>
      </w:r>
      <w:r w:rsidRPr="006660E4">
        <w:rPr>
          <w:rFonts w:ascii="Verdana" w:hAnsi="Verdana"/>
          <w:sz w:val="28"/>
          <w:szCs w:val="28"/>
          <w:lang w:val="en-US"/>
        </w:rPr>
        <w:t xml:space="preserve"> rights and freedoms contained in the </w:t>
      </w:r>
      <w:r w:rsidRPr="006660E4">
        <w:rPr>
          <w:rFonts w:ascii="Verdana" w:hAnsi="Verdana"/>
          <w:b/>
          <w:sz w:val="28"/>
          <w:szCs w:val="28"/>
          <w:lang w:val="en-US"/>
        </w:rPr>
        <w:t>Declaration on</w:t>
      </w:r>
      <w:r w:rsidR="00002891" w:rsidRPr="006660E4">
        <w:rPr>
          <w:rFonts w:ascii="Verdana" w:hAnsi="Verdana"/>
          <w:b/>
          <w:sz w:val="28"/>
          <w:szCs w:val="28"/>
          <w:lang w:val="en-US"/>
        </w:rPr>
        <w:t xml:space="preserve"> Human Rights</w:t>
      </w:r>
      <w:r w:rsidRPr="006660E4">
        <w:rPr>
          <w:rFonts w:ascii="Verdana" w:hAnsi="Verdana"/>
          <w:b/>
          <w:sz w:val="28"/>
          <w:szCs w:val="28"/>
          <w:lang w:val="en-US"/>
        </w:rPr>
        <w:t xml:space="preserve"> Defenders</w:t>
      </w:r>
      <w:r w:rsidRPr="006660E4">
        <w:rPr>
          <w:rFonts w:ascii="Verdana" w:hAnsi="Verdana"/>
          <w:sz w:val="28"/>
          <w:szCs w:val="28"/>
          <w:lang w:val="en-US"/>
        </w:rPr>
        <w:t xml:space="preserve"> itself as well as components of rights whose formulation is still a matter of debate. The Inter-American Court, for its part</w:t>
      </w:r>
      <w:r w:rsidR="00002891">
        <w:rPr>
          <w:rFonts w:ascii="Verdana" w:hAnsi="Verdana"/>
          <w:sz w:val="28"/>
          <w:szCs w:val="28"/>
          <w:lang w:val="en-US"/>
        </w:rPr>
        <w:t>,</w:t>
      </w:r>
      <w:r w:rsidRPr="006660E4">
        <w:rPr>
          <w:rFonts w:ascii="Verdana" w:hAnsi="Verdana"/>
          <w:sz w:val="28"/>
          <w:szCs w:val="28"/>
          <w:lang w:val="en-US"/>
        </w:rPr>
        <w:t xml:space="preserve"> has pointed out that, in accordance with the principles of indivisibility and interdependence of human rights, the defense of human rights "is not limited to civil and political rights, but necessarily involves economic, social and cultural rights.</w:t>
      </w:r>
      <w:r w:rsidR="000238A9" w:rsidRPr="006660E4">
        <w:rPr>
          <w:rFonts w:ascii="Verdana" w:hAnsi="Verdana"/>
          <w:sz w:val="28"/>
          <w:szCs w:val="28"/>
          <w:lang w:val="en-US"/>
        </w:rPr>
        <w:t>”</w:t>
      </w:r>
      <w:r w:rsidRPr="006660E4">
        <w:rPr>
          <w:rFonts w:ascii="Verdana" w:hAnsi="Verdana"/>
          <w:sz w:val="28"/>
          <w:szCs w:val="28"/>
          <w:lang w:val="en-US"/>
        </w:rPr>
        <w:t xml:space="preserve"> </w:t>
      </w:r>
      <w:r w:rsidR="00002891">
        <w:rPr>
          <w:rFonts w:ascii="Verdana" w:hAnsi="Verdana"/>
          <w:sz w:val="28"/>
          <w:szCs w:val="28"/>
          <w:lang w:val="en-US"/>
        </w:rPr>
        <w:t xml:space="preserve"> </w:t>
      </w:r>
      <w:r w:rsidRPr="006660E4">
        <w:rPr>
          <w:rFonts w:ascii="Verdana" w:hAnsi="Verdana"/>
          <w:sz w:val="28"/>
          <w:szCs w:val="28"/>
          <w:lang w:val="en-US"/>
        </w:rPr>
        <w:t xml:space="preserve">It has also stated that the fear caused to defenders by the murder of another defender in retaliation </w:t>
      </w:r>
      <w:r w:rsidR="00002891">
        <w:rPr>
          <w:rFonts w:ascii="Verdana" w:hAnsi="Verdana"/>
          <w:sz w:val="28"/>
          <w:szCs w:val="28"/>
          <w:lang w:val="en-US"/>
        </w:rPr>
        <w:t>for</w:t>
      </w:r>
      <w:r w:rsidR="00002891" w:rsidRPr="006660E4">
        <w:rPr>
          <w:rFonts w:ascii="Verdana" w:hAnsi="Verdana"/>
          <w:sz w:val="28"/>
          <w:szCs w:val="28"/>
          <w:lang w:val="en-US"/>
        </w:rPr>
        <w:t xml:space="preserve"> </w:t>
      </w:r>
      <w:r w:rsidRPr="006660E4">
        <w:rPr>
          <w:rFonts w:ascii="Verdana" w:hAnsi="Verdana"/>
          <w:sz w:val="28"/>
          <w:szCs w:val="28"/>
          <w:lang w:val="en-US"/>
        </w:rPr>
        <w:t xml:space="preserve">his or her work can directly reduce the possibility of </w:t>
      </w:r>
      <w:r w:rsidR="00805BCE">
        <w:rPr>
          <w:rFonts w:ascii="Verdana" w:hAnsi="Verdana"/>
          <w:sz w:val="28"/>
          <w:szCs w:val="28"/>
          <w:lang w:val="en-US"/>
        </w:rPr>
        <w:t>Human Rights Defenders</w:t>
      </w:r>
      <w:r w:rsidRPr="009238BE">
        <w:rPr>
          <w:rFonts w:ascii="Verdana" w:hAnsi="Verdana"/>
          <w:sz w:val="28"/>
          <w:szCs w:val="28"/>
          <w:lang w:val="en-US"/>
        </w:rPr>
        <w:t xml:space="preserve"> exercising their right to perform their work by means of denunciations.</w:t>
      </w:r>
    </w:p>
    <w:p w:rsidR="00002891" w:rsidRPr="009238BE" w:rsidRDefault="00002891" w:rsidP="006660E4">
      <w:pPr>
        <w:pStyle w:val="BodyTextIndent"/>
        <w:tabs>
          <w:tab w:val="left" w:pos="0"/>
        </w:tabs>
        <w:ind w:firstLine="0"/>
        <w:jc w:val="left"/>
        <w:rPr>
          <w:rFonts w:ascii="Verdana" w:hAnsi="Verdana"/>
          <w:sz w:val="28"/>
          <w:szCs w:val="28"/>
          <w:lang w:val="en-US"/>
        </w:rPr>
      </w:pPr>
    </w:p>
    <w:p w:rsidR="00565B4D" w:rsidRDefault="00565B4D" w:rsidP="006660E4">
      <w:pPr>
        <w:pStyle w:val="BodyTextIndent"/>
        <w:ind w:firstLine="0"/>
        <w:jc w:val="left"/>
        <w:rPr>
          <w:rFonts w:ascii="Verdana" w:hAnsi="Verdana" w:cs="Verdana"/>
          <w:sz w:val="28"/>
          <w:szCs w:val="28"/>
          <w:lang w:val="en-US"/>
        </w:rPr>
      </w:pPr>
      <w:r w:rsidRPr="000B2FF6">
        <w:rPr>
          <w:rFonts w:ascii="Verdana" w:hAnsi="Verdana"/>
          <w:sz w:val="28"/>
          <w:szCs w:val="28"/>
          <w:lang w:val="en-US"/>
        </w:rPr>
        <w:t xml:space="preserve">The member States’ implementation of a global policy of protection for </w:t>
      </w:r>
      <w:r w:rsidR="00805BCE">
        <w:rPr>
          <w:rFonts w:ascii="Verdana" w:hAnsi="Verdana"/>
          <w:sz w:val="28"/>
          <w:szCs w:val="28"/>
          <w:lang w:val="en-US"/>
        </w:rPr>
        <w:t>Human Rights Defenders</w:t>
      </w:r>
      <w:r w:rsidRPr="009238BE">
        <w:rPr>
          <w:rFonts w:ascii="Verdana" w:hAnsi="Verdana"/>
          <w:sz w:val="28"/>
          <w:szCs w:val="28"/>
          <w:lang w:val="en-US"/>
        </w:rPr>
        <w:t xml:space="preserve"> is a function of their obligation to ensure the exercise and enjoyment of human rights, an obligation undertaken in articles 1 and 2 of the </w:t>
      </w:r>
      <w:r w:rsidRPr="006660E4">
        <w:rPr>
          <w:rFonts w:ascii="Verdana" w:hAnsi="Verdana"/>
          <w:b/>
          <w:sz w:val="28"/>
          <w:szCs w:val="28"/>
          <w:lang w:val="en-US"/>
        </w:rPr>
        <w:t>American Convention</w:t>
      </w:r>
      <w:r w:rsidR="00002891" w:rsidRPr="006660E4">
        <w:rPr>
          <w:rFonts w:ascii="Verdana" w:hAnsi="Verdana"/>
          <w:b/>
          <w:sz w:val="28"/>
          <w:szCs w:val="28"/>
          <w:lang w:val="en-US"/>
        </w:rPr>
        <w:t xml:space="preserve"> on Human Rights</w:t>
      </w:r>
      <w:r w:rsidRPr="009238BE">
        <w:rPr>
          <w:rFonts w:ascii="Verdana" w:hAnsi="Verdana"/>
          <w:sz w:val="28"/>
          <w:szCs w:val="28"/>
          <w:lang w:val="en-US"/>
        </w:rPr>
        <w:t xml:space="preserve">.  States are to allow </w:t>
      </w:r>
      <w:r w:rsidR="00805BCE">
        <w:rPr>
          <w:rFonts w:ascii="Verdana" w:hAnsi="Verdana"/>
          <w:sz w:val="28"/>
          <w:szCs w:val="28"/>
          <w:lang w:val="en-US"/>
        </w:rPr>
        <w:t>Human Rights Defenders</w:t>
      </w:r>
      <w:r w:rsidRPr="009238BE">
        <w:rPr>
          <w:rFonts w:ascii="Verdana" w:hAnsi="Verdana"/>
          <w:sz w:val="28"/>
          <w:szCs w:val="28"/>
          <w:lang w:val="en-US"/>
        </w:rPr>
        <w:t xml:space="preserve"> to perform their work without fear of reprisals.  As for the obligations to respect and ensure, undertaken in Article 1 of the American Convention, the Court has written that it is not sufficient that States merely refrain from violating rights; instead, they must</w:t>
      </w:r>
      <w:r w:rsidRPr="006660E4">
        <w:rPr>
          <w:rFonts w:ascii="Verdana" w:hAnsi="Verdana"/>
          <w:sz w:val="28"/>
          <w:szCs w:val="28"/>
          <w:lang w:val="en-US"/>
        </w:rPr>
        <w:t xml:space="preserve"> also take positive measures dictated by the subject’s particular protection needs, either because of his</w:t>
      </w:r>
      <w:r w:rsidR="00002891">
        <w:rPr>
          <w:rFonts w:ascii="Verdana" w:hAnsi="Verdana"/>
          <w:sz w:val="28"/>
          <w:szCs w:val="28"/>
          <w:lang w:val="en-US"/>
        </w:rPr>
        <w:t xml:space="preserve"> or her</w:t>
      </w:r>
      <w:r w:rsidRPr="006660E4">
        <w:rPr>
          <w:rFonts w:ascii="Verdana" w:hAnsi="Verdana"/>
          <w:sz w:val="28"/>
          <w:szCs w:val="28"/>
          <w:lang w:val="en-US"/>
        </w:rPr>
        <w:t xml:space="preserve"> personal circumstance or the specific situation in which he</w:t>
      </w:r>
      <w:r w:rsidR="00002891">
        <w:rPr>
          <w:rFonts w:ascii="Verdana" w:hAnsi="Verdana"/>
          <w:sz w:val="28"/>
          <w:szCs w:val="28"/>
          <w:lang w:val="en-US"/>
        </w:rPr>
        <w:t xml:space="preserve"> or she</w:t>
      </w:r>
      <w:r w:rsidRPr="006660E4">
        <w:rPr>
          <w:rFonts w:ascii="Verdana" w:hAnsi="Verdana"/>
          <w:sz w:val="28"/>
          <w:szCs w:val="28"/>
          <w:lang w:val="en-US"/>
        </w:rPr>
        <w:t xml:space="preserve"> finds himself</w:t>
      </w:r>
      <w:r w:rsidR="00002891">
        <w:rPr>
          <w:rFonts w:ascii="Verdana" w:hAnsi="Verdana"/>
          <w:sz w:val="28"/>
          <w:szCs w:val="28"/>
          <w:lang w:val="en-US"/>
        </w:rPr>
        <w:t>,</w:t>
      </w:r>
      <w:r w:rsidRPr="006660E4">
        <w:rPr>
          <w:rFonts w:ascii="Verdana" w:hAnsi="Verdana"/>
          <w:sz w:val="28"/>
          <w:szCs w:val="28"/>
          <w:lang w:val="en-US"/>
        </w:rPr>
        <w:t xml:space="preserve"> to ensure observance of rights. As for the obligation to adopt measures, contained in </w:t>
      </w:r>
      <w:r w:rsidRPr="006660E4">
        <w:rPr>
          <w:rFonts w:ascii="Verdana" w:hAnsi="Verdana" w:cs="Verdana"/>
          <w:sz w:val="28"/>
          <w:szCs w:val="28"/>
          <w:lang w:val="en-US"/>
        </w:rPr>
        <w:t>Article 2 of the Convention, the Inter-American Court has written that each State Party has an obligation to adjust its domestic law to the provisions thereof to guarantee the rights enshrined in the Convention.</w:t>
      </w:r>
    </w:p>
    <w:p w:rsidR="00793004" w:rsidRDefault="00793004" w:rsidP="006660E4">
      <w:pPr>
        <w:pStyle w:val="BodyTextIndent"/>
        <w:ind w:firstLine="0"/>
        <w:jc w:val="left"/>
        <w:rPr>
          <w:rFonts w:ascii="Verdana" w:hAnsi="Verdana" w:cs="Verdana"/>
          <w:sz w:val="28"/>
          <w:szCs w:val="28"/>
          <w:lang w:val="en-US"/>
        </w:rPr>
      </w:pPr>
    </w:p>
    <w:p w:rsidR="00793004" w:rsidRPr="006660E4" w:rsidRDefault="00793004" w:rsidP="006660E4">
      <w:pPr>
        <w:pStyle w:val="BodyTextIndent"/>
        <w:ind w:firstLine="0"/>
        <w:jc w:val="left"/>
        <w:rPr>
          <w:rFonts w:ascii="Verdana" w:hAnsi="Verdana"/>
          <w:sz w:val="28"/>
          <w:szCs w:val="28"/>
          <w:lang w:val="en-US"/>
        </w:rPr>
      </w:pPr>
      <w:r w:rsidRPr="000B2FF6">
        <w:rPr>
          <w:rFonts w:ascii="Verdana" w:hAnsi="Verdana"/>
          <w:sz w:val="28"/>
          <w:szCs w:val="28"/>
        </w:rPr>
        <w:t xml:space="preserve">All these </w:t>
      </w:r>
      <w:r w:rsidR="00002891">
        <w:rPr>
          <w:rFonts w:ascii="Verdana" w:hAnsi="Verdana"/>
          <w:sz w:val="28"/>
          <w:szCs w:val="28"/>
        </w:rPr>
        <w:t xml:space="preserve">of these documents </w:t>
      </w:r>
      <w:r w:rsidRPr="000B2FF6">
        <w:rPr>
          <w:rFonts w:ascii="Verdana" w:hAnsi="Verdana"/>
          <w:sz w:val="28"/>
          <w:szCs w:val="28"/>
        </w:rPr>
        <w:t xml:space="preserve">play an important role in promoting and protecting children </w:t>
      </w:r>
      <w:r>
        <w:rPr>
          <w:rFonts w:ascii="Verdana" w:hAnsi="Verdana"/>
          <w:sz w:val="28"/>
          <w:szCs w:val="28"/>
        </w:rPr>
        <w:t>Human R</w:t>
      </w:r>
      <w:r w:rsidRPr="000B2FF6">
        <w:rPr>
          <w:rFonts w:ascii="Verdana" w:hAnsi="Verdana"/>
          <w:sz w:val="28"/>
          <w:szCs w:val="28"/>
        </w:rPr>
        <w:t xml:space="preserve">ights </w:t>
      </w:r>
      <w:r>
        <w:rPr>
          <w:rFonts w:ascii="Verdana" w:hAnsi="Verdana"/>
          <w:sz w:val="28"/>
          <w:szCs w:val="28"/>
        </w:rPr>
        <w:t>D</w:t>
      </w:r>
      <w:r w:rsidRPr="000B2FF6">
        <w:rPr>
          <w:rFonts w:ascii="Verdana" w:hAnsi="Verdana"/>
          <w:sz w:val="28"/>
          <w:szCs w:val="28"/>
        </w:rPr>
        <w:t>efenders.</w:t>
      </w:r>
    </w:p>
    <w:p w:rsidR="00565B4D" w:rsidRPr="006660E4" w:rsidRDefault="00565B4D" w:rsidP="006660E4">
      <w:pPr>
        <w:spacing w:after="0" w:line="240" w:lineRule="auto"/>
        <w:rPr>
          <w:rFonts w:ascii="Verdana" w:hAnsi="Verdana"/>
          <w:sz w:val="28"/>
          <w:szCs w:val="28"/>
        </w:rPr>
      </w:pPr>
    </w:p>
    <w:p w:rsidR="009238BE" w:rsidRPr="006660E4" w:rsidRDefault="00002891" w:rsidP="006660E4">
      <w:pPr>
        <w:pStyle w:val="ListParagraph"/>
        <w:numPr>
          <w:ilvl w:val="0"/>
          <w:numId w:val="3"/>
        </w:numPr>
        <w:ind w:left="720" w:hanging="720"/>
        <w:rPr>
          <w:rFonts w:ascii="Verdana" w:hAnsi="Verdana"/>
          <w:b/>
          <w:sz w:val="28"/>
          <w:szCs w:val="28"/>
        </w:rPr>
      </w:pPr>
      <w:r>
        <w:rPr>
          <w:rFonts w:ascii="Verdana" w:hAnsi="Verdana"/>
          <w:b/>
          <w:sz w:val="28"/>
          <w:szCs w:val="28"/>
        </w:rPr>
        <w:t>K</w:t>
      </w:r>
      <w:r w:rsidR="009238BE" w:rsidRPr="006660E4">
        <w:rPr>
          <w:rFonts w:ascii="Verdana" w:hAnsi="Verdana"/>
          <w:b/>
          <w:sz w:val="28"/>
          <w:szCs w:val="28"/>
        </w:rPr>
        <w:t>ey elements for an effective implementation of a child rights-based approach to the situation of children who are, or want to become, Human Rights Defenders, including specific recommendations for duty bearers that can inform the Committee’s recommendations to States</w:t>
      </w:r>
    </w:p>
    <w:p w:rsidR="009238BE" w:rsidRDefault="009238BE" w:rsidP="006660E4">
      <w:pPr>
        <w:spacing w:after="0" w:line="240" w:lineRule="auto"/>
        <w:rPr>
          <w:rFonts w:ascii="Verdana" w:hAnsi="Verdana"/>
          <w:b/>
          <w:sz w:val="28"/>
          <w:szCs w:val="28"/>
        </w:rPr>
      </w:pPr>
    </w:p>
    <w:p w:rsidR="00E76821" w:rsidRDefault="00E76821" w:rsidP="006660E4">
      <w:pPr>
        <w:spacing w:after="0" w:line="240" w:lineRule="auto"/>
        <w:rPr>
          <w:rFonts w:ascii="Verdana" w:hAnsi="Verdana"/>
          <w:sz w:val="28"/>
          <w:szCs w:val="28"/>
        </w:rPr>
      </w:pPr>
      <w:r w:rsidRPr="007467DC">
        <w:rPr>
          <w:rFonts w:ascii="Verdana" w:hAnsi="Verdana"/>
          <w:sz w:val="28"/>
          <w:szCs w:val="28"/>
        </w:rPr>
        <w:t>One of the ele</w:t>
      </w:r>
      <w:r w:rsidRPr="009238BE">
        <w:rPr>
          <w:rFonts w:ascii="Verdana" w:hAnsi="Verdana"/>
          <w:sz w:val="28"/>
          <w:szCs w:val="28"/>
        </w:rPr>
        <w:t>ments of a child rights approach is the political commitment to support children</w:t>
      </w:r>
      <w:r w:rsidR="000238A9" w:rsidRPr="009238BE">
        <w:rPr>
          <w:rFonts w:ascii="Verdana" w:hAnsi="Verdana"/>
          <w:sz w:val="28"/>
          <w:szCs w:val="28"/>
        </w:rPr>
        <w:t>’s</w:t>
      </w:r>
      <w:r w:rsidRPr="00797584">
        <w:rPr>
          <w:rFonts w:ascii="Verdana" w:hAnsi="Verdana"/>
          <w:sz w:val="28"/>
          <w:szCs w:val="28"/>
        </w:rPr>
        <w:t xml:space="preserve"> </w:t>
      </w:r>
      <w:r w:rsidR="00FD32C9">
        <w:rPr>
          <w:rFonts w:ascii="Verdana" w:hAnsi="Verdana"/>
          <w:sz w:val="28"/>
          <w:szCs w:val="28"/>
        </w:rPr>
        <w:t>Human R</w:t>
      </w:r>
      <w:r w:rsidRPr="00797584">
        <w:rPr>
          <w:rFonts w:ascii="Verdana" w:hAnsi="Verdana"/>
          <w:sz w:val="28"/>
          <w:szCs w:val="28"/>
        </w:rPr>
        <w:t xml:space="preserve">ights </w:t>
      </w:r>
      <w:r w:rsidR="00FD32C9">
        <w:rPr>
          <w:rFonts w:ascii="Verdana" w:hAnsi="Verdana"/>
          <w:sz w:val="28"/>
          <w:szCs w:val="28"/>
        </w:rPr>
        <w:t>D</w:t>
      </w:r>
      <w:r w:rsidRPr="00797584">
        <w:rPr>
          <w:rFonts w:ascii="Verdana" w:hAnsi="Verdana"/>
          <w:sz w:val="28"/>
          <w:szCs w:val="28"/>
        </w:rPr>
        <w:t xml:space="preserve">efenders. </w:t>
      </w:r>
      <w:r w:rsidR="003E6880" w:rsidRPr="00797584">
        <w:rPr>
          <w:rFonts w:ascii="Verdana" w:hAnsi="Verdana"/>
          <w:sz w:val="28"/>
          <w:szCs w:val="28"/>
        </w:rPr>
        <w:t>Th</w:t>
      </w:r>
      <w:r w:rsidRPr="00797584">
        <w:rPr>
          <w:rFonts w:ascii="Verdana" w:hAnsi="Verdana"/>
          <w:sz w:val="28"/>
          <w:szCs w:val="28"/>
        </w:rPr>
        <w:t>is commitment involves the establishment of policies to guide the implementation of children’s rights.</w:t>
      </w:r>
      <w:r w:rsidR="003E6880" w:rsidRPr="000B2FF6">
        <w:rPr>
          <w:rFonts w:ascii="Verdana" w:hAnsi="Verdana"/>
          <w:sz w:val="28"/>
          <w:szCs w:val="28"/>
        </w:rPr>
        <w:t xml:space="preserve"> These policies must be transposed into local realities to suit the situation of children </w:t>
      </w:r>
      <w:r w:rsidR="00805BCE">
        <w:rPr>
          <w:rFonts w:ascii="Verdana" w:hAnsi="Verdana"/>
          <w:sz w:val="28"/>
          <w:szCs w:val="28"/>
        </w:rPr>
        <w:t>Human Rights Defenders</w:t>
      </w:r>
      <w:r w:rsidR="003E6880" w:rsidRPr="009238BE">
        <w:rPr>
          <w:rFonts w:ascii="Verdana" w:hAnsi="Verdana"/>
          <w:sz w:val="28"/>
          <w:szCs w:val="28"/>
        </w:rPr>
        <w:t xml:space="preserve"> with visual impairments.</w:t>
      </w:r>
      <w:r w:rsidRPr="009238BE">
        <w:rPr>
          <w:rFonts w:ascii="Verdana" w:hAnsi="Verdana"/>
          <w:sz w:val="28"/>
          <w:szCs w:val="28"/>
        </w:rPr>
        <w:t xml:space="preserve"> During the establishment of policies, children </w:t>
      </w:r>
      <w:r w:rsidR="00805BCE">
        <w:rPr>
          <w:rFonts w:ascii="Verdana" w:hAnsi="Verdana"/>
          <w:sz w:val="28"/>
          <w:szCs w:val="28"/>
        </w:rPr>
        <w:t>Human Rights Defenders</w:t>
      </w:r>
      <w:r w:rsidRPr="009238BE">
        <w:rPr>
          <w:rFonts w:ascii="Verdana" w:hAnsi="Verdana"/>
          <w:sz w:val="28"/>
          <w:szCs w:val="28"/>
        </w:rPr>
        <w:t xml:space="preserve"> with visual impairments must be involved from the </w:t>
      </w:r>
      <w:r w:rsidR="00FD32C9">
        <w:rPr>
          <w:rFonts w:ascii="Verdana" w:hAnsi="Verdana"/>
          <w:sz w:val="28"/>
          <w:szCs w:val="28"/>
        </w:rPr>
        <w:t xml:space="preserve">beginning </w:t>
      </w:r>
      <w:r w:rsidRPr="009238BE">
        <w:rPr>
          <w:rFonts w:ascii="Verdana" w:hAnsi="Verdana"/>
          <w:sz w:val="28"/>
          <w:szCs w:val="28"/>
        </w:rPr>
        <w:t xml:space="preserve">to enable them </w:t>
      </w:r>
      <w:r w:rsidR="000238A9" w:rsidRPr="006660E4">
        <w:rPr>
          <w:rFonts w:ascii="Verdana" w:hAnsi="Verdana"/>
          <w:sz w:val="28"/>
          <w:szCs w:val="28"/>
        </w:rPr>
        <w:t xml:space="preserve">to </w:t>
      </w:r>
      <w:r w:rsidRPr="006660E4">
        <w:rPr>
          <w:rFonts w:ascii="Verdana" w:hAnsi="Verdana"/>
          <w:sz w:val="28"/>
          <w:szCs w:val="28"/>
        </w:rPr>
        <w:t xml:space="preserve">participate in the </w:t>
      </w:r>
      <w:r w:rsidR="003E6880" w:rsidRPr="006660E4">
        <w:rPr>
          <w:rFonts w:ascii="Verdana" w:hAnsi="Verdana"/>
          <w:sz w:val="28"/>
          <w:szCs w:val="28"/>
        </w:rPr>
        <w:t>decision making processes and to</w:t>
      </w:r>
      <w:r w:rsidRPr="006660E4">
        <w:rPr>
          <w:rFonts w:ascii="Verdana" w:hAnsi="Verdana"/>
          <w:sz w:val="28"/>
          <w:szCs w:val="28"/>
        </w:rPr>
        <w:t xml:space="preserve"> air their views. This approach further involves the inclusion of children </w:t>
      </w:r>
      <w:r w:rsidR="00805BCE">
        <w:rPr>
          <w:rFonts w:ascii="Verdana" w:hAnsi="Verdana"/>
          <w:sz w:val="28"/>
          <w:szCs w:val="28"/>
        </w:rPr>
        <w:t>Human Rights Defenders</w:t>
      </w:r>
      <w:r w:rsidRPr="009238BE">
        <w:rPr>
          <w:rFonts w:ascii="Verdana" w:hAnsi="Verdana"/>
          <w:sz w:val="28"/>
          <w:szCs w:val="28"/>
        </w:rPr>
        <w:t xml:space="preserve"> at the level of planning, programming</w:t>
      </w:r>
      <w:r w:rsidR="00FD32C9">
        <w:rPr>
          <w:rFonts w:ascii="Verdana" w:hAnsi="Verdana"/>
          <w:sz w:val="28"/>
          <w:szCs w:val="28"/>
        </w:rPr>
        <w:t>,</w:t>
      </w:r>
      <w:r w:rsidRPr="009238BE">
        <w:rPr>
          <w:rFonts w:ascii="Verdana" w:hAnsi="Verdana"/>
          <w:sz w:val="28"/>
          <w:szCs w:val="28"/>
        </w:rPr>
        <w:t xml:space="preserve"> and implementation</w:t>
      </w:r>
      <w:r w:rsidR="00FD32C9">
        <w:rPr>
          <w:rFonts w:ascii="Verdana" w:hAnsi="Verdana"/>
          <w:sz w:val="28"/>
          <w:szCs w:val="28"/>
        </w:rPr>
        <w:t>,</w:t>
      </w:r>
      <w:r w:rsidRPr="009238BE">
        <w:rPr>
          <w:rFonts w:ascii="Verdana" w:hAnsi="Verdana"/>
          <w:sz w:val="28"/>
          <w:szCs w:val="28"/>
        </w:rPr>
        <w:t xml:space="preserve"> since they have </w:t>
      </w:r>
      <w:r w:rsidR="00030239" w:rsidRPr="00797584">
        <w:rPr>
          <w:rFonts w:ascii="Verdana" w:hAnsi="Verdana"/>
          <w:sz w:val="28"/>
          <w:szCs w:val="28"/>
        </w:rPr>
        <w:t>a clear</w:t>
      </w:r>
      <w:r w:rsidRPr="00797584">
        <w:rPr>
          <w:rFonts w:ascii="Verdana" w:hAnsi="Verdana"/>
          <w:sz w:val="28"/>
          <w:szCs w:val="28"/>
        </w:rPr>
        <w:t xml:space="preserve"> understanding of their </w:t>
      </w:r>
      <w:r w:rsidR="00FD32C9">
        <w:rPr>
          <w:rFonts w:ascii="Verdana" w:hAnsi="Verdana"/>
          <w:sz w:val="28"/>
          <w:szCs w:val="28"/>
        </w:rPr>
        <w:t xml:space="preserve">own </w:t>
      </w:r>
      <w:r w:rsidRPr="00797584">
        <w:rPr>
          <w:rFonts w:ascii="Verdana" w:hAnsi="Verdana"/>
          <w:sz w:val="28"/>
          <w:szCs w:val="28"/>
        </w:rPr>
        <w:t xml:space="preserve">views. In addition, the approach </w:t>
      </w:r>
      <w:r w:rsidR="00FD32C9">
        <w:rPr>
          <w:rFonts w:ascii="Verdana" w:hAnsi="Verdana"/>
          <w:sz w:val="28"/>
          <w:szCs w:val="28"/>
        </w:rPr>
        <w:t>allows for consideration of</w:t>
      </w:r>
      <w:r w:rsidR="00FD32C9" w:rsidRPr="00797584">
        <w:rPr>
          <w:rFonts w:ascii="Verdana" w:hAnsi="Verdana"/>
          <w:sz w:val="28"/>
          <w:szCs w:val="28"/>
        </w:rPr>
        <w:t xml:space="preserve"> </w:t>
      </w:r>
      <w:r w:rsidRPr="00797584">
        <w:rPr>
          <w:rFonts w:ascii="Verdana" w:hAnsi="Verdana"/>
          <w:sz w:val="28"/>
          <w:szCs w:val="28"/>
        </w:rPr>
        <w:t xml:space="preserve">the allocation of resources to </w:t>
      </w:r>
      <w:r w:rsidR="00FD32C9">
        <w:rPr>
          <w:rFonts w:ascii="Verdana" w:hAnsi="Verdana"/>
          <w:sz w:val="28"/>
          <w:szCs w:val="28"/>
        </w:rPr>
        <w:t>account</w:t>
      </w:r>
      <w:r w:rsidR="00FD32C9" w:rsidRPr="00797584">
        <w:rPr>
          <w:rFonts w:ascii="Verdana" w:hAnsi="Verdana"/>
          <w:sz w:val="28"/>
          <w:szCs w:val="28"/>
        </w:rPr>
        <w:t xml:space="preserve"> </w:t>
      </w:r>
      <w:r w:rsidRPr="00797584">
        <w:rPr>
          <w:rFonts w:ascii="Verdana" w:hAnsi="Verdana"/>
          <w:sz w:val="28"/>
          <w:szCs w:val="28"/>
        </w:rPr>
        <w:t>for the implementation of children’s rights.</w:t>
      </w:r>
    </w:p>
    <w:p w:rsidR="00FD32C9" w:rsidRPr="006660E4" w:rsidRDefault="00FD32C9" w:rsidP="006660E4">
      <w:pPr>
        <w:spacing w:after="0" w:line="240" w:lineRule="auto"/>
        <w:rPr>
          <w:rFonts w:ascii="Verdana" w:hAnsi="Verdana"/>
          <w:sz w:val="28"/>
          <w:szCs w:val="28"/>
        </w:rPr>
      </w:pPr>
    </w:p>
    <w:p w:rsidR="00D147C9" w:rsidRDefault="00FD32C9" w:rsidP="006660E4">
      <w:pPr>
        <w:spacing w:after="0" w:line="240" w:lineRule="auto"/>
        <w:rPr>
          <w:rFonts w:ascii="Verdana" w:hAnsi="Verdana"/>
          <w:sz w:val="28"/>
          <w:szCs w:val="28"/>
        </w:rPr>
      </w:pPr>
      <w:r>
        <w:rPr>
          <w:rFonts w:ascii="Verdana" w:hAnsi="Verdana"/>
          <w:sz w:val="28"/>
          <w:szCs w:val="28"/>
        </w:rPr>
        <w:t xml:space="preserve">As indicated above, </w:t>
      </w:r>
      <w:r w:rsidR="00D147C9" w:rsidRPr="006660E4">
        <w:rPr>
          <w:rFonts w:ascii="Verdana" w:hAnsi="Verdana"/>
          <w:sz w:val="28"/>
          <w:szCs w:val="28"/>
        </w:rPr>
        <w:t xml:space="preserve"> simplified reporting mechanisms to enable children </w:t>
      </w:r>
      <w:r w:rsidR="00805BCE">
        <w:rPr>
          <w:rFonts w:ascii="Verdana" w:hAnsi="Verdana"/>
          <w:sz w:val="28"/>
          <w:szCs w:val="28"/>
        </w:rPr>
        <w:t>Human Rights Defenders</w:t>
      </w:r>
      <w:r w:rsidR="00D147C9" w:rsidRPr="009238BE">
        <w:rPr>
          <w:rFonts w:ascii="Verdana" w:hAnsi="Verdana"/>
          <w:sz w:val="28"/>
          <w:szCs w:val="28"/>
        </w:rPr>
        <w:t xml:space="preserve"> with visual impairments</w:t>
      </w:r>
      <w:r w:rsidR="000238A9" w:rsidRPr="009238BE">
        <w:rPr>
          <w:rFonts w:ascii="Verdana" w:hAnsi="Verdana"/>
          <w:sz w:val="28"/>
          <w:szCs w:val="28"/>
        </w:rPr>
        <w:t xml:space="preserve"> to</w:t>
      </w:r>
      <w:r w:rsidR="00D147C9" w:rsidRPr="00797584">
        <w:rPr>
          <w:rFonts w:ascii="Verdana" w:hAnsi="Verdana"/>
          <w:sz w:val="28"/>
          <w:szCs w:val="28"/>
        </w:rPr>
        <w:t xml:space="preserve"> report issues of human rights violations to the concerned duty </w:t>
      </w:r>
      <w:r>
        <w:rPr>
          <w:rFonts w:ascii="Verdana" w:hAnsi="Verdana"/>
          <w:sz w:val="28"/>
          <w:szCs w:val="28"/>
        </w:rPr>
        <w:t>bearers must be created</w:t>
      </w:r>
      <w:r w:rsidR="00D147C9" w:rsidRPr="006660E4">
        <w:rPr>
          <w:rFonts w:ascii="Verdana" w:hAnsi="Verdana"/>
          <w:sz w:val="28"/>
          <w:szCs w:val="28"/>
        </w:rPr>
        <w:t xml:space="preserve">. This involves putting in place free hotlines, </w:t>
      </w:r>
      <w:r w:rsidR="00030239" w:rsidRPr="006660E4">
        <w:rPr>
          <w:rFonts w:ascii="Verdana" w:hAnsi="Verdana"/>
          <w:sz w:val="28"/>
          <w:szCs w:val="28"/>
        </w:rPr>
        <w:t>equipment</w:t>
      </w:r>
      <w:r w:rsidR="00D147C9" w:rsidRPr="006660E4">
        <w:rPr>
          <w:rFonts w:ascii="Verdana" w:hAnsi="Verdana"/>
          <w:sz w:val="28"/>
          <w:szCs w:val="28"/>
        </w:rPr>
        <w:t xml:space="preserve"> for recording </w:t>
      </w:r>
      <w:r w:rsidR="00030239" w:rsidRPr="006660E4">
        <w:rPr>
          <w:rFonts w:ascii="Verdana" w:hAnsi="Verdana"/>
          <w:sz w:val="28"/>
          <w:szCs w:val="28"/>
        </w:rPr>
        <w:t>testimonies</w:t>
      </w:r>
      <w:r w:rsidR="000238A9" w:rsidRPr="006660E4">
        <w:rPr>
          <w:rFonts w:ascii="Verdana" w:hAnsi="Verdana"/>
          <w:sz w:val="28"/>
          <w:szCs w:val="28"/>
        </w:rPr>
        <w:t>,</w:t>
      </w:r>
      <w:r w:rsidR="00D147C9" w:rsidRPr="006660E4">
        <w:rPr>
          <w:rFonts w:ascii="Verdana" w:hAnsi="Verdana"/>
          <w:sz w:val="28"/>
          <w:szCs w:val="28"/>
        </w:rPr>
        <w:t xml:space="preserve"> and availability of transport to reach out to at risk communit</w:t>
      </w:r>
      <w:r>
        <w:rPr>
          <w:rFonts w:ascii="Verdana" w:hAnsi="Verdana"/>
          <w:sz w:val="28"/>
          <w:szCs w:val="28"/>
        </w:rPr>
        <w:t>ies</w:t>
      </w:r>
      <w:r w:rsidR="00D147C9" w:rsidRPr="006660E4">
        <w:rPr>
          <w:rFonts w:ascii="Verdana" w:hAnsi="Verdana"/>
          <w:sz w:val="28"/>
          <w:szCs w:val="28"/>
        </w:rPr>
        <w:t>.</w:t>
      </w:r>
    </w:p>
    <w:p w:rsidR="00FD32C9" w:rsidRPr="006660E4" w:rsidRDefault="00FD32C9" w:rsidP="006660E4">
      <w:pPr>
        <w:spacing w:after="0" w:line="240" w:lineRule="auto"/>
        <w:rPr>
          <w:rFonts w:ascii="Verdana" w:hAnsi="Verdana"/>
          <w:sz w:val="28"/>
          <w:szCs w:val="28"/>
        </w:rPr>
      </w:pPr>
    </w:p>
    <w:p w:rsidR="00D147C9" w:rsidRDefault="00F042F7" w:rsidP="006660E4">
      <w:pPr>
        <w:spacing w:after="0" w:line="240" w:lineRule="auto"/>
        <w:rPr>
          <w:rFonts w:ascii="Verdana" w:hAnsi="Verdana"/>
          <w:sz w:val="28"/>
          <w:szCs w:val="28"/>
        </w:rPr>
      </w:pPr>
      <w:r w:rsidRPr="006660E4">
        <w:rPr>
          <w:rFonts w:ascii="Verdana" w:hAnsi="Verdana"/>
          <w:sz w:val="28"/>
          <w:szCs w:val="28"/>
        </w:rPr>
        <w:t>In</w:t>
      </w:r>
      <w:r w:rsidR="00D147C9" w:rsidRPr="006660E4">
        <w:rPr>
          <w:rFonts w:ascii="Verdana" w:hAnsi="Verdana"/>
          <w:sz w:val="28"/>
          <w:szCs w:val="28"/>
        </w:rPr>
        <w:t>f</w:t>
      </w:r>
      <w:r w:rsidRPr="006660E4">
        <w:rPr>
          <w:rFonts w:ascii="Verdana" w:hAnsi="Verdana"/>
          <w:sz w:val="28"/>
          <w:szCs w:val="28"/>
        </w:rPr>
        <w:t>o</w:t>
      </w:r>
      <w:r w:rsidR="00D147C9" w:rsidRPr="006660E4">
        <w:rPr>
          <w:rFonts w:ascii="Verdana" w:hAnsi="Verdana"/>
          <w:sz w:val="28"/>
          <w:szCs w:val="28"/>
        </w:rPr>
        <w:t xml:space="preserve">rmation is </w:t>
      </w:r>
      <w:r w:rsidR="00030239" w:rsidRPr="006660E4">
        <w:rPr>
          <w:rFonts w:ascii="Verdana" w:hAnsi="Verdana"/>
          <w:sz w:val="28"/>
          <w:szCs w:val="28"/>
        </w:rPr>
        <w:t>key</w:t>
      </w:r>
      <w:r w:rsidR="00D147C9" w:rsidRPr="006660E4">
        <w:rPr>
          <w:rFonts w:ascii="Verdana" w:hAnsi="Verdana"/>
          <w:sz w:val="28"/>
          <w:szCs w:val="28"/>
        </w:rPr>
        <w:t xml:space="preserve"> in the implementation of children’s rights. However, it must be accessible to </w:t>
      </w:r>
      <w:r w:rsidR="003E6880" w:rsidRPr="006660E4">
        <w:rPr>
          <w:rFonts w:ascii="Verdana" w:hAnsi="Verdana"/>
          <w:sz w:val="28"/>
          <w:szCs w:val="28"/>
        </w:rPr>
        <w:t>t</w:t>
      </w:r>
      <w:r w:rsidR="00D147C9" w:rsidRPr="006660E4">
        <w:rPr>
          <w:rFonts w:ascii="Verdana" w:hAnsi="Verdana"/>
          <w:sz w:val="28"/>
          <w:szCs w:val="28"/>
        </w:rPr>
        <w:t xml:space="preserve">hose </w:t>
      </w:r>
      <w:r w:rsidR="00FD32C9">
        <w:rPr>
          <w:rFonts w:ascii="Verdana" w:hAnsi="Verdana"/>
          <w:sz w:val="28"/>
          <w:szCs w:val="28"/>
        </w:rPr>
        <w:t>Human Rights D</w:t>
      </w:r>
      <w:r w:rsidR="00D147C9" w:rsidRPr="006660E4">
        <w:rPr>
          <w:rFonts w:ascii="Verdana" w:hAnsi="Verdana"/>
          <w:sz w:val="28"/>
          <w:szCs w:val="28"/>
        </w:rPr>
        <w:t xml:space="preserve">efenders with visual impairments in </w:t>
      </w:r>
      <w:r w:rsidR="00FD32C9" w:rsidRPr="003A6A0B">
        <w:rPr>
          <w:rFonts w:ascii="Verdana" w:hAnsi="Verdana"/>
          <w:sz w:val="28"/>
          <w:szCs w:val="28"/>
        </w:rPr>
        <w:t xml:space="preserve">audio, </w:t>
      </w:r>
      <w:r w:rsidR="00030239" w:rsidRPr="006660E4">
        <w:rPr>
          <w:rFonts w:ascii="Verdana" w:hAnsi="Verdana"/>
          <w:sz w:val="28"/>
          <w:szCs w:val="28"/>
        </w:rPr>
        <w:t>braille</w:t>
      </w:r>
      <w:r w:rsidR="000238A9" w:rsidRPr="006660E4">
        <w:rPr>
          <w:rFonts w:ascii="Verdana" w:hAnsi="Verdana"/>
          <w:sz w:val="28"/>
          <w:szCs w:val="28"/>
        </w:rPr>
        <w:t>,</w:t>
      </w:r>
      <w:r w:rsidR="00D147C9" w:rsidRPr="006660E4">
        <w:rPr>
          <w:rFonts w:ascii="Verdana" w:hAnsi="Verdana"/>
          <w:sz w:val="28"/>
          <w:szCs w:val="28"/>
        </w:rPr>
        <w:t xml:space="preserve"> </w:t>
      </w:r>
      <w:r w:rsidR="00FD32C9">
        <w:rPr>
          <w:rFonts w:ascii="Verdana" w:hAnsi="Verdana"/>
          <w:sz w:val="28"/>
          <w:szCs w:val="28"/>
        </w:rPr>
        <w:t>digital, and</w:t>
      </w:r>
      <w:r w:rsidR="00FD32C9" w:rsidRPr="00C66E78">
        <w:rPr>
          <w:rFonts w:ascii="Verdana" w:hAnsi="Verdana"/>
          <w:sz w:val="28"/>
          <w:szCs w:val="28"/>
        </w:rPr>
        <w:t xml:space="preserve"> </w:t>
      </w:r>
      <w:r w:rsidR="00D147C9" w:rsidRPr="006660E4">
        <w:rPr>
          <w:rFonts w:ascii="Verdana" w:hAnsi="Verdana"/>
          <w:sz w:val="28"/>
          <w:szCs w:val="28"/>
        </w:rPr>
        <w:t>large print, formats to enable them</w:t>
      </w:r>
      <w:r w:rsidR="00FD32C9">
        <w:rPr>
          <w:rFonts w:ascii="Verdana" w:hAnsi="Verdana"/>
          <w:sz w:val="28"/>
          <w:szCs w:val="28"/>
        </w:rPr>
        <w:t xml:space="preserve"> to</w:t>
      </w:r>
      <w:r w:rsidR="00D147C9" w:rsidRPr="006660E4">
        <w:rPr>
          <w:rFonts w:ascii="Verdana" w:hAnsi="Verdana"/>
          <w:sz w:val="28"/>
          <w:szCs w:val="28"/>
        </w:rPr>
        <w:t xml:space="preserve"> participate </w:t>
      </w:r>
      <w:r w:rsidR="00FD32C9" w:rsidRPr="00BA6088">
        <w:rPr>
          <w:rFonts w:ascii="Verdana" w:hAnsi="Verdana"/>
          <w:sz w:val="28"/>
          <w:szCs w:val="28"/>
        </w:rPr>
        <w:t xml:space="preserve">effectively </w:t>
      </w:r>
      <w:r w:rsidR="00D147C9" w:rsidRPr="006660E4">
        <w:rPr>
          <w:rFonts w:ascii="Verdana" w:hAnsi="Verdana"/>
          <w:sz w:val="28"/>
          <w:szCs w:val="28"/>
        </w:rPr>
        <w:t>on an equal basis with others.</w:t>
      </w:r>
      <w:r w:rsidR="00FD32C9">
        <w:rPr>
          <w:rFonts w:ascii="Verdana" w:hAnsi="Verdana"/>
          <w:sz w:val="28"/>
          <w:szCs w:val="28"/>
        </w:rPr>
        <w:t xml:space="preserve">  Assistive technology in the form of screen readers, electronic note takers, screen enhancement software and other accommodations are helpful, but not as critical as the information itself when it is available in accessible formats.</w:t>
      </w:r>
    </w:p>
    <w:p w:rsidR="00FD32C9" w:rsidRPr="006660E4" w:rsidRDefault="00FD32C9" w:rsidP="006660E4">
      <w:pPr>
        <w:spacing w:after="0" w:line="240" w:lineRule="auto"/>
        <w:rPr>
          <w:rFonts w:ascii="Verdana" w:hAnsi="Verdana"/>
          <w:sz w:val="28"/>
          <w:szCs w:val="28"/>
        </w:rPr>
      </w:pPr>
    </w:p>
    <w:p w:rsidR="00D147C9" w:rsidRDefault="00D147C9" w:rsidP="006660E4">
      <w:pPr>
        <w:spacing w:after="0" w:line="240" w:lineRule="auto"/>
        <w:rPr>
          <w:rFonts w:ascii="Verdana" w:hAnsi="Verdana"/>
          <w:sz w:val="28"/>
          <w:szCs w:val="28"/>
        </w:rPr>
      </w:pPr>
      <w:r w:rsidRPr="006660E4">
        <w:rPr>
          <w:rFonts w:ascii="Verdana" w:hAnsi="Verdana"/>
          <w:sz w:val="28"/>
          <w:szCs w:val="28"/>
        </w:rPr>
        <w:t xml:space="preserve">There is </w:t>
      </w:r>
      <w:r w:rsidR="00FD32C9">
        <w:rPr>
          <w:rFonts w:ascii="Verdana" w:hAnsi="Verdana"/>
          <w:sz w:val="28"/>
          <w:szCs w:val="28"/>
        </w:rPr>
        <w:t xml:space="preserve">a </w:t>
      </w:r>
      <w:r w:rsidRPr="006660E4">
        <w:rPr>
          <w:rFonts w:ascii="Verdana" w:hAnsi="Verdana"/>
          <w:sz w:val="28"/>
          <w:szCs w:val="28"/>
        </w:rPr>
        <w:t xml:space="preserve">need for support from the parents and duty </w:t>
      </w:r>
      <w:r w:rsidR="00030239" w:rsidRPr="006660E4">
        <w:rPr>
          <w:rFonts w:ascii="Verdana" w:hAnsi="Verdana"/>
          <w:sz w:val="28"/>
          <w:szCs w:val="28"/>
        </w:rPr>
        <w:t>bearers</w:t>
      </w:r>
      <w:r w:rsidRPr="006660E4">
        <w:rPr>
          <w:rFonts w:ascii="Verdana" w:hAnsi="Verdana"/>
          <w:sz w:val="28"/>
          <w:szCs w:val="28"/>
        </w:rPr>
        <w:t xml:space="preserve"> to promote and empower children </w:t>
      </w:r>
      <w:r w:rsidR="00805BCE">
        <w:rPr>
          <w:rFonts w:ascii="Verdana" w:hAnsi="Verdana"/>
          <w:sz w:val="28"/>
          <w:szCs w:val="28"/>
        </w:rPr>
        <w:t>Human Rights Defenders</w:t>
      </w:r>
      <w:r w:rsidRPr="009238BE">
        <w:rPr>
          <w:rFonts w:ascii="Verdana" w:hAnsi="Verdana"/>
          <w:sz w:val="28"/>
          <w:szCs w:val="28"/>
        </w:rPr>
        <w:t xml:space="preserve"> by according them respect and deconstructing the myths surrounding disability and age related discrimination. This can be done through awareness raising and establishment of children </w:t>
      </w:r>
      <w:r w:rsidR="00805BCE">
        <w:rPr>
          <w:rFonts w:ascii="Verdana" w:hAnsi="Verdana"/>
          <w:sz w:val="28"/>
          <w:szCs w:val="28"/>
        </w:rPr>
        <w:t>Human Rights Defenders</w:t>
      </w:r>
      <w:r w:rsidRPr="009238BE">
        <w:rPr>
          <w:rFonts w:ascii="Verdana" w:hAnsi="Verdana"/>
          <w:sz w:val="28"/>
          <w:szCs w:val="28"/>
        </w:rPr>
        <w:t xml:space="preserve"> groups to continue the</w:t>
      </w:r>
      <w:r w:rsidR="00FD32C9">
        <w:rPr>
          <w:rFonts w:ascii="Verdana" w:hAnsi="Verdana"/>
          <w:sz w:val="28"/>
          <w:szCs w:val="28"/>
        </w:rPr>
        <w:t>ir</w:t>
      </w:r>
      <w:r w:rsidRPr="009238BE">
        <w:rPr>
          <w:rFonts w:ascii="Verdana" w:hAnsi="Verdana"/>
          <w:sz w:val="28"/>
          <w:szCs w:val="28"/>
        </w:rPr>
        <w:t xml:space="preserve"> advocacy.</w:t>
      </w:r>
    </w:p>
    <w:p w:rsidR="00FD32C9" w:rsidRPr="009238BE" w:rsidRDefault="00FD32C9" w:rsidP="006660E4">
      <w:pPr>
        <w:spacing w:after="0" w:line="240" w:lineRule="auto"/>
        <w:rPr>
          <w:rFonts w:ascii="Verdana" w:hAnsi="Verdana"/>
          <w:sz w:val="28"/>
          <w:szCs w:val="28"/>
        </w:rPr>
      </w:pPr>
    </w:p>
    <w:p w:rsidR="003E6880" w:rsidRPr="006660E4" w:rsidRDefault="00FD32C9" w:rsidP="006660E4">
      <w:pPr>
        <w:spacing w:after="0" w:line="240" w:lineRule="auto"/>
        <w:rPr>
          <w:rFonts w:ascii="Verdana" w:hAnsi="Verdana"/>
          <w:sz w:val="28"/>
          <w:szCs w:val="28"/>
        </w:rPr>
      </w:pPr>
      <w:r>
        <w:rPr>
          <w:rFonts w:ascii="Verdana" w:hAnsi="Verdana"/>
          <w:sz w:val="28"/>
          <w:szCs w:val="28"/>
        </w:rPr>
        <w:t>Finally, t</w:t>
      </w:r>
      <w:r w:rsidR="003E6880" w:rsidRPr="006660E4">
        <w:rPr>
          <w:rFonts w:ascii="Verdana" w:hAnsi="Verdana"/>
          <w:sz w:val="28"/>
          <w:szCs w:val="28"/>
        </w:rPr>
        <w:t xml:space="preserve">here is </w:t>
      </w:r>
      <w:r>
        <w:rPr>
          <w:rFonts w:ascii="Verdana" w:hAnsi="Verdana"/>
          <w:sz w:val="28"/>
          <w:szCs w:val="28"/>
        </w:rPr>
        <w:t xml:space="preserve">a </w:t>
      </w:r>
      <w:r w:rsidR="003E6880" w:rsidRPr="006660E4">
        <w:rPr>
          <w:rFonts w:ascii="Verdana" w:hAnsi="Verdana"/>
          <w:sz w:val="28"/>
          <w:szCs w:val="28"/>
        </w:rPr>
        <w:t xml:space="preserve">need to </w:t>
      </w:r>
      <w:r>
        <w:rPr>
          <w:rFonts w:ascii="Verdana" w:hAnsi="Verdana"/>
          <w:sz w:val="28"/>
          <w:szCs w:val="28"/>
        </w:rPr>
        <w:t>establish</w:t>
      </w:r>
      <w:r w:rsidR="003E6880" w:rsidRPr="006660E4">
        <w:rPr>
          <w:rFonts w:ascii="Verdana" w:hAnsi="Verdana"/>
          <w:sz w:val="28"/>
          <w:szCs w:val="28"/>
        </w:rPr>
        <w:t xml:space="preserve"> a</w:t>
      </w:r>
      <w:r>
        <w:rPr>
          <w:rFonts w:ascii="Verdana" w:hAnsi="Verdana"/>
          <w:sz w:val="28"/>
          <w:szCs w:val="28"/>
        </w:rPr>
        <w:t>n</w:t>
      </w:r>
      <w:r w:rsidR="003E6880" w:rsidRPr="006660E4">
        <w:rPr>
          <w:rFonts w:ascii="Verdana" w:hAnsi="Verdana"/>
          <w:sz w:val="28"/>
          <w:szCs w:val="28"/>
        </w:rPr>
        <w:t xml:space="preserve"> </w:t>
      </w:r>
      <w:r>
        <w:rPr>
          <w:rFonts w:ascii="Verdana" w:hAnsi="Verdana"/>
          <w:sz w:val="28"/>
          <w:szCs w:val="28"/>
        </w:rPr>
        <w:t>appropriate</w:t>
      </w:r>
      <w:r w:rsidRPr="006660E4">
        <w:rPr>
          <w:rFonts w:ascii="Verdana" w:hAnsi="Verdana"/>
          <w:sz w:val="28"/>
          <w:szCs w:val="28"/>
        </w:rPr>
        <w:t xml:space="preserve"> </w:t>
      </w:r>
      <w:r w:rsidR="003E6880" w:rsidRPr="006660E4">
        <w:rPr>
          <w:rFonts w:ascii="Verdana" w:hAnsi="Verdana"/>
          <w:sz w:val="28"/>
          <w:szCs w:val="28"/>
        </w:rPr>
        <w:t>monitoring mechanism</w:t>
      </w:r>
      <w:r>
        <w:rPr>
          <w:rFonts w:ascii="Verdana" w:hAnsi="Verdana"/>
          <w:sz w:val="28"/>
          <w:szCs w:val="28"/>
        </w:rPr>
        <w:t>,</w:t>
      </w:r>
      <w:r w:rsidR="003E6880" w:rsidRPr="006660E4">
        <w:rPr>
          <w:rFonts w:ascii="Verdana" w:hAnsi="Verdana"/>
          <w:sz w:val="28"/>
          <w:szCs w:val="28"/>
        </w:rPr>
        <w:t xml:space="preserve"> where children </w:t>
      </w:r>
      <w:r w:rsidR="00805BCE">
        <w:rPr>
          <w:rFonts w:ascii="Verdana" w:hAnsi="Verdana"/>
          <w:sz w:val="28"/>
          <w:szCs w:val="28"/>
        </w:rPr>
        <w:t>Human Rights Defenders</w:t>
      </w:r>
      <w:r w:rsidR="003E6880" w:rsidRPr="009238BE">
        <w:rPr>
          <w:rFonts w:ascii="Verdana" w:hAnsi="Verdana"/>
          <w:sz w:val="28"/>
          <w:szCs w:val="28"/>
        </w:rPr>
        <w:t xml:space="preserve"> share their experiences in defending rights in order to track the progress of </w:t>
      </w:r>
      <w:r>
        <w:rPr>
          <w:rFonts w:ascii="Verdana" w:hAnsi="Verdana"/>
          <w:sz w:val="28"/>
          <w:szCs w:val="28"/>
        </w:rPr>
        <w:t xml:space="preserve">the </w:t>
      </w:r>
      <w:r w:rsidR="003E6880" w:rsidRPr="009238BE">
        <w:rPr>
          <w:rFonts w:ascii="Verdana" w:hAnsi="Verdana"/>
          <w:sz w:val="28"/>
          <w:szCs w:val="28"/>
        </w:rPr>
        <w:t xml:space="preserve">implementation of children’s rights. The </w:t>
      </w:r>
      <w:r>
        <w:rPr>
          <w:rFonts w:ascii="Verdana" w:hAnsi="Verdana"/>
          <w:sz w:val="28"/>
          <w:szCs w:val="28"/>
        </w:rPr>
        <w:t>C</w:t>
      </w:r>
      <w:r w:rsidR="003E6880" w:rsidRPr="009238BE">
        <w:rPr>
          <w:rFonts w:ascii="Verdana" w:hAnsi="Verdana"/>
          <w:sz w:val="28"/>
          <w:szCs w:val="28"/>
        </w:rPr>
        <w:t xml:space="preserve">ommittee on the </w:t>
      </w:r>
      <w:r>
        <w:rPr>
          <w:rFonts w:ascii="Verdana" w:hAnsi="Verdana"/>
          <w:sz w:val="28"/>
          <w:szCs w:val="28"/>
        </w:rPr>
        <w:t>R</w:t>
      </w:r>
      <w:r w:rsidR="003E6880" w:rsidRPr="009238BE">
        <w:rPr>
          <w:rFonts w:ascii="Verdana" w:hAnsi="Verdana"/>
          <w:sz w:val="28"/>
          <w:szCs w:val="28"/>
        </w:rPr>
        <w:t xml:space="preserve">ights of </w:t>
      </w:r>
      <w:r>
        <w:rPr>
          <w:rFonts w:ascii="Verdana" w:hAnsi="Verdana"/>
          <w:sz w:val="28"/>
          <w:szCs w:val="28"/>
        </w:rPr>
        <w:t>the</w:t>
      </w:r>
      <w:r w:rsidRPr="009238BE">
        <w:rPr>
          <w:rFonts w:ascii="Verdana" w:hAnsi="Verdana"/>
          <w:sz w:val="28"/>
          <w:szCs w:val="28"/>
        </w:rPr>
        <w:t xml:space="preserve"> </w:t>
      </w:r>
      <w:r>
        <w:rPr>
          <w:rFonts w:ascii="Verdana" w:hAnsi="Verdana"/>
          <w:sz w:val="28"/>
          <w:szCs w:val="28"/>
        </w:rPr>
        <w:t>C</w:t>
      </w:r>
      <w:r w:rsidR="003E6880" w:rsidRPr="009238BE">
        <w:rPr>
          <w:rFonts w:ascii="Verdana" w:hAnsi="Verdana"/>
          <w:sz w:val="28"/>
          <w:szCs w:val="28"/>
        </w:rPr>
        <w:t>hild should consider this monitoring mechanism as a way of ensuring that states provide accountability to the implementation of childr</w:t>
      </w:r>
      <w:r w:rsidR="003E6880" w:rsidRPr="006660E4">
        <w:rPr>
          <w:rFonts w:ascii="Verdana" w:hAnsi="Verdana"/>
          <w:sz w:val="28"/>
          <w:szCs w:val="28"/>
        </w:rPr>
        <w:t>en’s rights.</w:t>
      </w:r>
    </w:p>
    <w:p w:rsidR="000238A9" w:rsidRPr="006660E4" w:rsidRDefault="000238A9" w:rsidP="006660E4">
      <w:pPr>
        <w:spacing w:after="0" w:line="240" w:lineRule="auto"/>
        <w:rPr>
          <w:rFonts w:ascii="Verdana" w:hAnsi="Verdana"/>
          <w:sz w:val="28"/>
          <w:szCs w:val="28"/>
        </w:rPr>
      </w:pPr>
    </w:p>
    <w:p w:rsidR="000238A9" w:rsidRDefault="000238A9" w:rsidP="006660E4">
      <w:pPr>
        <w:spacing w:after="0" w:line="240" w:lineRule="auto"/>
        <w:rPr>
          <w:rFonts w:ascii="Verdana" w:hAnsi="Verdana"/>
          <w:sz w:val="28"/>
          <w:szCs w:val="28"/>
        </w:rPr>
      </w:pPr>
    </w:p>
    <w:p w:rsidR="00FD32C9" w:rsidRDefault="00FD32C9" w:rsidP="006660E4">
      <w:pPr>
        <w:spacing w:after="0" w:line="240" w:lineRule="auto"/>
        <w:rPr>
          <w:rFonts w:ascii="Verdana" w:hAnsi="Verdana"/>
          <w:sz w:val="28"/>
          <w:szCs w:val="28"/>
        </w:rPr>
      </w:pPr>
    </w:p>
    <w:p w:rsidR="00FD32C9" w:rsidRPr="006660E4" w:rsidRDefault="00FD32C9" w:rsidP="006660E4">
      <w:pPr>
        <w:spacing w:after="0" w:line="240" w:lineRule="auto"/>
        <w:rPr>
          <w:rFonts w:ascii="Verdana" w:hAnsi="Verdana"/>
          <w:sz w:val="28"/>
          <w:szCs w:val="28"/>
        </w:rPr>
      </w:pPr>
      <w:r>
        <w:rPr>
          <w:rFonts w:ascii="Verdana" w:hAnsi="Verdana"/>
          <w:sz w:val="28"/>
          <w:szCs w:val="28"/>
        </w:rPr>
        <w:t>The World Blind Union and the International Council on Education of People with Visual Impairments appreciate this opportunity to discuss the role and responsibility of children with visual impairments as Human Rights Defenders and trust that these comments will be helpful in meeting the objectives of the 2018 Day of General Discussion.</w:t>
      </w:r>
    </w:p>
    <w:p w:rsidR="00FD32C9" w:rsidRDefault="00FD32C9">
      <w:pPr>
        <w:rPr>
          <w:rFonts w:ascii="Verdana" w:hAnsi="Verdana"/>
          <w:sz w:val="28"/>
          <w:szCs w:val="28"/>
        </w:rPr>
      </w:pPr>
      <w:r>
        <w:rPr>
          <w:rFonts w:ascii="Verdana" w:hAnsi="Verdana"/>
          <w:sz w:val="28"/>
          <w:szCs w:val="28"/>
        </w:rPr>
        <w:br w:type="page"/>
      </w:r>
    </w:p>
    <w:p w:rsidR="002F7F3F" w:rsidRPr="006660E4" w:rsidRDefault="002F7F3F" w:rsidP="006660E4">
      <w:pPr>
        <w:spacing w:after="0" w:line="240" w:lineRule="auto"/>
        <w:ind w:left="720" w:hanging="720"/>
        <w:rPr>
          <w:rFonts w:ascii="Verdana" w:hAnsi="Verdana"/>
          <w:sz w:val="28"/>
          <w:szCs w:val="28"/>
        </w:rPr>
      </w:pPr>
      <w:r w:rsidRPr="006660E4">
        <w:rPr>
          <w:rFonts w:ascii="Verdana" w:hAnsi="Verdana"/>
          <w:sz w:val="28"/>
          <w:szCs w:val="28"/>
        </w:rPr>
        <w:t xml:space="preserve">Bourne, R. R. A., Flaxman, S. R., Braithwaite, T., Cicinelli, M. V., Das, A., Jonas, J. B., et al.; Vision Loss Expert Group. (2017).  Magnitude, temporal trends, and projections of the global prevalence of blindness and distance and near vision impairment: A systematic review and meta-analysis. </w:t>
      </w:r>
      <w:r w:rsidRPr="006660E4">
        <w:rPr>
          <w:rFonts w:ascii="Verdana" w:hAnsi="Verdana"/>
          <w:i/>
          <w:sz w:val="28"/>
          <w:szCs w:val="28"/>
        </w:rPr>
        <w:t>Lancet Global Healtj, 5</w:t>
      </w:r>
      <w:r w:rsidRPr="006660E4">
        <w:rPr>
          <w:rFonts w:ascii="Verdana" w:hAnsi="Verdana"/>
          <w:sz w:val="28"/>
          <w:szCs w:val="28"/>
        </w:rPr>
        <w:t xml:space="preserve">, e888-897.  DOI:  10.1016/S2214-109X(17)30293-0 </w:t>
      </w:r>
    </w:p>
    <w:p w:rsidR="00EC1778" w:rsidRPr="006660E4" w:rsidRDefault="00EC1778" w:rsidP="006660E4">
      <w:pPr>
        <w:spacing w:after="0" w:line="240" w:lineRule="auto"/>
        <w:ind w:left="720" w:hanging="720"/>
        <w:rPr>
          <w:rFonts w:ascii="Verdana" w:eastAsia="Times New Roman" w:hAnsi="Verdana" w:cs="Times New Roman"/>
          <w:sz w:val="28"/>
          <w:szCs w:val="28"/>
        </w:rPr>
      </w:pPr>
      <w:r w:rsidRPr="006660E4">
        <w:rPr>
          <w:rFonts w:ascii="Verdana" w:eastAsia="Times New Roman" w:hAnsi="Verdana" w:cs="Times New Roman"/>
          <w:sz w:val="28"/>
          <w:szCs w:val="28"/>
        </w:rPr>
        <w:t xml:space="preserve">World Health Organization (WHO).  (2017, October).  </w:t>
      </w:r>
      <w:r w:rsidRPr="006660E4">
        <w:rPr>
          <w:rFonts w:ascii="Verdana" w:eastAsia="Times New Roman" w:hAnsi="Verdana" w:cs="Times New Roman"/>
          <w:i/>
          <w:sz w:val="28"/>
          <w:szCs w:val="28"/>
        </w:rPr>
        <w:t>Fact sheet</w:t>
      </w:r>
      <w:r w:rsidRPr="006660E4">
        <w:rPr>
          <w:rFonts w:ascii="Verdana" w:eastAsia="Times New Roman" w:hAnsi="Verdana" w:cs="Times New Roman"/>
          <w:sz w:val="28"/>
          <w:szCs w:val="28"/>
        </w:rPr>
        <w:t xml:space="preserve">, </w:t>
      </w:r>
      <w:r w:rsidRPr="006660E4">
        <w:rPr>
          <w:rFonts w:ascii="Verdana" w:eastAsia="Times New Roman" w:hAnsi="Verdana" w:cs="Times New Roman"/>
          <w:i/>
          <w:sz w:val="28"/>
          <w:szCs w:val="28"/>
        </w:rPr>
        <w:t>Blindness and</w:t>
      </w:r>
      <w:r w:rsidRPr="006660E4">
        <w:rPr>
          <w:rFonts w:ascii="Verdana" w:eastAsia="Times New Roman" w:hAnsi="Verdana" w:cs="Times New Roman"/>
          <w:sz w:val="28"/>
          <w:szCs w:val="28"/>
        </w:rPr>
        <w:t xml:space="preserve"> </w:t>
      </w:r>
      <w:r w:rsidRPr="006660E4">
        <w:rPr>
          <w:rFonts w:ascii="Verdana" w:eastAsia="Times New Roman" w:hAnsi="Verdana" w:cs="Times New Roman"/>
          <w:i/>
          <w:sz w:val="28"/>
          <w:szCs w:val="28"/>
        </w:rPr>
        <w:t>visual impairment</w:t>
      </w:r>
      <w:r w:rsidRPr="006660E4">
        <w:rPr>
          <w:rFonts w:ascii="Verdana" w:eastAsia="Times New Roman" w:hAnsi="Verdana" w:cs="Times New Roman"/>
          <w:sz w:val="28"/>
          <w:szCs w:val="28"/>
        </w:rPr>
        <w:t xml:space="preserve">.  Retrieved from </w:t>
      </w:r>
      <w:hyperlink r:id="rId10" w:history="1">
        <w:r w:rsidRPr="006660E4">
          <w:rPr>
            <w:rStyle w:val="Hyperlink"/>
            <w:rFonts w:ascii="Verdana" w:eastAsia="Times New Roman" w:hAnsi="Verdana" w:cs="Times New Roman"/>
            <w:sz w:val="28"/>
            <w:szCs w:val="28"/>
          </w:rPr>
          <w:t>http://www.who.int/en/news-room/fact-sheets/detail/blindness-and-visual-impairment</w:t>
        </w:r>
      </w:hyperlink>
      <w:r w:rsidRPr="006660E4">
        <w:rPr>
          <w:rFonts w:ascii="Verdana" w:eastAsia="Times New Roman" w:hAnsi="Verdana" w:cs="Times New Roman"/>
          <w:sz w:val="28"/>
          <w:szCs w:val="28"/>
        </w:rPr>
        <w:t>)</w:t>
      </w:r>
      <w:r w:rsidR="002F7F3F" w:rsidRPr="006660E4">
        <w:rPr>
          <w:rFonts w:ascii="Verdana" w:eastAsia="Times New Roman" w:hAnsi="Verdana" w:cs="Times New Roman"/>
          <w:sz w:val="28"/>
          <w:szCs w:val="28"/>
        </w:rPr>
        <w:t xml:space="preserve"> </w:t>
      </w:r>
    </w:p>
    <w:p w:rsidR="00EC1778" w:rsidRPr="007467DC" w:rsidRDefault="00EC1778" w:rsidP="006660E4">
      <w:pPr>
        <w:spacing w:after="0" w:line="240" w:lineRule="auto"/>
        <w:rPr>
          <w:rFonts w:ascii="Verdana" w:hAnsi="Verdana"/>
          <w:sz w:val="28"/>
          <w:szCs w:val="28"/>
        </w:rPr>
      </w:pPr>
    </w:p>
    <w:sectPr w:rsidR="00EC1778" w:rsidRPr="007467D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C9E" w:rsidRDefault="005D3C9E" w:rsidP="001C1760">
      <w:pPr>
        <w:spacing w:after="0" w:line="240" w:lineRule="auto"/>
      </w:pPr>
      <w:r>
        <w:separator/>
      </w:r>
    </w:p>
  </w:endnote>
  <w:endnote w:type="continuationSeparator" w:id="0">
    <w:p w:rsidR="005D3C9E" w:rsidRDefault="005D3C9E" w:rsidP="001C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807496"/>
      <w:docPartObj>
        <w:docPartGallery w:val="Page Numbers (Bottom of Page)"/>
        <w:docPartUnique/>
      </w:docPartObj>
    </w:sdtPr>
    <w:sdtEndPr>
      <w:rPr>
        <w:noProof/>
      </w:rPr>
    </w:sdtEndPr>
    <w:sdtContent>
      <w:p w:rsidR="00A26765" w:rsidRDefault="00A26765">
        <w:pPr>
          <w:pStyle w:val="Footer"/>
          <w:jc w:val="right"/>
        </w:pPr>
        <w:r>
          <w:fldChar w:fldCharType="begin"/>
        </w:r>
        <w:r>
          <w:instrText xml:space="preserve"> PAGE   \* MERGEFORMAT </w:instrText>
        </w:r>
        <w:r>
          <w:fldChar w:fldCharType="separate"/>
        </w:r>
        <w:r w:rsidR="00007D57">
          <w:rPr>
            <w:noProof/>
          </w:rPr>
          <w:t>1</w:t>
        </w:r>
        <w:r>
          <w:rPr>
            <w:noProof/>
          </w:rPr>
          <w:fldChar w:fldCharType="end"/>
        </w:r>
      </w:p>
    </w:sdtContent>
  </w:sdt>
  <w:p w:rsidR="001C1760" w:rsidRDefault="001C1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C9E" w:rsidRDefault="005D3C9E" w:rsidP="001C1760">
      <w:pPr>
        <w:spacing w:after="0" w:line="240" w:lineRule="auto"/>
      </w:pPr>
      <w:r>
        <w:separator/>
      </w:r>
    </w:p>
  </w:footnote>
  <w:footnote w:type="continuationSeparator" w:id="0">
    <w:p w:rsidR="005D3C9E" w:rsidRDefault="005D3C9E" w:rsidP="001C1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B36"/>
    <w:multiLevelType w:val="hybridMultilevel"/>
    <w:tmpl w:val="856AA514"/>
    <w:lvl w:ilvl="0" w:tplc="503C6D74">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15:restartNumberingAfterBreak="0">
    <w:nsid w:val="15383111"/>
    <w:multiLevelType w:val="hybridMultilevel"/>
    <w:tmpl w:val="856AA514"/>
    <w:lvl w:ilvl="0" w:tplc="503C6D74">
      <w:start w:val="1"/>
      <w:numFmt w:val="lowerLetter"/>
      <w:lvlText w:val="(%1)"/>
      <w:lvlJc w:val="left"/>
      <w:pPr>
        <w:ind w:left="900" w:hanging="360"/>
      </w:pPr>
      <w:rPr>
        <w:rFonts w:hint="default"/>
      </w:rPr>
    </w:lvl>
    <w:lvl w:ilvl="1" w:tplc="100C0019" w:tentative="1">
      <w:start w:val="1"/>
      <w:numFmt w:val="lowerLetter"/>
      <w:lvlText w:val="%2."/>
      <w:lvlJc w:val="left"/>
      <w:pPr>
        <w:ind w:left="1620" w:hanging="360"/>
      </w:pPr>
    </w:lvl>
    <w:lvl w:ilvl="2" w:tplc="100C001B" w:tentative="1">
      <w:start w:val="1"/>
      <w:numFmt w:val="lowerRoman"/>
      <w:lvlText w:val="%3."/>
      <w:lvlJc w:val="right"/>
      <w:pPr>
        <w:ind w:left="2340" w:hanging="180"/>
      </w:pPr>
    </w:lvl>
    <w:lvl w:ilvl="3" w:tplc="100C000F" w:tentative="1">
      <w:start w:val="1"/>
      <w:numFmt w:val="decimal"/>
      <w:lvlText w:val="%4."/>
      <w:lvlJc w:val="left"/>
      <w:pPr>
        <w:ind w:left="3060" w:hanging="360"/>
      </w:pPr>
    </w:lvl>
    <w:lvl w:ilvl="4" w:tplc="100C0019" w:tentative="1">
      <w:start w:val="1"/>
      <w:numFmt w:val="lowerLetter"/>
      <w:lvlText w:val="%5."/>
      <w:lvlJc w:val="left"/>
      <w:pPr>
        <w:ind w:left="3780" w:hanging="360"/>
      </w:pPr>
    </w:lvl>
    <w:lvl w:ilvl="5" w:tplc="100C001B" w:tentative="1">
      <w:start w:val="1"/>
      <w:numFmt w:val="lowerRoman"/>
      <w:lvlText w:val="%6."/>
      <w:lvlJc w:val="right"/>
      <w:pPr>
        <w:ind w:left="4500" w:hanging="180"/>
      </w:pPr>
    </w:lvl>
    <w:lvl w:ilvl="6" w:tplc="100C000F" w:tentative="1">
      <w:start w:val="1"/>
      <w:numFmt w:val="decimal"/>
      <w:lvlText w:val="%7."/>
      <w:lvlJc w:val="left"/>
      <w:pPr>
        <w:ind w:left="5220" w:hanging="360"/>
      </w:pPr>
    </w:lvl>
    <w:lvl w:ilvl="7" w:tplc="100C0019" w:tentative="1">
      <w:start w:val="1"/>
      <w:numFmt w:val="lowerLetter"/>
      <w:lvlText w:val="%8."/>
      <w:lvlJc w:val="left"/>
      <w:pPr>
        <w:ind w:left="5940" w:hanging="360"/>
      </w:pPr>
    </w:lvl>
    <w:lvl w:ilvl="8" w:tplc="100C001B" w:tentative="1">
      <w:start w:val="1"/>
      <w:numFmt w:val="lowerRoman"/>
      <w:lvlText w:val="%9."/>
      <w:lvlJc w:val="right"/>
      <w:pPr>
        <w:ind w:left="6660" w:hanging="180"/>
      </w:pPr>
    </w:lvl>
  </w:abstractNum>
  <w:abstractNum w:abstractNumId="2" w15:restartNumberingAfterBreak="0">
    <w:nsid w:val="170673B4"/>
    <w:multiLevelType w:val="hybridMultilevel"/>
    <w:tmpl w:val="1C3ED37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645DCE"/>
    <w:multiLevelType w:val="hybridMultilevel"/>
    <w:tmpl w:val="856AA514"/>
    <w:lvl w:ilvl="0" w:tplc="503C6D74">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C497190"/>
    <w:multiLevelType w:val="hybridMultilevel"/>
    <w:tmpl w:val="E724EFB6"/>
    <w:lvl w:ilvl="0" w:tplc="3714632E">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15:restartNumberingAfterBreak="0">
    <w:nsid w:val="47721E3A"/>
    <w:multiLevelType w:val="hybridMultilevel"/>
    <w:tmpl w:val="A6A4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A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60"/>
    <w:rsid w:val="0000053A"/>
    <w:rsid w:val="00002891"/>
    <w:rsid w:val="0000346B"/>
    <w:rsid w:val="00007D57"/>
    <w:rsid w:val="0001499B"/>
    <w:rsid w:val="00017F6E"/>
    <w:rsid w:val="000238A9"/>
    <w:rsid w:val="00030239"/>
    <w:rsid w:val="000721F0"/>
    <w:rsid w:val="00092573"/>
    <w:rsid w:val="00095D3D"/>
    <w:rsid w:val="000B2FF6"/>
    <w:rsid w:val="00177D39"/>
    <w:rsid w:val="001B5697"/>
    <w:rsid w:val="001C1760"/>
    <w:rsid w:val="00202C68"/>
    <w:rsid w:val="0023001C"/>
    <w:rsid w:val="00230E5B"/>
    <w:rsid w:val="002432EB"/>
    <w:rsid w:val="00286172"/>
    <w:rsid w:val="00293EB4"/>
    <w:rsid w:val="002E4765"/>
    <w:rsid w:val="002F7F3F"/>
    <w:rsid w:val="00323779"/>
    <w:rsid w:val="003827BB"/>
    <w:rsid w:val="003E6880"/>
    <w:rsid w:val="0040256E"/>
    <w:rsid w:val="004221CC"/>
    <w:rsid w:val="0045061D"/>
    <w:rsid w:val="004655FE"/>
    <w:rsid w:val="004D08E0"/>
    <w:rsid w:val="004D5691"/>
    <w:rsid w:val="004E7D95"/>
    <w:rsid w:val="00510AB9"/>
    <w:rsid w:val="00565B4D"/>
    <w:rsid w:val="005D3C9E"/>
    <w:rsid w:val="005E5072"/>
    <w:rsid w:val="005F3BDD"/>
    <w:rsid w:val="00627734"/>
    <w:rsid w:val="006444C8"/>
    <w:rsid w:val="006660E4"/>
    <w:rsid w:val="00721132"/>
    <w:rsid w:val="007467DC"/>
    <w:rsid w:val="00775B22"/>
    <w:rsid w:val="007908E1"/>
    <w:rsid w:val="00793004"/>
    <w:rsid w:val="00797584"/>
    <w:rsid w:val="00805161"/>
    <w:rsid w:val="00805BCE"/>
    <w:rsid w:val="008103F6"/>
    <w:rsid w:val="008108D0"/>
    <w:rsid w:val="00844B62"/>
    <w:rsid w:val="00894190"/>
    <w:rsid w:val="00895CDE"/>
    <w:rsid w:val="008B2D8F"/>
    <w:rsid w:val="008F4576"/>
    <w:rsid w:val="009238BE"/>
    <w:rsid w:val="0093338E"/>
    <w:rsid w:val="0094748E"/>
    <w:rsid w:val="00966014"/>
    <w:rsid w:val="009741AF"/>
    <w:rsid w:val="009B5FB6"/>
    <w:rsid w:val="009D3709"/>
    <w:rsid w:val="009E238E"/>
    <w:rsid w:val="009F2C83"/>
    <w:rsid w:val="00A26371"/>
    <w:rsid w:val="00A26765"/>
    <w:rsid w:val="00A40B3E"/>
    <w:rsid w:val="00A53ED3"/>
    <w:rsid w:val="00A86A7F"/>
    <w:rsid w:val="00AA5380"/>
    <w:rsid w:val="00B34450"/>
    <w:rsid w:val="00C8025C"/>
    <w:rsid w:val="00CB20B1"/>
    <w:rsid w:val="00CD050F"/>
    <w:rsid w:val="00CF26FA"/>
    <w:rsid w:val="00D006C1"/>
    <w:rsid w:val="00D04957"/>
    <w:rsid w:val="00D100DF"/>
    <w:rsid w:val="00D147C9"/>
    <w:rsid w:val="00DC698E"/>
    <w:rsid w:val="00DE2B3E"/>
    <w:rsid w:val="00E17B57"/>
    <w:rsid w:val="00E247C3"/>
    <w:rsid w:val="00E36F8B"/>
    <w:rsid w:val="00E76821"/>
    <w:rsid w:val="00E84101"/>
    <w:rsid w:val="00E92E5F"/>
    <w:rsid w:val="00EC1778"/>
    <w:rsid w:val="00EF50E3"/>
    <w:rsid w:val="00EF5107"/>
    <w:rsid w:val="00EF72CF"/>
    <w:rsid w:val="00F042F7"/>
    <w:rsid w:val="00F13176"/>
    <w:rsid w:val="00F6535F"/>
    <w:rsid w:val="00FC1E06"/>
    <w:rsid w:val="00FD32C9"/>
    <w:rsid w:val="00FF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E3646-1474-46F6-9AE5-532C9663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238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760"/>
  </w:style>
  <w:style w:type="paragraph" w:styleId="Footer">
    <w:name w:val="footer"/>
    <w:basedOn w:val="Normal"/>
    <w:link w:val="FooterChar"/>
    <w:uiPriority w:val="99"/>
    <w:unhideWhenUsed/>
    <w:rsid w:val="001C1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760"/>
  </w:style>
  <w:style w:type="character" w:styleId="Hyperlink">
    <w:name w:val="Hyperlink"/>
    <w:uiPriority w:val="99"/>
    <w:rsid w:val="00895CDE"/>
    <w:rPr>
      <w:color w:val="0000FF"/>
      <w:u w:val="single"/>
    </w:rPr>
  </w:style>
  <w:style w:type="paragraph" w:styleId="NoSpacing">
    <w:name w:val="No Spacing"/>
    <w:qFormat/>
    <w:rsid w:val="00844B62"/>
    <w:pPr>
      <w:spacing w:after="0" w:line="240" w:lineRule="auto"/>
    </w:pPr>
    <w:rPr>
      <w:rFonts w:ascii="Calibri" w:eastAsia="Times New Roman" w:hAnsi="Calibri" w:cs="Tunga"/>
      <w:lang w:val="en-AU" w:eastAsia="en-AU"/>
    </w:rPr>
  </w:style>
  <w:style w:type="paragraph" w:customStyle="1" w:styleId="Default">
    <w:name w:val="Default"/>
    <w:rsid w:val="003827BB"/>
    <w:pPr>
      <w:autoSpaceDE w:val="0"/>
      <w:autoSpaceDN w:val="0"/>
      <w:adjustRightInd w:val="0"/>
      <w:spacing w:after="0" w:line="240" w:lineRule="auto"/>
    </w:pPr>
    <w:rPr>
      <w:rFonts w:ascii="Arial" w:eastAsia="Calibri" w:hAnsi="Arial" w:cs="Arial"/>
      <w:color w:val="000000"/>
      <w:sz w:val="24"/>
      <w:szCs w:val="24"/>
    </w:rPr>
  </w:style>
  <w:style w:type="paragraph" w:styleId="BodyTextIndent">
    <w:name w:val="Body Text Indent"/>
    <w:basedOn w:val="Normal"/>
    <w:link w:val="BodyTextIndentChar"/>
    <w:rsid w:val="00565B4D"/>
    <w:pPr>
      <w:spacing w:after="0" w:line="240" w:lineRule="auto"/>
      <w:ind w:firstLine="720"/>
      <w:jc w:val="both"/>
    </w:pPr>
    <w:rPr>
      <w:rFonts w:ascii="Univers" w:eastAsia="Times New Roman" w:hAnsi="Univers" w:cs="Times New Roman"/>
      <w:szCs w:val="20"/>
      <w:lang w:val="es-AR"/>
    </w:rPr>
  </w:style>
  <w:style w:type="character" w:customStyle="1" w:styleId="BodyTextIndentChar">
    <w:name w:val="Body Text Indent Char"/>
    <w:basedOn w:val="DefaultParagraphFont"/>
    <w:link w:val="BodyTextIndent"/>
    <w:rsid w:val="00565B4D"/>
    <w:rPr>
      <w:rFonts w:ascii="Univers" w:eastAsia="Times New Roman" w:hAnsi="Univers" w:cs="Times New Roman"/>
      <w:szCs w:val="20"/>
      <w:lang w:val="es-AR"/>
    </w:rPr>
  </w:style>
  <w:style w:type="character" w:customStyle="1" w:styleId="Heading3Char">
    <w:name w:val="Heading 3 Char"/>
    <w:basedOn w:val="DefaultParagraphFont"/>
    <w:link w:val="Heading3"/>
    <w:uiPriority w:val="9"/>
    <w:rsid w:val="000238A9"/>
    <w:rPr>
      <w:rFonts w:ascii="Times New Roman" w:eastAsia="Times New Roman" w:hAnsi="Times New Roman" w:cs="Times New Roman"/>
      <w:b/>
      <w:bCs/>
      <w:sz w:val="27"/>
      <w:szCs w:val="27"/>
    </w:rPr>
  </w:style>
  <w:style w:type="character" w:styleId="Emphasis">
    <w:name w:val="Emphasis"/>
    <w:basedOn w:val="DefaultParagraphFont"/>
    <w:uiPriority w:val="20"/>
    <w:qFormat/>
    <w:rsid w:val="000238A9"/>
    <w:rPr>
      <w:i/>
      <w:iCs/>
    </w:rPr>
  </w:style>
  <w:style w:type="paragraph" w:styleId="ListParagraph">
    <w:name w:val="List Paragraph"/>
    <w:basedOn w:val="Normal"/>
    <w:uiPriority w:val="34"/>
    <w:qFormat/>
    <w:rsid w:val="009E238E"/>
    <w:pPr>
      <w:suppressAutoHyphens/>
      <w:spacing w:after="0" w:line="240" w:lineRule="auto"/>
      <w:ind w:left="720"/>
      <w:contextualSpacing/>
    </w:pPr>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EC1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778"/>
    <w:rPr>
      <w:rFonts w:ascii="Segoe UI" w:hAnsi="Segoe UI" w:cs="Segoe UI"/>
      <w:sz w:val="18"/>
      <w:szCs w:val="18"/>
    </w:rPr>
  </w:style>
  <w:style w:type="character" w:styleId="FollowedHyperlink">
    <w:name w:val="FollowedHyperlink"/>
    <w:basedOn w:val="DefaultParagraphFont"/>
    <w:uiPriority w:val="99"/>
    <w:semiHidden/>
    <w:unhideWhenUsed/>
    <w:rsid w:val="0045061D"/>
    <w:rPr>
      <w:color w:val="954F72" w:themeColor="followedHyperlink"/>
      <w:u w:val="single"/>
    </w:rPr>
  </w:style>
  <w:style w:type="table" w:styleId="TableGrid">
    <w:name w:val="Table Grid"/>
    <w:basedOn w:val="TableNormal"/>
    <w:uiPriority w:val="39"/>
    <w:rsid w:val="0074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9561">
      <w:bodyDiv w:val="1"/>
      <w:marLeft w:val="0"/>
      <w:marRight w:val="0"/>
      <w:marTop w:val="0"/>
      <w:marBottom w:val="0"/>
      <w:divBdr>
        <w:top w:val="none" w:sz="0" w:space="0" w:color="auto"/>
        <w:left w:val="none" w:sz="0" w:space="0" w:color="auto"/>
        <w:bottom w:val="none" w:sz="0" w:space="0" w:color="auto"/>
        <w:right w:val="none" w:sz="0" w:space="0" w:color="auto"/>
      </w:divBdr>
    </w:div>
    <w:div w:id="81383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lindun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who.int/en/news-room/fact-sheets/detail/blindness-and-visual-impairment" TargetMode="External"/><Relationship Id="rId4" Type="http://schemas.openxmlformats.org/officeDocument/2006/relationships/settings" Target="settings.xml"/><Relationship Id="rId9" Type="http://schemas.openxmlformats.org/officeDocument/2006/relationships/hyperlink" Target="http://icevi.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90A205-4453-4773-AB21-A25EA0B48229}">
  <ds:schemaRefs>
    <ds:schemaRef ds:uri="http://schemas.openxmlformats.org/officeDocument/2006/bibliography"/>
  </ds:schemaRefs>
</ds:datastoreItem>
</file>

<file path=customXml/itemProps2.xml><?xml version="1.0" encoding="utf-8"?>
<ds:datastoreItem xmlns:ds="http://schemas.openxmlformats.org/officeDocument/2006/customXml" ds:itemID="{23476552-7410-43D5-98C0-8AC37ACA09E2}"/>
</file>

<file path=customXml/itemProps3.xml><?xml version="1.0" encoding="utf-8"?>
<ds:datastoreItem xmlns:ds="http://schemas.openxmlformats.org/officeDocument/2006/customXml" ds:itemID="{404E3628-AB09-434C-82B4-03EB9A29132A}"/>
</file>

<file path=customXml/itemProps4.xml><?xml version="1.0" encoding="utf-8"?>
<ds:datastoreItem xmlns:ds="http://schemas.openxmlformats.org/officeDocument/2006/customXml" ds:itemID="{2698BAD6-2780-4189-A4AD-F92D32396BEE}"/>
</file>

<file path=docProps/app.xml><?xml version="1.0" encoding="utf-8"?>
<Properties xmlns="http://schemas.openxmlformats.org/officeDocument/2006/extended-properties" xmlns:vt="http://schemas.openxmlformats.org/officeDocument/2006/docPropsVTypes">
  <Template>Normal</Template>
  <TotalTime>1</TotalTime>
  <Pages>3</Pages>
  <Words>3581</Words>
  <Characters>20415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Ndagire</dc:creator>
  <cp:keywords/>
  <dc:description/>
  <cp:lastModifiedBy>Florence Ndagire</cp:lastModifiedBy>
  <cp:revision>2</cp:revision>
  <cp:lastPrinted>2018-07-09T06:57:00Z</cp:lastPrinted>
  <dcterms:created xsi:type="dcterms:W3CDTF">2018-07-11T08:41:00Z</dcterms:created>
  <dcterms:modified xsi:type="dcterms:W3CDTF">2018-07-11T08:41:00Z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