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5BDD" w14:textId="77777777" w:rsidR="000C75CB" w:rsidRPr="000C75CB" w:rsidRDefault="00EE4FDE" w:rsidP="000C75CB">
      <w:pPr>
        <w:jc w:val="center"/>
        <w:rPr>
          <w:b/>
        </w:rPr>
      </w:pPr>
      <w:r w:rsidRPr="000C75CB">
        <w:rPr>
          <w:b/>
        </w:rPr>
        <w:t>Verbatim</w:t>
      </w:r>
      <w:r w:rsidR="000C75CB" w:rsidRPr="000C75CB">
        <w:rPr>
          <w:b/>
        </w:rPr>
        <w:t>:</w:t>
      </w:r>
    </w:p>
    <w:p w14:paraId="1B6BF5F8" w14:textId="702514C1" w:rsidR="000C75CB" w:rsidRPr="000C75CB" w:rsidRDefault="000C75CB" w:rsidP="000C75CB">
      <w:pPr>
        <w:jc w:val="center"/>
        <w:rPr>
          <w:b/>
        </w:rPr>
      </w:pPr>
      <w:r w:rsidRPr="000C75CB">
        <w:rPr>
          <w:b/>
        </w:rPr>
        <w:t>Nicholas Rees</w:t>
      </w:r>
    </w:p>
    <w:p w14:paraId="7BCF3A98" w14:textId="77777777" w:rsidR="000C75CB" w:rsidRPr="000C75CB" w:rsidRDefault="000C75CB" w:rsidP="000C75CB">
      <w:pPr>
        <w:jc w:val="center"/>
        <w:rPr>
          <w:b/>
        </w:rPr>
      </w:pPr>
      <w:r w:rsidRPr="000C75CB">
        <w:rPr>
          <w:b/>
        </w:rPr>
        <w:t>Working group 1 – Children’s exposure to environmental toxicants</w:t>
      </w:r>
    </w:p>
    <w:p w14:paraId="4CFFDFFF" w14:textId="77777777" w:rsidR="000C75CB" w:rsidRDefault="000C75CB"/>
    <w:p w14:paraId="4748AC9E" w14:textId="77777777" w:rsidR="00EE4FDE" w:rsidRDefault="00EE4FDE"/>
    <w:p w14:paraId="5CB2B7A4" w14:textId="2D09506F" w:rsidR="00703CBC" w:rsidRDefault="000B438D">
      <w:r>
        <w:t xml:space="preserve">Firstly, thank you </w:t>
      </w:r>
      <w:proofErr w:type="spellStart"/>
      <w:r>
        <w:t>Ritu</w:t>
      </w:r>
      <w:proofErr w:type="spellEnd"/>
      <w:r>
        <w:t xml:space="preserve">. That was an excellent </w:t>
      </w:r>
      <w:proofErr w:type="spellStart"/>
      <w:r>
        <w:t>speach</w:t>
      </w:r>
      <w:proofErr w:type="spellEnd"/>
      <w:r>
        <w:t xml:space="preserve"> on how air pollution affects the lives of children – how it affects their ability to go to school, their health, and their overall </w:t>
      </w:r>
      <w:proofErr w:type="spellStart"/>
      <w:r>
        <w:t>wellbing</w:t>
      </w:r>
      <w:proofErr w:type="spellEnd"/>
      <w:r>
        <w:t>, and a multitude of their rights.</w:t>
      </w:r>
    </w:p>
    <w:p w14:paraId="4F3BEAAA" w14:textId="77777777" w:rsidR="000B438D" w:rsidRDefault="000B438D"/>
    <w:p w14:paraId="48A65EAA" w14:textId="77777777" w:rsidR="000B438D" w:rsidRDefault="000B438D">
      <w:proofErr w:type="spellStart"/>
      <w:r>
        <w:t>Ritu</w:t>
      </w:r>
      <w:proofErr w:type="spellEnd"/>
      <w:r>
        <w:t xml:space="preserve"> has provided a good assessment of how air pollution affects the lives of children. I’m going to briefly discuss the scale of the problem.</w:t>
      </w:r>
    </w:p>
    <w:p w14:paraId="318A709B" w14:textId="77777777" w:rsidR="000B438D" w:rsidRDefault="000B438D"/>
    <w:p w14:paraId="270EC3C6" w14:textId="77777777" w:rsidR="000B438D" w:rsidRDefault="000B438D">
      <w:r>
        <w:t xml:space="preserve">This is not a minor issue. </w:t>
      </w:r>
    </w:p>
    <w:p w14:paraId="7C79581F" w14:textId="77777777" w:rsidR="000B438D" w:rsidRDefault="000B438D"/>
    <w:p w14:paraId="56368B41" w14:textId="595F80EC" w:rsidR="000B438D" w:rsidRDefault="000B438D">
      <w:r>
        <w:t xml:space="preserve">According to WHO, around 600,000 children died from </w:t>
      </w:r>
      <w:r w:rsidR="00C32230">
        <w:t xml:space="preserve">diseases which are linked to indoor and </w:t>
      </w:r>
      <w:proofErr w:type="gramStart"/>
      <w:r w:rsidR="00C32230">
        <w:t>outdoor</w:t>
      </w:r>
      <w:proofErr w:type="gramEnd"/>
      <w:r w:rsidR="00C32230">
        <w:t xml:space="preserve"> </w:t>
      </w:r>
      <w:r>
        <w:t xml:space="preserve">air pollution. That is more </w:t>
      </w:r>
      <w:r w:rsidR="00C32230">
        <w:t xml:space="preserve">children </w:t>
      </w:r>
      <w:r>
        <w:t>than</w:t>
      </w:r>
      <w:r w:rsidR="00C32230">
        <w:t xml:space="preserve"> who die from</w:t>
      </w:r>
      <w:r>
        <w:t xml:space="preserve"> malaria and HIV</w:t>
      </w:r>
      <w:r w:rsidR="00C32230">
        <w:t>,</w:t>
      </w:r>
      <w:r>
        <w:t xml:space="preserve"> combined.</w:t>
      </w:r>
    </w:p>
    <w:p w14:paraId="05892F55" w14:textId="77777777" w:rsidR="000B438D" w:rsidRDefault="000B438D"/>
    <w:p w14:paraId="6BE825A6" w14:textId="3FE1CC54" w:rsidR="000B438D" w:rsidRDefault="000B438D">
      <w:r>
        <w:t xml:space="preserve">The vast bulk of the number of children dying from </w:t>
      </w:r>
      <w:proofErr w:type="gramStart"/>
      <w:r>
        <w:t>indoor</w:t>
      </w:r>
      <w:proofErr w:type="gramEnd"/>
      <w:r>
        <w:t xml:space="preserve"> air pollution are in Africa and Asia.</w:t>
      </w:r>
    </w:p>
    <w:p w14:paraId="1AD7D455" w14:textId="77777777" w:rsidR="00EE4FDE" w:rsidRDefault="00EE4FDE"/>
    <w:p w14:paraId="5FBA67AA" w14:textId="54689040" w:rsidR="00EE4FDE" w:rsidRDefault="000B438D">
      <w:r>
        <w:t xml:space="preserve">And </w:t>
      </w:r>
      <w:r w:rsidR="00E0728F">
        <w:t xml:space="preserve">while it has gotten better in some places, </w:t>
      </w:r>
      <w:r>
        <w:t>it is not one that is improving</w:t>
      </w:r>
      <w:r w:rsidR="00E0728F">
        <w:t xml:space="preserve"> in many others</w:t>
      </w:r>
      <w:r>
        <w:t>. According to recent trend projection from the OECD, many forms of air pollution are likely to i</w:t>
      </w:r>
      <w:r w:rsidR="00EE4FDE">
        <w:t>ncrease over the next 50 years.</w:t>
      </w:r>
    </w:p>
    <w:p w14:paraId="30BC71A4" w14:textId="77777777" w:rsidR="003F7272" w:rsidRDefault="003F7272"/>
    <w:p w14:paraId="43F94F42" w14:textId="4A72CA01" w:rsidR="000B438D" w:rsidRDefault="000B438D">
      <w:r>
        <w:t xml:space="preserve">This could have a profound affect on global premature deaths. The OECD predicts that deaths from particulate matter and ozone could double during that time period. </w:t>
      </w:r>
    </w:p>
    <w:p w14:paraId="4E627DDA" w14:textId="77777777" w:rsidR="000B438D" w:rsidRDefault="000B438D"/>
    <w:p w14:paraId="3382FD19" w14:textId="48605BEC" w:rsidR="004326E9" w:rsidRDefault="000B438D">
      <w:r>
        <w:t>Air pollution does not only kill – studies have shown that it affects many facets of a child’s life – their health and wellbeing. It is responsible for about half the cases of pneumonia. Studies have shown that it can exacerbate asthma</w:t>
      </w:r>
      <w:r w:rsidR="00C32230">
        <w:t>. N</w:t>
      </w:r>
      <w:r>
        <w:t>ew research is also pointing to the effect it has on cognitive development. It also af</w:t>
      </w:r>
      <w:r w:rsidR="004326E9">
        <w:t>fects mothers during pregnancy.</w:t>
      </w:r>
    </w:p>
    <w:p w14:paraId="433466F2" w14:textId="77777777" w:rsidR="004326E9" w:rsidRDefault="004326E9"/>
    <w:p w14:paraId="4C5E3AF7" w14:textId="33B3412E" w:rsidR="004326E9" w:rsidRDefault="004326E9" w:rsidP="004326E9">
      <w:r>
        <w:t xml:space="preserve">Children are uniquely vulnerable. Their lungs are still developing. Their brains are still developing. Exposure to </w:t>
      </w:r>
      <w:r w:rsidR="00E0728F">
        <w:t xml:space="preserve">anything that harms these development processes is extremely detrimental – potentially affecting them for their whole life. </w:t>
      </w:r>
      <w:r w:rsidR="000C75CB" w:rsidRPr="000C75CB">
        <w:t>The number of alveoli (air sacs) in the human lung increases from 24 million at birth to 257 million by the age of four.</w:t>
      </w:r>
    </w:p>
    <w:p w14:paraId="5608E288" w14:textId="77777777" w:rsidR="004326E9" w:rsidRDefault="004326E9"/>
    <w:p w14:paraId="2DE75C37" w14:textId="7ED85062" w:rsidR="000B438D" w:rsidRDefault="000B438D">
      <w:r>
        <w:t>The effects of air pollution o</w:t>
      </w:r>
      <w:r w:rsidR="004326E9">
        <w:t xml:space="preserve">n the child are not limited to the moments that they are exposed – but can last throughout their lives. Severe and chronic exposure has been shown to have health effects far down the line – including well into adulthood. It can affect their education in terms of being able to go to school and learn. It can affect their long-term health, which can lead to costly health expenditures later in life. </w:t>
      </w:r>
      <w:r w:rsidR="004326E9">
        <w:lastRenderedPageBreak/>
        <w:t xml:space="preserve">Chronic and severe exposure to air pollution, therefore, can arguably can result in wider social and economic deprivations and inequities. </w:t>
      </w:r>
    </w:p>
    <w:p w14:paraId="0982E5F3" w14:textId="77777777" w:rsidR="003F7272" w:rsidRDefault="003F7272"/>
    <w:p w14:paraId="1581A1C3" w14:textId="77777777" w:rsidR="003F7272" w:rsidRDefault="004326E9" w:rsidP="003F7272">
      <w:r>
        <w:t xml:space="preserve">What is even </w:t>
      </w:r>
      <w:proofErr w:type="gramStart"/>
      <w:r>
        <w:t>worse</w:t>
      </w:r>
      <w:r w:rsidR="00E0728F">
        <w:t>,</w:t>
      </w:r>
      <w:proofErr w:type="gramEnd"/>
      <w:r w:rsidR="00E0728F">
        <w:t xml:space="preserve"> </w:t>
      </w:r>
      <w:r>
        <w:t>is that this could be an invisible threat</w:t>
      </w:r>
      <w:r w:rsidR="00E0728F">
        <w:t xml:space="preserve"> in many places</w:t>
      </w:r>
      <w:r>
        <w:t xml:space="preserve">. </w:t>
      </w:r>
      <w:r w:rsidR="00E0728F">
        <w:t>We know from the many ground level monitors in Asia how bad the air can be. However t</w:t>
      </w:r>
      <w:r>
        <w:t>he latest estimates from the Wor</w:t>
      </w:r>
      <w:r w:rsidR="00E0728F">
        <w:t>ld Health Organization indicate that this is not just an Asian problem -</w:t>
      </w:r>
      <w:r>
        <w:t xml:space="preserve"> three African cities: X, Y, Z </w:t>
      </w:r>
      <w:r w:rsidR="00E0728F">
        <w:t>are amongst the top ten m</w:t>
      </w:r>
      <w:r w:rsidR="00EE4FDE">
        <w:t>ost polluted in terms of PM10</w:t>
      </w:r>
      <w:r w:rsidR="00E0728F">
        <w:t xml:space="preserve">. And it is not just capital cities – but also smaller cities, industrial </w:t>
      </w:r>
      <w:proofErr w:type="spellStart"/>
      <w:r w:rsidR="00E0728F">
        <w:t>centres</w:t>
      </w:r>
      <w:proofErr w:type="spellEnd"/>
      <w:r w:rsidR="00E0728F">
        <w:t xml:space="preserve"> on the </w:t>
      </w:r>
      <w:r w:rsidR="003F7272">
        <w:t>outskirts of major mega cities.</w:t>
      </w:r>
    </w:p>
    <w:p w14:paraId="67FD3A3A" w14:textId="77777777" w:rsidR="003F7272" w:rsidRDefault="003F7272" w:rsidP="003F7272"/>
    <w:p w14:paraId="5FF140B0" w14:textId="2927693E" w:rsidR="00E0728F" w:rsidRDefault="00E0728F" w:rsidP="003F7272">
      <w:r>
        <w:t xml:space="preserve">Here we can see the air pollution levels from over 3000 ground-level monitoring stations around the world.  In Europe and North America, there are regions with concern, but it appears most severe in Asia and the Middle East. But what I find most striking is how few ground-level monitors exist in Africa. </w:t>
      </w:r>
    </w:p>
    <w:p w14:paraId="454B7D73" w14:textId="77777777" w:rsidR="00E0728F" w:rsidRDefault="00E0728F"/>
    <w:p w14:paraId="7C1872A0" w14:textId="78AFA094" w:rsidR="00E0728F" w:rsidRDefault="00E0728F">
      <w:r>
        <w:t>Now look at this satellite map. There is an air pollution problem in Africa. And the few ground level monitoring stations in some</w:t>
      </w:r>
      <w:r w:rsidR="000C75CB">
        <w:t xml:space="preserve"> countries help to verify that.</w:t>
      </w:r>
    </w:p>
    <w:p w14:paraId="50F259C3" w14:textId="77777777" w:rsidR="00E0728F" w:rsidRDefault="00E0728F"/>
    <w:p w14:paraId="7C6A6E92" w14:textId="77777777" w:rsidR="00E0728F" w:rsidRDefault="00E0728F">
      <w:r>
        <w:t xml:space="preserve">We need more monitoring stations – as this will be a first and major step to address air pollution in regions where it often goes under-recognized. </w:t>
      </w:r>
    </w:p>
    <w:p w14:paraId="78E00988" w14:textId="77777777" w:rsidR="003F7272" w:rsidRDefault="003F7272"/>
    <w:p w14:paraId="760B7894" w14:textId="04B041FC" w:rsidR="00E0728F" w:rsidRDefault="00E0728F">
      <w:bookmarkStart w:id="0" w:name="_GoBack"/>
      <w:bookmarkEnd w:id="0"/>
      <w:r>
        <w:t xml:space="preserve">I am going to leave with three </w:t>
      </w:r>
      <w:proofErr w:type="gramStart"/>
      <w:r w:rsidR="000C75CB">
        <w:t>straight-forward</w:t>
      </w:r>
      <w:proofErr w:type="gramEnd"/>
      <w:r>
        <w:t xml:space="preserve"> overall recommendations:</w:t>
      </w:r>
    </w:p>
    <w:p w14:paraId="311DC465" w14:textId="3F74DE42" w:rsidR="00E0728F" w:rsidRDefault="000C75CB" w:rsidP="00E0728F">
      <w:pPr>
        <w:pStyle w:val="ListParagraph"/>
        <w:numPr>
          <w:ilvl w:val="0"/>
          <w:numId w:val="1"/>
        </w:numPr>
      </w:pPr>
      <w:r>
        <w:t>Reduce air pollution</w:t>
      </w:r>
    </w:p>
    <w:p w14:paraId="5E042FA1" w14:textId="77777777" w:rsidR="00E0728F" w:rsidRDefault="00E0728F" w:rsidP="00E0728F">
      <w:pPr>
        <w:pStyle w:val="ListParagraph"/>
        <w:numPr>
          <w:ilvl w:val="0"/>
          <w:numId w:val="1"/>
        </w:numPr>
      </w:pPr>
      <w:r>
        <w:t>Prevent children’s exposure to it</w:t>
      </w:r>
    </w:p>
    <w:p w14:paraId="61A424A1" w14:textId="77777777" w:rsidR="00E0728F" w:rsidRDefault="00E0728F" w:rsidP="00E0728F">
      <w:pPr>
        <w:pStyle w:val="ListParagraph"/>
        <w:numPr>
          <w:ilvl w:val="0"/>
          <w:numId w:val="1"/>
        </w:numPr>
      </w:pPr>
      <w:r>
        <w:t>Improve children’s overall health so that when they are exposed they are more resilient</w:t>
      </w:r>
    </w:p>
    <w:p w14:paraId="711E18F7" w14:textId="77777777" w:rsidR="00E0728F" w:rsidRDefault="00E0728F" w:rsidP="00E0728F">
      <w:pPr>
        <w:pStyle w:val="ListParagraph"/>
        <w:numPr>
          <w:ilvl w:val="0"/>
          <w:numId w:val="1"/>
        </w:numPr>
      </w:pPr>
      <w:r>
        <w:t>Monitor air pollution better</w:t>
      </w:r>
    </w:p>
    <w:p w14:paraId="2AB0ABD3" w14:textId="77777777" w:rsidR="00E0728F" w:rsidRDefault="00E0728F"/>
    <w:sectPr w:rsidR="00E0728F" w:rsidSect="00703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C8E"/>
    <w:multiLevelType w:val="hybridMultilevel"/>
    <w:tmpl w:val="E7402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D"/>
    <w:rsid w:val="00003148"/>
    <w:rsid w:val="000B438D"/>
    <w:rsid w:val="000C75CB"/>
    <w:rsid w:val="00216B9C"/>
    <w:rsid w:val="003F7272"/>
    <w:rsid w:val="004326E9"/>
    <w:rsid w:val="00703CBC"/>
    <w:rsid w:val="00C32230"/>
    <w:rsid w:val="00E0728F"/>
    <w:rsid w:val="00EE4FDE"/>
    <w:rsid w:val="00F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5A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C4B85A-FDA4-45DD-9303-D05DD370240B}"/>
</file>

<file path=customXml/itemProps2.xml><?xml version="1.0" encoding="utf-8"?>
<ds:datastoreItem xmlns:ds="http://schemas.openxmlformats.org/officeDocument/2006/customXml" ds:itemID="{2D7044D9-1658-492F-B312-04788EE934BA}"/>
</file>

<file path=customXml/itemProps3.xml><?xml version="1.0" encoding="utf-8"?>
<ds:datastoreItem xmlns:ds="http://schemas.openxmlformats.org/officeDocument/2006/customXml" ds:itemID="{666E3811-EA07-4AC1-A22D-7D40C3FA4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Rees</dc:creator>
  <cp:keywords/>
  <dc:description/>
  <cp:lastModifiedBy>Nicholas Rees</cp:lastModifiedBy>
  <cp:revision>2</cp:revision>
  <dcterms:created xsi:type="dcterms:W3CDTF">2016-09-20T02:12:00Z</dcterms:created>
  <dcterms:modified xsi:type="dcterms:W3CDTF">2016-09-20T02:12:00Z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