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AF" w:rsidRDefault="009E40AF" w:rsidP="007760ED">
      <w:pPr>
        <w:tabs>
          <w:tab w:val="center" w:pos="453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CURRICULUM VITAE</w:t>
      </w:r>
      <w:r w:rsidR="00651245" w:rsidRPr="002731CF">
        <w:rPr>
          <w:rFonts w:asciiTheme="majorBidi" w:hAnsiTheme="majorBidi" w:cstheme="majorBidi"/>
          <w:b/>
          <w:bCs/>
          <w:sz w:val="24"/>
          <w:szCs w:val="24"/>
        </w:rPr>
        <w:t xml:space="preserve"> DU PROFESSEUR</w:t>
      </w:r>
      <w:r w:rsidR="006172AE">
        <w:rPr>
          <w:rFonts w:asciiTheme="majorBidi" w:hAnsiTheme="majorBidi" w:cstheme="majorBidi"/>
          <w:b/>
          <w:bCs/>
          <w:sz w:val="24"/>
          <w:szCs w:val="24"/>
        </w:rPr>
        <w:t xml:space="preserve"> AZZOUZ KERDOUN</w:t>
      </w:r>
    </w:p>
    <w:p w:rsidR="001B4D14" w:rsidRPr="002731CF" w:rsidRDefault="00A87296" w:rsidP="007760ED">
      <w:pPr>
        <w:tabs>
          <w:tab w:val="center" w:pos="453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731CF">
        <w:rPr>
          <w:rFonts w:asciiTheme="majorBidi" w:hAnsiTheme="majorBidi" w:cstheme="majorBidi"/>
          <w:b/>
          <w:bCs/>
          <w:sz w:val="24"/>
          <w:szCs w:val="24"/>
        </w:rPr>
        <w:t>UNIVERSITE</w:t>
      </w:r>
      <w:r w:rsidR="0031019E" w:rsidRPr="002731CF">
        <w:rPr>
          <w:rFonts w:asciiTheme="majorBidi" w:hAnsiTheme="majorBidi" w:cstheme="majorBidi"/>
          <w:b/>
          <w:bCs/>
          <w:sz w:val="24"/>
          <w:szCs w:val="24"/>
        </w:rPr>
        <w:t xml:space="preserve"> DES FRERES MENTOURI,</w:t>
      </w:r>
    </w:p>
    <w:p w:rsidR="0031019E" w:rsidRPr="0031019E" w:rsidRDefault="0031019E" w:rsidP="007760ED">
      <w:pPr>
        <w:tabs>
          <w:tab w:val="center" w:pos="4536"/>
        </w:tabs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731CF">
        <w:rPr>
          <w:rFonts w:asciiTheme="majorBidi" w:hAnsiTheme="majorBidi" w:cstheme="majorBidi"/>
          <w:b/>
          <w:bCs/>
          <w:sz w:val="24"/>
          <w:szCs w:val="24"/>
        </w:rPr>
        <w:t>CONSTANTINE, ALGERIE</w:t>
      </w:r>
    </w:p>
    <w:p w:rsidR="00DA38C4" w:rsidRPr="0031019E" w:rsidRDefault="00DA38C4" w:rsidP="007760ED">
      <w:pPr>
        <w:spacing w:after="0"/>
        <w:rPr>
          <w:rFonts w:asciiTheme="minorBidi" w:hAnsiTheme="minorBidi"/>
          <w:sz w:val="24"/>
          <w:szCs w:val="24"/>
        </w:rPr>
      </w:pPr>
    </w:p>
    <w:p w:rsidR="001B4D14" w:rsidRDefault="001B4D14" w:rsidP="007760ED">
      <w:pPr>
        <w:rPr>
          <w:rFonts w:asciiTheme="minorBidi" w:hAnsiTheme="minorBidi"/>
          <w:b/>
          <w:bCs/>
          <w:sz w:val="24"/>
          <w:szCs w:val="24"/>
        </w:rPr>
      </w:pPr>
    </w:p>
    <w:p w:rsidR="00AF0B9A" w:rsidRPr="0031019E" w:rsidRDefault="00AF0B9A" w:rsidP="000F6B51">
      <w:pPr>
        <w:jc w:val="both"/>
        <w:rPr>
          <w:rFonts w:asciiTheme="minorBidi" w:hAnsiTheme="minorBidi"/>
          <w:sz w:val="24"/>
          <w:szCs w:val="24"/>
        </w:rPr>
      </w:pPr>
      <w:r w:rsidRPr="00A87296">
        <w:rPr>
          <w:rFonts w:asciiTheme="minorBidi" w:hAnsiTheme="minorBidi"/>
          <w:b/>
          <w:bCs/>
          <w:sz w:val="24"/>
          <w:szCs w:val="24"/>
        </w:rPr>
        <w:t>TITRE</w:t>
      </w:r>
      <w:r w:rsidRPr="0031019E">
        <w:rPr>
          <w:rFonts w:asciiTheme="minorBidi" w:hAnsiTheme="minorBidi"/>
          <w:sz w:val="24"/>
          <w:szCs w:val="24"/>
        </w:rPr>
        <w:t>: Professeur</w:t>
      </w:r>
      <w:r w:rsidR="00F442E3" w:rsidRPr="0031019E">
        <w:rPr>
          <w:rFonts w:asciiTheme="minorBidi" w:hAnsiTheme="minorBidi"/>
          <w:sz w:val="24"/>
          <w:szCs w:val="24"/>
        </w:rPr>
        <w:t xml:space="preserve"> et</w:t>
      </w:r>
      <w:r w:rsidRPr="0031019E">
        <w:rPr>
          <w:rFonts w:asciiTheme="minorBidi" w:hAnsiTheme="minorBidi"/>
          <w:sz w:val="24"/>
          <w:szCs w:val="24"/>
        </w:rPr>
        <w:t xml:space="preserve"> Membre</w:t>
      </w:r>
      <w:r w:rsidR="00F442E3" w:rsidRPr="0031019E">
        <w:rPr>
          <w:rFonts w:asciiTheme="minorBidi" w:hAnsiTheme="minorBidi"/>
          <w:sz w:val="24"/>
          <w:szCs w:val="24"/>
        </w:rPr>
        <w:t xml:space="preserve"> expert</w:t>
      </w:r>
      <w:r w:rsidR="00B64367">
        <w:rPr>
          <w:rFonts w:asciiTheme="minorBidi" w:hAnsiTheme="minorBidi"/>
          <w:sz w:val="24"/>
          <w:szCs w:val="24"/>
        </w:rPr>
        <w:t xml:space="preserve"> du C</w:t>
      </w:r>
      <w:r w:rsidRPr="0031019E">
        <w:rPr>
          <w:rFonts w:asciiTheme="minorBidi" w:hAnsiTheme="minorBidi"/>
          <w:sz w:val="24"/>
          <w:szCs w:val="24"/>
        </w:rPr>
        <w:t>omité des droits économiques, sociaux et culturels</w:t>
      </w:r>
      <w:r w:rsidR="00F442E3" w:rsidRPr="0031019E">
        <w:rPr>
          <w:rFonts w:asciiTheme="minorBidi" w:hAnsiTheme="minorBidi"/>
          <w:sz w:val="24"/>
          <w:szCs w:val="24"/>
        </w:rPr>
        <w:t xml:space="preserve"> des Nations Unies</w:t>
      </w:r>
    </w:p>
    <w:p w:rsidR="00AF0B9A" w:rsidRPr="00280D09" w:rsidRDefault="00AF0B9A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NATIONALITE</w:t>
      </w:r>
      <w:r w:rsidRPr="00280D09">
        <w:rPr>
          <w:rFonts w:asciiTheme="minorBidi" w:hAnsiTheme="minorBidi"/>
          <w:sz w:val="24"/>
          <w:szCs w:val="24"/>
        </w:rPr>
        <w:t>:</w:t>
      </w:r>
      <w:r w:rsidR="00B64367">
        <w:rPr>
          <w:rFonts w:asciiTheme="minorBidi" w:hAnsiTheme="minorBidi"/>
          <w:sz w:val="24"/>
          <w:szCs w:val="24"/>
        </w:rPr>
        <w:t xml:space="preserve"> A</w:t>
      </w:r>
      <w:r w:rsidRPr="00280D09">
        <w:rPr>
          <w:rFonts w:asciiTheme="minorBidi" w:hAnsiTheme="minorBidi"/>
          <w:sz w:val="24"/>
          <w:szCs w:val="24"/>
        </w:rPr>
        <w:t>lgérien</w:t>
      </w:r>
      <w:r w:rsidR="006E4D5E" w:rsidRPr="00280D09">
        <w:rPr>
          <w:rFonts w:asciiTheme="minorBidi" w:hAnsiTheme="minorBidi"/>
          <w:sz w:val="24"/>
          <w:szCs w:val="24"/>
        </w:rPr>
        <w:t>ne</w:t>
      </w:r>
    </w:p>
    <w:p w:rsidR="00A87296" w:rsidRPr="00280D09" w:rsidRDefault="00A87296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DATE DE NAISSANCE</w:t>
      </w:r>
      <w:r w:rsidRPr="00280D09">
        <w:rPr>
          <w:rFonts w:asciiTheme="minorBidi" w:hAnsiTheme="minorBidi"/>
          <w:sz w:val="24"/>
          <w:szCs w:val="24"/>
        </w:rPr>
        <w:t>: 17 juillet 1947 à Constantine</w:t>
      </w:r>
    </w:p>
    <w:p w:rsidR="00AF0B9A" w:rsidRPr="0031019E" w:rsidRDefault="00280D09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COMITE</w:t>
      </w:r>
      <w:r w:rsidR="00AF0B9A" w:rsidRPr="0031019E">
        <w:rPr>
          <w:rFonts w:asciiTheme="minorBidi" w:hAnsiTheme="minorBidi"/>
          <w:sz w:val="24"/>
          <w:szCs w:val="24"/>
        </w:rPr>
        <w:t xml:space="preserve">: </w:t>
      </w:r>
      <w:r w:rsidR="00B05BF2" w:rsidRPr="0031019E">
        <w:rPr>
          <w:rFonts w:asciiTheme="minorBidi" w:hAnsiTheme="minorBidi"/>
          <w:sz w:val="24"/>
          <w:szCs w:val="24"/>
        </w:rPr>
        <w:t>des droits économiques, sociaux et culturels</w:t>
      </w:r>
    </w:p>
    <w:p w:rsidR="00B05BF2" w:rsidRPr="0031019E" w:rsidRDefault="00F442E3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PREMIERE ELECTION</w:t>
      </w:r>
      <w:r w:rsidRPr="0031019E">
        <w:rPr>
          <w:rFonts w:asciiTheme="minorBidi" w:hAnsiTheme="minorBidi"/>
          <w:sz w:val="24"/>
          <w:szCs w:val="24"/>
        </w:rPr>
        <w:t xml:space="preserve">: </w:t>
      </w:r>
      <w:r w:rsidR="00B05BF2" w:rsidRPr="0031019E">
        <w:rPr>
          <w:rFonts w:asciiTheme="minorBidi" w:hAnsiTheme="minorBidi"/>
          <w:sz w:val="24"/>
          <w:szCs w:val="24"/>
        </w:rPr>
        <w:t>1</w:t>
      </w:r>
      <w:r w:rsidR="00B05BF2" w:rsidRPr="0031019E">
        <w:rPr>
          <w:rFonts w:asciiTheme="minorBidi" w:hAnsiTheme="minorBidi"/>
          <w:sz w:val="24"/>
          <w:szCs w:val="24"/>
          <w:vertAlign w:val="superscript"/>
        </w:rPr>
        <w:t>er</w:t>
      </w:r>
      <w:r w:rsidR="00B05BF2" w:rsidRPr="0031019E">
        <w:rPr>
          <w:rFonts w:asciiTheme="minorBidi" w:hAnsiTheme="minorBidi"/>
          <w:sz w:val="24"/>
          <w:szCs w:val="24"/>
        </w:rPr>
        <w:t xml:space="preserve"> janvier 2003</w:t>
      </w:r>
    </w:p>
    <w:p w:rsidR="00B05BF2" w:rsidRPr="0031019E" w:rsidRDefault="00B05BF2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DATE D’EXPIRATION DU MANDAT</w:t>
      </w:r>
      <w:r w:rsidRPr="0031019E">
        <w:rPr>
          <w:rFonts w:asciiTheme="minorBidi" w:hAnsiTheme="minorBidi"/>
          <w:sz w:val="24"/>
          <w:szCs w:val="24"/>
        </w:rPr>
        <w:t>: 31 décembre 2018</w:t>
      </w:r>
    </w:p>
    <w:p w:rsidR="00292EBB" w:rsidRPr="0031019E" w:rsidRDefault="00B05BF2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POSI</w:t>
      </w:r>
      <w:r w:rsidR="006E4D5E" w:rsidRPr="00280D09">
        <w:rPr>
          <w:rFonts w:asciiTheme="minorBidi" w:hAnsiTheme="minorBidi"/>
          <w:b/>
          <w:bCs/>
          <w:sz w:val="24"/>
          <w:szCs w:val="24"/>
        </w:rPr>
        <w:t>TI</w:t>
      </w:r>
      <w:r w:rsidRPr="00280D09">
        <w:rPr>
          <w:rFonts w:asciiTheme="minorBidi" w:hAnsiTheme="minorBidi"/>
          <w:b/>
          <w:bCs/>
          <w:sz w:val="24"/>
          <w:szCs w:val="24"/>
        </w:rPr>
        <w:t xml:space="preserve">ON </w:t>
      </w:r>
      <w:r w:rsidR="00114691">
        <w:rPr>
          <w:rFonts w:asciiTheme="minorBidi" w:hAnsiTheme="minorBidi"/>
          <w:b/>
          <w:bCs/>
          <w:sz w:val="24"/>
          <w:szCs w:val="24"/>
        </w:rPr>
        <w:t xml:space="preserve">ACTUELLE </w:t>
      </w:r>
      <w:r w:rsidRPr="00280D09">
        <w:rPr>
          <w:rFonts w:asciiTheme="minorBidi" w:hAnsiTheme="minorBidi"/>
          <w:b/>
          <w:bCs/>
          <w:sz w:val="24"/>
          <w:szCs w:val="24"/>
        </w:rPr>
        <w:t>DANS LE COMITE</w:t>
      </w:r>
      <w:r w:rsidRPr="0031019E">
        <w:rPr>
          <w:rFonts w:asciiTheme="minorBidi" w:hAnsiTheme="minorBidi"/>
          <w:sz w:val="24"/>
          <w:szCs w:val="24"/>
        </w:rPr>
        <w:t>: Expert</w:t>
      </w:r>
      <w:r w:rsidR="00BF1238" w:rsidRPr="0031019E">
        <w:rPr>
          <w:rFonts w:asciiTheme="minorBidi" w:hAnsiTheme="minorBidi"/>
          <w:sz w:val="24"/>
          <w:szCs w:val="24"/>
        </w:rPr>
        <w:t>, quatrième (04) mandats</w:t>
      </w:r>
    </w:p>
    <w:p w:rsidR="006572C9" w:rsidRPr="00280D09" w:rsidRDefault="001915DB" w:rsidP="000F6B51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PARCOURS SCIENTIFIQUES ET DIPLÔ</w:t>
      </w:r>
      <w:r w:rsidR="006572C9" w:rsidRPr="00280D09">
        <w:rPr>
          <w:rFonts w:asciiTheme="minorBidi" w:hAnsiTheme="minorBidi"/>
          <w:b/>
          <w:bCs/>
          <w:sz w:val="24"/>
          <w:szCs w:val="24"/>
        </w:rPr>
        <w:t>MES</w:t>
      </w:r>
      <w:r w:rsidR="007760ED" w:rsidRPr="007760ED">
        <w:rPr>
          <w:rFonts w:asciiTheme="minorBidi" w:hAnsiTheme="minorBidi"/>
          <w:bCs/>
          <w:sz w:val="24"/>
          <w:szCs w:val="24"/>
        </w:rPr>
        <w:t>: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</w:t>
      </w:r>
      <w:r w:rsidR="00B64367">
        <w:rPr>
          <w:rFonts w:asciiTheme="minorBidi" w:hAnsiTheme="minorBidi"/>
          <w:sz w:val="24"/>
          <w:szCs w:val="24"/>
        </w:rPr>
        <w:t xml:space="preserve"> </w:t>
      </w:r>
      <w:r w:rsidRPr="0031019E">
        <w:rPr>
          <w:rFonts w:asciiTheme="minorBidi" w:hAnsiTheme="minorBidi"/>
          <w:sz w:val="24"/>
          <w:szCs w:val="24"/>
        </w:rPr>
        <w:t>Baccalauréat es-lettres, Académie de Paris, 1969-1970</w:t>
      </w:r>
    </w:p>
    <w:p w:rsidR="006572C9" w:rsidRPr="0031019E" w:rsidRDefault="00B6436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. </w:t>
      </w:r>
      <w:r w:rsidR="006572C9" w:rsidRPr="0031019E">
        <w:rPr>
          <w:rFonts w:asciiTheme="minorBidi" w:hAnsiTheme="minorBidi"/>
          <w:sz w:val="24"/>
          <w:szCs w:val="24"/>
        </w:rPr>
        <w:t>Licence de droit public, faculté de droit et de science politique, université de Constantine, 1975</w:t>
      </w:r>
    </w:p>
    <w:p w:rsidR="006572C9" w:rsidRPr="0031019E" w:rsidRDefault="007B355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. </w:t>
      </w:r>
      <w:r w:rsidR="006572C9" w:rsidRPr="0031019E">
        <w:rPr>
          <w:rFonts w:asciiTheme="minorBidi" w:hAnsiTheme="minorBidi"/>
          <w:sz w:val="24"/>
          <w:szCs w:val="24"/>
        </w:rPr>
        <w:t>Certificat des droits de l’homme, du centre international des droits de l’Homme de Strasbourg, 1977</w:t>
      </w:r>
    </w:p>
    <w:p w:rsidR="006572C9" w:rsidRPr="0031019E" w:rsidRDefault="007B355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. </w:t>
      </w:r>
      <w:r w:rsidR="006572C9" w:rsidRPr="0031019E">
        <w:rPr>
          <w:rFonts w:asciiTheme="minorBidi" w:hAnsiTheme="minorBidi"/>
          <w:sz w:val="24"/>
          <w:szCs w:val="24"/>
        </w:rPr>
        <w:t>Diplôme d’études approfondies de droit international public, université de Montpellier, 1978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Diplôme d’études approfondies de science politique, université de Montpellier, 1979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Doctorat d’Etat en droit public, université de Montpellier, 1981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Concours national de promotion au grade de professeur des universités, classé 4</w:t>
      </w:r>
      <w:r w:rsidRPr="0031019E">
        <w:rPr>
          <w:rFonts w:asciiTheme="minorBidi" w:hAnsiTheme="minorBidi"/>
          <w:sz w:val="24"/>
          <w:szCs w:val="24"/>
          <w:vertAlign w:val="superscript"/>
        </w:rPr>
        <w:t>ème</w:t>
      </w:r>
      <w:r w:rsidRPr="0031019E">
        <w:rPr>
          <w:rFonts w:asciiTheme="minorBidi" w:hAnsiTheme="minorBidi"/>
          <w:sz w:val="24"/>
          <w:szCs w:val="24"/>
        </w:rPr>
        <w:t xml:space="preserve"> par ordre de mérite, Alger 1993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Habilitation à enseigner dans les universités françaises, 2005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POSITION ACTUELLE</w:t>
      </w:r>
      <w:r w:rsidRPr="0031019E">
        <w:rPr>
          <w:rFonts w:asciiTheme="minorBidi" w:hAnsiTheme="minorBidi"/>
          <w:sz w:val="24"/>
          <w:szCs w:val="24"/>
        </w:rPr>
        <w:t> :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Professeur distingué de droit international public à l’université des frères Mentouri de Constantine, Algérie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Directeur de recherche et directeur du laboratoire « Maghreb-Méditerranée », université de Constantine</w:t>
      </w:r>
      <w:r w:rsidR="0031019E" w:rsidRPr="0031019E">
        <w:rPr>
          <w:rFonts w:asciiTheme="minorBidi" w:hAnsiTheme="minorBidi"/>
          <w:sz w:val="24"/>
          <w:szCs w:val="24"/>
        </w:rPr>
        <w:t>, depuis 2001</w:t>
      </w:r>
    </w:p>
    <w:p w:rsidR="006572C9" w:rsidRPr="0031019E" w:rsidRDefault="006572C9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lastRenderedPageBreak/>
        <w:t>. Membre du Conseil National des droits de l’Homme</w:t>
      </w:r>
      <w:r w:rsidR="0031019E" w:rsidRPr="0031019E">
        <w:rPr>
          <w:rFonts w:asciiTheme="minorBidi" w:hAnsiTheme="minorBidi"/>
          <w:sz w:val="24"/>
          <w:szCs w:val="24"/>
        </w:rPr>
        <w:t>, Alger 2017</w:t>
      </w:r>
    </w:p>
    <w:p w:rsidR="00B05BF2" w:rsidRPr="00280D09" w:rsidRDefault="00B05BF2" w:rsidP="000F6B51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 xml:space="preserve">. </w:t>
      </w:r>
      <w:r w:rsidRPr="00280D09">
        <w:rPr>
          <w:rFonts w:asciiTheme="minorBidi" w:hAnsiTheme="minorBidi"/>
          <w:b/>
          <w:bCs/>
          <w:sz w:val="24"/>
          <w:szCs w:val="24"/>
        </w:rPr>
        <w:t>OCCUPATION</w:t>
      </w:r>
      <w:r w:rsidR="00C163F2" w:rsidRPr="00280D09">
        <w:rPr>
          <w:rFonts w:asciiTheme="minorBidi" w:hAnsiTheme="minorBidi"/>
          <w:b/>
          <w:bCs/>
          <w:sz w:val="24"/>
          <w:szCs w:val="24"/>
        </w:rPr>
        <w:t>S</w:t>
      </w:r>
      <w:r w:rsidRPr="00280D09">
        <w:rPr>
          <w:rFonts w:asciiTheme="minorBidi" w:hAnsiTheme="minorBidi"/>
          <w:b/>
          <w:bCs/>
          <w:sz w:val="24"/>
          <w:szCs w:val="24"/>
        </w:rPr>
        <w:t xml:space="preserve"> ADMINISTRATIVES IMPORTANTES</w:t>
      </w:r>
    </w:p>
    <w:p w:rsidR="00292EBB" w:rsidRPr="0031019E" w:rsidRDefault="00292EBB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 xml:space="preserve">. Président du </w:t>
      </w:r>
      <w:r w:rsidR="000F6B51">
        <w:rPr>
          <w:rFonts w:asciiTheme="minorBidi" w:hAnsiTheme="minorBidi"/>
          <w:sz w:val="24"/>
          <w:szCs w:val="24"/>
        </w:rPr>
        <w:t>C</w:t>
      </w:r>
      <w:r w:rsidRPr="0031019E">
        <w:rPr>
          <w:rFonts w:asciiTheme="minorBidi" w:hAnsiTheme="minorBidi"/>
          <w:sz w:val="24"/>
          <w:szCs w:val="24"/>
        </w:rPr>
        <w:t>onseil scientifique de la faculté de droit et de science politique de l’université de Constantine, 1989-1992</w:t>
      </w:r>
    </w:p>
    <w:p w:rsidR="00292EBB" w:rsidRPr="0031019E" w:rsidRDefault="000F6B51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Fondateur et président de l’U</w:t>
      </w:r>
      <w:r w:rsidR="00292EBB" w:rsidRPr="0031019E">
        <w:rPr>
          <w:rFonts w:asciiTheme="minorBidi" w:hAnsiTheme="minorBidi"/>
          <w:sz w:val="24"/>
          <w:szCs w:val="24"/>
        </w:rPr>
        <w:t>nité de recherche « Afrique-Monde arabe », 1987-2000</w:t>
      </w:r>
    </w:p>
    <w:p w:rsidR="00292EBB" w:rsidRPr="0031019E" w:rsidRDefault="00B6436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Président du C</w:t>
      </w:r>
      <w:r w:rsidR="00292EBB" w:rsidRPr="0031019E">
        <w:rPr>
          <w:rFonts w:asciiTheme="minorBidi" w:hAnsiTheme="minorBidi"/>
          <w:sz w:val="24"/>
          <w:szCs w:val="24"/>
        </w:rPr>
        <w:t>omité éditorial de la revue les « Annales de l’URAMA », 1997-1998</w:t>
      </w:r>
    </w:p>
    <w:p w:rsidR="00292EBB" w:rsidRPr="0031019E" w:rsidRDefault="00292EBB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 xml:space="preserve">. Fondateur et directeur du </w:t>
      </w:r>
      <w:r w:rsidR="000F6B51">
        <w:rPr>
          <w:rFonts w:asciiTheme="minorBidi" w:hAnsiTheme="minorBidi"/>
          <w:sz w:val="24"/>
          <w:szCs w:val="24"/>
        </w:rPr>
        <w:t>L</w:t>
      </w:r>
      <w:r w:rsidRPr="0031019E">
        <w:rPr>
          <w:rFonts w:asciiTheme="minorBidi" w:hAnsiTheme="minorBidi"/>
          <w:sz w:val="24"/>
          <w:szCs w:val="24"/>
        </w:rPr>
        <w:t>aboratoire « Maghreb-Méditerranée », depuis 2001</w:t>
      </w:r>
    </w:p>
    <w:p w:rsidR="00292EBB" w:rsidRPr="0031019E" w:rsidRDefault="00B6436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Membre du C</w:t>
      </w:r>
      <w:r w:rsidR="00292EBB" w:rsidRPr="0031019E">
        <w:rPr>
          <w:rFonts w:asciiTheme="minorBidi" w:hAnsiTheme="minorBidi"/>
          <w:sz w:val="24"/>
          <w:szCs w:val="24"/>
        </w:rPr>
        <w:t xml:space="preserve">onseil national </w:t>
      </w:r>
      <w:r w:rsidR="005117FC" w:rsidRPr="0031019E">
        <w:rPr>
          <w:rFonts w:asciiTheme="minorBidi" w:hAnsiTheme="minorBidi"/>
          <w:sz w:val="24"/>
          <w:szCs w:val="24"/>
        </w:rPr>
        <w:t>de l’environnement et du développement durable, depuis 1998</w:t>
      </w:r>
    </w:p>
    <w:p w:rsidR="005117FC" w:rsidRPr="0031019E" w:rsidRDefault="005117FC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 xml:space="preserve">. Membre du </w:t>
      </w:r>
      <w:r w:rsidR="00B64367">
        <w:rPr>
          <w:rFonts w:asciiTheme="minorBidi" w:hAnsiTheme="minorBidi"/>
          <w:sz w:val="24"/>
          <w:szCs w:val="24"/>
        </w:rPr>
        <w:t>C</w:t>
      </w:r>
      <w:r w:rsidRPr="0031019E">
        <w:rPr>
          <w:rFonts w:asciiTheme="minorBidi" w:hAnsiTheme="minorBidi"/>
          <w:sz w:val="24"/>
          <w:szCs w:val="24"/>
        </w:rPr>
        <w:t>onseil éditorial de la revue des sciences sociales de l’université de Constantine, depuis 1995</w:t>
      </w:r>
    </w:p>
    <w:p w:rsidR="005117FC" w:rsidRPr="0031019E" w:rsidRDefault="00B6436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Président du C</w:t>
      </w:r>
      <w:r w:rsidR="005117FC" w:rsidRPr="0031019E">
        <w:rPr>
          <w:rFonts w:asciiTheme="minorBidi" w:hAnsiTheme="minorBidi"/>
          <w:sz w:val="24"/>
          <w:szCs w:val="24"/>
        </w:rPr>
        <w:t xml:space="preserve">omité national </w:t>
      </w:r>
      <w:r w:rsidRPr="0031019E">
        <w:rPr>
          <w:rFonts w:asciiTheme="minorBidi" w:hAnsiTheme="minorBidi"/>
          <w:sz w:val="24"/>
          <w:szCs w:val="24"/>
        </w:rPr>
        <w:t>intersectoriel</w:t>
      </w:r>
      <w:r w:rsidR="005117FC" w:rsidRPr="0031019E">
        <w:rPr>
          <w:rFonts w:asciiTheme="minorBidi" w:hAnsiTheme="minorBidi"/>
          <w:sz w:val="24"/>
          <w:szCs w:val="24"/>
        </w:rPr>
        <w:t xml:space="preserve"> de recherche en « droit, économie et sciences sociales </w:t>
      </w:r>
      <w:r w:rsidR="00BD14A3" w:rsidRPr="0031019E">
        <w:rPr>
          <w:rFonts w:asciiTheme="minorBidi" w:hAnsiTheme="minorBidi"/>
          <w:sz w:val="24"/>
          <w:szCs w:val="24"/>
        </w:rPr>
        <w:t>», Alger</w:t>
      </w:r>
      <w:r w:rsidR="00C163F2" w:rsidRPr="0031019E">
        <w:rPr>
          <w:rFonts w:asciiTheme="minorBidi" w:hAnsiTheme="minorBidi"/>
          <w:sz w:val="24"/>
          <w:szCs w:val="24"/>
        </w:rPr>
        <w:t xml:space="preserve">, </w:t>
      </w:r>
      <w:r w:rsidR="005117FC" w:rsidRPr="0031019E">
        <w:rPr>
          <w:rFonts w:asciiTheme="minorBidi" w:hAnsiTheme="minorBidi"/>
          <w:sz w:val="24"/>
          <w:szCs w:val="24"/>
        </w:rPr>
        <w:t>2008-2011</w:t>
      </w:r>
    </w:p>
    <w:p w:rsidR="003A5271" w:rsidRPr="0031019E" w:rsidRDefault="00B6436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Président de la C</w:t>
      </w:r>
      <w:r w:rsidR="003A5271" w:rsidRPr="0031019E">
        <w:rPr>
          <w:rFonts w:asciiTheme="minorBidi" w:hAnsiTheme="minorBidi"/>
          <w:sz w:val="24"/>
          <w:szCs w:val="24"/>
        </w:rPr>
        <w:t>ommission de révision de la constitution</w:t>
      </w:r>
      <w:r w:rsidR="00DA12A2" w:rsidRPr="0031019E">
        <w:rPr>
          <w:rFonts w:asciiTheme="minorBidi" w:hAnsiTheme="minorBidi"/>
          <w:sz w:val="24"/>
          <w:szCs w:val="24"/>
        </w:rPr>
        <w:t xml:space="preserve"> algérienne</w:t>
      </w:r>
      <w:r w:rsidR="003A5271" w:rsidRPr="0031019E">
        <w:rPr>
          <w:rFonts w:asciiTheme="minorBidi" w:hAnsiTheme="minorBidi"/>
          <w:sz w:val="24"/>
          <w:szCs w:val="24"/>
        </w:rPr>
        <w:t>, Alger 2013</w:t>
      </w:r>
    </w:p>
    <w:p w:rsidR="006A22A0" w:rsidRPr="0031019E" w:rsidRDefault="006A22A0" w:rsidP="000F6B51">
      <w:pPr>
        <w:jc w:val="both"/>
        <w:rPr>
          <w:rFonts w:asciiTheme="minorBidi" w:hAnsiTheme="minorBidi"/>
          <w:sz w:val="24"/>
          <w:szCs w:val="24"/>
        </w:rPr>
      </w:pPr>
      <w:r w:rsidRPr="00280D09">
        <w:rPr>
          <w:rFonts w:asciiTheme="minorBidi" w:hAnsiTheme="minorBidi"/>
          <w:b/>
          <w:bCs/>
          <w:sz w:val="24"/>
          <w:szCs w:val="24"/>
        </w:rPr>
        <w:t>CARRIERE PROFESSIONNELLE</w:t>
      </w:r>
      <w:r w:rsidRPr="0031019E">
        <w:rPr>
          <w:rFonts w:asciiTheme="minorBidi" w:hAnsiTheme="minorBidi"/>
          <w:sz w:val="24"/>
          <w:szCs w:val="24"/>
        </w:rPr>
        <w:t xml:space="preserve">: </w:t>
      </w:r>
    </w:p>
    <w:p w:rsidR="006A22A0" w:rsidRPr="0031019E" w:rsidRDefault="006A22A0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Professeur de droit international public et de science politique à l’Université des frères Mentouri de Constantine, Algérie</w:t>
      </w:r>
    </w:p>
    <w:p w:rsidR="006A22A0" w:rsidRPr="0031019E" w:rsidRDefault="000F6B51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Directeur du L</w:t>
      </w:r>
      <w:r w:rsidR="006A22A0" w:rsidRPr="0031019E">
        <w:rPr>
          <w:rFonts w:asciiTheme="minorBidi" w:hAnsiTheme="minorBidi"/>
          <w:sz w:val="24"/>
          <w:szCs w:val="24"/>
        </w:rPr>
        <w:t>aboratoire Maghreb-Méditerranée</w:t>
      </w:r>
    </w:p>
    <w:p w:rsidR="006A22A0" w:rsidRPr="0031019E" w:rsidRDefault="006A22A0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Professeur invité dans plusieurs universités</w:t>
      </w:r>
      <w:r w:rsidR="00CA4164" w:rsidRPr="0031019E">
        <w:rPr>
          <w:rFonts w:asciiTheme="minorBidi" w:hAnsiTheme="minorBidi"/>
          <w:sz w:val="24"/>
          <w:szCs w:val="24"/>
        </w:rPr>
        <w:t xml:space="preserve"> étrangères</w:t>
      </w:r>
      <w:r w:rsidR="000F6B51">
        <w:rPr>
          <w:rFonts w:asciiTheme="minorBidi" w:hAnsiTheme="minorBidi"/>
          <w:sz w:val="24"/>
          <w:szCs w:val="24"/>
        </w:rPr>
        <w:t> : U</w:t>
      </w:r>
      <w:r w:rsidRPr="0031019E">
        <w:rPr>
          <w:rFonts w:asciiTheme="minorBidi" w:hAnsiTheme="minorBidi"/>
          <w:sz w:val="24"/>
          <w:szCs w:val="24"/>
        </w:rPr>
        <w:t>niversité de Toulouse, de Tunis, d’Aix en Prov</w:t>
      </w:r>
      <w:r w:rsidR="00CA4164" w:rsidRPr="0031019E">
        <w:rPr>
          <w:rFonts w:asciiTheme="minorBidi" w:hAnsiTheme="minorBidi"/>
          <w:sz w:val="24"/>
          <w:szCs w:val="24"/>
        </w:rPr>
        <w:t>ence, de Strasbourg, de Sassari (Italie</w:t>
      </w:r>
      <w:r w:rsidR="00BD14A3" w:rsidRPr="0031019E">
        <w:rPr>
          <w:rFonts w:asciiTheme="minorBidi" w:hAnsiTheme="minorBidi"/>
          <w:sz w:val="24"/>
          <w:szCs w:val="24"/>
        </w:rPr>
        <w:t>), de</w:t>
      </w:r>
      <w:r w:rsidR="00CA4164" w:rsidRPr="0031019E">
        <w:rPr>
          <w:rFonts w:asciiTheme="minorBidi" w:hAnsiTheme="minorBidi"/>
          <w:sz w:val="24"/>
          <w:szCs w:val="24"/>
        </w:rPr>
        <w:t xml:space="preserve"> Valence (Espagne), Thessalonique (Grèce),</w:t>
      </w:r>
      <w:r w:rsidRPr="0031019E">
        <w:rPr>
          <w:rFonts w:asciiTheme="minorBidi" w:hAnsiTheme="minorBidi"/>
          <w:sz w:val="24"/>
          <w:szCs w:val="24"/>
        </w:rPr>
        <w:t xml:space="preserve"> de Paris II, de Marseille, de Nice</w:t>
      </w:r>
      <w:r w:rsidR="00CA4164" w:rsidRPr="0031019E">
        <w:rPr>
          <w:rFonts w:asciiTheme="minorBidi" w:hAnsiTheme="minorBidi"/>
          <w:sz w:val="24"/>
          <w:szCs w:val="24"/>
        </w:rPr>
        <w:t>, de Barcelone (Espagne)</w:t>
      </w:r>
      <w:r w:rsidR="005E4945" w:rsidRPr="0031019E">
        <w:rPr>
          <w:rFonts w:asciiTheme="minorBidi" w:hAnsiTheme="minorBidi"/>
          <w:sz w:val="24"/>
          <w:szCs w:val="24"/>
        </w:rPr>
        <w:t>,</w:t>
      </w:r>
      <w:r w:rsidRPr="0031019E">
        <w:rPr>
          <w:rFonts w:asciiTheme="minorBidi" w:hAnsiTheme="minorBidi"/>
          <w:sz w:val="24"/>
          <w:szCs w:val="24"/>
        </w:rPr>
        <w:t xml:space="preserve"> </w:t>
      </w:r>
      <w:r w:rsidR="005E4945" w:rsidRPr="0031019E">
        <w:rPr>
          <w:rFonts w:asciiTheme="minorBidi" w:hAnsiTheme="minorBidi"/>
          <w:sz w:val="24"/>
          <w:szCs w:val="24"/>
        </w:rPr>
        <w:t xml:space="preserve">de Beyrouth (Liban) </w:t>
      </w:r>
      <w:r w:rsidRPr="0031019E">
        <w:rPr>
          <w:rFonts w:asciiTheme="minorBidi" w:hAnsiTheme="minorBidi"/>
          <w:sz w:val="24"/>
          <w:szCs w:val="24"/>
        </w:rPr>
        <w:t>etc.</w:t>
      </w:r>
    </w:p>
    <w:p w:rsidR="006A22A0" w:rsidRPr="0031019E" w:rsidRDefault="006A22A0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Conseiller à l’Institut d’études de stratégie globale, Alger</w:t>
      </w:r>
      <w:r w:rsidR="005E4945" w:rsidRPr="0031019E">
        <w:rPr>
          <w:rFonts w:asciiTheme="minorBidi" w:hAnsiTheme="minorBidi"/>
          <w:sz w:val="24"/>
          <w:szCs w:val="24"/>
        </w:rPr>
        <w:t xml:space="preserve"> depuis 1985</w:t>
      </w:r>
    </w:p>
    <w:p w:rsidR="006A22A0" w:rsidRPr="0031019E" w:rsidRDefault="006A22A0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De nombreuses publications scientifiques dans des ouvrages et revues spécialisées, entre autres : la coopération arabo-africaine, Paris, Berger-Levrault 1987, Environnement et développement durable, Paris, Publisud, 2000, Euro-Méditerranée. Le processus de Barcelone en question, Dar El Houda, Ain M’lila, Algérie, 2004, La protection de l’environnement en Algérie, Dar El Houda, Algérie 2001</w:t>
      </w:r>
      <w:r w:rsidR="003A5271" w:rsidRPr="0031019E">
        <w:rPr>
          <w:rFonts w:asciiTheme="minorBidi" w:hAnsiTheme="minorBidi"/>
          <w:sz w:val="24"/>
          <w:szCs w:val="24"/>
        </w:rPr>
        <w:t>. La sécurité en Méditerranée, Paris, 1995.</w:t>
      </w:r>
      <w:r w:rsidRPr="0031019E">
        <w:rPr>
          <w:rFonts w:asciiTheme="minorBidi" w:hAnsiTheme="minorBidi"/>
          <w:sz w:val="24"/>
          <w:szCs w:val="24"/>
        </w:rPr>
        <w:t xml:space="preserve"> </w:t>
      </w:r>
      <w:r w:rsidR="003A5271" w:rsidRPr="0031019E">
        <w:rPr>
          <w:rFonts w:asciiTheme="minorBidi" w:hAnsiTheme="minorBidi"/>
          <w:sz w:val="24"/>
          <w:szCs w:val="24"/>
        </w:rPr>
        <w:t>« </w:t>
      </w:r>
      <w:r w:rsidRPr="0031019E">
        <w:rPr>
          <w:rFonts w:asciiTheme="minorBidi" w:hAnsiTheme="minorBidi"/>
          <w:sz w:val="24"/>
          <w:szCs w:val="24"/>
        </w:rPr>
        <w:t>La place des droits économiques, sociaux et culturels dans le droit inte</w:t>
      </w:r>
      <w:r w:rsidR="003A5271" w:rsidRPr="0031019E">
        <w:rPr>
          <w:rFonts w:asciiTheme="minorBidi" w:hAnsiTheme="minorBidi"/>
          <w:sz w:val="24"/>
          <w:szCs w:val="24"/>
        </w:rPr>
        <w:t>rnational des droits de l’homme »,</w:t>
      </w:r>
      <w:r w:rsidRPr="0031019E">
        <w:rPr>
          <w:rFonts w:asciiTheme="minorBidi" w:hAnsiTheme="minorBidi"/>
          <w:sz w:val="24"/>
          <w:szCs w:val="24"/>
        </w:rPr>
        <w:t xml:space="preserve"> Revue</w:t>
      </w:r>
      <w:r w:rsidR="003A5271" w:rsidRPr="0031019E">
        <w:rPr>
          <w:rFonts w:asciiTheme="minorBidi" w:hAnsiTheme="minorBidi"/>
          <w:sz w:val="24"/>
          <w:szCs w:val="24"/>
        </w:rPr>
        <w:t xml:space="preserve"> trimestrielle</w:t>
      </w:r>
      <w:r w:rsidRPr="0031019E">
        <w:rPr>
          <w:rFonts w:asciiTheme="minorBidi" w:hAnsiTheme="minorBidi"/>
          <w:sz w:val="24"/>
          <w:szCs w:val="24"/>
        </w:rPr>
        <w:t xml:space="preserve"> des Droits d</w:t>
      </w:r>
      <w:r w:rsidR="00AB3B73" w:rsidRPr="0031019E">
        <w:rPr>
          <w:rFonts w:asciiTheme="minorBidi" w:hAnsiTheme="minorBidi"/>
          <w:sz w:val="24"/>
          <w:szCs w:val="24"/>
        </w:rPr>
        <w:t>e l’homme, Bruxelles, 2011. « Immigration irrégulière en Méditerranée et protection des droits fondamentaux »</w:t>
      </w:r>
      <w:r w:rsidR="006C6164" w:rsidRPr="0031019E">
        <w:rPr>
          <w:rFonts w:asciiTheme="minorBidi" w:hAnsiTheme="minorBidi"/>
          <w:sz w:val="24"/>
          <w:szCs w:val="24"/>
        </w:rPr>
        <w:t>, Revue Strategia</w:t>
      </w:r>
      <w:r w:rsidR="00CB5BCE" w:rsidRPr="0031019E">
        <w:rPr>
          <w:rFonts w:asciiTheme="minorBidi" w:hAnsiTheme="minorBidi"/>
          <w:sz w:val="24"/>
          <w:szCs w:val="24"/>
        </w:rPr>
        <w:t>, de l’</w:t>
      </w:r>
      <w:r w:rsidR="00282E66" w:rsidRPr="0031019E">
        <w:rPr>
          <w:rFonts w:asciiTheme="minorBidi" w:hAnsiTheme="minorBidi"/>
          <w:sz w:val="24"/>
          <w:szCs w:val="24"/>
        </w:rPr>
        <w:t xml:space="preserve">Institut </w:t>
      </w:r>
      <w:r w:rsidR="00282E66" w:rsidRPr="0031019E">
        <w:rPr>
          <w:rFonts w:asciiTheme="minorBidi" w:hAnsiTheme="minorBidi"/>
          <w:sz w:val="24"/>
          <w:szCs w:val="24"/>
        </w:rPr>
        <w:lastRenderedPageBreak/>
        <w:t>militaire</w:t>
      </w:r>
      <w:r w:rsidR="00AB3B73" w:rsidRPr="0031019E">
        <w:rPr>
          <w:rFonts w:asciiTheme="minorBidi" w:hAnsiTheme="minorBidi"/>
          <w:sz w:val="24"/>
          <w:szCs w:val="24"/>
        </w:rPr>
        <w:t xml:space="preserve"> de docume</w:t>
      </w:r>
      <w:r w:rsidR="002F6A71" w:rsidRPr="0031019E">
        <w:rPr>
          <w:rFonts w:asciiTheme="minorBidi" w:hAnsiTheme="minorBidi"/>
          <w:sz w:val="24"/>
          <w:szCs w:val="24"/>
        </w:rPr>
        <w:t>ntation</w:t>
      </w:r>
      <w:r w:rsidR="00282E66" w:rsidRPr="0031019E">
        <w:rPr>
          <w:rFonts w:asciiTheme="minorBidi" w:hAnsiTheme="minorBidi"/>
          <w:sz w:val="24"/>
          <w:szCs w:val="24"/>
        </w:rPr>
        <w:t>, d’évaluation et de prospective d</w:t>
      </w:r>
      <w:r w:rsidR="002F6A71" w:rsidRPr="0031019E">
        <w:rPr>
          <w:rFonts w:asciiTheme="minorBidi" w:hAnsiTheme="minorBidi"/>
          <w:sz w:val="24"/>
          <w:szCs w:val="24"/>
        </w:rPr>
        <w:t>u MDN, n°</w:t>
      </w:r>
      <w:r w:rsidR="00BD14A3" w:rsidRPr="0031019E">
        <w:rPr>
          <w:rFonts w:asciiTheme="minorBidi" w:hAnsiTheme="minorBidi"/>
          <w:sz w:val="24"/>
          <w:szCs w:val="24"/>
        </w:rPr>
        <w:t>7, Alger</w:t>
      </w:r>
      <w:r w:rsidR="002F6A71" w:rsidRPr="0031019E">
        <w:rPr>
          <w:rFonts w:asciiTheme="minorBidi" w:hAnsiTheme="minorBidi"/>
          <w:sz w:val="24"/>
          <w:szCs w:val="24"/>
        </w:rPr>
        <w:t xml:space="preserve"> 1</w:t>
      </w:r>
      <w:r w:rsidR="002F6A71" w:rsidRPr="0031019E">
        <w:rPr>
          <w:rFonts w:asciiTheme="minorBidi" w:hAnsiTheme="minorBidi"/>
          <w:sz w:val="24"/>
          <w:szCs w:val="24"/>
          <w:vertAlign w:val="superscript"/>
        </w:rPr>
        <w:t>er</w:t>
      </w:r>
      <w:r w:rsidR="00280D09">
        <w:rPr>
          <w:rFonts w:asciiTheme="minorBidi" w:hAnsiTheme="minorBidi"/>
          <w:sz w:val="24"/>
          <w:szCs w:val="24"/>
        </w:rPr>
        <w:t xml:space="preserve"> trimes</w:t>
      </w:r>
      <w:r w:rsidR="002F6A71" w:rsidRPr="0031019E">
        <w:rPr>
          <w:rFonts w:asciiTheme="minorBidi" w:hAnsiTheme="minorBidi"/>
          <w:sz w:val="24"/>
          <w:szCs w:val="24"/>
        </w:rPr>
        <w:t>tre</w:t>
      </w:r>
      <w:r w:rsidR="00AB3B73" w:rsidRPr="0031019E">
        <w:rPr>
          <w:rFonts w:asciiTheme="minorBidi" w:hAnsiTheme="minorBidi"/>
          <w:sz w:val="24"/>
          <w:szCs w:val="24"/>
        </w:rPr>
        <w:t xml:space="preserve"> 2017</w:t>
      </w:r>
    </w:p>
    <w:p w:rsidR="00315A0A" w:rsidRPr="0031019E" w:rsidRDefault="00315A0A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</w:t>
      </w:r>
      <w:r w:rsidR="009C5D57" w:rsidRPr="0031019E">
        <w:rPr>
          <w:rFonts w:asciiTheme="minorBidi" w:hAnsiTheme="minorBidi"/>
          <w:sz w:val="24"/>
          <w:szCs w:val="24"/>
        </w:rPr>
        <w:t xml:space="preserve"> </w:t>
      </w:r>
      <w:r w:rsidR="00B64367">
        <w:rPr>
          <w:rFonts w:asciiTheme="minorBidi" w:hAnsiTheme="minorBidi"/>
          <w:sz w:val="24"/>
          <w:szCs w:val="24"/>
        </w:rPr>
        <w:t>Membre du C</w:t>
      </w:r>
      <w:r w:rsidRPr="0031019E">
        <w:rPr>
          <w:rFonts w:asciiTheme="minorBidi" w:hAnsiTheme="minorBidi"/>
          <w:sz w:val="24"/>
          <w:szCs w:val="24"/>
        </w:rPr>
        <w:t xml:space="preserve">onseil juridique, </w:t>
      </w:r>
      <w:r w:rsidR="00BD14A3" w:rsidRPr="0031019E">
        <w:rPr>
          <w:rFonts w:asciiTheme="minorBidi" w:hAnsiTheme="minorBidi"/>
          <w:sz w:val="24"/>
          <w:szCs w:val="24"/>
        </w:rPr>
        <w:t>économique du</w:t>
      </w:r>
      <w:r w:rsidRPr="0031019E">
        <w:rPr>
          <w:rFonts w:asciiTheme="minorBidi" w:hAnsiTheme="minorBidi"/>
          <w:sz w:val="24"/>
          <w:szCs w:val="24"/>
        </w:rPr>
        <w:t xml:space="preserve"> haut conseil national pour l’environnement et l</w:t>
      </w:r>
      <w:r w:rsidR="009C5D57" w:rsidRPr="0031019E">
        <w:rPr>
          <w:rFonts w:asciiTheme="minorBidi" w:hAnsiTheme="minorBidi"/>
          <w:sz w:val="24"/>
          <w:szCs w:val="24"/>
        </w:rPr>
        <w:t>e développement durable, Alger</w:t>
      </w:r>
    </w:p>
    <w:p w:rsidR="00D5082E" w:rsidRPr="0031019E" w:rsidRDefault="00315A0A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Présiden</w:t>
      </w:r>
      <w:r w:rsidR="00B64367">
        <w:rPr>
          <w:rFonts w:asciiTheme="minorBidi" w:hAnsiTheme="minorBidi"/>
          <w:sz w:val="24"/>
          <w:szCs w:val="24"/>
        </w:rPr>
        <w:t>t du C</w:t>
      </w:r>
      <w:r w:rsidR="009C5D57" w:rsidRPr="0031019E">
        <w:rPr>
          <w:rFonts w:asciiTheme="minorBidi" w:hAnsiTheme="minorBidi"/>
          <w:sz w:val="24"/>
          <w:szCs w:val="24"/>
        </w:rPr>
        <w:t xml:space="preserve">omité </w:t>
      </w:r>
      <w:r w:rsidR="00B64367" w:rsidRPr="0031019E">
        <w:rPr>
          <w:rFonts w:asciiTheme="minorBidi" w:hAnsiTheme="minorBidi"/>
          <w:sz w:val="24"/>
          <w:szCs w:val="24"/>
        </w:rPr>
        <w:t>intersectoriel</w:t>
      </w:r>
      <w:r w:rsidRPr="0031019E">
        <w:rPr>
          <w:rFonts w:asciiTheme="minorBidi" w:hAnsiTheme="minorBidi"/>
          <w:sz w:val="24"/>
          <w:szCs w:val="24"/>
        </w:rPr>
        <w:t xml:space="preserve"> </w:t>
      </w:r>
      <w:r w:rsidR="009C5D57" w:rsidRPr="0031019E">
        <w:rPr>
          <w:rFonts w:asciiTheme="minorBidi" w:hAnsiTheme="minorBidi"/>
          <w:sz w:val="24"/>
          <w:szCs w:val="24"/>
        </w:rPr>
        <w:t>de recherche en droit, économie et sciences</w:t>
      </w:r>
      <w:r w:rsidR="00BB25CA">
        <w:rPr>
          <w:rFonts w:asciiTheme="minorBidi" w:hAnsiTheme="minorBidi"/>
          <w:sz w:val="24"/>
          <w:szCs w:val="24"/>
        </w:rPr>
        <w:t xml:space="preserve"> sociales » Alger 2008-201</w:t>
      </w:r>
    </w:p>
    <w:p w:rsidR="009C5D57" w:rsidRPr="0031019E" w:rsidRDefault="00BF1238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 xml:space="preserve">. </w:t>
      </w:r>
      <w:r w:rsidR="009C5D57" w:rsidRPr="0031019E">
        <w:rPr>
          <w:rFonts w:asciiTheme="minorBidi" w:hAnsiTheme="minorBidi"/>
          <w:sz w:val="24"/>
          <w:szCs w:val="24"/>
        </w:rPr>
        <w:t>Membre de Conseil national des droits de l’homme, Alger 2017</w:t>
      </w:r>
    </w:p>
    <w:p w:rsidR="009C5D57" w:rsidRPr="0031019E" w:rsidRDefault="00B64367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 Membre du C</w:t>
      </w:r>
      <w:r w:rsidR="009C5D57" w:rsidRPr="0031019E">
        <w:rPr>
          <w:rFonts w:asciiTheme="minorBidi" w:hAnsiTheme="minorBidi"/>
          <w:sz w:val="24"/>
          <w:szCs w:val="24"/>
        </w:rPr>
        <w:t>omité éditorial de la revue des sciences sociales de l’université de Constantine, depuis 1990</w:t>
      </w:r>
    </w:p>
    <w:p w:rsidR="009C5D57" w:rsidRPr="0031019E" w:rsidRDefault="009C5D57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Directeur du laboratoire « Maghreb-Méditerrané</w:t>
      </w:r>
      <w:r w:rsidR="00F552D4" w:rsidRPr="0031019E">
        <w:rPr>
          <w:rFonts w:asciiTheme="minorBidi" w:hAnsiTheme="minorBidi"/>
          <w:sz w:val="24"/>
          <w:szCs w:val="24"/>
        </w:rPr>
        <w:t>e » de l’université des frères M</w:t>
      </w:r>
      <w:r w:rsidRPr="0031019E">
        <w:rPr>
          <w:rFonts w:asciiTheme="minorBidi" w:hAnsiTheme="minorBidi"/>
          <w:sz w:val="24"/>
          <w:szCs w:val="24"/>
        </w:rPr>
        <w:t>entouri de Constantine, depuis 2001</w:t>
      </w:r>
    </w:p>
    <w:p w:rsidR="00D5082E" w:rsidRDefault="006A22A0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Avocat</w:t>
      </w:r>
      <w:r w:rsidR="009C5D57" w:rsidRPr="0031019E">
        <w:rPr>
          <w:rFonts w:asciiTheme="minorBidi" w:hAnsiTheme="minorBidi"/>
          <w:sz w:val="24"/>
          <w:szCs w:val="24"/>
        </w:rPr>
        <w:t xml:space="preserve"> à la Cour de Constantine et à la Cour</w:t>
      </w:r>
      <w:r w:rsidR="00411BB8" w:rsidRPr="0031019E">
        <w:rPr>
          <w:rFonts w:asciiTheme="minorBidi" w:hAnsiTheme="minorBidi"/>
          <w:sz w:val="24"/>
          <w:szCs w:val="24"/>
        </w:rPr>
        <w:t xml:space="preserve"> Suprê</w:t>
      </w:r>
      <w:r w:rsidR="009C5D57" w:rsidRPr="0031019E">
        <w:rPr>
          <w:rFonts w:asciiTheme="minorBidi" w:hAnsiTheme="minorBidi"/>
          <w:sz w:val="24"/>
          <w:szCs w:val="24"/>
        </w:rPr>
        <w:t>me</w:t>
      </w:r>
      <w:r w:rsidRPr="0031019E">
        <w:rPr>
          <w:rFonts w:asciiTheme="minorBidi" w:hAnsiTheme="minorBidi"/>
          <w:sz w:val="24"/>
          <w:szCs w:val="24"/>
        </w:rPr>
        <w:t xml:space="preserve"> (1984-1994)</w:t>
      </w:r>
    </w:p>
    <w:p w:rsidR="0034253B" w:rsidRDefault="000F6B51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. </w:t>
      </w:r>
      <w:r w:rsidR="0034253B">
        <w:rPr>
          <w:rFonts w:asciiTheme="minorBidi" w:hAnsiTheme="minorBidi"/>
          <w:sz w:val="24"/>
          <w:szCs w:val="24"/>
        </w:rPr>
        <w:t>Membre de la haute instance de supervision des élections, 2017</w:t>
      </w:r>
    </w:p>
    <w:p w:rsidR="004350E3" w:rsidRPr="001A4A2A" w:rsidRDefault="00BD14A3" w:rsidP="000F6B5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.</w:t>
      </w:r>
      <w:r w:rsidRPr="00681EC8">
        <w:rPr>
          <w:rFonts w:asciiTheme="minorBidi" w:hAnsiTheme="minorBidi"/>
          <w:b/>
          <w:bCs/>
          <w:sz w:val="24"/>
          <w:szCs w:val="24"/>
        </w:rPr>
        <w:t xml:space="preserve"> CONNAISSANCES</w:t>
      </w:r>
      <w:r w:rsidR="004350E3" w:rsidRPr="00681EC8">
        <w:rPr>
          <w:rFonts w:asciiTheme="minorBidi" w:hAnsiTheme="minorBidi"/>
          <w:b/>
          <w:bCs/>
          <w:sz w:val="24"/>
          <w:szCs w:val="24"/>
        </w:rPr>
        <w:t xml:space="preserve"> LINGUISTIQUES</w:t>
      </w:r>
    </w:p>
    <w:p w:rsidR="004350E3" w:rsidRPr="0031019E" w:rsidRDefault="004350E3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Fr</w:t>
      </w:r>
      <w:r w:rsidR="003A5271" w:rsidRPr="0031019E">
        <w:rPr>
          <w:rFonts w:asciiTheme="minorBidi" w:hAnsiTheme="minorBidi"/>
          <w:sz w:val="24"/>
          <w:szCs w:val="24"/>
        </w:rPr>
        <w:t>ançais, Arabe, Anglais</w:t>
      </w:r>
    </w:p>
    <w:p w:rsidR="004350E3" w:rsidRPr="00681EC8" w:rsidRDefault="004350E3" w:rsidP="000F6B51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681EC8">
        <w:rPr>
          <w:rFonts w:asciiTheme="minorBidi" w:hAnsiTheme="minorBidi"/>
          <w:b/>
          <w:bCs/>
          <w:sz w:val="24"/>
          <w:szCs w:val="24"/>
        </w:rPr>
        <w:t>LANGUES DE TRAVAIL</w:t>
      </w:r>
    </w:p>
    <w:p w:rsidR="002800C6" w:rsidRPr="0031019E" w:rsidRDefault="004350E3" w:rsidP="000F6B51">
      <w:pPr>
        <w:jc w:val="both"/>
        <w:rPr>
          <w:rFonts w:asciiTheme="minorBidi" w:hAnsiTheme="minorBidi"/>
          <w:sz w:val="24"/>
          <w:szCs w:val="24"/>
        </w:rPr>
      </w:pPr>
      <w:r w:rsidRPr="0031019E">
        <w:rPr>
          <w:rFonts w:asciiTheme="minorBidi" w:hAnsiTheme="minorBidi"/>
          <w:sz w:val="24"/>
          <w:szCs w:val="24"/>
        </w:rPr>
        <w:t>. Français, Arabe, Anglai</w:t>
      </w:r>
      <w:r w:rsidR="005069E7" w:rsidRPr="0031019E">
        <w:rPr>
          <w:rFonts w:asciiTheme="minorBidi" w:hAnsiTheme="minorBidi"/>
          <w:sz w:val="24"/>
          <w:szCs w:val="24"/>
        </w:rPr>
        <w:t>s</w:t>
      </w:r>
      <w:bookmarkStart w:id="0" w:name="_GoBack"/>
      <w:bookmarkEnd w:id="0"/>
    </w:p>
    <w:sectPr w:rsidR="002800C6" w:rsidRPr="0031019E" w:rsidSect="00234BD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A5" w:rsidRDefault="00A527A5" w:rsidP="000E73F7">
      <w:pPr>
        <w:spacing w:after="0" w:line="240" w:lineRule="auto"/>
      </w:pPr>
      <w:r>
        <w:separator/>
      </w:r>
    </w:p>
  </w:endnote>
  <w:endnote w:type="continuationSeparator" w:id="0">
    <w:p w:rsidR="00A527A5" w:rsidRDefault="00A527A5" w:rsidP="000E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91657"/>
      <w:docPartObj>
        <w:docPartGallery w:val="Page Numbers (Bottom of Page)"/>
        <w:docPartUnique/>
      </w:docPartObj>
    </w:sdtPr>
    <w:sdtEndPr/>
    <w:sdtContent>
      <w:p w:rsidR="000E73F7" w:rsidRDefault="00BD1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F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73F7" w:rsidRDefault="000E7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A5" w:rsidRDefault="00A527A5" w:rsidP="000E73F7">
      <w:pPr>
        <w:spacing w:after="0" w:line="240" w:lineRule="auto"/>
      </w:pPr>
      <w:r>
        <w:separator/>
      </w:r>
    </w:p>
  </w:footnote>
  <w:footnote w:type="continuationSeparator" w:id="0">
    <w:p w:rsidR="00A527A5" w:rsidRDefault="00A527A5" w:rsidP="000E7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B9A"/>
    <w:rsid w:val="00057F4F"/>
    <w:rsid w:val="00090509"/>
    <w:rsid w:val="00091490"/>
    <w:rsid w:val="0009181B"/>
    <w:rsid w:val="000E73F7"/>
    <w:rsid w:val="000F6B51"/>
    <w:rsid w:val="00114691"/>
    <w:rsid w:val="00135C16"/>
    <w:rsid w:val="00136637"/>
    <w:rsid w:val="001915DB"/>
    <w:rsid w:val="001A4A2A"/>
    <w:rsid w:val="001B4D14"/>
    <w:rsid w:val="001E7EA9"/>
    <w:rsid w:val="0020314A"/>
    <w:rsid w:val="00224AFB"/>
    <w:rsid w:val="00234BDD"/>
    <w:rsid w:val="002731CF"/>
    <w:rsid w:val="002800C6"/>
    <w:rsid w:val="00280D09"/>
    <w:rsid w:val="00282E66"/>
    <w:rsid w:val="00292EBB"/>
    <w:rsid w:val="002D1694"/>
    <w:rsid w:val="002E0564"/>
    <w:rsid w:val="002F6A71"/>
    <w:rsid w:val="0031019E"/>
    <w:rsid w:val="0031492B"/>
    <w:rsid w:val="00315A0A"/>
    <w:rsid w:val="0034253B"/>
    <w:rsid w:val="003A5271"/>
    <w:rsid w:val="00411BB8"/>
    <w:rsid w:val="004350E3"/>
    <w:rsid w:val="005069E7"/>
    <w:rsid w:val="005117FC"/>
    <w:rsid w:val="005E4945"/>
    <w:rsid w:val="006172AE"/>
    <w:rsid w:val="00646893"/>
    <w:rsid w:val="00651245"/>
    <w:rsid w:val="006572C9"/>
    <w:rsid w:val="00681EC8"/>
    <w:rsid w:val="00685509"/>
    <w:rsid w:val="006A22A0"/>
    <w:rsid w:val="006B7041"/>
    <w:rsid w:val="006C6164"/>
    <w:rsid w:val="006E194F"/>
    <w:rsid w:val="006E4D5E"/>
    <w:rsid w:val="00746B01"/>
    <w:rsid w:val="00746D28"/>
    <w:rsid w:val="007608CF"/>
    <w:rsid w:val="007760ED"/>
    <w:rsid w:val="007B3557"/>
    <w:rsid w:val="008125BD"/>
    <w:rsid w:val="00840778"/>
    <w:rsid w:val="00852195"/>
    <w:rsid w:val="00871BE1"/>
    <w:rsid w:val="008879EC"/>
    <w:rsid w:val="008C26B9"/>
    <w:rsid w:val="008E33AA"/>
    <w:rsid w:val="00901AC3"/>
    <w:rsid w:val="00922988"/>
    <w:rsid w:val="009C5D57"/>
    <w:rsid w:val="009E40AF"/>
    <w:rsid w:val="00A527A5"/>
    <w:rsid w:val="00A87296"/>
    <w:rsid w:val="00A96476"/>
    <w:rsid w:val="00AB3B73"/>
    <w:rsid w:val="00AF0B9A"/>
    <w:rsid w:val="00B05BF2"/>
    <w:rsid w:val="00B533CC"/>
    <w:rsid w:val="00B64367"/>
    <w:rsid w:val="00BB25CA"/>
    <w:rsid w:val="00BD14A3"/>
    <w:rsid w:val="00BF1238"/>
    <w:rsid w:val="00C163F2"/>
    <w:rsid w:val="00CA3992"/>
    <w:rsid w:val="00CA4164"/>
    <w:rsid w:val="00CB5BCE"/>
    <w:rsid w:val="00CC167B"/>
    <w:rsid w:val="00CD2349"/>
    <w:rsid w:val="00D47AB3"/>
    <w:rsid w:val="00D5082E"/>
    <w:rsid w:val="00DA12A2"/>
    <w:rsid w:val="00DA38C4"/>
    <w:rsid w:val="00DF09FA"/>
    <w:rsid w:val="00E56C5F"/>
    <w:rsid w:val="00EA1F15"/>
    <w:rsid w:val="00EB42E1"/>
    <w:rsid w:val="00F25807"/>
    <w:rsid w:val="00F442E3"/>
    <w:rsid w:val="00F552D4"/>
    <w:rsid w:val="00F72B2B"/>
    <w:rsid w:val="00FB7B9A"/>
    <w:rsid w:val="00FC611D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02611-AD83-42BD-AD7F-FB7DA80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3F7"/>
  </w:style>
  <w:style w:type="paragraph" w:styleId="Footer">
    <w:name w:val="footer"/>
    <w:basedOn w:val="Normal"/>
    <w:link w:val="FooterChar"/>
    <w:uiPriority w:val="99"/>
    <w:unhideWhenUsed/>
    <w:rsid w:val="000E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A5700-B197-47C9-B371-E876A7ABF80B}"/>
</file>

<file path=customXml/itemProps2.xml><?xml version="1.0" encoding="utf-8"?>
<ds:datastoreItem xmlns:ds="http://schemas.openxmlformats.org/officeDocument/2006/customXml" ds:itemID="{67D3E778-DF5A-4651-8773-D8E28B6CA929}"/>
</file>

<file path=customXml/itemProps3.xml><?xml version="1.0" encoding="utf-8"?>
<ds:datastoreItem xmlns:ds="http://schemas.openxmlformats.org/officeDocument/2006/customXml" ds:itemID="{0E4D3036-30B6-4F46-BFBA-FC801D417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Azzouz Kerdoun_fr</dc:title>
  <dc:creator>acer</dc:creator>
  <cp:lastModifiedBy>Gayla Spasova</cp:lastModifiedBy>
  <cp:revision>7</cp:revision>
  <dcterms:created xsi:type="dcterms:W3CDTF">2017-11-27T09:20:00Z</dcterms:created>
  <dcterms:modified xsi:type="dcterms:W3CDTF">2017-12-06T11:20:00Z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