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1DA368" w14:textId="0E2C5047" w:rsidR="00FC43D9" w:rsidRPr="007A2DB7" w:rsidRDefault="002512CE" w:rsidP="00306B31">
      <w:pPr>
        <w:rPr>
          <w:b/>
          <w:sz w:val="28"/>
          <w:szCs w:val="28"/>
          <w:lang w:val="en-GB"/>
        </w:rPr>
      </w:pPr>
      <w:r w:rsidRPr="00AC5FF6">
        <w:rPr>
          <w:b/>
          <w:sz w:val="28"/>
          <w:szCs w:val="28"/>
          <w:lang w:val="en-GB"/>
        </w:rPr>
        <w:t xml:space="preserve">Written Comments of FIZ on the </w:t>
      </w:r>
      <w:r w:rsidR="00331930" w:rsidRPr="00AC5FF6">
        <w:rPr>
          <w:b/>
          <w:sz w:val="28"/>
          <w:szCs w:val="28"/>
          <w:lang w:val="en-GB"/>
        </w:rPr>
        <w:t>Draft General Recommendation on trafficking in women and girls in the context of global migration</w:t>
      </w:r>
      <w:r w:rsidRPr="00AC5FF6">
        <w:rPr>
          <w:b/>
          <w:sz w:val="28"/>
          <w:szCs w:val="28"/>
          <w:lang w:val="en-GB"/>
        </w:rPr>
        <w:t xml:space="preserve"> of the CEDAW Committee</w:t>
      </w:r>
    </w:p>
    <w:p w14:paraId="72277A50" w14:textId="3C20181A" w:rsidR="00B609A5" w:rsidRDefault="007F5FC8" w:rsidP="00306B31">
      <w:pPr>
        <w:rPr>
          <w:rFonts w:eastAsia="Times New Roman" w:cstheme="minorHAnsi"/>
          <w:lang w:val="en-US" w:eastAsia="de-DE"/>
        </w:rPr>
      </w:pPr>
      <w:r>
        <w:rPr>
          <w:rFonts w:eastAsia="Times New Roman" w:cstheme="minorHAnsi"/>
          <w:lang w:val="en-US" w:eastAsia="de-DE"/>
        </w:rPr>
        <w:t>Since 35 years,</w:t>
      </w:r>
      <w:r w:rsidR="00C26A2D">
        <w:rPr>
          <w:rFonts w:eastAsia="Times New Roman" w:cstheme="minorHAnsi"/>
          <w:lang w:val="en-US" w:eastAsia="de-DE"/>
        </w:rPr>
        <w:t xml:space="preserve"> the </w:t>
      </w:r>
      <w:r w:rsidR="00AC5FF6">
        <w:rPr>
          <w:rFonts w:eastAsia="Times New Roman" w:cstheme="minorHAnsi"/>
          <w:lang w:val="en-US" w:eastAsia="de-DE"/>
        </w:rPr>
        <w:t>Swiss</w:t>
      </w:r>
      <w:r w:rsidR="00D04F90">
        <w:rPr>
          <w:rFonts w:eastAsia="Times New Roman" w:cstheme="minorHAnsi"/>
          <w:lang w:val="en-US" w:eastAsia="de-DE"/>
        </w:rPr>
        <w:t xml:space="preserve"> </w:t>
      </w:r>
      <w:r w:rsidR="00C26A2D">
        <w:rPr>
          <w:rFonts w:eastAsia="Times New Roman" w:cstheme="minorHAnsi"/>
          <w:lang w:val="en-US" w:eastAsia="de-DE"/>
        </w:rPr>
        <w:t xml:space="preserve">NGO </w:t>
      </w:r>
      <w:r w:rsidRPr="007F5FC8">
        <w:rPr>
          <w:rFonts w:eastAsia="Times New Roman" w:cstheme="minorHAnsi"/>
          <w:i/>
          <w:lang w:val="en-US" w:eastAsia="de-DE"/>
        </w:rPr>
        <w:t xml:space="preserve">FIZ Advocacy and Support for Migrant Women and Victims of </w:t>
      </w:r>
      <w:r w:rsidRPr="007A2DB7">
        <w:rPr>
          <w:rFonts w:eastAsia="Times New Roman" w:cstheme="minorHAnsi"/>
          <w:i/>
          <w:lang w:val="en-US" w:eastAsia="de-DE"/>
        </w:rPr>
        <w:t>Trafficking (FIZ)</w:t>
      </w:r>
      <w:r w:rsidRPr="007F5FC8">
        <w:rPr>
          <w:rFonts w:eastAsia="Times New Roman" w:cstheme="minorHAnsi"/>
          <w:lang w:val="en-US" w:eastAsia="de-DE"/>
        </w:rPr>
        <w:t xml:space="preserve"> advocates for the protection and rights of migrant women who are </w:t>
      </w:r>
      <w:r w:rsidR="00365833">
        <w:rPr>
          <w:rFonts w:eastAsia="Times New Roman" w:cstheme="minorHAnsi"/>
          <w:lang w:val="en-US" w:eastAsia="de-DE"/>
        </w:rPr>
        <w:t>victims</w:t>
      </w:r>
      <w:r w:rsidRPr="007F5FC8">
        <w:rPr>
          <w:rFonts w:eastAsia="Times New Roman" w:cstheme="minorHAnsi"/>
          <w:lang w:val="en-US" w:eastAsia="de-DE"/>
        </w:rPr>
        <w:t xml:space="preserve"> of violence and exploitation. </w:t>
      </w:r>
      <w:r w:rsidR="00461820">
        <w:rPr>
          <w:rFonts w:eastAsia="Times New Roman" w:cstheme="minorHAnsi"/>
          <w:lang w:val="en-US" w:eastAsia="de-DE"/>
        </w:rPr>
        <w:t>FIZ</w:t>
      </w:r>
      <w:r w:rsidRPr="007F5FC8">
        <w:rPr>
          <w:rFonts w:eastAsia="Times New Roman" w:cstheme="minorHAnsi"/>
          <w:lang w:val="en-US" w:eastAsia="de-DE"/>
        </w:rPr>
        <w:t xml:space="preserve"> runs the Counseling Center for Migrant Women </w:t>
      </w:r>
      <w:r>
        <w:rPr>
          <w:rFonts w:eastAsia="Times New Roman" w:cstheme="minorHAnsi"/>
          <w:lang w:val="en-US" w:eastAsia="de-DE"/>
        </w:rPr>
        <w:t>(</w:t>
      </w:r>
      <w:r w:rsidRPr="0066093A">
        <w:rPr>
          <w:rFonts w:eastAsia="Times New Roman" w:cstheme="minorHAnsi"/>
          <w:lang w:val="en-US" w:eastAsia="de-DE"/>
        </w:rPr>
        <w:t>sex workers</w:t>
      </w:r>
      <w:r>
        <w:rPr>
          <w:rFonts w:eastAsia="Times New Roman" w:cstheme="minorHAnsi"/>
          <w:lang w:val="en-US" w:eastAsia="de-DE"/>
        </w:rPr>
        <w:t>,</w:t>
      </w:r>
      <w:r w:rsidRPr="0066093A">
        <w:rPr>
          <w:rFonts w:eastAsia="Times New Roman" w:cstheme="minorHAnsi"/>
          <w:lang w:val="en-US" w:eastAsia="de-DE"/>
        </w:rPr>
        <w:t xml:space="preserve"> domestic workers, clea</w:t>
      </w:r>
      <w:r>
        <w:rPr>
          <w:rFonts w:eastAsia="Times New Roman" w:cstheme="minorHAnsi"/>
          <w:lang w:val="en-US" w:eastAsia="de-DE"/>
        </w:rPr>
        <w:t xml:space="preserve">ners, employees of nail studios </w:t>
      </w:r>
      <w:r w:rsidR="00743874">
        <w:rPr>
          <w:rFonts w:eastAsia="Times New Roman" w:cstheme="minorHAnsi"/>
          <w:lang w:val="en-US" w:eastAsia="de-DE"/>
        </w:rPr>
        <w:t xml:space="preserve">or gastronomy </w:t>
      </w:r>
      <w:r>
        <w:rPr>
          <w:rFonts w:eastAsia="Times New Roman" w:cstheme="minorHAnsi"/>
          <w:lang w:val="en-US" w:eastAsia="de-DE"/>
        </w:rPr>
        <w:t>and other jobs in</w:t>
      </w:r>
      <w:r w:rsidR="00AC5FF6">
        <w:rPr>
          <w:rFonts w:eastAsia="Times New Roman" w:cstheme="minorHAnsi"/>
          <w:lang w:val="en-US" w:eastAsia="de-DE"/>
        </w:rPr>
        <w:t xml:space="preserve"> precarious, </w:t>
      </w:r>
      <w:r>
        <w:rPr>
          <w:rFonts w:eastAsia="Times New Roman" w:cstheme="minorHAnsi"/>
          <w:lang w:val="en-US" w:eastAsia="de-DE"/>
        </w:rPr>
        <w:t xml:space="preserve">informal and unregulated economic sectors) </w:t>
      </w:r>
      <w:r w:rsidRPr="007F5FC8">
        <w:rPr>
          <w:rFonts w:eastAsia="Times New Roman" w:cstheme="minorHAnsi"/>
          <w:lang w:val="en-US" w:eastAsia="de-DE"/>
        </w:rPr>
        <w:t xml:space="preserve">and the specialized </w:t>
      </w:r>
      <w:proofErr w:type="spellStart"/>
      <w:r w:rsidRPr="007F5FC8">
        <w:rPr>
          <w:rFonts w:eastAsia="Times New Roman" w:cstheme="minorHAnsi"/>
          <w:lang w:val="en-US" w:eastAsia="de-DE"/>
        </w:rPr>
        <w:t>Makasi</w:t>
      </w:r>
      <w:proofErr w:type="spellEnd"/>
      <w:r w:rsidRPr="007F5FC8">
        <w:rPr>
          <w:rFonts w:eastAsia="Times New Roman" w:cstheme="minorHAnsi"/>
          <w:lang w:val="en-US" w:eastAsia="de-DE"/>
        </w:rPr>
        <w:t xml:space="preserve"> – Counseling and Support Services for Victims of Trafficking. </w:t>
      </w:r>
      <w:r w:rsidR="007021CB">
        <w:rPr>
          <w:rFonts w:eastAsia="Times New Roman" w:cstheme="minorHAnsi"/>
          <w:lang w:val="en-US" w:eastAsia="de-DE"/>
        </w:rPr>
        <w:t>Furthermore</w:t>
      </w:r>
      <w:r w:rsidR="00461820">
        <w:rPr>
          <w:rFonts w:eastAsia="Times New Roman" w:cstheme="minorHAnsi"/>
          <w:lang w:val="en-US" w:eastAsia="de-DE"/>
        </w:rPr>
        <w:t xml:space="preserve">, </w:t>
      </w:r>
      <w:r w:rsidRPr="007F5FC8">
        <w:rPr>
          <w:rFonts w:eastAsia="Times New Roman" w:cstheme="minorHAnsi"/>
          <w:lang w:val="en-US" w:eastAsia="de-DE"/>
        </w:rPr>
        <w:t xml:space="preserve">FIZ </w:t>
      </w:r>
      <w:r w:rsidR="00AC5FF6">
        <w:rPr>
          <w:rFonts w:eastAsia="Times New Roman" w:cstheme="minorHAnsi"/>
          <w:lang w:val="en-US" w:eastAsia="de-DE"/>
        </w:rPr>
        <w:t xml:space="preserve">does advocacy, trainings and </w:t>
      </w:r>
      <w:r w:rsidR="00097753">
        <w:rPr>
          <w:rFonts w:eastAsia="Times New Roman" w:cstheme="minorHAnsi"/>
          <w:lang w:val="en-US" w:eastAsia="de-DE"/>
        </w:rPr>
        <w:t>public information</w:t>
      </w:r>
      <w:r w:rsidRPr="007F5FC8">
        <w:rPr>
          <w:rFonts w:eastAsia="Times New Roman" w:cstheme="minorHAnsi"/>
          <w:lang w:val="en-US" w:eastAsia="de-DE"/>
        </w:rPr>
        <w:t>.</w:t>
      </w:r>
      <w:r w:rsidR="00F822A4">
        <w:rPr>
          <w:rFonts w:eastAsia="Times New Roman" w:cstheme="minorHAnsi"/>
          <w:lang w:val="en-US" w:eastAsia="de-DE"/>
        </w:rPr>
        <w:t xml:space="preserve"> </w:t>
      </w:r>
      <w:r>
        <w:rPr>
          <w:rFonts w:eastAsia="Times New Roman" w:cstheme="minorHAnsi"/>
          <w:lang w:val="en-US" w:eastAsia="de-DE"/>
        </w:rPr>
        <w:t xml:space="preserve">FIZ </w:t>
      </w:r>
      <w:r w:rsidR="00461820">
        <w:rPr>
          <w:rFonts w:eastAsia="Times New Roman" w:cstheme="minorHAnsi"/>
          <w:lang w:val="en-US" w:eastAsia="de-DE"/>
        </w:rPr>
        <w:t xml:space="preserve">applies </w:t>
      </w:r>
      <w:r>
        <w:rPr>
          <w:rFonts w:eastAsia="Times New Roman" w:cstheme="minorHAnsi"/>
          <w:lang w:val="en-US" w:eastAsia="de-DE"/>
        </w:rPr>
        <w:t>a human rights</w:t>
      </w:r>
      <w:r w:rsidR="0041710F" w:rsidRPr="0066093A">
        <w:rPr>
          <w:rFonts w:eastAsia="Times New Roman" w:cstheme="minorHAnsi"/>
          <w:lang w:val="en-US" w:eastAsia="de-DE"/>
        </w:rPr>
        <w:t xml:space="preserve"> and victim-oriented approach</w:t>
      </w:r>
      <w:r w:rsidR="00097753">
        <w:rPr>
          <w:rFonts w:eastAsia="Times New Roman" w:cstheme="minorHAnsi"/>
          <w:lang w:val="en-US" w:eastAsia="de-DE"/>
        </w:rPr>
        <w:t xml:space="preserve">. </w:t>
      </w:r>
    </w:p>
    <w:p w14:paraId="55105A61" w14:textId="6C2B0D4C" w:rsidR="007A2DB7" w:rsidRPr="00FD1CED" w:rsidRDefault="00690DAC" w:rsidP="00306B31">
      <w:pPr>
        <w:rPr>
          <w:rFonts w:eastAsia="Times New Roman" w:cstheme="minorHAnsi"/>
          <w:lang w:val="en-US" w:eastAsia="de-DE"/>
        </w:rPr>
      </w:pPr>
      <w:r>
        <w:rPr>
          <w:noProof/>
        </w:rPr>
        <w:pict w14:anchorId="0E5EE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href="https://www.postbeijing.ch/de/aktuelles/index.html" style="position:absolute;margin-left:142.15pt;margin-top:303.25pt;width:134.05pt;height:94.75pt;z-index:-251656192;mso-position-horizontal-relative:text;mso-position-vertical-relative:page;mso-width-relative:page;mso-height-relative:page" wrapcoords="-119 0 -119 21431 21600 21431 21600 0 -119 0" o:button="t">
            <v:fill o:detectmouseclick="t"/>
            <v:imagedata r:id="rId8" o:title="NGO_Koordination_Post_Bejing"/>
            <w10:wrap type="tight" anchory="page"/>
            <w10:anchorlock/>
          </v:shape>
        </w:pict>
      </w:r>
      <w:r w:rsidR="002D0BC9">
        <w:rPr>
          <w:noProof/>
          <w:lang w:eastAsia="de-CH"/>
        </w:rPr>
        <w:drawing>
          <wp:anchor distT="0" distB="0" distL="114300" distR="114300" simplePos="0" relativeHeight="251662336" behindDoc="1" locked="1" layoutInCell="1" allowOverlap="1" wp14:anchorId="27417B3E" wp14:editId="2BA3EB15">
            <wp:simplePos x="0" y="0"/>
            <wp:positionH relativeFrom="column">
              <wp:posOffset>4511040</wp:posOffset>
            </wp:positionH>
            <wp:positionV relativeFrom="page">
              <wp:posOffset>3223260</wp:posOffset>
            </wp:positionV>
            <wp:extent cx="1316990" cy="643890"/>
            <wp:effectExtent l="0" t="0" r="0" b="3810"/>
            <wp:wrapTight wrapText="bothSides">
              <wp:wrapPolygon edited="0">
                <wp:start x="0" y="0"/>
                <wp:lineTo x="0" y="21089"/>
                <wp:lineTo x="21246" y="21089"/>
                <wp:lineTo x="21246" y="0"/>
                <wp:lineTo x="0" y="0"/>
              </wp:wrapPolygon>
            </wp:wrapTight>
            <wp:docPr id="5" name="Grafik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16990" cy="64389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3A4FB253">
          <v:shape id="_x0000_s1027" type="#_x0000_t75" href="http://www.astree.ch/" style="position:absolute;margin-left:247.1pt;margin-top:255.8pt;width:112.05pt;height:47.45pt;z-index:-251651072;mso-position-horizontal-relative:text;mso-position-vertical-relative:page;mso-width-relative:page;mso-height-relative:page" wrapcoords="-63 0 -63 21452 21600 21452 21600 0 -63 0" o:button="t">
            <v:fill o:detectmouseclick="t"/>
            <v:imagedata r:id="rId11" o:title="ASTREE"/>
            <w10:wrap type="through" anchory="page"/>
            <w10:anchorlock/>
          </v:shape>
        </w:pict>
      </w:r>
      <w:r>
        <w:rPr>
          <w:noProof/>
        </w:rPr>
        <w:pict w14:anchorId="5E8F4435">
          <v:shape id="_x0000_s1028" type="#_x0000_t75" href="https://www.fiz-info.ch/de/Projekte/Plattform-gegen-Menschenhandel" style="position:absolute;margin-left:107.4pt;margin-top:236.05pt;width:158.6pt;height:82.25pt;z-index:-251646976;mso-position-horizontal-relative:text;mso-position-vertical-relative:page;mso-width-relative:page;mso-height-relative:page" wrapcoords="-88 0 -88 21431 21600 21431 21600 0 -88 0" o:button="t">
            <v:fill o:detectmouseclick="t"/>
            <v:imagedata r:id="rId12" o:title="Logo_Zusatz_EN_schwarz"/>
            <w10:wrap type="tight" anchory="page"/>
            <w10:anchorlock/>
          </v:shape>
        </w:pict>
      </w:r>
      <w:r w:rsidR="002D0BC9" w:rsidRPr="008D1DE5">
        <w:rPr>
          <w:rFonts w:eastAsia="Times New Roman" w:cstheme="minorHAnsi"/>
          <w:noProof/>
          <w:lang w:eastAsia="de-CH"/>
        </w:rPr>
        <w:drawing>
          <wp:anchor distT="0" distB="0" distL="114300" distR="114300" simplePos="0" relativeHeight="251658240" behindDoc="1" locked="1" layoutInCell="1" allowOverlap="1" wp14:anchorId="13F715DD" wp14:editId="4A7E3ED9">
            <wp:simplePos x="0" y="0"/>
            <wp:positionH relativeFrom="column">
              <wp:posOffset>-17145</wp:posOffset>
            </wp:positionH>
            <wp:positionV relativeFrom="page">
              <wp:posOffset>3310890</wp:posOffset>
            </wp:positionV>
            <wp:extent cx="1303020" cy="676275"/>
            <wp:effectExtent l="0" t="0" r="0" b="9525"/>
            <wp:wrapTight wrapText="bothSides">
              <wp:wrapPolygon edited="0">
                <wp:start x="0" y="0"/>
                <wp:lineTo x="0" y="21296"/>
                <wp:lineTo x="21158" y="21296"/>
                <wp:lineTo x="21158" y="0"/>
                <wp:lineTo x="0" y="0"/>
              </wp:wrapPolygon>
            </wp:wrapTight>
            <wp:docPr id="1" name="Grafik 1" descr="M:\2 Allgemeine Unterlagen\4 Vorlagen\FIZ Logo\Logo jpg d + e\FIZ_logo_farbe_e.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2 Allgemeine Unterlagen\4 Vorlagen\FIZ Logo\Logo jpg d + e\FIZ_logo_farbe_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302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DB7">
        <w:rPr>
          <w:rFonts w:eastAsia="Times New Roman" w:cstheme="minorHAnsi"/>
          <w:lang w:val="en-US" w:eastAsia="de-DE"/>
        </w:rPr>
        <w:t>These</w:t>
      </w:r>
      <w:r w:rsidR="002D0BC9">
        <w:rPr>
          <w:rFonts w:eastAsia="Times New Roman" w:cstheme="minorHAnsi"/>
          <w:lang w:val="en-US" w:eastAsia="de-DE"/>
        </w:rPr>
        <w:t xml:space="preserve"> Swiss</w:t>
      </w:r>
      <w:r w:rsidR="007A2DB7">
        <w:rPr>
          <w:rFonts w:eastAsia="Times New Roman" w:cstheme="minorHAnsi"/>
          <w:lang w:val="en-US" w:eastAsia="de-DE"/>
        </w:rPr>
        <w:t xml:space="preserve"> organizations support</w:t>
      </w:r>
      <w:r w:rsidR="008D1DE5">
        <w:rPr>
          <w:rFonts w:eastAsia="Times New Roman" w:cstheme="minorHAnsi"/>
          <w:lang w:val="en-US" w:eastAsia="de-DE"/>
        </w:rPr>
        <w:t xml:space="preserve"> the following comments:</w:t>
      </w:r>
      <w:r w:rsidR="00C562FC">
        <w:rPr>
          <w:rFonts w:ascii="Calibri" w:eastAsia="Times New Roman" w:hAnsi="Calibri" w:cs="Calibri"/>
          <w:noProof/>
          <w:color w:val="1F497D"/>
          <w:lang w:eastAsia="de-CH"/>
        </w:rPr>
        <w:drawing>
          <wp:anchor distT="0" distB="0" distL="114300" distR="114300" simplePos="0" relativeHeight="251663360" behindDoc="1" locked="1" layoutInCell="1" allowOverlap="1" wp14:anchorId="45241842" wp14:editId="5AF96AB5">
            <wp:simplePos x="0" y="0"/>
            <wp:positionH relativeFrom="column">
              <wp:posOffset>3397885</wp:posOffset>
            </wp:positionH>
            <wp:positionV relativeFrom="page">
              <wp:posOffset>4055745</wp:posOffset>
            </wp:positionV>
            <wp:extent cx="1475740" cy="697865"/>
            <wp:effectExtent l="0" t="0" r="0" b="6985"/>
            <wp:wrapTight wrapText="bothSides">
              <wp:wrapPolygon edited="0">
                <wp:start x="3346" y="0"/>
                <wp:lineTo x="0" y="4127"/>
                <wp:lineTo x="0" y="15920"/>
                <wp:lineTo x="3346" y="18868"/>
                <wp:lineTo x="4740" y="21227"/>
                <wp:lineTo x="5019" y="21227"/>
                <wp:lineTo x="10038" y="21227"/>
                <wp:lineTo x="18124" y="20047"/>
                <wp:lineTo x="18960" y="18868"/>
                <wp:lineTo x="21191" y="12382"/>
                <wp:lineTo x="21191" y="0"/>
                <wp:lineTo x="7807" y="0"/>
                <wp:lineTo x="3346" y="0"/>
              </wp:wrapPolygon>
            </wp:wrapTight>
            <wp:docPr id="3" name="Grafik 3" descr="cid:image002.png@01D613FC.5685BD6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02155-DB38-4E60-B065-060B801DA533" descr="cid:image002.png@01D613FC.5685BD6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7574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2FC">
        <w:rPr>
          <w:noProof/>
          <w:lang w:eastAsia="de-CH"/>
        </w:rPr>
        <w:drawing>
          <wp:anchor distT="0" distB="0" distL="114300" distR="114300" simplePos="0" relativeHeight="251666432" behindDoc="1" locked="1" layoutInCell="1" allowOverlap="1" wp14:anchorId="5FA2B305" wp14:editId="09F0744E">
            <wp:simplePos x="0" y="0"/>
            <wp:positionH relativeFrom="column">
              <wp:posOffset>-68580</wp:posOffset>
            </wp:positionH>
            <wp:positionV relativeFrom="page">
              <wp:posOffset>4142105</wp:posOffset>
            </wp:positionV>
            <wp:extent cx="1806575" cy="755650"/>
            <wp:effectExtent l="0" t="0" r="3175" b="6350"/>
            <wp:wrapTight wrapText="bothSides">
              <wp:wrapPolygon edited="0">
                <wp:start x="0" y="0"/>
                <wp:lineTo x="0" y="21237"/>
                <wp:lineTo x="21410" y="21237"/>
                <wp:lineTo x="21410" y="0"/>
                <wp:lineTo x="0" y="0"/>
              </wp:wrapPolygon>
            </wp:wrapTight>
            <wp:docPr id="10" name="Grafik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6575" cy="755650"/>
                    </a:xfrm>
                    <a:prstGeom prst="rect">
                      <a:avLst/>
                    </a:prstGeom>
                  </pic:spPr>
                </pic:pic>
              </a:graphicData>
            </a:graphic>
            <wp14:sizeRelH relativeFrom="margin">
              <wp14:pctWidth>0</wp14:pctWidth>
            </wp14:sizeRelH>
            <wp14:sizeRelV relativeFrom="margin">
              <wp14:pctHeight>0</wp14:pctHeight>
            </wp14:sizeRelV>
          </wp:anchor>
        </w:drawing>
      </w:r>
    </w:p>
    <w:p w14:paraId="70358201" w14:textId="1BDF3C9F" w:rsidR="008D1DE5" w:rsidRDefault="0043245A" w:rsidP="00306B31">
      <w:pPr>
        <w:rPr>
          <w:b/>
          <w:lang w:val="en-US"/>
        </w:rPr>
      </w:pPr>
      <w:r w:rsidRPr="00D829A0">
        <w:rPr>
          <w:b/>
          <w:noProof/>
          <w:lang w:eastAsia="de-CH"/>
        </w:rPr>
        <w:drawing>
          <wp:anchor distT="0" distB="0" distL="114300" distR="114300" simplePos="0" relativeHeight="251670528" behindDoc="1" locked="0" layoutInCell="1" allowOverlap="1" wp14:anchorId="1724AB9C" wp14:editId="1BCC0774">
            <wp:simplePos x="0" y="0"/>
            <wp:positionH relativeFrom="column">
              <wp:posOffset>224155</wp:posOffset>
            </wp:positionH>
            <wp:positionV relativeFrom="page">
              <wp:posOffset>5058877</wp:posOffset>
            </wp:positionV>
            <wp:extent cx="1179195" cy="603885"/>
            <wp:effectExtent l="0" t="0" r="1905" b="5715"/>
            <wp:wrapTight wrapText="bothSides">
              <wp:wrapPolygon edited="0">
                <wp:start x="0" y="0"/>
                <wp:lineTo x="0" y="21123"/>
                <wp:lineTo x="21286" y="21123"/>
                <wp:lineTo x="21286" y="0"/>
                <wp:lineTo x="0" y="0"/>
              </wp:wrapPolygon>
            </wp:wrapTight>
            <wp:docPr id="4" name="Grafik 4" descr="C:\Users\nlanzi\AppData\Local\Microsoft\Windows\INetCache\Content.Outlook\7GKFBMEB\Logo_TDF.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lanzi\AppData\Local\Microsoft\Windows\INetCache\Content.Outlook\7GKFBMEB\Logo_TD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9195" cy="60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95972" w14:textId="6A33FAAA" w:rsidR="008D1DE5" w:rsidRDefault="008D1DE5" w:rsidP="00306B31">
      <w:pPr>
        <w:rPr>
          <w:b/>
          <w:lang w:val="en-US"/>
        </w:rPr>
      </w:pPr>
    </w:p>
    <w:p w14:paraId="7A7958A1" w14:textId="4AAA1219" w:rsidR="008D1DE5" w:rsidRDefault="000D3591" w:rsidP="00306B31">
      <w:pPr>
        <w:rPr>
          <w:b/>
          <w:lang w:val="en-US"/>
        </w:rPr>
      </w:pPr>
      <w:r>
        <w:rPr>
          <w:noProof/>
          <w:lang w:eastAsia="de-CH"/>
        </w:rPr>
        <w:drawing>
          <wp:anchor distT="0" distB="0" distL="114300" distR="114300" simplePos="0" relativeHeight="251657215" behindDoc="0" locked="0" layoutInCell="1" allowOverlap="1" wp14:anchorId="41AB3CE3" wp14:editId="06EF6A98">
            <wp:simplePos x="0" y="0"/>
            <wp:positionH relativeFrom="column">
              <wp:posOffset>1735455</wp:posOffset>
            </wp:positionH>
            <wp:positionV relativeFrom="page">
              <wp:posOffset>4897307</wp:posOffset>
            </wp:positionV>
            <wp:extent cx="1662430" cy="845820"/>
            <wp:effectExtent l="0" t="0" r="0" b="0"/>
            <wp:wrapSquare wrapText="bothSides"/>
            <wp:docPr id="6" name="Bild 3" descr="Switzerland needs to do more to end child immigration detention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itzerland needs to do more to end child immigration detentio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243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953" w:rsidRPr="008D1DE5">
        <w:rPr>
          <w:b/>
          <w:noProof/>
          <w:lang w:eastAsia="de-CH"/>
        </w:rPr>
        <w:drawing>
          <wp:anchor distT="0" distB="0" distL="114300" distR="114300" simplePos="0" relativeHeight="251661312" behindDoc="1" locked="1" layoutInCell="1" allowOverlap="1" wp14:anchorId="73181EE3" wp14:editId="5C90D7E4">
            <wp:simplePos x="0" y="0"/>
            <wp:positionH relativeFrom="column">
              <wp:posOffset>3691255</wp:posOffset>
            </wp:positionH>
            <wp:positionV relativeFrom="page">
              <wp:posOffset>5028565</wp:posOffset>
            </wp:positionV>
            <wp:extent cx="1184275" cy="636905"/>
            <wp:effectExtent l="0" t="0" r="0" b="0"/>
            <wp:wrapTight wrapText="bothSides">
              <wp:wrapPolygon edited="0">
                <wp:start x="0" y="0"/>
                <wp:lineTo x="0" y="20674"/>
                <wp:lineTo x="21195" y="20674"/>
                <wp:lineTo x="21195" y="0"/>
                <wp:lineTo x="0" y="0"/>
              </wp:wrapPolygon>
            </wp:wrapTight>
            <wp:docPr id="2" name="Grafik 2" descr="M:\7 Öffentlichkeitsarbeit\3_Politische Arbeit\Politik International\3_Int_Prozesse und Schattenberichte\CEDAW\2018 CEDAW General Recommendation\2020_Comments_Draft_GR\logo_famarc.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7 Öffentlichkeitsarbeit\3_Politische Arbeit\Politik International\3_Int_Prozesse und Schattenberichte\CEDAW\2018 CEDAW General Recommendation\2020_Comments_Draft_GR\logo_famar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4275" cy="63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953">
        <w:rPr>
          <w:noProof/>
          <w:lang w:eastAsia="de-CH"/>
        </w:rPr>
        <w:drawing>
          <wp:anchor distT="0" distB="0" distL="114300" distR="114300" simplePos="0" relativeHeight="251667456" behindDoc="1" locked="1" layoutInCell="1" allowOverlap="1" wp14:anchorId="05943BCD" wp14:editId="7BDA5321">
            <wp:simplePos x="0" y="0"/>
            <wp:positionH relativeFrom="column">
              <wp:posOffset>5062220</wp:posOffset>
            </wp:positionH>
            <wp:positionV relativeFrom="page">
              <wp:posOffset>4105910</wp:posOffset>
            </wp:positionV>
            <wp:extent cx="669290" cy="467995"/>
            <wp:effectExtent l="0" t="0" r="0" b="8255"/>
            <wp:wrapTight wrapText="bothSides">
              <wp:wrapPolygon edited="0">
                <wp:start x="0" y="0"/>
                <wp:lineTo x="0" y="21102"/>
                <wp:lineTo x="20903" y="21102"/>
                <wp:lineTo x="20903" y="0"/>
                <wp:lineTo x="0" y="0"/>
              </wp:wrapPolygon>
            </wp:wrapTight>
            <wp:docPr id="11" name="Grafik 11" descr="cid:image001.jpg@01D627BD.58FB616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jpg@01D627BD.58FB616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66929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498159" w14:textId="77777777" w:rsidR="0043245A" w:rsidRDefault="0043245A" w:rsidP="00306B31">
      <w:pPr>
        <w:rPr>
          <w:rFonts w:eastAsia="Times New Roman" w:cstheme="minorHAnsi"/>
          <w:lang w:val="en-US" w:eastAsia="de-DE"/>
        </w:rPr>
      </w:pPr>
    </w:p>
    <w:p w14:paraId="345E1F8E" w14:textId="77777777" w:rsidR="00F8613D" w:rsidRDefault="00F8613D" w:rsidP="00306B31">
      <w:pPr>
        <w:rPr>
          <w:rFonts w:eastAsia="Times New Roman" w:cstheme="minorHAnsi"/>
          <w:lang w:val="en-US" w:eastAsia="de-DE"/>
        </w:rPr>
      </w:pPr>
    </w:p>
    <w:p w14:paraId="19ED5DD5" w14:textId="77777777" w:rsidR="00F8613D" w:rsidRDefault="00F8613D" w:rsidP="00306B31">
      <w:pPr>
        <w:rPr>
          <w:rFonts w:eastAsia="Times New Roman" w:cstheme="minorHAnsi"/>
          <w:lang w:val="en-US" w:eastAsia="de-DE"/>
        </w:rPr>
      </w:pPr>
    </w:p>
    <w:p w14:paraId="36BED537" w14:textId="2B9F1021" w:rsidR="00D829A0" w:rsidRPr="00E00361" w:rsidRDefault="00B44B51" w:rsidP="00306B31">
      <w:pPr>
        <w:rPr>
          <w:rFonts w:eastAsia="Times New Roman" w:cstheme="minorHAnsi"/>
          <w:sz w:val="16"/>
          <w:szCs w:val="16"/>
          <w:lang w:val="en-US" w:eastAsia="de-DE"/>
        </w:rPr>
      </w:pPr>
      <w:r w:rsidRPr="00E00361">
        <w:rPr>
          <w:rFonts w:eastAsia="Times New Roman" w:cstheme="minorHAnsi"/>
          <w:sz w:val="16"/>
          <w:szCs w:val="16"/>
          <w:lang w:val="en-US" w:eastAsia="de-DE"/>
        </w:rPr>
        <w:t xml:space="preserve">Remark: Swiss Refugee Council OSAR supports </w:t>
      </w:r>
      <w:r w:rsidR="00306B31" w:rsidRPr="00E00361">
        <w:rPr>
          <w:rFonts w:eastAsia="Times New Roman" w:cstheme="minorHAnsi"/>
          <w:sz w:val="16"/>
          <w:szCs w:val="16"/>
          <w:lang w:val="en-US" w:eastAsia="de-DE"/>
        </w:rPr>
        <w:t>FIZ’s</w:t>
      </w:r>
      <w:r w:rsidRPr="00E00361">
        <w:rPr>
          <w:rFonts w:eastAsia="Times New Roman" w:cstheme="minorHAnsi"/>
          <w:sz w:val="16"/>
          <w:szCs w:val="16"/>
          <w:lang w:val="en-US" w:eastAsia="de-DE"/>
        </w:rPr>
        <w:t xml:space="preserve"> comments concerning the asylum field.</w:t>
      </w:r>
      <w:bookmarkStart w:id="0" w:name="_GoBack"/>
      <w:bookmarkEnd w:id="0"/>
    </w:p>
    <w:p w14:paraId="0868B045" w14:textId="77777777" w:rsidR="002D0BC9" w:rsidRDefault="00C26A2D" w:rsidP="00306B31">
      <w:pPr>
        <w:spacing w:after="0" w:line="240" w:lineRule="auto"/>
        <w:rPr>
          <w:b/>
          <w:lang w:val="en-US"/>
        </w:rPr>
      </w:pPr>
      <w:r w:rsidRPr="00C26A2D">
        <w:rPr>
          <w:b/>
          <w:lang w:val="en-US"/>
        </w:rPr>
        <w:t>ACKNOWLEDGEMENT</w:t>
      </w:r>
    </w:p>
    <w:p w14:paraId="710E0592" w14:textId="77777777" w:rsidR="00306B31" w:rsidRDefault="007F5FC8" w:rsidP="00306B31">
      <w:pPr>
        <w:spacing w:after="0" w:line="240" w:lineRule="auto"/>
        <w:rPr>
          <w:b/>
          <w:lang w:val="en-US"/>
        </w:rPr>
      </w:pPr>
      <w:r>
        <w:rPr>
          <w:lang w:val="en-US"/>
        </w:rPr>
        <w:t xml:space="preserve">FIZ </w:t>
      </w:r>
      <w:r w:rsidR="002512CE">
        <w:rPr>
          <w:rFonts w:eastAsia="Times New Roman" w:cstheme="minorHAnsi"/>
          <w:lang w:val="en-US" w:eastAsia="de-DE"/>
        </w:rPr>
        <w:t>thanks the CEDAW committee for the current draft</w:t>
      </w:r>
      <w:r w:rsidR="000A6DFF">
        <w:rPr>
          <w:rFonts w:eastAsia="Times New Roman" w:cstheme="minorHAnsi"/>
          <w:lang w:val="en-US" w:eastAsia="de-DE"/>
        </w:rPr>
        <w:t xml:space="preserve"> and for the consultation</w:t>
      </w:r>
      <w:r w:rsidR="002512CE">
        <w:rPr>
          <w:rFonts w:eastAsia="Times New Roman" w:cstheme="minorHAnsi"/>
          <w:lang w:val="en-US" w:eastAsia="de-DE"/>
        </w:rPr>
        <w:t xml:space="preserve">. FIZ </w:t>
      </w:r>
      <w:r>
        <w:rPr>
          <w:rFonts w:eastAsia="Times New Roman" w:cstheme="minorHAnsi"/>
          <w:lang w:val="en-US" w:eastAsia="de-DE"/>
        </w:rPr>
        <w:t>welcomes all references made to States’ polic</w:t>
      </w:r>
      <w:r w:rsidR="00097753">
        <w:rPr>
          <w:rFonts w:eastAsia="Times New Roman" w:cstheme="minorHAnsi"/>
          <w:lang w:val="en-US" w:eastAsia="de-DE"/>
        </w:rPr>
        <w:t>ies</w:t>
      </w:r>
      <w:r>
        <w:rPr>
          <w:rFonts w:eastAsia="Times New Roman" w:cstheme="minorHAnsi"/>
          <w:lang w:val="en-US" w:eastAsia="de-DE"/>
        </w:rPr>
        <w:t xml:space="preserve"> and responsibilit</w:t>
      </w:r>
      <w:r w:rsidR="00097753">
        <w:rPr>
          <w:rFonts w:eastAsia="Times New Roman" w:cstheme="minorHAnsi"/>
          <w:lang w:val="en-US" w:eastAsia="de-DE"/>
        </w:rPr>
        <w:t>ies</w:t>
      </w:r>
      <w:r>
        <w:rPr>
          <w:rFonts w:eastAsia="Times New Roman" w:cstheme="minorHAnsi"/>
          <w:lang w:val="en-US" w:eastAsia="de-DE"/>
        </w:rPr>
        <w:t xml:space="preserve"> to ensure access to secure and protected employment and decent working conditions, especially in </w:t>
      </w:r>
      <w:r w:rsidR="00152F63">
        <w:rPr>
          <w:rFonts w:eastAsia="Times New Roman" w:cstheme="minorHAnsi"/>
          <w:lang w:val="en-US" w:eastAsia="de-DE"/>
        </w:rPr>
        <w:t xml:space="preserve">informal </w:t>
      </w:r>
      <w:r>
        <w:rPr>
          <w:rFonts w:eastAsia="Times New Roman" w:cstheme="minorHAnsi"/>
          <w:lang w:val="en-US" w:eastAsia="de-DE"/>
        </w:rPr>
        <w:t>or unmonitored economic sectors</w:t>
      </w:r>
      <w:r w:rsidR="002512CE">
        <w:rPr>
          <w:rFonts w:eastAsia="Times New Roman" w:cstheme="minorHAnsi"/>
          <w:lang w:val="en-US" w:eastAsia="de-DE"/>
        </w:rPr>
        <w:t xml:space="preserve">. FIZ also appreciates that the General Recommendation calls </w:t>
      </w:r>
      <w:r w:rsidR="00816E16">
        <w:rPr>
          <w:rFonts w:eastAsia="Times New Roman" w:cstheme="minorHAnsi"/>
          <w:lang w:val="en-US" w:eastAsia="de-DE"/>
        </w:rPr>
        <w:t xml:space="preserve">upon </w:t>
      </w:r>
      <w:r w:rsidR="002512CE">
        <w:rPr>
          <w:rFonts w:eastAsia="Times New Roman" w:cstheme="minorHAnsi"/>
          <w:lang w:val="en-US" w:eastAsia="de-DE"/>
        </w:rPr>
        <w:t xml:space="preserve">all States to apply </w:t>
      </w:r>
      <w:r w:rsidR="00E415E8" w:rsidRPr="00E415E8">
        <w:rPr>
          <w:rFonts w:eastAsia="Times New Roman" w:cstheme="minorHAnsi"/>
          <w:lang w:val="en-US" w:eastAsia="de-DE"/>
        </w:rPr>
        <w:t xml:space="preserve">their obligations </w:t>
      </w:r>
      <w:r w:rsidR="002512CE">
        <w:rPr>
          <w:rFonts w:eastAsia="Times New Roman" w:cstheme="minorHAnsi"/>
          <w:lang w:val="en-US" w:eastAsia="de-DE"/>
        </w:rPr>
        <w:t>without discrimination both citizens and non-citizens, including refugees, asylum</w:t>
      </w:r>
      <w:r w:rsidR="00C642C3">
        <w:rPr>
          <w:rFonts w:eastAsia="Times New Roman" w:cstheme="minorHAnsi"/>
          <w:lang w:val="en-US" w:eastAsia="de-DE"/>
        </w:rPr>
        <w:t xml:space="preserve"> </w:t>
      </w:r>
      <w:r w:rsidR="002512CE">
        <w:rPr>
          <w:rFonts w:eastAsia="Times New Roman" w:cstheme="minorHAnsi"/>
          <w:lang w:val="en-US" w:eastAsia="de-DE"/>
        </w:rPr>
        <w:t>seekers, migrant workers, migrant</w:t>
      </w:r>
      <w:r w:rsidR="000A6DFF">
        <w:rPr>
          <w:rFonts w:eastAsia="Times New Roman" w:cstheme="minorHAnsi"/>
          <w:lang w:val="en-US" w:eastAsia="de-DE"/>
        </w:rPr>
        <w:t>s</w:t>
      </w:r>
      <w:r w:rsidR="002512CE">
        <w:rPr>
          <w:rFonts w:eastAsia="Times New Roman" w:cstheme="minorHAnsi"/>
          <w:lang w:val="en-US" w:eastAsia="de-DE"/>
        </w:rPr>
        <w:t xml:space="preserve"> with irregular status and stateless persons</w:t>
      </w:r>
      <w:r w:rsidR="00C642C3">
        <w:rPr>
          <w:rFonts w:eastAsia="Times New Roman" w:cstheme="minorHAnsi"/>
          <w:lang w:val="en-US" w:eastAsia="de-DE"/>
        </w:rPr>
        <w:t xml:space="preserve">. We </w:t>
      </w:r>
      <w:r w:rsidR="00AC5FF6">
        <w:rPr>
          <w:rFonts w:eastAsia="Times New Roman" w:cstheme="minorHAnsi"/>
          <w:lang w:val="en-US" w:eastAsia="de-DE"/>
        </w:rPr>
        <w:t xml:space="preserve">particularly </w:t>
      </w:r>
      <w:r w:rsidR="000A6DFF">
        <w:rPr>
          <w:rFonts w:eastAsia="Times New Roman" w:cstheme="minorHAnsi"/>
          <w:lang w:val="en-US" w:eastAsia="de-DE"/>
        </w:rPr>
        <w:t>emphasi</w:t>
      </w:r>
      <w:r w:rsidR="00097753">
        <w:rPr>
          <w:rFonts w:eastAsia="Times New Roman" w:cstheme="minorHAnsi"/>
          <w:lang w:val="en-US" w:eastAsia="de-DE"/>
        </w:rPr>
        <w:t>z</w:t>
      </w:r>
      <w:r w:rsidR="000A6DFF">
        <w:rPr>
          <w:rFonts w:eastAsia="Times New Roman" w:cstheme="minorHAnsi"/>
          <w:lang w:val="en-US" w:eastAsia="de-DE"/>
        </w:rPr>
        <w:t xml:space="preserve">e </w:t>
      </w:r>
      <w:r w:rsidR="00C642C3">
        <w:rPr>
          <w:rFonts w:eastAsia="Times New Roman" w:cstheme="minorHAnsi"/>
          <w:lang w:val="en-US" w:eastAsia="de-DE"/>
        </w:rPr>
        <w:t xml:space="preserve">that these </w:t>
      </w:r>
      <w:r w:rsidR="000A6DFF">
        <w:rPr>
          <w:rFonts w:eastAsia="Times New Roman" w:cstheme="minorHAnsi"/>
          <w:lang w:val="en-US" w:eastAsia="de-DE"/>
        </w:rPr>
        <w:t xml:space="preserve">demographic </w:t>
      </w:r>
      <w:r w:rsidR="00C642C3">
        <w:rPr>
          <w:rFonts w:eastAsia="Times New Roman" w:cstheme="minorHAnsi"/>
          <w:lang w:val="en-US" w:eastAsia="de-DE"/>
        </w:rPr>
        <w:t>are especially vulnerable to human trafficking and other forms of serious exploitation. Therefore</w:t>
      </w:r>
      <w:r w:rsidR="000A6DFF">
        <w:rPr>
          <w:rFonts w:eastAsia="Times New Roman" w:cstheme="minorHAnsi"/>
          <w:lang w:val="en-US" w:eastAsia="de-DE"/>
        </w:rPr>
        <w:t>,</w:t>
      </w:r>
      <w:r w:rsidR="00C642C3">
        <w:rPr>
          <w:rFonts w:eastAsia="Times New Roman" w:cstheme="minorHAnsi"/>
          <w:lang w:val="en-US" w:eastAsia="de-DE"/>
        </w:rPr>
        <w:t xml:space="preserve"> it is also essential in the current draft to refer </w:t>
      </w:r>
      <w:r w:rsidR="000A6DFF">
        <w:rPr>
          <w:rFonts w:eastAsia="Times New Roman" w:cstheme="minorHAnsi"/>
          <w:lang w:val="en-US" w:eastAsia="de-DE"/>
        </w:rPr>
        <w:t xml:space="preserve">to </w:t>
      </w:r>
      <w:r w:rsidR="00C642C3">
        <w:rPr>
          <w:rFonts w:eastAsia="Times New Roman" w:cstheme="minorHAnsi"/>
          <w:lang w:val="en-US" w:eastAsia="de-DE"/>
        </w:rPr>
        <w:t>ensuring more regular and systematic migration pathways, while eliminating any gender discriminatory restrictions on migration in practice, policy or law that limit opportunities for women’s migration. Furthermore, FIZ is</w:t>
      </w:r>
      <w:r w:rsidR="00152F63">
        <w:rPr>
          <w:rFonts w:eastAsia="Times New Roman" w:cstheme="minorHAnsi"/>
          <w:lang w:val="en-US" w:eastAsia="de-DE"/>
        </w:rPr>
        <w:t xml:space="preserve"> very</w:t>
      </w:r>
      <w:r w:rsidR="00C642C3">
        <w:rPr>
          <w:rFonts w:eastAsia="Times New Roman" w:cstheme="minorHAnsi"/>
          <w:lang w:val="en-US" w:eastAsia="de-DE"/>
        </w:rPr>
        <w:t xml:space="preserve"> pleased that the current draft re-affirms </w:t>
      </w:r>
      <w:r w:rsidR="0081339B">
        <w:rPr>
          <w:rFonts w:eastAsia="Times New Roman" w:cstheme="minorHAnsi"/>
          <w:lang w:val="en-US" w:eastAsia="de-DE"/>
        </w:rPr>
        <w:t xml:space="preserve">the </w:t>
      </w:r>
      <w:r w:rsidR="00C642C3">
        <w:rPr>
          <w:rFonts w:eastAsia="Times New Roman" w:cstheme="minorHAnsi"/>
          <w:lang w:val="en-US" w:eastAsia="de-DE"/>
        </w:rPr>
        <w:t>States</w:t>
      </w:r>
      <w:r w:rsidR="00FD1CED">
        <w:rPr>
          <w:rFonts w:eastAsia="Times New Roman" w:cstheme="minorHAnsi"/>
          <w:lang w:val="en-US" w:eastAsia="de-DE"/>
        </w:rPr>
        <w:t xml:space="preserve">’ </w:t>
      </w:r>
      <w:proofErr w:type="gramStart"/>
      <w:r w:rsidR="00FD1CED">
        <w:rPr>
          <w:rFonts w:eastAsia="Times New Roman" w:cstheme="minorHAnsi"/>
          <w:lang w:val="en-US" w:eastAsia="de-DE"/>
        </w:rPr>
        <w:t>parties</w:t>
      </w:r>
      <w:proofErr w:type="gramEnd"/>
      <w:r w:rsidR="00C642C3">
        <w:rPr>
          <w:rFonts w:eastAsia="Times New Roman" w:cstheme="minorHAnsi"/>
          <w:lang w:val="en-US" w:eastAsia="de-DE"/>
        </w:rPr>
        <w:t xml:space="preserve"> obligation to identify, assist and protect victims and provide </w:t>
      </w:r>
      <w:r w:rsidR="00E415E8">
        <w:rPr>
          <w:rFonts w:eastAsia="Times New Roman" w:cstheme="minorHAnsi"/>
          <w:lang w:val="en-US" w:eastAsia="de-DE"/>
        </w:rPr>
        <w:t>access to justice and support</w:t>
      </w:r>
      <w:r w:rsidR="00C642C3">
        <w:rPr>
          <w:rFonts w:eastAsia="Times New Roman" w:cstheme="minorHAnsi"/>
          <w:lang w:val="en-US" w:eastAsia="de-DE"/>
        </w:rPr>
        <w:t xml:space="preserve">, </w:t>
      </w:r>
      <w:r w:rsidR="0081339B">
        <w:rPr>
          <w:rFonts w:eastAsia="Times New Roman" w:cstheme="minorHAnsi"/>
          <w:lang w:val="en-US" w:eastAsia="de-DE"/>
        </w:rPr>
        <w:t>as well as</w:t>
      </w:r>
      <w:r w:rsidR="00C642C3">
        <w:rPr>
          <w:rFonts w:eastAsia="Times New Roman" w:cstheme="minorHAnsi"/>
          <w:lang w:val="en-US" w:eastAsia="de-DE"/>
        </w:rPr>
        <w:t xml:space="preserve"> to prevent, investigate, prosecute and punish trafficking in human beings.  </w:t>
      </w:r>
    </w:p>
    <w:p w14:paraId="7B457894" w14:textId="77777777" w:rsidR="00306B31" w:rsidRDefault="00306B31" w:rsidP="00306B31">
      <w:pPr>
        <w:spacing w:after="0" w:line="240" w:lineRule="auto"/>
        <w:rPr>
          <w:b/>
          <w:lang w:val="en-US"/>
        </w:rPr>
      </w:pPr>
    </w:p>
    <w:p w14:paraId="487F748B" w14:textId="41F8A7AD" w:rsidR="00C26A2D" w:rsidRDefault="00C26A2D" w:rsidP="00306B31">
      <w:pPr>
        <w:spacing w:after="0" w:line="240" w:lineRule="auto"/>
        <w:rPr>
          <w:b/>
          <w:lang w:val="en-US"/>
        </w:rPr>
      </w:pPr>
      <w:r w:rsidRPr="00B609A5">
        <w:rPr>
          <w:b/>
          <w:lang w:val="en-US"/>
        </w:rPr>
        <w:t>KEY CONCERNS AND RECOMMENDATIONS</w:t>
      </w:r>
    </w:p>
    <w:p w14:paraId="5CA6DF12" w14:textId="23FCA402" w:rsidR="00C21522" w:rsidRPr="00C21522" w:rsidRDefault="00C21522" w:rsidP="00306B31">
      <w:pPr>
        <w:rPr>
          <w:strike/>
          <w:lang w:val="en-US"/>
        </w:rPr>
      </w:pPr>
      <w:r>
        <w:rPr>
          <w:lang w:val="en-US"/>
        </w:rPr>
        <w:t>Part IV</w:t>
      </w:r>
      <w:r w:rsidR="005C26D6">
        <w:rPr>
          <w:lang w:val="en-US"/>
        </w:rPr>
        <w:t>, chapeau</w:t>
      </w:r>
      <w:r>
        <w:rPr>
          <w:lang w:val="en-US"/>
        </w:rPr>
        <w:t xml:space="preserve">: Root causes </w:t>
      </w:r>
      <w:r w:rsidRPr="00C21522">
        <w:rPr>
          <w:strike/>
          <w:lang w:val="en-US"/>
        </w:rPr>
        <w:t>and discouraging the demand that fosters exploitation through trafficking</w:t>
      </w:r>
    </w:p>
    <w:p w14:paraId="08C8A8EF" w14:textId="77777777" w:rsidR="00C21844" w:rsidRDefault="00C21522" w:rsidP="00306B31">
      <w:pPr>
        <w:rPr>
          <w:i/>
          <w:lang w:val="en-US"/>
        </w:rPr>
      </w:pPr>
      <w:r w:rsidRPr="00C21522">
        <w:rPr>
          <w:i/>
          <w:lang w:val="en-US"/>
        </w:rPr>
        <w:t xml:space="preserve">Reason: </w:t>
      </w:r>
      <w:r w:rsidR="00E07970">
        <w:rPr>
          <w:i/>
          <w:lang w:val="en-US"/>
        </w:rPr>
        <w:t xml:space="preserve">Here </w:t>
      </w:r>
      <w:r w:rsidR="00743874">
        <w:rPr>
          <w:i/>
          <w:lang w:val="en-US"/>
        </w:rPr>
        <w:t>as well</w:t>
      </w:r>
      <w:r w:rsidR="005F4727">
        <w:rPr>
          <w:i/>
          <w:lang w:val="en-US"/>
        </w:rPr>
        <w:t xml:space="preserve"> as </w:t>
      </w:r>
      <w:r w:rsidR="00E07970">
        <w:rPr>
          <w:i/>
          <w:lang w:val="en-US"/>
        </w:rPr>
        <w:t>e.g.</w:t>
      </w:r>
      <w:r w:rsidR="005F4727">
        <w:rPr>
          <w:i/>
          <w:lang w:val="en-US"/>
        </w:rPr>
        <w:t xml:space="preserve"> in</w:t>
      </w:r>
      <w:r w:rsidR="00E07970">
        <w:rPr>
          <w:i/>
          <w:lang w:val="en-US"/>
        </w:rPr>
        <w:t xml:space="preserve"> Para 19, 20, 22, 25 (f-</w:t>
      </w:r>
      <w:proofErr w:type="spellStart"/>
      <w:r w:rsidR="00E07970">
        <w:rPr>
          <w:i/>
          <w:lang w:val="en-US"/>
        </w:rPr>
        <w:t>i</w:t>
      </w:r>
      <w:proofErr w:type="spellEnd"/>
      <w:r w:rsidR="00E07970">
        <w:rPr>
          <w:i/>
          <w:lang w:val="en-US"/>
        </w:rPr>
        <w:t xml:space="preserve">), 27 and 34 the </w:t>
      </w:r>
      <w:r w:rsidRPr="00C21522">
        <w:rPr>
          <w:i/>
          <w:lang w:val="en-US"/>
        </w:rPr>
        <w:t>demand</w:t>
      </w:r>
      <w:r w:rsidR="00E07970">
        <w:rPr>
          <w:i/>
          <w:lang w:val="en-US"/>
        </w:rPr>
        <w:t xml:space="preserve">-side is named, </w:t>
      </w:r>
      <w:r w:rsidR="00C21844">
        <w:rPr>
          <w:i/>
          <w:lang w:val="en-US"/>
        </w:rPr>
        <w:t>and</w:t>
      </w:r>
      <w:r w:rsidR="005F4727">
        <w:rPr>
          <w:i/>
          <w:lang w:val="en-US"/>
        </w:rPr>
        <w:t xml:space="preserve"> often </w:t>
      </w:r>
      <w:r w:rsidR="00743874">
        <w:rPr>
          <w:i/>
          <w:lang w:val="en-US"/>
        </w:rPr>
        <w:t xml:space="preserve">as part of the causes </w:t>
      </w:r>
      <w:r w:rsidRPr="00C21522">
        <w:rPr>
          <w:i/>
          <w:lang w:val="en-US"/>
        </w:rPr>
        <w:t>of trafficking</w:t>
      </w:r>
      <w:r w:rsidR="005C26D6">
        <w:rPr>
          <w:i/>
          <w:lang w:val="en-US"/>
        </w:rPr>
        <w:t xml:space="preserve">. </w:t>
      </w:r>
      <w:r w:rsidR="005F4727">
        <w:rPr>
          <w:i/>
          <w:lang w:val="en-US"/>
        </w:rPr>
        <w:t>However, t</w:t>
      </w:r>
      <w:r w:rsidR="00C21844">
        <w:rPr>
          <w:i/>
          <w:lang w:val="en-US"/>
        </w:rPr>
        <w:t xml:space="preserve">he main root causes – as the General Recommendations makes clear in other sections and paragraphs – are inequality, poverty, gender discrimination, lack of education, lack of decent employment opportunities, poor or unimplemented </w:t>
      </w:r>
      <w:proofErr w:type="spellStart"/>
      <w:r w:rsidR="00C21844">
        <w:rPr>
          <w:i/>
          <w:lang w:val="en-US"/>
        </w:rPr>
        <w:lastRenderedPageBreak/>
        <w:t>labour</w:t>
      </w:r>
      <w:proofErr w:type="spellEnd"/>
      <w:r w:rsidR="00C21844">
        <w:rPr>
          <w:i/>
          <w:lang w:val="en-US"/>
        </w:rPr>
        <w:t xml:space="preserve"> and social laws and protections, marginalization, austerity measures and/or low budgets for the domains that would most support women’s lives in dignity, overburden of care work and GBVAW including domestic violence, etc. </w:t>
      </w:r>
    </w:p>
    <w:p w14:paraId="150581D0" w14:textId="088D6C7A" w:rsidR="00E07970" w:rsidRDefault="00C21844" w:rsidP="00306B31">
      <w:pPr>
        <w:rPr>
          <w:i/>
          <w:lang w:val="en-US"/>
        </w:rPr>
      </w:pPr>
      <w:r>
        <w:rPr>
          <w:i/>
          <w:lang w:val="en-US"/>
        </w:rPr>
        <w:t xml:space="preserve">However, the term </w:t>
      </w:r>
      <w:r w:rsidR="003A1A5C">
        <w:rPr>
          <w:i/>
          <w:lang w:val="en-US"/>
        </w:rPr>
        <w:t xml:space="preserve">‘demand’ </w:t>
      </w:r>
      <w:r>
        <w:rPr>
          <w:i/>
          <w:lang w:val="en-US"/>
        </w:rPr>
        <w:t xml:space="preserve">in relation to human trafficking </w:t>
      </w:r>
      <w:r w:rsidR="00123250">
        <w:rPr>
          <w:i/>
          <w:lang w:val="en-US"/>
        </w:rPr>
        <w:t>remains</w:t>
      </w:r>
      <w:r w:rsidR="00152F63">
        <w:rPr>
          <w:i/>
          <w:lang w:val="en-US"/>
        </w:rPr>
        <w:t xml:space="preserve"> a</w:t>
      </w:r>
      <w:r w:rsidR="00123250">
        <w:rPr>
          <w:i/>
          <w:lang w:val="en-US"/>
        </w:rPr>
        <w:t xml:space="preserve"> vague and artificial </w:t>
      </w:r>
      <w:r>
        <w:rPr>
          <w:i/>
          <w:lang w:val="en-US"/>
        </w:rPr>
        <w:t>term</w:t>
      </w:r>
      <w:r w:rsidR="00152F63">
        <w:rPr>
          <w:i/>
          <w:lang w:val="en-US"/>
        </w:rPr>
        <w:t xml:space="preserve"> </w:t>
      </w:r>
      <w:r w:rsidR="00123250">
        <w:rPr>
          <w:i/>
          <w:lang w:val="en-US"/>
        </w:rPr>
        <w:t>which</w:t>
      </w:r>
      <w:r w:rsidR="00152F63">
        <w:rPr>
          <w:i/>
          <w:lang w:val="en-US"/>
        </w:rPr>
        <w:t xml:space="preserve"> needs to be specifically defined</w:t>
      </w:r>
      <w:r>
        <w:rPr>
          <w:i/>
          <w:lang w:val="en-US"/>
        </w:rPr>
        <w:t>.</w:t>
      </w:r>
      <w:r w:rsidR="00152F63">
        <w:rPr>
          <w:i/>
          <w:lang w:val="en-US"/>
        </w:rPr>
        <w:t xml:space="preserve"> T</w:t>
      </w:r>
      <w:r>
        <w:rPr>
          <w:i/>
          <w:lang w:val="en-US"/>
        </w:rPr>
        <w:t>he term ‘demand’</w:t>
      </w:r>
      <w:r w:rsidR="00E07970">
        <w:rPr>
          <w:i/>
          <w:lang w:val="en-US"/>
        </w:rPr>
        <w:t xml:space="preserve"> lacks a common understanding </w:t>
      </w:r>
      <w:r w:rsidR="0081339B">
        <w:rPr>
          <w:i/>
          <w:lang w:val="en-US"/>
        </w:rPr>
        <w:t xml:space="preserve">of </w:t>
      </w:r>
      <w:r w:rsidR="00E07970">
        <w:rPr>
          <w:i/>
          <w:lang w:val="en-US"/>
        </w:rPr>
        <w:t xml:space="preserve">the form of demand and how it fosters human trafficking. There is no clear connection between the exploitation and the services and products the demand </w:t>
      </w:r>
      <w:r w:rsidR="005B1A25">
        <w:rPr>
          <w:i/>
          <w:lang w:val="en-US"/>
        </w:rPr>
        <w:t>are</w:t>
      </w:r>
      <w:r w:rsidR="00E07970">
        <w:rPr>
          <w:i/>
          <w:lang w:val="en-US"/>
        </w:rPr>
        <w:t xml:space="preserve"> related to. It should be noted that in principle </w:t>
      </w:r>
      <w:r w:rsidR="0081339B">
        <w:rPr>
          <w:i/>
          <w:lang w:val="en-US"/>
        </w:rPr>
        <w:t>anyone can</w:t>
      </w:r>
      <w:r w:rsidR="00123250">
        <w:rPr>
          <w:i/>
          <w:lang w:val="en-US"/>
        </w:rPr>
        <w:t xml:space="preserve"> </w:t>
      </w:r>
      <w:r w:rsidR="00E07970">
        <w:rPr>
          <w:i/>
          <w:lang w:val="en-US"/>
        </w:rPr>
        <w:t xml:space="preserve">unknowingly be a potential user of goods and services </w:t>
      </w:r>
      <w:r w:rsidR="0081339B">
        <w:rPr>
          <w:i/>
          <w:lang w:val="en-US"/>
        </w:rPr>
        <w:t xml:space="preserve">produced </w:t>
      </w:r>
      <w:r w:rsidR="00E07970">
        <w:rPr>
          <w:i/>
          <w:lang w:val="en-US"/>
        </w:rPr>
        <w:t xml:space="preserve">with exploitative </w:t>
      </w:r>
      <w:proofErr w:type="spellStart"/>
      <w:r w:rsidR="00E07970">
        <w:rPr>
          <w:i/>
          <w:lang w:val="en-US"/>
        </w:rPr>
        <w:t>labour</w:t>
      </w:r>
      <w:proofErr w:type="spellEnd"/>
      <w:r w:rsidR="00E07970">
        <w:rPr>
          <w:i/>
          <w:lang w:val="en-US"/>
        </w:rPr>
        <w:t xml:space="preserve">. We </w:t>
      </w:r>
      <w:r>
        <w:rPr>
          <w:i/>
          <w:lang w:val="en-US"/>
        </w:rPr>
        <w:t xml:space="preserve">would suggest to address </w:t>
      </w:r>
      <w:r w:rsidR="005B1A25">
        <w:rPr>
          <w:i/>
          <w:lang w:val="en-US"/>
        </w:rPr>
        <w:t>employers or companies</w:t>
      </w:r>
      <w:r>
        <w:rPr>
          <w:i/>
          <w:lang w:val="en-US"/>
        </w:rPr>
        <w:t xml:space="preserve"> </w:t>
      </w:r>
      <w:r w:rsidR="005B1A25">
        <w:rPr>
          <w:i/>
          <w:lang w:val="en-US"/>
        </w:rPr>
        <w:t>through prosecution</w:t>
      </w:r>
      <w:r>
        <w:rPr>
          <w:i/>
          <w:lang w:val="en-US"/>
        </w:rPr>
        <w:t xml:space="preserve"> who </w:t>
      </w:r>
      <w:r w:rsidR="005B1A25">
        <w:rPr>
          <w:i/>
          <w:lang w:val="en-US"/>
        </w:rPr>
        <w:t xml:space="preserve">ultimately </w:t>
      </w:r>
      <w:r>
        <w:rPr>
          <w:i/>
          <w:lang w:val="en-US"/>
        </w:rPr>
        <w:t xml:space="preserve">profit or benefit financially from exploitative </w:t>
      </w:r>
      <w:proofErr w:type="spellStart"/>
      <w:r>
        <w:rPr>
          <w:i/>
          <w:lang w:val="en-US"/>
        </w:rPr>
        <w:t>labour</w:t>
      </w:r>
      <w:proofErr w:type="spellEnd"/>
      <w:r>
        <w:rPr>
          <w:i/>
          <w:lang w:val="en-US"/>
        </w:rPr>
        <w:t xml:space="preserve"> – because of the lack of </w:t>
      </w:r>
      <w:proofErr w:type="spellStart"/>
      <w:r>
        <w:rPr>
          <w:i/>
          <w:lang w:val="en-US"/>
        </w:rPr>
        <w:t>labour</w:t>
      </w:r>
      <w:proofErr w:type="spellEnd"/>
      <w:r>
        <w:rPr>
          <w:i/>
          <w:lang w:val="en-US"/>
        </w:rPr>
        <w:t xml:space="preserve"> protection, </w:t>
      </w:r>
      <w:r w:rsidR="005B1A25">
        <w:rPr>
          <w:i/>
          <w:lang w:val="en-US"/>
        </w:rPr>
        <w:t xml:space="preserve">inspections, </w:t>
      </w:r>
      <w:proofErr w:type="spellStart"/>
      <w:r>
        <w:rPr>
          <w:i/>
          <w:lang w:val="en-US"/>
        </w:rPr>
        <w:t>labour</w:t>
      </w:r>
      <w:proofErr w:type="spellEnd"/>
      <w:r>
        <w:rPr>
          <w:i/>
          <w:lang w:val="en-US"/>
        </w:rPr>
        <w:t xml:space="preserve"> law, access to justice etc. We would welcome the deletion of all references to demand. </w:t>
      </w:r>
      <w:r w:rsidR="009C6B00">
        <w:rPr>
          <w:i/>
          <w:lang w:val="en-US"/>
        </w:rPr>
        <w:t>I</w:t>
      </w:r>
      <w:r w:rsidR="005B1A25">
        <w:rPr>
          <w:i/>
          <w:lang w:val="en-US"/>
        </w:rPr>
        <w:t xml:space="preserve">t has been scientifically </w:t>
      </w:r>
      <w:r w:rsidR="009C6B00">
        <w:rPr>
          <w:i/>
          <w:lang w:val="en-US"/>
        </w:rPr>
        <w:t>confirmed</w:t>
      </w:r>
      <w:r w:rsidR="005B1A25">
        <w:rPr>
          <w:i/>
          <w:lang w:val="en-US"/>
        </w:rPr>
        <w:t>, that in particular economic factors, social norms and discrimination, as well as policies and regulations play a major role in the exploitation, regardless on the sector or services.</w:t>
      </w:r>
      <w:r w:rsidR="005B1A25">
        <w:rPr>
          <w:rStyle w:val="Funotenzeichen"/>
          <w:i/>
          <w:lang w:val="en-US"/>
        </w:rPr>
        <w:footnoteReference w:id="1"/>
      </w:r>
      <w:r w:rsidR="005B1A25">
        <w:rPr>
          <w:i/>
          <w:lang w:val="en-US"/>
        </w:rPr>
        <w:t xml:space="preserve"> </w:t>
      </w:r>
      <w:r>
        <w:rPr>
          <w:i/>
          <w:lang w:val="en-US"/>
        </w:rPr>
        <w:t xml:space="preserve">In case the term is used, it should be further explained and CEDAW should avoid any suggestions that demand only play a role in the sex </w:t>
      </w:r>
      <w:r w:rsidR="00FC43D9">
        <w:rPr>
          <w:i/>
          <w:lang w:val="en-US"/>
        </w:rPr>
        <w:t>industry</w:t>
      </w:r>
      <w:r>
        <w:rPr>
          <w:i/>
          <w:lang w:val="en-US"/>
        </w:rPr>
        <w:t>.</w:t>
      </w:r>
    </w:p>
    <w:p w14:paraId="0F51C9C1" w14:textId="77777777" w:rsidR="00C21522" w:rsidRDefault="005C26D6" w:rsidP="00306B31">
      <w:pPr>
        <w:rPr>
          <w:lang w:val="en-US"/>
        </w:rPr>
      </w:pPr>
      <w:r>
        <w:rPr>
          <w:lang w:val="en-US"/>
        </w:rPr>
        <w:t>Para 1</w:t>
      </w:r>
      <w:r w:rsidR="00123250">
        <w:rPr>
          <w:lang w:val="en-US"/>
        </w:rPr>
        <w:t xml:space="preserve">2: </w:t>
      </w:r>
      <w:r w:rsidRPr="00AC5FF6">
        <w:rPr>
          <w:rFonts w:ascii="Arial" w:hAnsi="Arial" w:cs="Arial"/>
          <w:color w:val="4D5156"/>
          <w:sz w:val="21"/>
          <w:szCs w:val="21"/>
          <w:shd w:val="clear" w:color="auto" w:fill="FFFFFF"/>
          <w:lang w:val="en-GB"/>
        </w:rPr>
        <w:t xml:space="preserve">[…] </w:t>
      </w:r>
      <w:r>
        <w:rPr>
          <w:lang w:val="en-US"/>
        </w:rPr>
        <w:t xml:space="preserve">94% of those trafficked for sexual exploitation </w:t>
      </w:r>
      <w:r w:rsidRPr="00AC5FF6">
        <w:rPr>
          <w:rFonts w:ascii="Arial" w:hAnsi="Arial" w:cs="Arial"/>
          <w:color w:val="4D5156"/>
          <w:sz w:val="21"/>
          <w:szCs w:val="21"/>
          <w:shd w:val="clear" w:color="auto" w:fill="FFFFFF"/>
          <w:lang w:val="en-GB"/>
        </w:rPr>
        <w:t>[…]</w:t>
      </w:r>
    </w:p>
    <w:p w14:paraId="4FB5A5A3" w14:textId="5D9A162D" w:rsidR="00FE6779" w:rsidRPr="00FE6779" w:rsidRDefault="005C26D6" w:rsidP="00306B31">
      <w:pPr>
        <w:rPr>
          <w:i/>
          <w:lang w:val="en-US"/>
        </w:rPr>
      </w:pPr>
      <w:r w:rsidRPr="00FE6779">
        <w:rPr>
          <w:i/>
          <w:lang w:val="en-US"/>
        </w:rPr>
        <w:t xml:space="preserve">Reason: </w:t>
      </w:r>
      <w:r w:rsidR="00FE6779" w:rsidRPr="00FE6779">
        <w:rPr>
          <w:i/>
          <w:lang w:val="en-US"/>
        </w:rPr>
        <w:t xml:space="preserve">These percentages and ratios between the various forms of exploitation need to be explained. On the one hand, </w:t>
      </w:r>
      <w:r w:rsidR="00F822A4">
        <w:rPr>
          <w:i/>
          <w:lang w:val="en-US"/>
        </w:rPr>
        <w:t xml:space="preserve">they are a </w:t>
      </w:r>
      <w:r w:rsidR="00FE6779" w:rsidRPr="00FE6779">
        <w:rPr>
          <w:i/>
          <w:lang w:val="en-US"/>
        </w:rPr>
        <w:t>question of</w:t>
      </w:r>
      <w:r w:rsidR="00FC43D9">
        <w:rPr>
          <w:i/>
          <w:lang w:val="en-US"/>
        </w:rPr>
        <w:t xml:space="preserve"> the focus of the investigation:</w:t>
      </w:r>
      <w:r w:rsidR="00FE6779" w:rsidRPr="00FE6779">
        <w:rPr>
          <w:i/>
          <w:lang w:val="en-US"/>
        </w:rPr>
        <w:t xml:space="preserve"> Where there is an investigation, victims are often found. </w:t>
      </w:r>
      <w:r w:rsidR="00260EFC">
        <w:rPr>
          <w:i/>
          <w:lang w:val="en-US"/>
        </w:rPr>
        <w:t>According to our experience</w:t>
      </w:r>
      <w:r w:rsidR="00FE6779" w:rsidRPr="00FE6779">
        <w:rPr>
          <w:i/>
          <w:lang w:val="en-US"/>
        </w:rPr>
        <w:t>, due to the more in-depth investigative work</w:t>
      </w:r>
      <w:r w:rsidR="00260EFC">
        <w:rPr>
          <w:i/>
          <w:lang w:val="en-US"/>
        </w:rPr>
        <w:t xml:space="preserve"> undertaken by</w:t>
      </w:r>
      <w:r w:rsidR="00FE6779" w:rsidRPr="00FE6779">
        <w:rPr>
          <w:i/>
          <w:lang w:val="en-US"/>
        </w:rPr>
        <w:t xml:space="preserve"> the police in the sex </w:t>
      </w:r>
      <w:r w:rsidR="00FC43D9">
        <w:rPr>
          <w:i/>
          <w:lang w:val="en-US"/>
        </w:rPr>
        <w:t>industry</w:t>
      </w:r>
      <w:r w:rsidR="00FE6779" w:rsidRPr="00FE6779">
        <w:rPr>
          <w:i/>
          <w:lang w:val="en-US"/>
        </w:rPr>
        <w:t xml:space="preserve">, more victims can be identified. And it is a question of </w:t>
      </w:r>
      <w:r w:rsidR="00E415E8">
        <w:rPr>
          <w:i/>
          <w:lang w:val="en-US"/>
        </w:rPr>
        <w:t>training and awareness</w:t>
      </w:r>
      <w:r w:rsidR="00FE6779" w:rsidRPr="00FE6779">
        <w:rPr>
          <w:i/>
          <w:lang w:val="en-US"/>
        </w:rPr>
        <w:t xml:space="preserve"> to individual forms of exploitation. The awareness of </w:t>
      </w:r>
      <w:proofErr w:type="spellStart"/>
      <w:r w:rsidR="00FE6779" w:rsidRPr="00FE6779">
        <w:rPr>
          <w:i/>
          <w:lang w:val="en-US"/>
        </w:rPr>
        <w:t>labour</w:t>
      </w:r>
      <w:proofErr w:type="spellEnd"/>
      <w:r w:rsidR="00FE6779" w:rsidRPr="00FE6779">
        <w:rPr>
          <w:i/>
          <w:lang w:val="en-US"/>
        </w:rPr>
        <w:t xml:space="preserve"> exploitation is not </w:t>
      </w:r>
      <w:r w:rsidR="00FE6779">
        <w:rPr>
          <w:i/>
          <w:lang w:val="en-US"/>
        </w:rPr>
        <w:t>(</w:t>
      </w:r>
      <w:r w:rsidR="00FE6779" w:rsidRPr="00FE6779">
        <w:rPr>
          <w:i/>
          <w:lang w:val="en-US"/>
        </w:rPr>
        <w:t>yet</w:t>
      </w:r>
      <w:r w:rsidR="00FE6779">
        <w:rPr>
          <w:i/>
          <w:lang w:val="en-US"/>
        </w:rPr>
        <w:t>)</w:t>
      </w:r>
      <w:r w:rsidR="00FE6779" w:rsidRPr="00FE6779">
        <w:rPr>
          <w:i/>
          <w:lang w:val="en-US"/>
        </w:rPr>
        <w:t xml:space="preserve"> </w:t>
      </w:r>
      <w:r w:rsidR="00260EFC">
        <w:rPr>
          <w:i/>
          <w:lang w:val="en-US"/>
        </w:rPr>
        <w:t>sufficient</w:t>
      </w:r>
      <w:r w:rsidR="00F822A4">
        <w:rPr>
          <w:i/>
          <w:lang w:val="en-US"/>
        </w:rPr>
        <w:t xml:space="preserve"> and </w:t>
      </w:r>
      <w:r w:rsidR="00CE451F" w:rsidRPr="00CE451F">
        <w:rPr>
          <w:i/>
          <w:lang w:val="en-US"/>
        </w:rPr>
        <w:t>the number of unreported cases is</w:t>
      </w:r>
      <w:r w:rsidR="00F822A4">
        <w:rPr>
          <w:i/>
          <w:lang w:val="en-US"/>
        </w:rPr>
        <w:t xml:space="preserve"> supposed to be</w:t>
      </w:r>
      <w:r w:rsidR="00CE451F" w:rsidRPr="00CE451F">
        <w:rPr>
          <w:i/>
          <w:lang w:val="en-US"/>
        </w:rPr>
        <w:t xml:space="preserve"> </w:t>
      </w:r>
      <w:r w:rsidR="00260EFC">
        <w:rPr>
          <w:i/>
          <w:lang w:val="en-US"/>
        </w:rPr>
        <w:t>huge</w:t>
      </w:r>
      <w:r w:rsidR="00CE451F" w:rsidRPr="00CE451F">
        <w:rPr>
          <w:i/>
          <w:lang w:val="en-US"/>
        </w:rPr>
        <w:t>.</w:t>
      </w:r>
      <w:r w:rsidR="00CE451F">
        <w:rPr>
          <w:i/>
          <w:lang w:val="en-US"/>
        </w:rPr>
        <w:t xml:space="preserve"> This lack of awareness</w:t>
      </w:r>
      <w:r w:rsidR="00FE6779" w:rsidRPr="00FE6779">
        <w:rPr>
          <w:i/>
          <w:lang w:val="en-US"/>
        </w:rPr>
        <w:t xml:space="preserve"> result</w:t>
      </w:r>
      <w:r w:rsidR="00CE451F">
        <w:rPr>
          <w:i/>
          <w:lang w:val="en-US"/>
        </w:rPr>
        <w:t>s</w:t>
      </w:r>
      <w:r w:rsidR="00FE6779" w:rsidRPr="00FE6779">
        <w:rPr>
          <w:i/>
          <w:lang w:val="en-US"/>
        </w:rPr>
        <w:t xml:space="preserve"> </w:t>
      </w:r>
      <w:r w:rsidR="00CE451F">
        <w:rPr>
          <w:i/>
          <w:lang w:val="en-US"/>
        </w:rPr>
        <w:t>in the small</w:t>
      </w:r>
      <w:r w:rsidR="00FE6779" w:rsidRPr="00FE6779">
        <w:rPr>
          <w:i/>
          <w:lang w:val="en-US"/>
        </w:rPr>
        <w:t xml:space="preserve"> number of</w:t>
      </w:r>
      <w:r w:rsidR="00260EFC">
        <w:rPr>
          <w:i/>
          <w:lang w:val="en-US"/>
        </w:rPr>
        <w:t xml:space="preserve"> reported</w:t>
      </w:r>
      <w:r w:rsidR="00FE6779" w:rsidRPr="00FE6779">
        <w:rPr>
          <w:i/>
          <w:lang w:val="en-US"/>
        </w:rPr>
        <w:t xml:space="preserve"> victims </w:t>
      </w:r>
      <w:r w:rsidR="00CE451F">
        <w:rPr>
          <w:i/>
          <w:lang w:val="en-US"/>
        </w:rPr>
        <w:t xml:space="preserve">in other sectors </w:t>
      </w:r>
      <w:r w:rsidR="00260EFC">
        <w:rPr>
          <w:i/>
          <w:lang w:val="en-US"/>
        </w:rPr>
        <w:t>such as</w:t>
      </w:r>
      <w:r w:rsidR="00CE451F">
        <w:rPr>
          <w:i/>
          <w:lang w:val="en-US"/>
        </w:rPr>
        <w:t xml:space="preserve"> care</w:t>
      </w:r>
      <w:r w:rsidR="00FE6779" w:rsidRPr="00FE6779">
        <w:rPr>
          <w:i/>
          <w:lang w:val="en-US"/>
        </w:rPr>
        <w:t xml:space="preserve">, </w:t>
      </w:r>
      <w:r w:rsidR="00CE451F">
        <w:rPr>
          <w:i/>
          <w:lang w:val="en-US"/>
        </w:rPr>
        <w:t>gastronomy</w:t>
      </w:r>
      <w:r w:rsidR="00FE6779" w:rsidRPr="00FE6779">
        <w:rPr>
          <w:i/>
          <w:lang w:val="en-US"/>
        </w:rPr>
        <w:t xml:space="preserve">, agriculture etc. </w:t>
      </w:r>
    </w:p>
    <w:p w14:paraId="06A044B8" w14:textId="6A772782" w:rsidR="005C26D6" w:rsidRPr="005C26D6" w:rsidRDefault="005C26D6" w:rsidP="00306B31">
      <w:pPr>
        <w:rPr>
          <w:lang w:val="en-US"/>
        </w:rPr>
      </w:pPr>
      <w:r w:rsidRPr="005C26D6">
        <w:rPr>
          <w:lang w:val="en-US"/>
        </w:rPr>
        <w:t>Part IV e)</w:t>
      </w:r>
      <w:r>
        <w:rPr>
          <w:lang w:val="en-US"/>
        </w:rPr>
        <w:t>, chapeau</w:t>
      </w:r>
      <w:r w:rsidR="00C040FA">
        <w:rPr>
          <w:lang w:val="en-US"/>
        </w:rPr>
        <w:t xml:space="preserve"> and Para 19</w:t>
      </w:r>
      <w:r w:rsidRPr="005C26D6">
        <w:rPr>
          <w:lang w:val="en-US"/>
        </w:rPr>
        <w:t>:</w:t>
      </w:r>
      <w:r>
        <w:rPr>
          <w:lang w:val="en-US"/>
        </w:rPr>
        <w:t xml:space="preserve"> </w:t>
      </w:r>
      <w:r w:rsidRPr="005C26D6">
        <w:rPr>
          <w:lang w:val="en-US"/>
        </w:rPr>
        <w:t xml:space="preserve"> </w:t>
      </w:r>
      <w:r>
        <w:rPr>
          <w:lang w:val="en-US"/>
        </w:rPr>
        <w:t xml:space="preserve">Root causes of trafficking in women and girls </w:t>
      </w:r>
      <w:r w:rsidRPr="00C21522">
        <w:rPr>
          <w:strike/>
          <w:lang w:val="en-US"/>
        </w:rPr>
        <w:t xml:space="preserve">and </w:t>
      </w:r>
      <w:r w:rsidR="00E415E8">
        <w:rPr>
          <w:strike/>
          <w:lang w:val="en-US"/>
        </w:rPr>
        <w:t>discouraging the demand that fo</w:t>
      </w:r>
      <w:r w:rsidRPr="00C21522">
        <w:rPr>
          <w:strike/>
          <w:lang w:val="en-US"/>
        </w:rPr>
        <w:t>sters exploitation through trafficking</w:t>
      </w:r>
    </w:p>
    <w:p w14:paraId="4D790CE7" w14:textId="77777777" w:rsidR="005C26D6" w:rsidRPr="005C26D6" w:rsidRDefault="0012590D" w:rsidP="00306B31">
      <w:pPr>
        <w:rPr>
          <w:i/>
          <w:lang w:val="en-US"/>
        </w:rPr>
      </w:pPr>
      <w:r>
        <w:rPr>
          <w:i/>
          <w:lang w:val="en-US"/>
        </w:rPr>
        <w:t>Reason: S</w:t>
      </w:r>
      <w:r w:rsidR="005C26D6">
        <w:rPr>
          <w:i/>
          <w:lang w:val="en-US"/>
        </w:rPr>
        <w:t xml:space="preserve">ee reason </w:t>
      </w:r>
      <w:r>
        <w:rPr>
          <w:i/>
          <w:lang w:val="en-US"/>
        </w:rPr>
        <w:t xml:space="preserve">above. </w:t>
      </w:r>
    </w:p>
    <w:p w14:paraId="37F0CD64" w14:textId="77777777" w:rsidR="00C040FA" w:rsidRDefault="00C040FA" w:rsidP="00306B31">
      <w:pPr>
        <w:rPr>
          <w:b/>
          <w:lang w:val="en-US"/>
        </w:rPr>
      </w:pPr>
      <w:r>
        <w:rPr>
          <w:lang w:val="en-US"/>
        </w:rPr>
        <w:t xml:space="preserve">Para 19-21: </w:t>
      </w:r>
      <w:r w:rsidRPr="00C040FA">
        <w:rPr>
          <w:b/>
          <w:lang w:val="en-US"/>
        </w:rPr>
        <w:t>Move</w:t>
      </w:r>
      <w:r>
        <w:rPr>
          <w:lang w:val="en-US"/>
        </w:rPr>
        <w:t xml:space="preserve"> the Paragraphs 19, 20 and 21 </w:t>
      </w:r>
      <w:r w:rsidR="00D778E4">
        <w:rPr>
          <w:lang w:val="en-US"/>
        </w:rPr>
        <w:t xml:space="preserve">from </w:t>
      </w:r>
      <w:proofErr w:type="spellStart"/>
      <w:r w:rsidR="00D778E4" w:rsidRPr="00D778E4">
        <w:rPr>
          <w:b/>
          <w:lang w:val="en-US"/>
        </w:rPr>
        <w:t>IV.e</w:t>
      </w:r>
      <w:proofErr w:type="spellEnd"/>
      <w:r w:rsidR="00D778E4" w:rsidRPr="00D778E4">
        <w:rPr>
          <w:b/>
          <w:lang w:val="en-US"/>
        </w:rPr>
        <w:t>)</w:t>
      </w:r>
      <w:r w:rsidR="00D778E4">
        <w:rPr>
          <w:lang w:val="en-US"/>
        </w:rPr>
        <w:t xml:space="preserve"> </w:t>
      </w:r>
      <w:r w:rsidRPr="00C040FA">
        <w:rPr>
          <w:b/>
          <w:lang w:val="en-US"/>
        </w:rPr>
        <w:t>to Part III. Legal Framework</w:t>
      </w:r>
      <w:r>
        <w:rPr>
          <w:b/>
          <w:lang w:val="en-US"/>
        </w:rPr>
        <w:t>.</w:t>
      </w:r>
    </w:p>
    <w:p w14:paraId="2C043625" w14:textId="7833A0E2" w:rsidR="00C040FA" w:rsidRPr="00D778E4" w:rsidRDefault="00C040FA" w:rsidP="00306B31">
      <w:pPr>
        <w:rPr>
          <w:i/>
          <w:lang w:val="en-US"/>
        </w:rPr>
      </w:pPr>
      <w:r w:rsidRPr="00D778E4">
        <w:rPr>
          <w:i/>
          <w:lang w:val="en-US"/>
        </w:rPr>
        <w:t xml:space="preserve">Reason: These paragraphs refer </w:t>
      </w:r>
      <w:r w:rsidR="00260EFC">
        <w:rPr>
          <w:i/>
          <w:lang w:val="en-US"/>
        </w:rPr>
        <w:t>to</w:t>
      </w:r>
      <w:r w:rsidR="00260EFC" w:rsidRPr="00D778E4">
        <w:rPr>
          <w:i/>
          <w:lang w:val="en-US"/>
        </w:rPr>
        <w:t xml:space="preserve"> </w:t>
      </w:r>
      <w:r w:rsidRPr="00D778E4">
        <w:rPr>
          <w:i/>
          <w:lang w:val="en-US"/>
        </w:rPr>
        <w:t xml:space="preserve">the important role </w:t>
      </w:r>
      <w:r w:rsidR="007A5CFF">
        <w:rPr>
          <w:i/>
          <w:lang w:val="en-US"/>
        </w:rPr>
        <w:t xml:space="preserve">and responsibility </w:t>
      </w:r>
      <w:r w:rsidRPr="00D778E4">
        <w:rPr>
          <w:i/>
          <w:lang w:val="en-US"/>
        </w:rPr>
        <w:t>of States parties’ in combatting and foremost preventing human trafficking. Therefore, it is more appropriate in Part III (or after Paragraph 11), which highlight</w:t>
      </w:r>
      <w:r w:rsidR="00260EFC">
        <w:rPr>
          <w:i/>
          <w:lang w:val="en-US"/>
        </w:rPr>
        <w:t>s</w:t>
      </w:r>
      <w:r w:rsidRPr="00D778E4">
        <w:rPr>
          <w:i/>
          <w:lang w:val="en-US"/>
        </w:rPr>
        <w:t xml:space="preserve"> the connection between legal and political levels of governance. </w:t>
      </w:r>
    </w:p>
    <w:p w14:paraId="389DE17D" w14:textId="77777777" w:rsidR="000A707E" w:rsidRDefault="000A707E" w:rsidP="00306B31">
      <w:pPr>
        <w:rPr>
          <w:lang w:val="en-US"/>
        </w:rPr>
      </w:pPr>
      <w:bookmarkStart w:id="1" w:name="_Hlk40035381"/>
      <w:r>
        <w:rPr>
          <w:lang w:val="en-US"/>
        </w:rPr>
        <w:t xml:space="preserve">Para 22: […] more likely to be impoverished, uneducated, unemployed and/or disempowered </w:t>
      </w:r>
      <w:r w:rsidRPr="000A707E">
        <w:rPr>
          <w:highlight w:val="yellow"/>
          <w:lang w:val="en-US"/>
        </w:rPr>
        <w:t>by wars and political conflict or other political issues,</w:t>
      </w:r>
      <w:r>
        <w:rPr>
          <w:lang w:val="en-US"/>
        </w:rPr>
        <w:t xml:space="preserve"> </w:t>
      </w:r>
      <w:r w:rsidRPr="000A707E">
        <w:rPr>
          <w:strike/>
          <w:lang w:val="en-US"/>
        </w:rPr>
        <w:t>political,</w:t>
      </w:r>
      <w:r>
        <w:rPr>
          <w:lang w:val="en-US"/>
        </w:rPr>
        <w:t xml:space="preserve"> economic, societal and family structures […”]</w:t>
      </w:r>
    </w:p>
    <w:bookmarkEnd w:id="1"/>
    <w:p w14:paraId="1BE04D28" w14:textId="6FAFE533" w:rsidR="000A707E" w:rsidRPr="000A707E" w:rsidRDefault="000A707E" w:rsidP="00306B31">
      <w:pPr>
        <w:rPr>
          <w:i/>
          <w:lang w:val="en-US"/>
        </w:rPr>
      </w:pPr>
      <w:r w:rsidRPr="000A707E">
        <w:rPr>
          <w:i/>
          <w:lang w:val="en-US"/>
        </w:rPr>
        <w:t>Reason: War and conflicts must be mentioned explicitly because they also harmfully</w:t>
      </w:r>
      <w:r w:rsidR="00260EFC">
        <w:rPr>
          <w:i/>
          <w:lang w:val="en-US"/>
        </w:rPr>
        <w:t xml:space="preserve"> affect</w:t>
      </w:r>
      <w:r w:rsidRPr="000A707E">
        <w:rPr>
          <w:i/>
          <w:lang w:val="en-US"/>
        </w:rPr>
        <w:t xml:space="preserve"> women’s life conditions and vulnerability</w:t>
      </w:r>
      <w:r w:rsidR="00DD13B3">
        <w:rPr>
          <w:i/>
          <w:lang w:val="en-US"/>
        </w:rPr>
        <w:t>,</w:t>
      </w:r>
      <w:r w:rsidR="00F33D01">
        <w:rPr>
          <w:i/>
          <w:lang w:val="en-US"/>
        </w:rPr>
        <w:t xml:space="preserve"> which can lead to exploitation and trafficking</w:t>
      </w:r>
      <w:r w:rsidRPr="000A707E">
        <w:rPr>
          <w:i/>
          <w:lang w:val="en-US"/>
        </w:rPr>
        <w:t>.</w:t>
      </w:r>
    </w:p>
    <w:p w14:paraId="06FCBBB8" w14:textId="77777777" w:rsidR="00EC606C" w:rsidRDefault="00EC606C" w:rsidP="00306B31">
      <w:pPr>
        <w:rPr>
          <w:lang w:val="en-US"/>
        </w:rPr>
      </w:pPr>
      <w:r>
        <w:rPr>
          <w:lang w:val="en-US"/>
        </w:rPr>
        <w:t xml:space="preserve">Para 25: </w:t>
      </w:r>
      <w:r w:rsidRPr="0021023C">
        <w:rPr>
          <w:highlight w:val="yellow"/>
          <w:lang w:val="en-US"/>
        </w:rPr>
        <w:t>+ g) Securing high standards for the protection of personal data and collection according to ethically reasonable criteria (no information on ethnicity, impairment).</w:t>
      </w:r>
    </w:p>
    <w:p w14:paraId="28BA408F" w14:textId="14EEFECA" w:rsidR="00EC606C" w:rsidRDefault="00EC606C" w:rsidP="00306B31">
      <w:pPr>
        <w:rPr>
          <w:lang w:val="en-US"/>
        </w:rPr>
      </w:pPr>
      <w:r w:rsidRPr="009273B4">
        <w:rPr>
          <w:i/>
          <w:lang w:val="en-US"/>
        </w:rPr>
        <w:t xml:space="preserve">Reason: Often, personal data </w:t>
      </w:r>
      <w:r w:rsidR="007A5CFF" w:rsidRPr="009273B4">
        <w:rPr>
          <w:i/>
          <w:lang w:val="en-US"/>
        </w:rPr>
        <w:t xml:space="preserve">of trafficked persons </w:t>
      </w:r>
      <w:r w:rsidRPr="009273B4">
        <w:rPr>
          <w:i/>
          <w:lang w:val="en-US"/>
        </w:rPr>
        <w:t xml:space="preserve">is collected without their </w:t>
      </w:r>
      <w:r w:rsidR="00260EFC">
        <w:rPr>
          <w:i/>
          <w:lang w:val="en-US"/>
        </w:rPr>
        <w:t xml:space="preserve">informed </w:t>
      </w:r>
      <w:r w:rsidRPr="009273B4">
        <w:rPr>
          <w:i/>
          <w:lang w:val="en-US"/>
        </w:rPr>
        <w:t>consent and</w:t>
      </w:r>
      <w:r w:rsidR="00260EFC">
        <w:rPr>
          <w:i/>
          <w:lang w:val="en-US"/>
        </w:rPr>
        <w:t xml:space="preserve"> without</w:t>
      </w:r>
      <w:r w:rsidRPr="009273B4">
        <w:rPr>
          <w:i/>
          <w:lang w:val="en-US"/>
        </w:rPr>
        <w:t xml:space="preserve"> the possibility to withdraw their data.</w:t>
      </w:r>
      <w:r w:rsidR="00E415E8">
        <w:rPr>
          <w:i/>
          <w:lang w:val="en-US"/>
        </w:rPr>
        <w:t xml:space="preserve"> Personal data must be handled protectively and </w:t>
      </w:r>
      <w:r w:rsidR="00F33D01" w:rsidRPr="00F33D01">
        <w:rPr>
          <w:i/>
          <w:lang w:val="en-US"/>
        </w:rPr>
        <w:t xml:space="preserve">in the </w:t>
      </w:r>
      <w:r w:rsidR="00F33D01" w:rsidRPr="00F33D01">
        <w:rPr>
          <w:i/>
          <w:lang w:val="en-US"/>
        </w:rPr>
        <w:lastRenderedPageBreak/>
        <w:t>interests of the people concerned</w:t>
      </w:r>
      <w:r w:rsidR="00CE451F">
        <w:rPr>
          <w:i/>
          <w:lang w:val="en-US"/>
        </w:rPr>
        <w:t>,</w:t>
      </w:r>
      <w:r w:rsidR="00F33D01" w:rsidRPr="00F33D01">
        <w:rPr>
          <w:i/>
          <w:lang w:val="en-US"/>
        </w:rPr>
        <w:t xml:space="preserve"> and that</w:t>
      </w:r>
      <w:r w:rsidR="00CE451F">
        <w:rPr>
          <w:i/>
          <w:lang w:val="en-US"/>
        </w:rPr>
        <w:t xml:space="preserve"> </w:t>
      </w:r>
      <w:r w:rsidR="00260EFC">
        <w:rPr>
          <w:i/>
          <w:lang w:val="en-US"/>
        </w:rPr>
        <w:t>e.g.</w:t>
      </w:r>
      <w:r w:rsidR="00F33D01" w:rsidRPr="00F33D01">
        <w:rPr>
          <w:i/>
          <w:lang w:val="en-US"/>
        </w:rPr>
        <w:t xml:space="preserve"> data on ethnicity or disability should not be recorded because it could harm people. </w:t>
      </w:r>
      <w:r w:rsidR="00260EFC">
        <w:rPr>
          <w:i/>
          <w:lang w:val="en-US"/>
        </w:rPr>
        <w:t>In addition,</w:t>
      </w:r>
      <w:r w:rsidR="00F33D01" w:rsidRPr="00F33D01">
        <w:rPr>
          <w:i/>
          <w:lang w:val="en-US"/>
        </w:rPr>
        <w:t xml:space="preserve"> data </w:t>
      </w:r>
      <w:r w:rsidR="00F33D01">
        <w:rPr>
          <w:i/>
          <w:lang w:val="en-US"/>
        </w:rPr>
        <w:t>is</w:t>
      </w:r>
      <w:r w:rsidR="00260EFC">
        <w:rPr>
          <w:i/>
          <w:lang w:val="en-US"/>
        </w:rPr>
        <w:t xml:space="preserve"> often</w:t>
      </w:r>
      <w:r w:rsidR="00F33D01" w:rsidRPr="00F33D01">
        <w:rPr>
          <w:i/>
          <w:lang w:val="en-US"/>
        </w:rPr>
        <w:t xml:space="preserve"> collected that </w:t>
      </w:r>
      <w:r w:rsidR="00F33D01">
        <w:rPr>
          <w:i/>
          <w:lang w:val="en-US"/>
        </w:rPr>
        <w:t>is</w:t>
      </w:r>
      <w:r w:rsidR="00F33D01" w:rsidRPr="00F33D01">
        <w:rPr>
          <w:i/>
          <w:lang w:val="en-US"/>
        </w:rPr>
        <w:t xml:space="preserve"> not necessarily ensuring rights protection or prosecution of the crime.</w:t>
      </w:r>
    </w:p>
    <w:p w14:paraId="0C4B8911" w14:textId="2C7492F0" w:rsidR="00B609A5" w:rsidRDefault="00113B7B" w:rsidP="00306B31">
      <w:pPr>
        <w:rPr>
          <w:lang w:val="en-US"/>
        </w:rPr>
      </w:pPr>
      <w:r>
        <w:rPr>
          <w:lang w:val="en-US"/>
        </w:rPr>
        <w:t>Para 27</w:t>
      </w:r>
      <w:r w:rsidR="00EA2E32">
        <w:rPr>
          <w:lang w:val="en-US"/>
        </w:rPr>
        <w:t>, chapeau</w:t>
      </w:r>
      <w:r>
        <w:rPr>
          <w:lang w:val="en-US"/>
        </w:rPr>
        <w:t xml:space="preserve">: </w:t>
      </w:r>
      <w:r w:rsidRPr="00EA2E32">
        <w:rPr>
          <w:strike/>
          <w:lang w:val="en-US"/>
        </w:rPr>
        <w:t>Discourage the demand that fosters</w:t>
      </w:r>
      <w:r>
        <w:rPr>
          <w:lang w:val="en-US"/>
        </w:rPr>
        <w:t xml:space="preserve"> </w:t>
      </w:r>
      <w:r w:rsidR="00EA2E32" w:rsidRPr="00EA2E32">
        <w:rPr>
          <w:highlight w:val="yellow"/>
          <w:lang w:val="en-US"/>
        </w:rPr>
        <w:t>Combat</w:t>
      </w:r>
      <w:r w:rsidR="00EA2E32">
        <w:rPr>
          <w:lang w:val="en-US"/>
        </w:rPr>
        <w:t xml:space="preserve"> </w:t>
      </w:r>
      <w:r>
        <w:rPr>
          <w:lang w:val="en-US"/>
        </w:rPr>
        <w:t>all forms of exploitation</w:t>
      </w:r>
      <w:r w:rsidR="00EA2E32">
        <w:rPr>
          <w:lang w:val="en-US"/>
        </w:rPr>
        <w:t xml:space="preserve"> of persons, especially women and </w:t>
      </w:r>
      <w:proofErr w:type="gramStart"/>
      <w:r w:rsidR="00EA2E32">
        <w:rPr>
          <w:lang w:val="en-US"/>
        </w:rPr>
        <w:t>children, that</w:t>
      </w:r>
      <w:proofErr w:type="gramEnd"/>
      <w:r w:rsidR="00EA2E32">
        <w:rPr>
          <w:lang w:val="en-US"/>
        </w:rPr>
        <w:t xml:space="preserve"> lead to human trafficking</w:t>
      </w:r>
      <w:r w:rsidR="00E05BD1">
        <w:rPr>
          <w:lang w:val="en-US"/>
        </w:rPr>
        <w:t>.</w:t>
      </w:r>
    </w:p>
    <w:p w14:paraId="48D5FFDB" w14:textId="3CE519AF" w:rsidR="00EA2E32" w:rsidRPr="00EA2E32" w:rsidRDefault="00EA2E32" w:rsidP="00306B31">
      <w:pPr>
        <w:rPr>
          <w:i/>
          <w:lang w:val="en-US"/>
        </w:rPr>
      </w:pPr>
      <w:r w:rsidRPr="00EA2E32">
        <w:rPr>
          <w:i/>
          <w:lang w:val="en-US"/>
        </w:rPr>
        <w:t>Reason:</w:t>
      </w:r>
      <w:r>
        <w:rPr>
          <w:i/>
          <w:lang w:val="en-US"/>
        </w:rPr>
        <w:t xml:space="preserve"> </w:t>
      </w:r>
      <w:r w:rsidR="00743874">
        <w:rPr>
          <w:i/>
          <w:lang w:val="en-US"/>
        </w:rPr>
        <w:t xml:space="preserve">See explanation </w:t>
      </w:r>
      <w:r w:rsidR="00123250" w:rsidRPr="00E407E8">
        <w:rPr>
          <w:i/>
          <w:lang w:val="en-US"/>
        </w:rPr>
        <w:t xml:space="preserve">comment </w:t>
      </w:r>
      <w:r w:rsidR="00E407E8" w:rsidRPr="00E407E8">
        <w:rPr>
          <w:i/>
          <w:lang w:val="en-US"/>
        </w:rPr>
        <w:t xml:space="preserve">to </w:t>
      </w:r>
      <w:r w:rsidR="00E407E8">
        <w:rPr>
          <w:i/>
          <w:lang w:val="en-US"/>
        </w:rPr>
        <w:t xml:space="preserve">Part IV, chapeau. </w:t>
      </w:r>
      <w:r w:rsidR="00D778E4">
        <w:rPr>
          <w:i/>
          <w:lang w:val="en-US"/>
        </w:rPr>
        <w:t xml:space="preserve">Especially in </w:t>
      </w:r>
      <w:r w:rsidR="00E407E8">
        <w:rPr>
          <w:i/>
          <w:lang w:val="en-US"/>
        </w:rPr>
        <w:t>Paragraph 27</w:t>
      </w:r>
      <w:r w:rsidR="00D778E4">
        <w:rPr>
          <w:i/>
          <w:lang w:val="en-US"/>
        </w:rPr>
        <w:t xml:space="preserve"> </w:t>
      </w:r>
      <w:r w:rsidR="009C6B00">
        <w:rPr>
          <w:i/>
          <w:lang w:val="en-US"/>
        </w:rPr>
        <w:t>i</w:t>
      </w:r>
      <w:r w:rsidR="00D778E4" w:rsidRPr="00D778E4">
        <w:rPr>
          <w:i/>
          <w:lang w:val="en-US"/>
        </w:rPr>
        <w:t xml:space="preserve">t appears that much of what is meant by </w:t>
      </w:r>
      <w:r w:rsidR="009C6B00">
        <w:rPr>
          <w:i/>
          <w:lang w:val="en-US"/>
        </w:rPr>
        <w:t xml:space="preserve">the term </w:t>
      </w:r>
      <w:r w:rsidR="00003052">
        <w:rPr>
          <w:i/>
          <w:lang w:val="en-US"/>
        </w:rPr>
        <w:t>“</w:t>
      </w:r>
      <w:r w:rsidR="009C6B00">
        <w:rPr>
          <w:i/>
          <w:lang w:val="en-US"/>
        </w:rPr>
        <w:t>demand</w:t>
      </w:r>
      <w:r w:rsidR="00003052">
        <w:rPr>
          <w:i/>
          <w:lang w:val="en-US"/>
        </w:rPr>
        <w:t>”</w:t>
      </w:r>
      <w:r w:rsidR="00D778E4" w:rsidRPr="00D778E4">
        <w:rPr>
          <w:i/>
          <w:lang w:val="en-US"/>
        </w:rPr>
        <w:t xml:space="preserve"> relates to the</w:t>
      </w:r>
      <w:r w:rsidR="00D778E4">
        <w:rPr>
          <w:i/>
          <w:lang w:val="en-US"/>
        </w:rPr>
        <w:t xml:space="preserve"> demand for sexual services or the punishment of customers of sexual services.</w:t>
      </w:r>
    </w:p>
    <w:p w14:paraId="54C5549E" w14:textId="77777777" w:rsidR="00EA2E32" w:rsidRPr="00EE2076" w:rsidRDefault="00EE2076" w:rsidP="00306B31">
      <w:pPr>
        <w:rPr>
          <w:strike/>
          <w:lang w:val="en-US"/>
        </w:rPr>
      </w:pPr>
      <w:r w:rsidRPr="00EE2076">
        <w:rPr>
          <w:lang w:val="en-US"/>
        </w:rPr>
        <w:t xml:space="preserve">Para </w:t>
      </w:r>
      <w:r w:rsidRPr="00FD0E44">
        <w:rPr>
          <w:lang w:val="en-US"/>
        </w:rPr>
        <w:t xml:space="preserve">27 a): </w:t>
      </w:r>
      <w:r w:rsidR="00EA2E32" w:rsidRPr="00FD0E44">
        <w:rPr>
          <w:lang w:val="en-US"/>
        </w:rPr>
        <w:t>Adopting</w:t>
      </w:r>
      <w:r w:rsidR="00EA2E32" w:rsidRPr="00C26A2D">
        <w:rPr>
          <w:lang w:val="en-US"/>
        </w:rPr>
        <w:t xml:space="preserve"> or strengthening legislative and other measures to implement prevention techniques through educational, social or cultural measures,</w:t>
      </w:r>
      <w:r w:rsidR="00EA2E32" w:rsidRPr="00EE2076">
        <w:rPr>
          <w:strike/>
          <w:lang w:val="en-US"/>
        </w:rPr>
        <w:t xml:space="preserve"> including in particular those targeted toward potential users of trafficked goods or services;</w:t>
      </w:r>
    </w:p>
    <w:p w14:paraId="314C05FE" w14:textId="77777777" w:rsidR="00EA2E32" w:rsidRDefault="005B1A25" w:rsidP="00306B31">
      <w:pPr>
        <w:rPr>
          <w:i/>
          <w:lang w:val="en-US"/>
        </w:rPr>
      </w:pPr>
      <w:r>
        <w:rPr>
          <w:i/>
          <w:lang w:val="en-US"/>
        </w:rPr>
        <w:t xml:space="preserve">Reason: </w:t>
      </w:r>
      <w:r w:rsidR="009C6B00">
        <w:rPr>
          <w:i/>
          <w:lang w:val="en-US"/>
        </w:rPr>
        <w:t xml:space="preserve">See </w:t>
      </w:r>
      <w:r w:rsidR="009C6B00" w:rsidRPr="00123250">
        <w:rPr>
          <w:i/>
          <w:lang w:val="en-US"/>
        </w:rPr>
        <w:t xml:space="preserve">explanation </w:t>
      </w:r>
      <w:r w:rsidR="00E407E8">
        <w:rPr>
          <w:i/>
          <w:lang w:val="en-US"/>
        </w:rPr>
        <w:t>comment to Part IV, chapeau</w:t>
      </w:r>
      <w:r w:rsidR="009C6B00" w:rsidRPr="00123250">
        <w:rPr>
          <w:i/>
          <w:lang w:val="en-US"/>
        </w:rPr>
        <w:t>.</w:t>
      </w:r>
      <w:r w:rsidR="009C6B00">
        <w:rPr>
          <w:i/>
          <w:lang w:val="en-US"/>
        </w:rPr>
        <w:t xml:space="preserve"> And: </w:t>
      </w:r>
      <w:r w:rsidR="00E407E8">
        <w:rPr>
          <w:i/>
          <w:lang w:val="en-US"/>
        </w:rPr>
        <w:t>The important content in this Paragraph is b</w:t>
      </w:r>
      <w:r w:rsidR="00EA2E32" w:rsidRPr="00EA2E32">
        <w:rPr>
          <w:i/>
          <w:lang w:val="en-US"/>
        </w:rPr>
        <w:t xml:space="preserve">etter formulated in Paragraph 62 g). </w:t>
      </w:r>
    </w:p>
    <w:p w14:paraId="4C8EBDE2" w14:textId="77777777" w:rsidR="00EA2E32" w:rsidRPr="00EE2076" w:rsidRDefault="00EE2076" w:rsidP="00306B31">
      <w:pPr>
        <w:rPr>
          <w:strike/>
          <w:lang w:val="en-US"/>
        </w:rPr>
      </w:pPr>
      <w:r w:rsidRPr="005B1A25">
        <w:rPr>
          <w:lang w:val="en-US"/>
        </w:rPr>
        <w:t>Para 27 b):</w:t>
      </w:r>
      <w:r>
        <w:rPr>
          <w:strike/>
          <w:lang w:val="en-US"/>
        </w:rPr>
        <w:t xml:space="preserve"> </w:t>
      </w:r>
      <w:r w:rsidR="00EA2E32" w:rsidRPr="00EE2076">
        <w:rPr>
          <w:strike/>
          <w:lang w:val="en-US"/>
        </w:rPr>
        <w:t>Where applicable, instituting penal legislation to sanction the users of goods and services that result from trafficking in persons.</w:t>
      </w:r>
    </w:p>
    <w:p w14:paraId="38355B50" w14:textId="77777777" w:rsidR="00DA6A6C" w:rsidRDefault="00DA6A6C" w:rsidP="00306B31">
      <w:pPr>
        <w:rPr>
          <w:lang w:val="en-US"/>
        </w:rPr>
      </w:pPr>
      <w:r>
        <w:rPr>
          <w:lang w:val="en-US"/>
        </w:rPr>
        <w:t xml:space="preserve">Para 27 d): </w:t>
      </w:r>
      <w:r w:rsidRPr="00AF7632">
        <w:rPr>
          <w:lang w:val="en-US"/>
        </w:rPr>
        <w:t>Investigating, prosecuting and convicting all perpetrators involved in the trafficking of persons,</w:t>
      </w:r>
      <w:r w:rsidRPr="00AF7632">
        <w:rPr>
          <w:strike/>
          <w:lang w:val="en-US"/>
        </w:rPr>
        <w:t xml:space="preserve"> including those on the demand side.</w:t>
      </w:r>
    </w:p>
    <w:p w14:paraId="1B17746D" w14:textId="4AE83387" w:rsidR="00EA2E32" w:rsidRDefault="00EA2E32" w:rsidP="00306B31">
      <w:pPr>
        <w:rPr>
          <w:i/>
          <w:lang w:val="en-US"/>
        </w:rPr>
      </w:pPr>
      <w:r w:rsidRPr="009C6B00">
        <w:rPr>
          <w:i/>
          <w:lang w:val="en-US"/>
        </w:rPr>
        <w:t xml:space="preserve">Reason: </w:t>
      </w:r>
      <w:r w:rsidR="00027F88">
        <w:rPr>
          <w:i/>
          <w:lang w:val="en-US"/>
        </w:rPr>
        <w:t>It is a m</w:t>
      </w:r>
      <w:r w:rsidR="009C6B00" w:rsidRPr="009C6B00">
        <w:rPr>
          <w:i/>
          <w:lang w:val="en-US"/>
        </w:rPr>
        <w:t>isleading fo</w:t>
      </w:r>
      <w:r w:rsidR="00EE2076" w:rsidRPr="009C6B00">
        <w:rPr>
          <w:i/>
          <w:lang w:val="en-US"/>
        </w:rPr>
        <w:t xml:space="preserve">cus on client criminalization </w:t>
      </w:r>
      <w:r w:rsidR="009C6B00" w:rsidRPr="009C6B00">
        <w:rPr>
          <w:i/>
          <w:lang w:val="en-US"/>
        </w:rPr>
        <w:t xml:space="preserve">while </w:t>
      </w:r>
      <w:r w:rsidR="00EE2076" w:rsidRPr="009C6B00">
        <w:rPr>
          <w:i/>
          <w:lang w:val="en-US"/>
        </w:rPr>
        <w:t>sanction</w:t>
      </w:r>
      <w:r w:rsidR="009C6B00" w:rsidRPr="009C6B00">
        <w:rPr>
          <w:i/>
          <w:lang w:val="en-US"/>
        </w:rPr>
        <w:t>ing</w:t>
      </w:r>
      <w:r w:rsidR="00EE2076" w:rsidRPr="009C6B00">
        <w:rPr>
          <w:i/>
          <w:lang w:val="en-US"/>
        </w:rPr>
        <w:t xml:space="preserve"> </w:t>
      </w:r>
      <w:r w:rsidR="00027F88">
        <w:rPr>
          <w:i/>
          <w:lang w:val="en-US"/>
        </w:rPr>
        <w:t>products or clients</w:t>
      </w:r>
      <w:r w:rsidR="009C6B00" w:rsidRPr="009C6B00">
        <w:rPr>
          <w:i/>
          <w:lang w:val="en-US"/>
        </w:rPr>
        <w:t xml:space="preserve"> is totally impractical. </w:t>
      </w:r>
      <w:r w:rsidR="009C6B00">
        <w:rPr>
          <w:i/>
          <w:lang w:val="en-US"/>
        </w:rPr>
        <w:t xml:space="preserve">However, </w:t>
      </w:r>
      <w:r w:rsidR="00027F88">
        <w:rPr>
          <w:i/>
          <w:lang w:val="en-US"/>
        </w:rPr>
        <w:t>the</w:t>
      </w:r>
      <w:r w:rsidR="009C6B00">
        <w:rPr>
          <w:i/>
          <w:lang w:val="en-US"/>
        </w:rPr>
        <w:t xml:space="preserve"> framework</w:t>
      </w:r>
      <w:r w:rsidR="00027F88">
        <w:rPr>
          <w:i/>
          <w:lang w:val="en-US"/>
        </w:rPr>
        <w:t xml:space="preserve"> “discouraging the demand that fosters exploitation”</w:t>
      </w:r>
      <w:r w:rsidR="009C6B00">
        <w:rPr>
          <w:i/>
          <w:lang w:val="en-US"/>
        </w:rPr>
        <w:t xml:space="preserve"> fo</w:t>
      </w:r>
      <w:r w:rsidR="009C6B00" w:rsidRPr="00C21522">
        <w:rPr>
          <w:i/>
          <w:lang w:val="en-US"/>
        </w:rPr>
        <w:t xml:space="preserve">sters higher risks at the working place, </w:t>
      </w:r>
      <w:r w:rsidR="00260EFC">
        <w:rPr>
          <w:i/>
          <w:lang w:val="en-US"/>
        </w:rPr>
        <w:t>e.g.</w:t>
      </w:r>
      <w:r w:rsidR="009C6B00" w:rsidRPr="00C21522">
        <w:rPr>
          <w:i/>
          <w:lang w:val="en-US"/>
        </w:rPr>
        <w:t xml:space="preserve"> </w:t>
      </w:r>
      <w:r w:rsidR="00E407E8">
        <w:rPr>
          <w:i/>
          <w:lang w:val="en-US"/>
        </w:rPr>
        <w:t>for</w:t>
      </w:r>
      <w:r w:rsidR="009C6B00" w:rsidRPr="00C21522">
        <w:rPr>
          <w:i/>
          <w:lang w:val="en-US"/>
        </w:rPr>
        <w:t xml:space="preserve"> sex workers; they will be one of a few women deprived of agency to decide which job they hold, due to “moral” considerations and to the conflation between trafficking and sex work.</w:t>
      </w:r>
      <w:r w:rsidR="00E415E8">
        <w:rPr>
          <w:i/>
          <w:lang w:val="en-US"/>
        </w:rPr>
        <w:t xml:space="preserve"> It is essential to understand </w:t>
      </w:r>
      <w:r w:rsidR="00E407E8" w:rsidRPr="00E407E8">
        <w:rPr>
          <w:i/>
          <w:lang w:val="en-US"/>
        </w:rPr>
        <w:t>sex work as work and human trafficking as a serious crime and not to mix the two terms. This differentiation is particularly important in investigative work and in the process of identifying victims of human trafficking.</w:t>
      </w:r>
      <w:r w:rsidR="0042678D" w:rsidRPr="0042678D">
        <w:rPr>
          <w:lang w:val="en-US"/>
        </w:rPr>
        <w:t xml:space="preserve"> </w:t>
      </w:r>
      <w:r w:rsidR="0042678D">
        <w:rPr>
          <w:i/>
          <w:lang w:val="en-US"/>
        </w:rPr>
        <w:t>Similarly, the criminaliz</w:t>
      </w:r>
      <w:r w:rsidR="0042678D" w:rsidRPr="0042678D">
        <w:rPr>
          <w:i/>
          <w:lang w:val="en-US"/>
        </w:rPr>
        <w:t xml:space="preserve">ation of clients avoids </w:t>
      </w:r>
      <w:r w:rsidR="00816E16" w:rsidRPr="0042678D">
        <w:rPr>
          <w:i/>
          <w:lang w:val="en-US"/>
        </w:rPr>
        <w:t>reporting</w:t>
      </w:r>
      <w:r w:rsidR="0042678D" w:rsidRPr="0042678D">
        <w:rPr>
          <w:i/>
          <w:lang w:val="en-US"/>
        </w:rPr>
        <w:t xml:space="preserve"> on </w:t>
      </w:r>
      <w:r w:rsidR="00003052">
        <w:rPr>
          <w:i/>
          <w:lang w:val="en-US"/>
        </w:rPr>
        <w:t>alleged</w:t>
      </w:r>
      <w:r w:rsidR="00003052" w:rsidRPr="0042678D">
        <w:rPr>
          <w:i/>
          <w:lang w:val="en-US"/>
        </w:rPr>
        <w:t xml:space="preserve"> </w:t>
      </w:r>
      <w:r w:rsidR="0042678D" w:rsidRPr="0042678D">
        <w:rPr>
          <w:i/>
          <w:lang w:val="en-US"/>
        </w:rPr>
        <w:t xml:space="preserve">cases of human trafficking, because </w:t>
      </w:r>
      <w:r w:rsidR="00003052">
        <w:rPr>
          <w:i/>
          <w:lang w:val="en-US"/>
        </w:rPr>
        <w:t>clients</w:t>
      </w:r>
      <w:r w:rsidR="00003052" w:rsidRPr="0042678D">
        <w:rPr>
          <w:i/>
          <w:lang w:val="en-US"/>
        </w:rPr>
        <w:t xml:space="preserve"> </w:t>
      </w:r>
      <w:r w:rsidR="0042678D">
        <w:rPr>
          <w:i/>
          <w:lang w:val="en-US"/>
        </w:rPr>
        <w:t xml:space="preserve">fear </w:t>
      </w:r>
      <w:r w:rsidR="00003052">
        <w:rPr>
          <w:i/>
          <w:lang w:val="en-US"/>
        </w:rPr>
        <w:t>punishment or repression</w:t>
      </w:r>
      <w:r w:rsidR="0042678D" w:rsidRPr="0042678D">
        <w:rPr>
          <w:i/>
          <w:lang w:val="en-US"/>
        </w:rPr>
        <w:t xml:space="preserve">. FIZ's experience is that clients are important </w:t>
      </w:r>
      <w:r w:rsidR="00003052">
        <w:rPr>
          <w:i/>
          <w:lang w:val="en-US"/>
        </w:rPr>
        <w:t>informants to identify</w:t>
      </w:r>
      <w:r w:rsidR="0042678D" w:rsidRPr="0042678D">
        <w:rPr>
          <w:i/>
          <w:lang w:val="en-US"/>
        </w:rPr>
        <w:t xml:space="preserve"> victims</w:t>
      </w:r>
      <w:r w:rsidR="00306B31">
        <w:rPr>
          <w:i/>
          <w:lang w:val="en-US"/>
        </w:rPr>
        <w:t>.</w:t>
      </w:r>
      <w:r w:rsidR="0042678D" w:rsidRPr="0042678D">
        <w:rPr>
          <w:i/>
          <w:lang w:val="en-US"/>
        </w:rPr>
        <w:t xml:space="preserve"> </w:t>
      </w:r>
    </w:p>
    <w:p w14:paraId="2D82DD1A" w14:textId="2CF0C9A5" w:rsidR="00273274" w:rsidRPr="00273274" w:rsidRDefault="00273274" w:rsidP="00306B31">
      <w:pPr>
        <w:rPr>
          <w:lang w:val="en-US"/>
        </w:rPr>
      </w:pPr>
      <w:bookmarkStart w:id="2" w:name="_Hlk40035794"/>
      <w:r w:rsidRPr="00273274">
        <w:rPr>
          <w:lang w:val="en-US"/>
        </w:rPr>
        <w:t xml:space="preserve">Para 42 </w:t>
      </w:r>
      <w:bookmarkStart w:id="3" w:name="_Hlk40035656"/>
      <w:r w:rsidRPr="00273274">
        <w:rPr>
          <w:lang w:val="en-US"/>
        </w:rPr>
        <w:t xml:space="preserve">e): Adopt comprehensive gender-sensitive and </w:t>
      </w:r>
      <w:r w:rsidR="00E05BD1">
        <w:rPr>
          <w:highlight w:val="yellow"/>
          <w:lang w:val="en-US"/>
        </w:rPr>
        <w:t>human-</w:t>
      </w:r>
      <w:r w:rsidR="00E05BD1">
        <w:rPr>
          <w:lang w:val="en-US"/>
        </w:rPr>
        <w:t>rights-</w:t>
      </w:r>
      <w:r w:rsidRPr="00273274">
        <w:rPr>
          <w:lang w:val="en-US"/>
        </w:rPr>
        <w:t>based</w:t>
      </w:r>
      <w:r>
        <w:rPr>
          <w:lang w:val="en-US"/>
        </w:rPr>
        <w:t xml:space="preserve"> migration and refugee policy that takes into consideration the vulnerability of displaced women to trafficking and </w:t>
      </w:r>
      <w:r w:rsidR="0066093A">
        <w:rPr>
          <w:highlight w:val="yellow"/>
          <w:lang w:val="en-US"/>
        </w:rPr>
        <w:t xml:space="preserve">that puts the needs and security of those (potentially) affected by human trafficking first, especially by ensuring that </w:t>
      </w:r>
      <w:r w:rsidR="00816E16">
        <w:rPr>
          <w:highlight w:val="yellow"/>
          <w:lang w:val="en-US"/>
        </w:rPr>
        <w:t xml:space="preserve">right provisions in place to protect trafficked persons have </w:t>
      </w:r>
      <w:r w:rsidR="0066093A">
        <w:rPr>
          <w:highlight w:val="yellow"/>
          <w:lang w:val="en-US"/>
        </w:rPr>
        <w:t xml:space="preserve"> priority over regulations based on international migration law such </w:t>
      </w:r>
      <w:r w:rsidR="0066093A" w:rsidRPr="0021023C">
        <w:rPr>
          <w:highlight w:val="yellow"/>
          <w:lang w:val="en-US"/>
        </w:rPr>
        <w:t>as e.g. the Dublin III regulation</w:t>
      </w:r>
      <w:r w:rsidR="00816E16" w:rsidRPr="0021023C">
        <w:rPr>
          <w:highlight w:val="yellow"/>
          <w:lang w:val="en-US"/>
        </w:rPr>
        <w:t>; the Dublin claims of presumed trafficked persons should be lifted.</w:t>
      </w:r>
      <w:bookmarkEnd w:id="3"/>
    </w:p>
    <w:bookmarkEnd w:id="2"/>
    <w:p w14:paraId="10690644" w14:textId="634DBF5E" w:rsidR="00027F88" w:rsidRPr="00AC5FF6" w:rsidRDefault="00273274" w:rsidP="00306B31">
      <w:pPr>
        <w:rPr>
          <w:i/>
          <w:iCs/>
          <w:lang w:val="en-GB"/>
        </w:rPr>
      </w:pPr>
      <w:r w:rsidRPr="00273274">
        <w:rPr>
          <w:i/>
          <w:lang w:val="en-US"/>
        </w:rPr>
        <w:t xml:space="preserve">Reason: </w:t>
      </w:r>
      <w:r w:rsidR="00027F88" w:rsidRPr="00027F88">
        <w:rPr>
          <w:i/>
          <w:iCs/>
          <w:lang w:val="en-US"/>
        </w:rPr>
        <w:t xml:space="preserve">In its daily work with victims of human trafficking in the area of asylum, FIZ is repeatedly confronted with the fact that the </w:t>
      </w:r>
      <w:r w:rsidR="00FD1CED">
        <w:rPr>
          <w:i/>
          <w:iCs/>
          <w:lang w:val="en-US"/>
        </w:rPr>
        <w:t xml:space="preserve">alleged </w:t>
      </w:r>
      <w:r w:rsidR="00027F88" w:rsidRPr="00027F88">
        <w:rPr>
          <w:i/>
          <w:iCs/>
          <w:lang w:val="en-US"/>
        </w:rPr>
        <w:t xml:space="preserve">victims have to return to their country of origin or to a Dublin country before </w:t>
      </w:r>
      <w:r w:rsidR="00003052">
        <w:rPr>
          <w:i/>
          <w:iCs/>
          <w:lang w:val="en-US"/>
        </w:rPr>
        <w:t>the</w:t>
      </w:r>
      <w:r w:rsidR="00027F88" w:rsidRPr="00027F88">
        <w:rPr>
          <w:i/>
          <w:iCs/>
          <w:lang w:val="en-US"/>
        </w:rPr>
        <w:t xml:space="preserve"> clarification of the victim</w:t>
      </w:r>
      <w:r w:rsidR="00003052">
        <w:rPr>
          <w:i/>
          <w:iCs/>
          <w:lang w:val="en-US"/>
        </w:rPr>
        <w:t>’s</w:t>
      </w:r>
      <w:r w:rsidR="00027F88" w:rsidRPr="00027F88">
        <w:rPr>
          <w:i/>
          <w:iCs/>
          <w:lang w:val="en-US"/>
        </w:rPr>
        <w:t xml:space="preserve"> status</w:t>
      </w:r>
      <w:r w:rsidR="00FD1CED">
        <w:rPr>
          <w:i/>
          <w:iCs/>
          <w:lang w:val="en-US"/>
        </w:rPr>
        <w:t xml:space="preserve"> </w:t>
      </w:r>
      <w:r w:rsidR="00027F88" w:rsidRPr="00027F88">
        <w:rPr>
          <w:i/>
          <w:iCs/>
          <w:lang w:val="en-US"/>
        </w:rPr>
        <w:t xml:space="preserve">or even after identification as victims. </w:t>
      </w:r>
      <w:r w:rsidR="00027F88" w:rsidRPr="00AC5FF6">
        <w:rPr>
          <w:i/>
          <w:iCs/>
          <w:lang w:val="en-GB"/>
        </w:rPr>
        <w:t xml:space="preserve">As a result, many of those affected are unable to exercise their victim rights. This is also particularly problematic because the exploitation usually took place in </w:t>
      </w:r>
      <w:r w:rsidR="00EE165F">
        <w:rPr>
          <w:i/>
          <w:iCs/>
          <w:lang w:val="en-GB"/>
        </w:rPr>
        <w:t>the country of origin or the other Dublin country,</w:t>
      </w:r>
      <w:r w:rsidR="00027F88" w:rsidRPr="00AC5FF6">
        <w:rPr>
          <w:i/>
          <w:iCs/>
          <w:lang w:val="en-GB"/>
        </w:rPr>
        <w:t xml:space="preserve"> and </w:t>
      </w:r>
      <w:r w:rsidR="00EE165F">
        <w:rPr>
          <w:i/>
          <w:iCs/>
          <w:lang w:val="en-GB"/>
        </w:rPr>
        <w:t>therefore</w:t>
      </w:r>
      <w:r w:rsidR="00027F88" w:rsidRPr="00AC5FF6">
        <w:rPr>
          <w:i/>
          <w:iCs/>
          <w:lang w:val="en-GB"/>
        </w:rPr>
        <w:t xml:space="preserve"> fled to Switzerland</w:t>
      </w:r>
      <w:r w:rsidR="00EC5697">
        <w:rPr>
          <w:i/>
          <w:iCs/>
          <w:lang w:val="en-GB"/>
        </w:rPr>
        <w:t xml:space="preserve"> (</w:t>
      </w:r>
      <w:r w:rsidR="00EE165F">
        <w:rPr>
          <w:i/>
          <w:iCs/>
          <w:lang w:val="en-GB"/>
        </w:rPr>
        <w:t>to avoid further exploitation</w:t>
      </w:r>
      <w:r w:rsidR="00EC5697">
        <w:rPr>
          <w:i/>
          <w:iCs/>
          <w:lang w:val="en-GB"/>
        </w:rPr>
        <w:t>)</w:t>
      </w:r>
      <w:r w:rsidR="00027F88" w:rsidRPr="00AC5FF6">
        <w:rPr>
          <w:i/>
          <w:iCs/>
          <w:lang w:val="en-GB"/>
        </w:rPr>
        <w:t xml:space="preserve">. The danger of re-trafficking is therefore also particularly high since they </w:t>
      </w:r>
      <w:r w:rsidR="00EE165F">
        <w:rPr>
          <w:i/>
          <w:iCs/>
          <w:lang w:val="en-GB"/>
        </w:rPr>
        <w:t xml:space="preserve">might </w:t>
      </w:r>
      <w:r w:rsidR="00027F88" w:rsidRPr="00AC5FF6">
        <w:rPr>
          <w:i/>
          <w:iCs/>
          <w:lang w:val="en-GB"/>
        </w:rPr>
        <w:t xml:space="preserve">have no social network, knowledge of the local </w:t>
      </w:r>
      <w:r w:rsidR="006018E0" w:rsidRPr="00AC5FF6">
        <w:rPr>
          <w:i/>
          <w:iCs/>
          <w:lang w:val="en-GB"/>
        </w:rPr>
        <w:t>language or their rights.</w:t>
      </w:r>
      <w:r w:rsidR="00DD13B3">
        <w:rPr>
          <w:i/>
          <w:iCs/>
          <w:lang w:val="en-GB"/>
        </w:rPr>
        <w:t xml:space="preserve"> </w:t>
      </w:r>
    </w:p>
    <w:p w14:paraId="28220DAF" w14:textId="77777777" w:rsidR="009273B4" w:rsidRDefault="009273B4" w:rsidP="00306B31">
      <w:pPr>
        <w:rPr>
          <w:lang w:val="en-US"/>
        </w:rPr>
      </w:pPr>
      <w:r>
        <w:rPr>
          <w:lang w:val="en-US"/>
        </w:rPr>
        <w:t xml:space="preserve">Para 42 f): […] about all forms of trafficking </w:t>
      </w:r>
      <w:r w:rsidRPr="009273B4">
        <w:rPr>
          <w:highlight w:val="yellow"/>
          <w:lang w:val="en-US"/>
        </w:rPr>
        <w:t>and refer them to adequate information and support offered by specialized victim support services or other support structures</w:t>
      </w:r>
      <w:r>
        <w:rPr>
          <w:lang w:val="en-US"/>
        </w:rPr>
        <w:t>.</w:t>
      </w:r>
    </w:p>
    <w:p w14:paraId="3D73C825" w14:textId="2F1FD337" w:rsidR="009273B4" w:rsidRPr="009273B4" w:rsidRDefault="009273B4" w:rsidP="00306B31">
      <w:pPr>
        <w:rPr>
          <w:i/>
          <w:lang w:val="en-US"/>
        </w:rPr>
      </w:pPr>
      <w:r w:rsidRPr="009273B4">
        <w:rPr>
          <w:i/>
          <w:lang w:val="en-US"/>
        </w:rPr>
        <w:t xml:space="preserve">Reason: </w:t>
      </w:r>
      <w:r w:rsidR="00EE165F">
        <w:rPr>
          <w:i/>
          <w:lang w:val="en-US"/>
        </w:rPr>
        <w:t xml:space="preserve">As a victim, it is one thing to understand </w:t>
      </w:r>
      <w:r w:rsidRPr="009273B4">
        <w:rPr>
          <w:i/>
          <w:lang w:val="en-US"/>
        </w:rPr>
        <w:t xml:space="preserve">human trafficking. </w:t>
      </w:r>
      <w:r w:rsidR="00EE165F">
        <w:rPr>
          <w:i/>
          <w:lang w:val="en-US"/>
        </w:rPr>
        <w:t xml:space="preserve">More crucial is, that </w:t>
      </w:r>
      <w:r w:rsidRPr="009273B4">
        <w:rPr>
          <w:i/>
          <w:lang w:val="en-US"/>
        </w:rPr>
        <w:t>victim</w:t>
      </w:r>
      <w:r w:rsidR="00EE165F">
        <w:rPr>
          <w:i/>
          <w:lang w:val="en-US"/>
        </w:rPr>
        <w:t xml:space="preserve">s know their </w:t>
      </w:r>
      <w:r w:rsidRPr="009273B4">
        <w:rPr>
          <w:i/>
          <w:lang w:val="en-US"/>
        </w:rPr>
        <w:t xml:space="preserve">rights </w:t>
      </w:r>
      <w:r w:rsidR="00EA11B1">
        <w:rPr>
          <w:i/>
          <w:lang w:val="en-US"/>
        </w:rPr>
        <w:t>and</w:t>
      </w:r>
      <w:r w:rsidRPr="009273B4">
        <w:rPr>
          <w:i/>
          <w:lang w:val="en-US"/>
        </w:rPr>
        <w:t xml:space="preserve"> can receive support and assistance in their difficult situation. Therefore</w:t>
      </w:r>
      <w:r w:rsidR="00EE165F">
        <w:rPr>
          <w:i/>
          <w:lang w:val="en-US"/>
        </w:rPr>
        <w:t>,</w:t>
      </w:r>
      <w:r w:rsidRPr="009273B4">
        <w:rPr>
          <w:i/>
          <w:lang w:val="en-US"/>
        </w:rPr>
        <w:t xml:space="preserve"> it is also important to raise awareness on support structures</w:t>
      </w:r>
      <w:r w:rsidR="00667534">
        <w:rPr>
          <w:i/>
          <w:lang w:val="en-US"/>
        </w:rPr>
        <w:t xml:space="preserve"> and the legal framework</w:t>
      </w:r>
      <w:r w:rsidRPr="009273B4">
        <w:rPr>
          <w:i/>
          <w:lang w:val="en-US"/>
        </w:rPr>
        <w:t>.</w:t>
      </w:r>
    </w:p>
    <w:p w14:paraId="38832E1D" w14:textId="77777777" w:rsidR="00A04846" w:rsidRDefault="00A04846" w:rsidP="00306B31">
      <w:pPr>
        <w:rPr>
          <w:lang w:val="en-US"/>
        </w:rPr>
      </w:pPr>
      <w:r w:rsidRPr="00A04846">
        <w:rPr>
          <w:lang w:val="en-US"/>
        </w:rPr>
        <w:lastRenderedPageBreak/>
        <w:t xml:space="preserve">Para 43: […] services by reflecting gender </w:t>
      </w:r>
      <w:r w:rsidRPr="00A04846">
        <w:rPr>
          <w:highlight w:val="yellow"/>
          <w:lang w:val="en-US"/>
        </w:rPr>
        <w:t>and trauma</w:t>
      </w:r>
      <w:r w:rsidRPr="00A04846">
        <w:rPr>
          <w:lang w:val="en-US"/>
        </w:rPr>
        <w:t xml:space="preserve"> sensitivity</w:t>
      </w:r>
      <w:r>
        <w:rPr>
          <w:lang w:val="en-US"/>
        </w:rPr>
        <w:t xml:space="preserve"> […]</w:t>
      </w:r>
    </w:p>
    <w:p w14:paraId="1B8CE335" w14:textId="77777777" w:rsidR="00A04846" w:rsidRPr="00A04846" w:rsidRDefault="00A04846" w:rsidP="00306B31">
      <w:pPr>
        <w:rPr>
          <w:i/>
          <w:lang w:val="en-US"/>
        </w:rPr>
      </w:pPr>
      <w:r w:rsidRPr="00A04846">
        <w:rPr>
          <w:i/>
          <w:lang w:val="en-US"/>
        </w:rPr>
        <w:t xml:space="preserve">Reason: </w:t>
      </w:r>
      <w:r w:rsidR="006018E0" w:rsidRPr="006018E0">
        <w:rPr>
          <w:i/>
          <w:lang w:val="en-US"/>
        </w:rPr>
        <w:t xml:space="preserve">Forcibly displaced women in particular need close support and assistance at arrivals at land, air and sea borders. In order to carry this out according to the needs of the victim, the danger of </w:t>
      </w:r>
      <w:proofErr w:type="spellStart"/>
      <w:r w:rsidR="006018E0" w:rsidRPr="006018E0">
        <w:rPr>
          <w:i/>
          <w:lang w:val="en-US"/>
        </w:rPr>
        <w:t>retraumatisation</w:t>
      </w:r>
      <w:proofErr w:type="spellEnd"/>
      <w:r w:rsidR="006018E0">
        <w:rPr>
          <w:i/>
          <w:lang w:val="en-US"/>
        </w:rPr>
        <w:t xml:space="preserve"> and therefore a trauma-sensitive guiding</w:t>
      </w:r>
      <w:r w:rsidR="006018E0" w:rsidRPr="006018E0">
        <w:rPr>
          <w:i/>
          <w:lang w:val="en-US"/>
        </w:rPr>
        <w:t xml:space="preserve"> must be taken into account, depending on the context and destination.</w:t>
      </w:r>
    </w:p>
    <w:p w14:paraId="06F52579" w14:textId="77777777" w:rsidR="000B400C" w:rsidRPr="003A5DF9" w:rsidRDefault="00E72F74" w:rsidP="00306B31">
      <w:pPr>
        <w:rPr>
          <w:lang w:val="en-US"/>
        </w:rPr>
      </w:pPr>
      <w:r w:rsidRPr="003A5DF9">
        <w:rPr>
          <w:lang w:val="en-US"/>
        </w:rPr>
        <w:t xml:space="preserve">Para 58: </w:t>
      </w:r>
      <w:r w:rsidR="001B360F" w:rsidRPr="003A5DF9">
        <w:rPr>
          <w:b/>
          <w:lang w:val="en-US"/>
        </w:rPr>
        <w:t>M</w:t>
      </w:r>
      <w:r w:rsidR="000B400C" w:rsidRPr="003A5DF9">
        <w:rPr>
          <w:b/>
          <w:lang w:val="en-US"/>
        </w:rPr>
        <w:t>ove</w:t>
      </w:r>
      <w:r w:rsidR="000B400C" w:rsidRPr="003A5DF9">
        <w:rPr>
          <w:lang w:val="en-US"/>
        </w:rPr>
        <w:t xml:space="preserve"> the whole Paragraph 58, which is devoted to Employment and </w:t>
      </w:r>
      <w:proofErr w:type="spellStart"/>
      <w:r w:rsidR="000B400C" w:rsidRPr="003A5DF9">
        <w:rPr>
          <w:lang w:val="en-US"/>
        </w:rPr>
        <w:t>labour</w:t>
      </w:r>
      <w:proofErr w:type="spellEnd"/>
      <w:r w:rsidR="000B400C" w:rsidRPr="003A5DF9">
        <w:rPr>
          <w:lang w:val="en-US"/>
        </w:rPr>
        <w:t xml:space="preserve"> framework </w:t>
      </w:r>
      <w:r w:rsidR="000B400C" w:rsidRPr="003A5DF9">
        <w:rPr>
          <w:b/>
          <w:lang w:val="en-US"/>
        </w:rPr>
        <w:t xml:space="preserve">to Part IV. </w:t>
      </w:r>
      <w:r w:rsidR="000B400C" w:rsidRPr="003A5DF9">
        <w:rPr>
          <w:lang w:val="en-US"/>
        </w:rPr>
        <w:t xml:space="preserve"> </w:t>
      </w:r>
    </w:p>
    <w:p w14:paraId="05AB55CC" w14:textId="77777777" w:rsidR="000B400C" w:rsidRPr="000B400C" w:rsidRDefault="000B400C" w:rsidP="00306B31">
      <w:pPr>
        <w:rPr>
          <w:i/>
          <w:lang w:val="en-US"/>
        </w:rPr>
      </w:pPr>
      <w:r w:rsidRPr="003A5DF9">
        <w:rPr>
          <w:i/>
          <w:lang w:val="en-US"/>
        </w:rPr>
        <w:t xml:space="preserve">Reason: </w:t>
      </w:r>
      <w:proofErr w:type="spellStart"/>
      <w:r w:rsidRPr="003A5DF9">
        <w:rPr>
          <w:i/>
          <w:lang w:val="en-US"/>
        </w:rPr>
        <w:t>labour</w:t>
      </w:r>
      <w:proofErr w:type="spellEnd"/>
      <w:r w:rsidRPr="003A5DF9">
        <w:rPr>
          <w:i/>
          <w:lang w:val="en-US"/>
        </w:rPr>
        <w:t xml:space="preserve"> and employment conditions </w:t>
      </w:r>
      <w:r w:rsidR="003A5DF9" w:rsidRPr="003A5DF9">
        <w:rPr>
          <w:i/>
          <w:lang w:val="en-US"/>
        </w:rPr>
        <w:t xml:space="preserve">are often </w:t>
      </w:r>
      <w:r w:rsidRPr="003A5DF9">
        <w:rPr>
          <w:i/>
          <w:lang w:val="en-US"/>
        </w:rPr>
        <w:t>root causes</w:t>
      </w:r>
      <w:r w:rsidR="003A5DF9" w:rsidRPr="003A5DF9">
        <w:rPr>
          <w:i/>
          <w:lang w:val="en-US"/>
        </w:rPr>
        <w:t xml:space="preserve"> of exploitation and parts of trafficking</w:t>
      </w:r>
      <w:r w:rsidRPr="003A5DF9">
        <w:rPr>
          <w:i/>
          <w:lang w:val="en-US"/>
        </w:rPr>
        <w:t xml:space="preserve">. Therefore it is important to </w:t>
      </w:r>
      <w:r w:rsidR="003A5DF9" w:rsidRPr="003A5DF9">
        <w:rPr>
          <w:i/>
          <w:lang w:val="en-US"/>
        </w:rPr>
        <w:t>put the explanations in Part IV about root causes.</w:t>
      </w:r>
    </w:p>
    <w:p w14:paraId="1907277D" w14:textId="3BCCDB9E" w:rsidR="00EE2076" w:rsidRDefault="000B400C" w:rsidP="00306B31">
      <w:pPr>
        <w:rPr>
          <w:lang w:val="en-US"/>
        </w:rPr>
      </w:pPr>
      <w:r>
        <w:rPr>
          <w:lang w:val="en-US"/>
        </w:rPr>
        <w:t xml:space="preserve">Para 58: </w:t>
      </w:r>
      <w:r w:rsidR="00E72F74" w:rsidRPr="00DD13B3">
        <w:rPr>
          <w:b/>
          <w:highlight w:val="yellow"/>
          <w:lang w:val="en-US"/>
        </w:rPr>
        <w:t>+</w:t>
      </w:r>
      <w:r w:rsidR="00E72F74" w:rsidRPr="00DD13B3">
        <w:rPr>
          <w:highlight w:val="yellow"/>
          <w:lang w:val="en-US"/>
        </w:rPr>
        <w:t xml:space="preserve"> g) Increase</w:t>
      </w:r>
      <w:r w:rsidR="003A5DF9" w:rsidRPr="00DD13B3">
        <w:rPr>
          <w:highlight w:val="yellow"/>
          <w:lang w:val="en-US"/>
        </w:rPr>
        <w:t xml:space="preserve"> and secure</w:t>
      </w:r>
      <w:r w:rsidR="00E72F74" w:rsidRPr="00DD13B3">
        <w:rPr>
          <w:highlight w:val="yellow"/>
          <w:lang w:val="en-US"/>
        </w:rPr>
        <w:t xml:space="preserve"> access to safe and protected formal employment opportunities for women and improve the informal </w:t>
      </w:r>
      <w:proofErr w:type="spellStart"/>
      <w:r w:rsidR="00E72F74" w:rsidRPr="00DD13B3">
        <w:rPr>
          <w:highlight w:val="yellow"/>
          <w:lang w:val="en-US"/>
        </w:rPr>
        <w:t>labour</w:t>
      </w:r>
      <w:proofErr w:type="spellEnd"/>
      <w:r w:rsidR="00E72F74" w:rsidRPr="00DD13B3">
        <w:rPr>
          <w:highlight w:val="yellow"/>
          <w:lang w:val="en-US"/>
        </w:rPr>
        <w:t xml:space="preserve"> market</w:t>
      </w:r>
      <w:r w:rsidR="003A5DF9" w:rsidRPr="00DD13B3">
        <w:rPr>
          <w:highlight w:val="yellow"/>
          <w:lang w:val="en-US"/>
        </w:rPr>
        <w:t xml:space="preserve">, </w:t>
      </w:r>
      <w:r w:rsidR="004345D8">
        <w:rPr>
          <w:highlight w:val="yellow"/>
          <w:lang w:val="en-US"/>
        </w:rPr>
        <w:t>e.g.</w:t>
      </w:r>
      <w:r w:rsidR="003A5DF9" w:rsidRPr="00DD13B3">
        <w:rPr>
          <w:highlight w:val="yellow"/>
          <w:lang w:val="en-US"/>
        </w:rPr>
        <w:t xml:space="preserve"> by </w:t>
      </w:r>
      <w:r w:rsidR="00E72F74" w:rsidRPr="00DD13B3">
        <w:rPr>
          <w:highlight w:val="yellow"/>
          <w:lang w:val="en-US"/>
        </w:rPr>
        <w:t>delink</w:t>
      </w:r>
      <w:r w:rsidR="003A5DF9" w:rsidRPr="00DD13B3">
        <w:rPr>
          <w:highlight w:val="yellow"/>
          <w:lang w:val="en-US"/>
        </w:rPr>
        <w:t>ing</w:t>
      </w:r>
      <w:r w:rsidR="00E72F74" w:rsidRPr="00DD13B3">
        <w:rPr>
          <w:highlight w:val="yellow"/>
          <w:lang w:val="en-US"/>
        </w:rPr>
        <w:t xml:space="preserve"> soc</w:t>
      </w:r>
      <w:r w:rsidR="003A5DF9" w:rsidRPr="00DD13B3">
        <w:rPr>
          <w:highlight w:val="yellow"/>
          <w:lang w:val="en-US"/>
        </w:rPr>
        <w:t>ial protection from employment or the introduction of a</w:t>
      </w:r>
      <w:r w:rsidR="00E72F74" w:rsidRPr="00DD13B3">
        <w:rPr>
          <w:highlight w:val="yellow"/>
          <w:lang w:val="en-US"/>
        </w:rPr>
        <w:t xml:space="preserve"> universal basic income.</w:t>
      </w:r>
      <w:r w:rsidR="00E72F74">
        <w:rPr>
          <w:lang w:val="en-US"/>
        </w:rPr>
        <w:t xml:space="preserve"> </w:t>
      </w:r>
    </w:p>
    <w:p w14:paraId="4282989D" w14:textId="3542C152" w:rsidR="00E72F74" w:rsidRPr="008856B4" w:rsidRDefault="003A5DF9" w:rsidP="00306B31">
      <w:pPr>
        <w:rPr>
          <w:i/>
          <w:lang w:val="en-US"/>
        </w:rPr>
      </w:pPr>
      <w:r>
        <w:rPr>
          <w:i/>
          <w:lang w:val="en-US"/>
        </w:rPr>
        <w:t xml:space="preserve">Reason: It is </w:t>
      </w:r>
      <w:r w:rsidR="00EE165F">
        <w:rPr>
          <w:i/>
          <w:lang w:val="en-US"/>
        </w:rPr>
        <w:t xml:space="preserve">crucial </w:t>
      </w:r>
      <w:r>
        <w:rPr>
          <w:i/>
          <w:lang w:val="en-US"/>
        </w:rPr>
        <w:t>to s</w:t>
      </w:r>
      <w:r w:rsidR="000B400C" w:rsidRPr="000B400C">
        <w:rPr>
          <w:i/>
          <w:lang w:val="en-US"/>
        </w:rPr>
        <w:t xml:space="preserve">trengthen the position of mostly female workers in the informal working sector universally by improving their </w:t>
      </w:r>
      <w:r>
        <w:rPr>
          <w:i/>
          <w:lang w:val="en-US"/>
        </w:rPr>
        <w:t xml:space="preserve">general position in society, ensure </w:t>
      </w:r>
      <w:r w:rsidR="000B400C" w:rsidRPr="000B400C">
        <w:rPr>
          <w:i/>
          <w:lang w:val="en-US"/>
        </w:rPr>
        <w:t xml:space="preserve">access to health, justice and work – </w:t>
      </w:r>
      <w:r w:rsidR="00EE165F">
        <w:rPr>
          <w:i/>
          <w:lang w:val="en-US"/>
        </w:rPr>
        <w:t>independent of</w:t>
      </w:r>
      <w:r w:rsidR="000B400C" w:rsidRPr="000B400C">
        <w:rPr>
          <w:i/>
          <w:lang w:val="en-US"/>
        </w:rPr>
        <w:t xml:space="preserve"> the </w:t>
      </w:r>
      <w:r w:rsidR="000B400C">
        <w:rPr>
          <w:i/>
          <w:lang w:val="en-US"/>
        </w:rPr>
        <w:t xml:space="preserve">residency </w:t>
      </w:r>
      <w:r w:rsidR="000B400C" w:rsidRPr="000B400C">
        <w:rPr>
          <w:i/>
          <w:lang w:val="en-US"/>
        </w:rPr>
        <w:t>permit status</w:t>
      </w:r>
      <w:r w:rsidR="000B400C">
        <w:rPr>
          <w:i/>
          <w:lang w:val="en-US"/>
        </w:rPr>
        <w:t>. This is a crucial root cause to tackle.</w:t>
      </w:r>
    </w:p>
    <w:p w14:paraId="27258D56" w14:textId="3AEE4425" w:rsidR="00EE2076" w:rsidRDefault="001B360F" w:rsidP="00306B31">
      <w:pPr>
        <w:rPr>
          <w:b/>
          <w:lang w:val="en-US"/>
        </w:rPr>
      </w:pPr>
      <w:r>
        <w:rPr>
          <w:lang w:val="en-US"/>
        </w:rPr>
        <w:t xml:space="preserve">Para 62: </w:t>
      </w:r>
      <w:r w:rsidRPr="001B360F">
        <w:rPr>
          <w:b/>
          <w:lang w:val="en-US"/>
        </w:rPr>
        <w:t>Move</w:t>
      </w:r>
      <w:r>
        <w:rPr>
          <w:lang w:val="en-US"/>
        </w:rPr>
        <w:t xml:space="preserve"> the whole Paragraph 62, with the tit</w:t>
      </w:r>
      <w:r w:rsidR="00EA11B1">
        <w:rPr>
          <w:lang w:val="en-US"/>
        </w:rPr>
        <w:t>le</w:t>
      </w:r>
      <w:r>
        <w:rPr>
          <w:lang w:val="en-US"/>
        </w:rPr>
        <w:t xml:space="preserve"> “Trafficking in corporate chains” </w:t>
      </w:r>
      <w:r w:rsidRPr="001B360F">
        <w:rPr>
          <w:b/>
          <w:lang w:val="en-US"/>
        </w:rPr>
        <w:t>to Part IV as Letter c).</w:t>
      </w:r>
    </w:p>
    <w:p w14:paraId="66ABEEF6" w14:textId="5CFF444C" w:rsidR="00F52645" w:rsidRDefault="003A5DF9" w:rsidP="00306B31">
      <w:pPr>
        <w:rPr>
          <w:i/>
          <w:lang w:val="en-US"/>
        </w:rPr>
      </w:pPr>
      <w:r w:rsidRPr="001D6ADE">
        <w:rPr>
          <w:i/>
          <w:lang w:val="en-US"/>
        </w:rPr>
        <w:t>Reason: FIZ welcomes</w:t>
      </w:r>
      <w:r w:rsidRPr="003A5DF9">
        <w:rPr>
          <w:i/>
          <w:lang w:val="en-US"/>
        </w:rPr>
        <w:t xml:space="preserve"> the strong focus of the </w:t>
      </w:r>
      <w:r w:rsidR="009C4D3E">
        <w:rPr>
          <w:i/>
          <w:lang w:val="en-US"/>
        </w:rPr>
        <w:t>General Recommendation</w:t>
      </w:r>
      <w:r w:rsidRPr="003A5DF9">
        <w:rPr>
          <w:i/>
          <w:lang w:val="en-US"/>
        </w:rPr>
        <w:t xml:space="preserve"> on ensuring </w:t>
      </w:r>
      <w:r w:rsidR="009C4D3E">
        <w:rPr>
          <w:i/>
          <w:lang w:val="en-US"/>
        </w:rPr>
        <w:t>decent</w:t>
      </w:r>
      <w:r w:rsidRPr="003A5DF9">
        <w:rPr>
          <w:i/>
          <w:lang w:val="en-US"/>
        </w:rPr>
        <w:t xml:space="preserve"> work </w:t>
      </w:r>
      <w:r w:rsidR="009C4D3E">
        <w:rPr>
          <w:i/>
          <w:lang w:val="en-US"/>
        </w:rPr>
        <w:t xml:space="preserve">possibilities </w:t>
      </w:r>
      <w:r w:rsidRPr="003A5DF9">
        <w:rPr>
          <w:i/>
          <w:lang w:val="en-US"/>
        </w:rPr>
        <w:t xml:space="preserve">and appropriate working conditions, especially for female (migrant) workers, as a central basic prerequisite for combatting human trafficking. </w:t>
      </w:r>
      <w:proofErr w:type="spellStart"/>
      <w:r w:rsidRPr="003A5DF9">
        <w:rPr>
          <w:i/>
          <w:lang w:val="en-US"/>
        </w:rPr>
        <w:t>Labour</w:t>
      </w:r>
      <w:proofErr w:type="spellEnd"/>
      <w:r w:rsidRPr="003A5DF9">
        <w:rPr>
          <w:i/>
          <w:lang w:val="en-US"/>
        </w:rPr>
        <w:t xml:space="preserve"> exploitation still happens far too often and is far too rarely detected in various, but especially in the informal</w:t>
      </w:r>
      <w:r w:rsidR="009C4D3E">
        <w:rPr>
          <w:i/>
          <w:lang w:val="en-US"/>
        </w:rPr>
        <w:t>, predominantly female</w:t>
      </w:r>
      <w:r w:rsidRPr="003A5DF9">
        <w:rPr>
          <w:i/>
          <w:lang w:val="en-US"/>
        </w:rPr>
        <w:t xml:space="preserve"> </w:t>
      </w:r>
      <w:proofErr w:type="spellStart"/>
      <w:r w:rsidRPr="003A5DF9">
        <w:rPr>
          <w:i/>
          <w:lang w:val="en-US"/>
        </w:rPr>
        <w:t>labour</w:t>
      </w:r>
      <w:proofErr w:type="spellEnd"/>
      <w:r w:rsidRPr="003A5DF9">
        <w:rPr>
          <w:i/>
          <w:lang w:val="en-US"/>
        </w:rPr>
        <w:t xml:space="preserve"> sectors. A shift to Part IV would support this</w:t>
      </w:r>
      <w:r w:rsidR="009C4D3E">
        <w:rPr>
          <w:i/>
          <w:lang w:val="en-US"/>
        </w:rPr>
        <w:t xml:space="preserve"> importance</w:t>
      </w:r>
      <w:r w:rsidRPr="003A5DF9">
        <w:rPr>
          <w:i/>
          <w:lang w:val="en-US"/>
        </w:rPr>
        <w:t xml:space="preserve">.  </w:t>
      </w:r>
    </w:p>
    <w:p w14:paraId="6CFB4196" w14:textId="77777777" w:rsidR="00667534" w:rsidRDefault="00667534" w:rsidP="00306B31">
      <w:pPr>
        <w:rPr>
          <w:lang w:val="en-US"/>
        </w:rPr>
      </w:pPr>
      <w:bookmarkStart w:id="4" w:name="_Hlk40036049"/>
      <w:r>
        <w:rPr>
          <w:lang w:val="en-US"/>
        </w:rPr>
        <w:t>Para 62 c): Recognize in law the care sectors as legitimate areas of paid work</w:t>
      </w:r>
      <w:r w:rsidRPr="00667534">
        <w:rPr>
          <w:strike/>
          <w:lang w:val="en-US"/>
        </w:rPr>
        <w:t xml:space="preserve"> by addressing gender segregated </w:t>
      </w:r>
      <w:proofErr w:type="spellStart"/>
      <w:r w:rsidRPr="00667534">
        <w:rPr>
          <w:strike/>
          <w:lang w:val="en-US"/>
        </w:rPr>
        <w:t>labour</w:t>
      </w:r>
      <w:proofErr w:type="spellEnd"/>
      <w:r w:rsidRPr="00667534">
        <w:rPr>
          <w:strike/>
          <w:lang w:val="en-US"/>
        </w:rPr>
        <w:t xml:space="preserve"> markets and human trafficking into the care economy</w:t>
      </w:r>
    </w:p>
    <w:bookmarkEnd w:id="4"/>
    <w:p w14:paraId="7E0FF8BF" w14:textId="77777777" w:rsidR="00667534" w:rsidRPr="00667534" w:rsidRDefault="00667534" w:rsidP="00306B31">
      <w:pPr>
        <w:rPr>
          <w:i/>
          <w:lang w:val="en-US"/>
        </w:rPr>
      </w:pPr>
      <w:r w:rsidRPr="00667534">
        <w:rPr>
          <w:i/>
          <w:lang w:val="en-US"/>
        </w:rPr>
        <w:t>Reason:</w:t>
      </w:r>
      <w:r>
        <w:rPr>
          <w:i/>
          <w:lang w:val="en-US"/>
        </w:rPr>
        <w:t xml:space="preserve"> It is not clear how addressing trafficking in human beings in the care economy will lead to recognition of the care sector or how states address gender-segregated markets</w:t>
      </w:r>
    </w:p>
    <w:p w14:paraId="45C6AEE6" w14:textId="77777777" w:rsidR="00667534" w:rsidRDefault="00667534" w:rsidP="00306B31">
      <w:pPr>
        <w:rPr>
          <w:lang w:val="en-US"/>
        </w:rPr>
      </w:pPr>
      <w:r>
        <w:rPr>
          <w:lang w:val="en-US"/>
        </w:rPr>
        <w:t xml:space="preserve">Para 63: Adequately resource, </w:t>
      </w:r>
      <w:r w:rsidRPr="00667534">
        <w:rPr>
          <w:highlight w:val="yellow"/>
          <w:lang w:val="en-US"/>
        </w:rPr>
        <w:t>increase the number,</w:t>
      </w:r>
      <w:r>
        <w:rPr>
          <w:lang w:val="en-US"/>
        </w:rPr>
        <w:t xml:space="preserve"> and strengthen the capacity […]</w:t>
      </w:r>
      <w:r w:rsidR="00E80320">
        <w:rPr>
          <w:lang w:val="en-US"/>
        </w:rPr>
        <w:t xml:space="preserve"> including private households. </w:t>
      </w:r>
      <w:r w:rsidR="00E80320" w:rsidRPr="00E80320">
        <w:rPr>
          <w:highlight w:val="yellow"/>
          <w:lang w:val="en-US"/>
        </w:rPr>
        <w:t xml:space="preserve">The mission and responsibility of inspectors focus on control of </w:t>
      </w:r>
      <w:proofErr w:type="spellStart"/>
      <w:r w:rsidR="00E80320" w:rsidRPr="00E80320">
        <w:rPr>
          <w:highlight w:val="yellow"/>
          <w:lang w:val="en-US"/>
        </w:rPr>
        <w:t>labour</w:t>
      </w:r>
      <w:proofErr w:type="spellEnd"/>
      <w:r w:rsidR="00E80320" w:rsidRPr="00E80320">
        <w:rPr>
          <w:highlight w:val="yellow"/>
          <w:lang w:val="en-US"/>
        </w:rPr>
        <w:t xml:space="preserve"> conditions and providing adequate information to worker</w:t>
      </w:r>
      <w:r w:rsidR="00676604">
        <w:rPr>
          <w:highlight w:val="yellow"/>
          <w:lang w:val="en-US"/>
        </w:rPr>
        <w:t>s</w:t>
      </w:r>
      <w:r w:rsidR="00E80320" w:rsidRPr="00E80320">
        <w:rPr>
          <w:highlight w:val="yellow"/>
          <w:lang w:val="en-US"/>
        </w:rPr>
        <w:t xml:space="preserve"> including </w:t>
      </w:r>
      <w:proofErr w:type="spellStart"/>
      <w:r w:rsidR="00676604">
        <w:rPr>
          <w:highlight w:val="yellow"/>
          <w:lang w:val="en-US"/>
        </w:rPr>
        <w:t>l</w:t>
      </w:r>
      <w:r w:rsidR="00E80320" w:rsidRPr="00E80320">
        <w:rPr>
          <w:highlight w:val="yellow"/>
          <w:lang w:val="en-US"/>
        </w:rPr>
        <w:t>abour</w:t>
      </w:r>
      <w:proofErr w:type="spellEnd"/>
      <w:r w:rsidR="00E80320" w:rsidRPr="00E80320">
        <w:rPr>
          <w:highlight w:val="yellow"/>
          <w:lang w:val="en-US"/>
        </w:rPr>
        <w:t xml:space="preserve"> their right to claim justice and compensation/back wages instead of controlling migration status of workers.</w:t>
      </w:r>
    </w:p>
    <w:p w14:paraId="72307C9A" w14:textId="61B9227F" w:rsidR="00E80320" w:rsidRPr="00E80320" w:rsidRDefault="00E80320" w:rsidP="00306B31">
      <w:pPr>
        <w:rPr>
          <w:i/>
          <w:lang w:val="en-US"/>
        </w:rPr>
      </w:pPr>
      <w:r w:rsidRPr="00E80320">
        <w:rPr>
          <w:i/>
          <w:lang w:val="en-US"/>
        </w:rPr>
        <w:t xml:space="preserve">Reason: </w:t>
      </w:r>
      <w:r>
        <w:rPr>
          <w:i/>
          <w:lang w:val="en-US"/>
        </w:rPr>
        <w:t>According to the recommended standards of ILO</w:t>
      </w:r>
      <w:r w:rsidR="004345D8">
        <w:rPr>
          <w:i/>
          <w:lang w:val="en-US"/>
        </w:rPr>
        <w:t>,</w:t>
      </w:r>
      <w:r>
        <w:rPr>
          <w:i/>
          <w:lang w:val="en-US"/>
        </w:rPr>
        <w:t xml:space="preserve"> States’ parties </w:t>
      </w:r>
      <w:r w:rsidR="00EA11B1">
        <w:rPr>
          <w:i/>
          <w:lang w:val="en-US"/>
        </w:rPr>
        <w:t xml:space="preserve">should </w:t>
      </w:r>
      <w:r>
        <w:rPr>
          <w:i/>
          <w:lang w:val="en-US"/>
        </w:rPr>
        <w:t xml:space="preserve">increase their number of inspectors. Further, </w:t>
      </w:r>
      <w:proofErr w:type="spellStart"/>
      <w:r>
        <w:rPr>
          <w:i/>
          <w:lang w:val="en-US"/>
        </w:rPr>
        <w:t>labour</w:t>
      </w:r>
      <w:proofErr w:type="spellEnd"/>
      <w:r>
        <w:rPr>
          <w:i/>
          <w:lang w:val="en-US"/>
        </w:rPr>
        <w:t xml:space="preserve"> inspection should have the main responsibility to control </w:t>
      </w:r>
      <w:proofErr w:type="spellStart"/>
      <w:r>
        <w:rPr>
          <w:i/>
          <w:lang w:val="en-US"/>
        </w:rPr>
        <w:t>labour</w:t>
      </w:r>
      <w:proofErr w:type="spellEnd"/>
      <w:r>
        <w:rPr>
          <w:i/>
          <w:lang w:val="en-US"/>
        </w:rPr>
        <w:t xml:space="preserve"> conditions, instead of controlling the migration status of workers, to allow safe reporting and complaint mechanisms for all workers.</w:t>
      </w:r>
    </w:p>
    <w:p w14:paraId="743E6B1D" w14:textId="77777777" w:rsidR="00C85C6B" w:rsidRDefault="00C85C6B" w:rsidP="00306B31">
      <w:pPr>
        <w:rPr>
          <w:lang w:val="en-US"/>
        </w:rPr>
      </w:pPr>
      <w:r>
        <w:rPr>
          <w:lang w:val="en-US"/>
        </w:rPr>
        <w:t xml:space="preserve">Para 68 e): […] proactive inspections </w:t>
      </w:r>
      <w:r w:rsidRPr="00C85C6B">
        <w:rPr>
          <w:highlight w:val="yellow"/>
          <w:lang w:val="en-US"/>
        </w:rPr>
        <w:t>and criminal investigations</w:t>
      </w:r>
      <w:r>
        <w:rPr>
          <w:lang w:val="en-US"/>
        </w:rPr>
        <w:t xml:space="preserve"> for the identification of […]</w:t>
      </w:r>
    </w:p>
    <w:p w14:paraId="19A029CE" w14:textId="77777777" w:rsidR="00C85C6B" w:rsidRPr="00C85C6B" w:rsidRDefault="00C85C6B" w:rsidP="00306B31">
      <w:pPr>
        <w:rPr>
          <w:i/>
          <w:lang w:val="en-US"/>
        </w:rPr>
      </w:pPr>
      <w:r w:rsidRPr="00C85C6B">
        <w:rPr>
          <w:i/>
          <w:lang w:val="en-US"/>
        </w:rPr>
        <w:t xml:space="preserve">Reason: Besides inspections </w:t>
      </w:r>
      <w:r w:rsidR="008856B4">
        <w:rPr>
          <w:i/>
          <w:lang w:val="en-US"/>
        </w:rPr>
        <w:t xml:space="preserve">(at workplaces) </w:t>
      </w:r>
      <w:r w:rsidRPr="00C85C6B">
        <w:rPr>
          <w:i/>
          <w:lang w:val="en-US"/>
        </w:rPr>
        <w:t>also the criminal investigations</w:t>
      </w:r>
      <w:r w:rsidR="008856B4">
        <w:rPr>
          <w:i/>
          <w:lang w:val="en-US"/>
        </w:rPr>
        <w:t xml:space="preserve"> (by other ways and locations) </w:t>
      </w:r>
      <w:r w:rsidRPr="00C85C6B">
        <w:rPr>
          <w:i/>
          <w:lang w:val="en-US"/>
        </w:rPr>
        <w:t xml:space="preserve">are crucial to </w:t>
      </w:r>
      <w:r w:rsidR="008856B4">
        <w:rPr>
          <w:i/>
          <w:lang w:val="en-US"/>
        </w:rPr>
        <w:t>get in contact with potential victims</w:t>
      </w:r>
      <w:r w:rsidR="003917CD">
        <w:rPr>
          <w:i/>
          <w:lang w:val="en-US"/>
        </w:rPr>
        <w:t>. Other stakeholders, like street workers or counselling centers</w:t>
      </w:r>
      <w:r w:rsidR="0042678D">
        <w:rPr>
          <w:i/>
          <w:lang w:val="en-US"/>
        </w:rPr>
        <w:t xml:space="preserve"> are very important</w:t>
      </w:r>
      <w:r w:rsidR="008856B4">
        <w:rPr>
          <w:i/>
          <w:lang w:val="en-US"/>
        </w:rPr>
        <w:t xml:space="preserve"> to build up trust and to </w:t>
      </w:r>
      <w:r w:rsidRPr="00C85C6B">
        <w:rPr>
          <w:i/>
          <w:lang w:val="en-US"/>
        </w:rPr>
        <w:t>identify victims</w:t>
      </w:r>
      <w:r w:rsidR="008856B4">
        <w:rPr>
          <w:i/>
          <w:lang w:val="en-US"/>
        </w:rPr>
        <w:t>, but also to catch</w:t>
      </w:r>
      <w:r w:rsidRPr="00C85C6B">
        <w:rPr>
          <w:i/>
          <w:lang w:val="en-US"/>
        </w:rPr>
        <w:t xml:space="preserve"> and to prosecute against the perpetrators.</w:t>
      </w:r>
    </w:p>
    <w:p w14:paraId="30707776" w14:textId="77777777" w:rsidR="00F52645" w:rsidRPr="00F52645" w:rsidRDefault="001D6ADE" w:rsidP="00306B31">
      <w:pPr>
        <w:rPr>
          <w:lang w:val="en-US"/>
        </w:rPr>
      </w:pPr>
      <w:r>
        <w:rPr>
          <w:lang w:val="en-US"/>
        </w:rPr>
        <w:t xml:space="preserve">Para 68 j): </w:t>
      </w:r>
      <w:r w:rsidR="00F52645" w:rsidRPr="00F52645">
        <w:rPr>
          <w:lang w:val="en-US"/>
        </w:rPr>
        <w:t>[…]</w:t>
      </w:r>
      <w:r w:rsidR="00F52645">
        <w:rPr>
          <w:lang w:val="en-US"/>
        </w:rPr>
        <w:t xml:space="preserve"> anti-trafficking efforts, </w:t>
      </w:r>
      <w:r w:rsidR="00D12EA1">
        <w:rPr>
          <w:highlight w:val="yellow"/>
          <w:lang w:val="en-US"/>
        </w:rPr>
        <w:t>including sex workers organiz</w:t>
      </w:r>
      <w:r w:rsidR="00D12EA1" w:rsidRPr="00D12EA1">
        <w:rPr>
          <w:highlight w:val="yellow"/>
          <w:lang w:val="en-US"/>
        </w:rPr>
        <w:t>ations,</w:t>
      </w:r>
      <w:r w:rsidR="00D12EA1">
        <w:rPr>
          <w:lang w:val="en-US"/>
        </w:rPr>
        <w:t xml:space="preserve"> </w:t>
      </w:r>
      <w:r w:rsidR="00F52645" w:rsidRPr="00D12EA1">
        <w:rPr>
          <w:strike/>
          <w:lang w:val="en-US"/>
        </w:rPr>
        <w:t>including faith-based actors</w:t>
      </w:r>
      <w:r>
        <w:rPr>
          <w:lang w:val="en-US"/>
        </w:rPr>
        <w:t>, who could provide […]</w:t>
      </w:r>
    </w:p>
    <w:p w14:paraId="65A3C979" w14:textId="35353ECB" w:rsidR="00F52645" w:rsidRDefault="00F52645" w:rsidP="00306B31">
      <w:pPr>
        <w:rPr>
          <w:i/>
          <w:lang w:val="en-US"/>
        </w:rPr>
      </w:pPr>
      <w:r>
        <w:rPr>
          <w:i/>
          <w:lang w:val="en-US"/>
        </w:rPr>
        <w:t>Reason:</w:t>
      </w:r>
      <w:r w:rsidR="00D12EA1">
        <w:rPr>
          <w:i/>
          <w:lang w:val="en-US"/>
        </w:rPr>
        <w:t xml:space="preserve"> Especially in the field of (combatting) human trafficking,</w:t>
      </w:r>
      <w:r w:rsidR="008856B4">
        <w:rPr>
          <w:i/>
          <w:lang w:val="en-US"/>
        </w:rPr>
        <w:t xml:space="preserve"> faith-ba</w:t>
      </w:r>
      <w:r w:rsidR="00D12EA1">
        <w:rPr>
          <w:i/>
          <w:lang w:val="en-US"/>
        </w:rPr>
        <w:t xml:space="preserve">sed organizations have a very controversial approach and reputation. Some of them have been involved in “rescue” raids, </w:t>
      </w:r>
      <w:r w:rsidR="00D12EA1">
        <w:rPr>
          <w:i/>
          <w:lang w:val="en-US"/>
        </w:rPr>
        <w:lastRenderedPageBreak/>
        <w:t xml:space="preserve">illegal detention and forced </w:t>
      </w:r>
      <w:proofErr w:type="spellStart"/>
      <w:r w:rsidR="00D12EA1">
        <w:rPr>
          <w:i/>
          <w:lang w:val="en-US"/>
        </w:rPr>
        <w:t>labour</w:t>
      </w:r>
      <w:proofErr w:type="spellEnd"/>
      <w:r w:rsidR="00D12EA1">
        <w:rPr>
          <w:i/>
          <w:lang w:val="en-US"/>
        </w:rPr>
        <w:t xml:space="preserve"> of women in sex work</w:t>
      </w:r>
      <w:r w:rsidR="0012590D">
        <w:rPr>
          <w:rStyle w:val="Funotenzeichen"/>
          <w:i/>
          <w:lang w:val="en-US"/>
        </w:rPr>
        <w:footnoteReference w:id="2"/>
      </w:r>
      <w:r w:rsidR="00D12EA1">
        <w:rPr>
          <w:i/>
          <w:lang w:val="en-US"/>
        </w:rPr>
        <w:t xml:space="preserve">. </w:t>
      </w:r>
      <w:r w:rsidR="001D6ADE">
        <w:rPr>
          <w:i/>
          <w:lang w:val="en-US"/>
        </w:rPr>
        <w:t>W</w:t>
      </w:r>
      <w:r w:rsidR="001D6ADE" w:rsidRPr="001D6ADE">
        <w:rPr>
          <w:i/>
          <w:lang w:val="en-US"/>
        </w:rPr>
        <w:t>o</w:t>
      </w:r>
      <w:r w:rsidR="00726BFE">
        <w:rPr>
          <w:i/>
          <w:lang w:val="en-US"/>
        </w:rPr>
        <w:t>rking with vulnerable, traumatiz</w:t>
      </w:r>
      <w:r w:rsidR="001D6ADE" w:rsidRPr="001D6ADE">
        <w:rPr>
          <w:i/>
          <w:lang w:val="en-US"/>
        </w:rPr>
        <w:t>ed people requires high professional standards. The many abuse stories that have surfaced in recen</w:t>
      </w:r>
      <w:r w:rsidR="001D6ADE">
        <w:rPr>
          <w:i/>
          <w:lang w:val="en-US"/>
        </w:rPr>
        <w:t>t years around faith-based organiz</w:t>
      </w:r>
      <w:r w:rsidR="001D6ADE" w:rsidRPr="001D6ADE">
        <w:rPr>
          <w:i/>
          <w:lang w:val="en-US"/>
        </w:rPr>
        <w:t xml:space="preserve">ations worldwide show that great caution is required. </w:t>
      </w:r>
      <w:r w:rsidR="00E07970">
        <w:rPr>
          <w:i/>
          <w:lang w:val="en-US"/>
        </w:rPr>
        <w:t>We would therefore recommend,</w:t>
      </w:r>
      <w:r w:rsidR="00D12EA1" w:rsidRPr="00D12EA1">
        <w:rPr>
          <w:i/>
          <w:lang w:val="en-US"/>
        </w:rPr>
        <w:t xml:space="preserve"> to </w:t>
      </w:r>
      <w:r w:rsidR="00906CF0">
        <w:rPr>
          <w:i/>
          <w:lang w:val="en-US"/>
        </w:rPr>
        <w:t>support</w:t>
      </w:r>
      <w:r w:rsidR="00D12EA1" w:rsidRPr="00D12EA1">
        <w:rPr>
          <w:i/>
          <w:lang w:val="en-US"/>
        </w:rPr>
        <w:t xml:space="preserve"> </w:t>
      </w:r>
      <w:r w:rsidR="00F822A4">
        <w:rPr>
          <w:i/>
          <w:lang w:val="en-US"/>
        </w:rPr>
        <w:t xml:space="preserve">organizations with a human rights </w:t>
      </w:r>
      <w:r w:rsidR="00906CF0">
        <w:rPr>
          <w:i/>
          <w:lang w:val="en-US"/>
        </w:rPr>
        <w:t xml:space="preserve">based approach and to strengthen </w:t>
      </w:r>
      <w:r w:rsidR="00D12EA1" w:rsidRPr="00D12EA1">
        <w:rPr>
          <w:i/>
          <w:lang w:val="en-US"/>
        </w:rPr>
        <w:t xml:space="preserve">the rights and </w:t>
      </w:r>
      <w:r w:rsidR="00D12EA1">
        <w:rPr>
          <w:i/>
          <w:lang w:val="en-US"/>
        </w:rPr>
        <w:t>negotiating position of directly affected people</w:t>
      </w:r>
      <w:r w:rsidR="00D12EA1" w:rsidRPr="00D12EA1">
        <w:rPr>
          <w:i/>
          <w:lang w:val="en-US"/>
        </w:rPr>
        <w:t xml:space="preserve"> and workers</w:t>
      </w:r>
      <w:r w:rsidR="00D12EA1">
        <w:rPr>
          <w:i/>
          <w:lang w:val="en-US"/>
        </w:rPr>
        <w:t xml:space="preserve"> who organize themselves</w:t>
      </w:r>
      <w:r w:rsidR="00D12EA1" w:rsidRPr="00D12EA1">
        <w:rPr>
          <w:i/>
          <w:lang w:val="en-US"/>
        </w:rPr>
        <w:t>, such as sex workers as a particularly vulnerable group</w:t>
      </w:r>
      <w:r w:rsidR="00D12EA1">
        <w:rPr>
          <w:i/>
          <w:lang w:val="en-US"/>
        </w:rPr>
        <w:t>.</w:t>
      </w:r>
      <w:r w:rsidR="001D6ADE">
        <w:rPr>
          <w:i/>
          <w:lang w:val="en-US"/>
        </w:rPr>
        <w:t xml:space="preserve"> </w:t>
      </w:r>
    </w:p>
    <w:p w14:paraId="57751E77" w14:textId="77777777" w:rsidR="00F52645" w:rsidRPr="00F52645" w:rsidRDefault="00F52645" w:rsidP="00306B31">
      <w:pPr>
        <w:rPr>
          <w:lang w:val="en-US"/>
        </w:rPr>
      </w:pPr>
      <w:r w:rsidRPr="00F52645">
        <w:rPr>
          <w:lang w:val="en-US"/>
        </w:rPr>
        <w:t>Para 72</w:t>
      </w:r>
      <w:r w:rsidR="00D12EA1">
        <w:rPr>
          <w:lang w:val="en-US"/>
        </w:rPr>
        <w:t xml:space="preserve"> </w:t>
      </w:r>
      <w:r w:rsidR="00DD13B3">
        <w:rPr>
          <w:lang w:val="en-US"/>
        </w:rPr>
        <w:t xml:space="preserve">c): </w:t>
      </w:r>
      <w:r w:rsidRPr="00F52645">
        <w:rPr>
          <w:lang w:val="en-US"/>
        </w:rPr>
        <w:t xml:space="preserve">Adopt a gender-sensitive </w:t>
      </w:r>
      <w:r w:rsidRPr="00F52645">
        <w:rPr>
          <w:highlight w:val="yellow"/>
          <w:lang w:val="en-US"/>
        </w:rPr>
        <w:t>and trauma-informed</w:t>
      </w:r>
      <w:r w:rsidR="008856B4">
        <w:rPr>
          <w:lang w:val="en-US"/>
        </w:rPr>
        <w:t xml:space="preserve"> policy an</w:t>
      </w:r>
      <w:r w:rsidR="00DD13B3">
        <w:rPr>
          <w:lang w:val="en-US"/>
        </w:rPr>
        <w:t>d procedures manual […]</w:t>
      </w:r>
    </w:p>
    <w:p w14:paraId="431EB091" w14:textId="77777777" w:rsidR="009C4D3E" w:rsidRPr="009C4D3E" w:rsidRDefault="00F52645" w:rsidP="00306B31">
      <w:pPr>
        <w:rPr>
          <w:i/>
          <w:lang w:val="en-US"/>
        </w:rPr>
      </w:pPr>
      <w:r>
        <w:rPr>
          <w:i/>
          <w:lang w:val="en-US"/>
        </w:rPr>
        <w:t xml:space="preserve">Reason: </w:t>
      </w:r>
      <w:r w:rsidR="001B360F" w:rsidRPr="001B360F">
        <w:rPr>
          <w:i/>
          <w:lang w:val="en-US"/>
        </w:rPr>
        <w:t xml:space="preserve"> </w:t>
      </w:r>
      <w:r w:rsidR="009C4D3E" w:rsidRPr="009C4D3E">
        <w:rPr>
          <w:i/>
          <w:lang w:val="en-US"/>
        </w:rPr>
        <w:t xml:space="preserve">For comprehensive victim protection, it is crucial that employees are sensitized to trauma and post-traumatic disorders. Particularly in criminal prosecution and criminal proceedings, victims are repeatedly confronted with their </w:t>
      </w:r>
      <w:r w:rsidR="00B12901">
        <w:rPr>
          <w:i/>
          <w:lang w:val="en-US"/>
        </w:rPr>
        <w:t>experience</w:t>
      </w:r>
      <w:r w:rsidR="00B12901" w:rsidRPr="009C4D3E">
        <w:rPr>
          <w:i/>
          <w:lang w:val="en-US"/>
        </w:rPr>
        <w:t xml:space="preserve"> </w:t>
      </w:r>
      <w:r w:rsidR="009C4D3E" w:rsidRPr="009C4D3E">
        <w:rPr>
          <w:i/>
          <w:lang w:val="en-US"/>
        </w:rPr>
        <w:t>of exploitation, often having to recount it several times. In order to be able to understand the reaction and the state of mind of those affected under these circumstances and to be able to react to it correctly, trauma-sensitive training or awareness of the people involved is required.</w:t>
      </w:r>
    </w:p>
    <w:p w14:paraId="0B6895C0" w14:textId="77777777" w:rsidR="00FE0A23" w:rsidRPr="00AC5FF6" w:rsidRDefault="00FE0A23" w:rsidP="00306B31">
      <w:pPr>
        <w:rPr>
          <w:lang w:val="en-GB"/>
        </w:rPr>
      </w:pPr>
      <w:r>
        <w:rPr>
          <w:lang w:val="en-US"/>
        </w:rPr>
        <w:t>Para 72 c):</w:t>
      </w:r>
      <w:r w:rsidRPr="00AC5FF6">
        <w:rPr>
          <w:lang w:val="en-GB"/>
        </w:rPr>
        <w:t xml:space="preserve"> Provide linguistic and culturally appropriate gender-sensitive </w:t>
      </w:r>
      <w:r w:rsidRPr="00AC5FF6">
        <w:rPr>
          <w:highlight w:val="yellow"/>
          <w:lang w:val="en-GB"/>
        </w:rPr>
        <w:t>and trauma-sensitive</w:t>
      </w:r>
      <w:r w:rsidRPr="00AC5FF6">
        <w:rPr>
          <w:lang w:val="en-GB"/>
        </w:rPr>
        <w:t xml:space="preserve"> emergency and longer-term</w:t>
      </w:r>
      <w:r w:rsidR="00DD13B3">
        <w:rPr>
          <w:lang w:val="en-GB"/>
        </w:rPr>
        <w:t xml:space="preserve"> medical, psychological and social services</w:t>
      </w:r>
      <w:r w:rsidRPr="00AC5FF6">
        <w:rPr>
          <w:lang w:val="en-GB"/>
        </w:rPr>
        <w:t xml:space="preserve"> </w:t>
      </w:r>
      <w:r w:rsidRPr="00F52645">
        <w:rPr>
          <w:lang w:val="en-US"/>
        </w:rPr>
        <w:t>[…]</w:t>
      </w:r>
      <w:r>
        <w:rPr>
          <w:lang w:val="en-US"/>
        </w:rPr>
        <w:t xml:space="preserve"> </w:t>
      </w:r>
      <w:r w:rsidRPr="00AC5FF6">
        <w:rPr>
          <w:lang w:val="en-GB"/>
        </w:rPr>
        <w:t>and</w:t>
      </w:r>
      <w:r w:rsidR="009C4D3E" w:rsidRPr="00AC5FF6">
        <w:rPr>
          <w:lang w:val="en-GB"/>
        </w:rPr>
        <w:t xml:space="preserve"> on their immigration status and</w:t>
      </w:r>
      <w:r w:rsidRPr="00AC5FF6">
        <w:rPr>
          <w:lang w:val="en-GB"/>
        </w:rPr>
        <w:t xml:space="preserve"> </w:t>
      </w:r>
      <w:r w:rsidRPr="00AC5FF6">
        <w:rPr>
          <w:highlight w:val="yellow"/>
          <w:lang w:val="en-GB"/>
        </w:rPr>
        <w:t xml:space="preserve">regardless </w:t>
      </w:r>
      <w:proofErr w:type="spellStart"/>
      <w:r w:rsidR="009C4D3E" w:rsidRPr="00AC5FF6">
        <w:rPr>
          <w:highlight w:val="yellow"/>
          <w:lang w:val="en-GB"/>
        </w:rPr>
        <w:t>on</w:t>
      </w:r>
      <w:proofErr w:type="spellEnd"/>
      <w:r w:rsidR="009C4D3E" w:rsidRPr="00AC5FF6">
        <w:rPr>
          <w:highlight w:val="yellow"/>
          <w:lang w:val="en-GB"/>
        </w:rPr>
        <w:t xml:space="preserve"> where</w:t>
      </w:r>
      <w:r w:rsidRPr="00AC5FF6">
        <w:rPr>
          <w:highlight w:val="yellow"/>
          <w:lang w:val="en-GB"/>
        </w:rPr>
        <w:t xml:space="preserve"> the crime scene is located</w:t>
      </w:r>
      <w:r w:rsidRPr="00AC5FF6">
        <w:rPr>
          <w:lang w:val="en-GB"/>
        </w:rPr>
        <w:t xml:space="preserve"> without fear of arrest or deportation.</w:t>
      </w:r>
    </w:p>
    <w:p w14:paraId="4645AFE1" w14:textId="0024D4E5" w:rsidR="009C4D3E" w:rsidRPr="00AC5FF6" w:rsidRDefault="00FE0A23" w:rsidP="00306B31">
      <w:pPr>
        <w:rPr>
          <w:i/>
          <w:lang w:val="en-GB"/>
        </w:rPr>
      </w:pPr>
      <w:r w:rsidRPr="00AC5FF6">
        <w:rPr>
          <w:i/>
          <w:lang w:val="en-GB"/>
        </w:rPr>
        <w:t xml:space="preserve">Reason: </w:t>
      </w:r>
      <w:r w:rsidR="00990EC1">
        <w:rPr>
          <w:i/>
          <w:lang w:val="en-GB"/>
        </w:rPr>
        <w:t>FIZ’</w:t>
      </w:r>
      <w:r w:rsidR="00853535">
        <w:rPr>
          <w:i/>
          <w:lang w:val="en-GB"/>
        </w:rPr>
        <w:t>s and other organiz</w:t>
      </w:r>
      <w:r w:rsidR="00990EC1">
        <w:rPr>
          <w:i/>
          <w:lang w:val="en-GB"/>
        </w:rPr>
        <w:t>ation</w:t>
      </w:r>
      <w:r w:rsidR="00853535">
        <w:rPr>
          <w:i/>
          <w:lang w:val="en-GB"/>
        </w:rPr>
        <w:t>s</w:t>
      </w:r>
      <w:r w:rsidR="00990EC1">
        <w:rPr>
          <w:i/>
          <w:lang w:val="en-GB"/>
        </w:rPr>
        <w:t xml:space="preserve">’ (e.g. ASTREE) </w:t>
      </w:r>
      <w:r w:rsidR="009C4D3E" w:rsidRPr="00AC5FF6">
        <w:rPr>
          <w:i/>
          <w:lang w:val="en-GB"/>
        </w:rPr>
        <w:t xml:space="preserve">experience with asylum-seeking victims of human trafficking is that they often flee to Switzerland to escape exploitation and human trafficking (reason for flight: human trafficking) or have become victims of human trafficking on their escape route, i.e. the </w:t>
      </w:r>
      <w:r w:rsidR="000A707E" w:rsidRPr="00AC5FF6">
        <w:rPr>
          <w:i/>
          <w:lang w:val="en-GB"/>
        </w:rPr>
        <w:t xml:space="preserve">crime </w:t>
      </w:r>
      <w:r w:rsidR="009C4D3E" w:rsidRPr="00AC5FF6">
        <w:rPr>
          <w:i/>
          <w:lang w:val="en-GB"/>
        </w:rPr>
        <w:t xml:space="preserve">scene is not always in Switzerland. In these cases, victims are not entitled to victim protection and victim assistance in Switzerland, although they are highly endangered and traumatized and </w:t>
      </w:r>
      <w:r w:rsidR="000A707E" w:rsidRPr="00AC5FF6">
        <w:rPr>
          <w:i/>
          <w:lang w:val="en-GB"/>
        </w:rPr>
        <w:t xml:space="preserve">in </w:t>
      </w:r>
      <w:r w:rsidR="009C4D3E" w:rsidRPr="00AC5FF6">
        <w:rPr>
          <w:i/>
          <w:lang w:val="en-GB"/>
        </w:rPr>
        <w:t xml:space="preserve">need </w:t>
      </w:r>
      <w:proofErr w:type="gramStart"/>
      <w:r w:rsidR="000A707E" w:rsidRPr="00AC5FF6">
        <w:rPr>
          <w:i/>
          <w:lang w:val="en-GB"/>
        </w:rPr>
        <w:t>of</w:t>
      </w:r>
      <w:proofErr w:type="gramEnd"/>
      <w:r w:rsidR="000A707E" w:rsidRPr="00AC5FF6">
        <w:rPr>
          <w:i/>
          <w:lang w:val="en-GB"/>
        </w:rPr>
        <w:t xml:space="preserve"> </w:t>
      </w:r>
      <w:r w:rsidR="009C4D3E" w:rsidRPr="00AC5FF6">
        <w:rPr>
          <w:i/>
          <w:lang w:val="en-GB"/>
        </w:rPr>
        <w:t xml:space="preserve">close support and counselling. In addition, the crime </w:t>
      </w:r>
      <w:r w:rsidR="000A707E" w:rsidRPr="00AC5FF6">
        <w:rPr>
          <w:i/>
          <w:lang w:val="en-GB"/>
        </w:rPr>
        <w:t xml:space="preserve">scene </w:t>
      </w:r>
      <w:r w:rsidR="009C4D3E" w:rsidRPr="00AC5FF6">
        <w:rPr>
          <w:i/>
          <w:lang w:val="en-GB"/>
        </w:rPr>
        <w:t>is often not clearly identifiable because it is sometimes impossible for victims to orient themselves geographically in the exploitation situation or to remember it because of the traumatising experiences. It is therefore all the more important for victims that victim protection and assistance can also be guaranteed unconditionally by geographical factors of exploitation.</w:t>
      </w:r>
    </w:p>
    <w:p w14:paraId="7A792F5D" w14:textId="3FEC5EF7" w:rsidR="00FE0A23" w:rsidRDefault="00B444C9" w:rsidP="00306B31">
      <w:pPr>
        <w:rPr>
          <w:lang w:val="en-US"/>
        </w:rPr>
      </w:pPr>
      <w:r w:rsidRPr="00AC5FF6">
        <w:rPr>
          <w:lang w:val="en-GB"/>
        </w:rPr>
        <w:t>Para</w:t>
      </w:r>
      <w:r w:rsidR="00FE0A23" w:rsidRPr="00AC5FF6">
        <w:rPr>
          <w:lang w:val="en-GB"/>
        </w:rPr>
        <w:t xml:space="preserve"> </w:t>
      </w:r>
      <w:r w:rsidRPr="00AC5FF6">
        <w:rPr>
          <w:lang w:val="en-GB"/>
        </w:rPr>
        <w:t>72 l): Commit providing indivi</w:t>
      </w:r>
      <w:r w:rsidR="00726BFE">
        <w:rPr>
          <w:lang w:val="en-GB"/>
        </w:rPr>
        <w:t>dualised support and assistance</w:t>
      </w:r>
      <w:r w:rsidRPr="00AC5FF6">
        <w:rPr>
          <w:lang w:val="en-GB"/>
        </w:rPr>
        <w:t xml:space="preserve"> </w:t>
      </w:r>
      <w:r w:rsidRPr="00F52645">
        <w:rPr>
          <w:lang w:val="en-US"/>
        </w:rPr>
        <w:t>[…]</w:t>
      </w:r>
      <w:r>
        <w:rPr>
          <w:lang w:val="en-US"/>
        </w:rPr>
        <w:t xml:space="preserve"> in which they are identified that is resp</w:t>
      </w:r>
      <w:r w:rsidR="00DB4538">
        <w:rPr>
          <w:lang w:val="en-US"/>
        </w:rPr>
        <w:t>ectful of the cultural identity,</w:t>
      </w:r>
      <w:r w:rsidRPr="00B444C9">
        <w:rPr>
          <w:highlight w:val="yellow"/>
          <w:lang w:val="en-US"/>
        </w:rPr>
        <w:t xml:space="preserve"> their </w:t>
      </w:r>
      <w:r w:rsidRPr="000A707E">
        <w:rPr>
          <w:highlight w:val="yellow"/>
          <w:lang w:val="en-US"/>
        </w:rPr>
        <w:t>individual</w:t>
      </w:r>
      <w:r w:rsidR="000A707E" w:rsidRPr="000A707E">
        <w:rPr>
          <w:highlight w:val="yellow"/>
          <w:lang w:val="en-US"/>
        </w:rPr>
        <w:t xml:space="preserve"> social and economic</w:t>
      </w:r>
      <w:r w:rsidRPr="000A707E">
        <w:rPr>
          <w:highlight w:val="yellow"/>
          <w:lang w:val="en-US"/>
        </w:rPr>
        <w:t xml:space="preserve"> needs</w:t>
      </w:r>
      <w:r w:rsidR="000A707E" w:rsidRPr="000A707E">
        <w:rPr>
          <w:highlight w:val="yellow"/>
          <w:lang w:val="en-US"/>
        </w:rPr>
        <w:t xml:space="preserve"> and interests.</w:t>
      </w:r>
    </w:p>
    <w:p w14:paraId="161B00D1" w14:textId="77777777" w:rsidR="00B444C9" w:rsidRDefault="00B444C9" w:rsidP="00306B31">
      <w:pPr>
        <w:rPr>
          <w:i/>
          <w:lang w:val="en-US"/>
        </w:rPr>
      </w:pPr>
      <w:r w:rsidRPr="009C19C5">
        <w:rPr>
          <w:i/>
          <w:lang w:val="en-US"/>
        </w:rPr>
        <w:t xml:space="preserve">Reason: We appreciate </w:t>
      </w:r>
      <w:r w:rsidR="009C19C5" w:rsidRPr="009C19C5">
        <w:rPr>
          <w:i/>
          <w:lang w:val="en-US"/>
        </w:rPr>
        <w:t>the</w:t>
      </w:r>
      <w:r w:rsidRPr="009C19C5">
        <w:rPr>
          <w:i/>
          <w:lang w:val="en-US"/>
        </w:rPr>
        <w:t xml:space="preserve"> pronunciation of the individuality of the needs and therefore different support and assistance for each person. Besides the influence of the cultural background of the victim, it is also important to </w:t>
      </w:r>
      <w:r w:rsidR="009C19C5" w:rsidRPr="009C19C5">
        <w:rPr>
          <w:i/>
          <w:lang w:val="en-US"/>
        </w:rPr>
        <w:t>meet the needs of an individual independent on the cultural background.</w:t>
      </w:r>
    </w:p>
    <w:p w14:paraId="24FB197C" w14:textId="2537F4DD" w:rsidR="00A257E8" w:rsidRDefault="00A257E8" w:rsidP="00306B31">
      <w:pPr>
        <w:rPr>
          <w:lang w:val="en-US"/>
        </w:rPr>
      </w:pPr>
      <w:r w:rsidRPr="00A257E8">
        <w:rPr>
          <w:lang w:val="en-US"/>
        </w:rPr>
        <w:t>Para 96</w:t>
      </w:r>
      <w:r>
        <w:rPr>
          <w:lang w:val="en-US"/>
        </w:rPr>
        <w:t xml:space="preserve"> a)</w:t>
      </w:r>
      <w:r w:rsidRPr="00A257E8">
        <w:rPr>
          <w:lang w:val="en-US"/>
        </w:rPr>
        <w:t>:</w:t>
      </w:r>
      <w:r>
        <w:rPr>
          <w:lang w:val="en-US"/>
        </w:rPr>
        <w:t xml:space="preserve"> […] status, obtain </w:t>
      </w:r>
      <w:r w:rsidRPr="00A257E8">
        <w:rPr>
          <w:highlight w:val="yellow"/>
          <w:lang w:val="en-US"/>
        </w:rPr>
        <w:t>comprehensive and</w:t>
      </w:r>
      <w:r>
        <w:rPr>
          <w:lang w:val="en-US"/>
        </w:rPr>
        <w:t xml:space="preserve"> effective </w:t>
      </w:r>
      <w:r w:rsidR="00306B31">
        <w:rPr>
          <w:lang w:val="en-US"/>
        </w:rPr>
        <w:t>[…]</w:t>
      </w:r>
      <w:r>
        <w:rPr>
          <w:lang w:val="en-US"/>
        </w:rPr>
        <w:t xml:space="preserve"> redress including </w:t>
      </w:r>
      <w:r w:rsidRPr="00A257E8">
        <w:rPr>
          <w:strike/>
          <w:lang w:val="en-US"/>
        </w:rPr>
        <w:t>rehabilitation and compensation</w:t>
      </w:r>
      <w:r>
        <w:rPr>
          <w:lang w:val="en-US"/>
        </w:rPr>
        <w:t xml:space="preserve"> </w:t>
      </w:r>
      <w:r w:rsidRPr="00A257E8">
        <w:rPr>
          <w:highlight w:val="yellow"/>
          <w:lang w:val="en-US"/>
        </w:rPr>
        <w:t>social inclusion as well as compensation and back wages and other remedies.</w:t>
      </w:r>
      <w:r w:rsidRPr="00A257E8">
        <w:rPr>
          <w:lang w:val="en-US"/>
        </w:rPr>
        <w:t xml:space="preserve">  </w:t>
      </w:r>
    </w:p>
    <w:p w14:paraId="500D6F6E" w14:textId="37524E59" w:rsidR="00A257E8" w:rsidRDefault="00A257E8" w:rsidP="00306B31">
      <w:pPr>
        <w:rPr>
          <w:i/>
          <w:lang w:val="en-US"/>
        </w:rPr>
      </w:pPr>
      <w:r w:rsidRPr="00A257E8">
        <w:rPr>
          <w:i/>
          <w:lang w:val="en-US"/>
        </w:rPr>
        <w:t xml:space="preserve">Reason: A comprehensive protection is crucial for a </w:t>
      </w:r>
      <w:r w:rsidR="004345D8">
        <w:rPr>
          <w:i/>
          <w:lang w:val="en-US"/>
        </w:rPr>
        <w:t>repeatedly</w:t>
      </w:r>
      <w:r w:rsidR="004345D8" w:rsidRPr="00A257E8">
        <w:rPr>
          <w:i/>
          <w:lang w:val="en-US"/>
        </w:rPr>
        <w:t xml:space="preserve"> </w:t>
      </w:r>
      <w:r w:rsidRPr="00A257E8">
        <w:rPr>
          <w:i/>
          <w:lang w:val="en-US"/>
        </w:rPr>
        <w:t xml:space="preserve">traumatized person while social inclusion is – </w:t>
      </w:r>
      <w:r w:rsidR="004345D8">
        <w:rPr>
          <w:i/>
          <w:lang w:val="en-US"/>
        </w:rPr>
        <w:t>in the long run</w:t>
      </w:r>
      <w:r w:rsidRPr="00A257E8">
        <w:rPr>
          <w:i/>
          <w:lang w:val="en-US"/>
        </w:rPr>
        <w:t xml:space="preserve"> – the most effective durable method to </w:t>
      </w:r>
      <w:r w:rsidR="004345D8">
        <w:rPr>
          <w:i/>
          <w:lang w:val="en-US"/>
        </w:rPr>
        <w:t>(re-)start</w:t>
      </w:r>
      <w:r w:rsidRPr="00A257E8">
        <w:rPr>
          <w:i/>
          <w:lang w:val="en-US"/>
        </w:rPr>
        <w:t xml:space="preserve"> a</w:t>
      </w:r>
      <w:r w:rsidR="004345D8">
        <w:rPr>
          <w:i/>
          <w:lang w:val="en-US"/>
        </w:rPr>
        <w:t>n</w:t>
      </w:r>
      <w:r w:rsidRPr="00A257E8">
        <w:rPr>
          <w:i/>
          <w:lang w:val="en-US"/>
        </w:rPr>
        <w:t xml:space="preserve"> autonomous life.</w:t>
      </w:r>
    </w:p>
    <w:p w14:paraId="2E78B072" w14:textId="77777777" w:rsidR="00A257E8" w:rsidRPr="00A257E8" w:rsidRDefault="00A257E8" w:rsidP="00306B31">
      <w:pPr>
        <w:rPr>
          <w:lang w:val="en-US"/>
        </w:rPr>
      </w:pPr>
      <w:r w:rsidRPr="00A257E8">
        <w:rPr>
          <w:lang w:val="en-US"/>
        </w:rPr>
        <w:t xml:space="preserve">Para 103: </w:t>
      </w:r>
      <w:r w:rsidRPr="001D6ADE">
        <w:rPr>
          <w:highlight w:val="yellow"/>
          <w:lang w:val="en-US"/>
        </w:rPr>
        <w:t>+f</w:t>
      </w:r>
      <w:r w:rsidRPr="00743874">
        <w:rPr>
          <w:highlight w:val="yellow"/>
          <w:lang w:val="en-US"/>
        </w:rPr>
        <w:t>) Convention C189 on Decent Work for Domestic Workers</w:t>
      </w:r>
    </w:p>
    <w:p w14:paraId="6715C4F4" w14:textId="2D5329CD" w:rsidR="00A257E8" w:rsidRDefault="00A257E8" w:rsidP="00306B31">
      <w:pPr>
        <w:rPr>
          <w:i/>
          <w:lang w:val="en-US"/>
        </w:rPr>
      </w:pPr>
      <w:r>
        <w:rPr>
          <w:i/>
          <w:lang w:val="en-US"/>
        </w:rPr>
        <w:t>Reason: A</w:t>
      </w:r>
      <w:r w:rsidR="004345D8">
        <w:rPr>
          <w:i/>
          <w:lang w:val="en-US"/>
        </w:rPr>
        <w:t xml:space="preserve">n additional </w:t>
      </w:r>
      <w:r>
        <w:rPr>
          <w:i/>
          <w:lang w:val="en-US"/>
        </w:rPr>
        <w:t xml:space="preserve">important convention regarding </w:t>
      </w:r>
      <w:proofErr w:type="spellStart"/>
      <w:r>
        <w:rPr>
          <w:i/>
          <w:lang w:val="en-US"/>
        </w:rPr>
        <w:t>labour</w:t>
      </w:r>
      <w:proofErr w:type="spellEnd"/>
      <w:r>
        <w:rPr>
          <w:i/>
          <w:lang w:val="en-US"/>
        </w:rPr>
        <w:t xml:space="preserve"> exploitation of (migrant) women</w:t>
      </w:r>
      <w:r w:rsidR="00F822A4">
        <w:rPr>
          <w:i/>
          <w:lang w:val="en-US"/>
        </w:rPr>
        <w:t>.</w:t>
      </w:r>
    </w:p>
    <w:p w14:paraId="49319FAE" w14:textId="77777777" w:rsidR="00A257E8" w:rsidRPr="00A257E8" w:rsidRDefault="00A257E8" w:rsidP="00306B31">
      <w:pPr>
        <w:rPr>
          <w:lang w:val="en-US"/>
        </w:rPr>
      </w:pPr>
      <w:r w:rsidRPr="00A257E8">
        <w:rPr>
          <w:lang w:val="en-US"/>
        </w:rPr>
        <w:t xml:space="preserve">Para 103: </w:t>
      </w:r>
      <w:r w:rsidRPr="001D6ADE">
        <w:rPr>
          <w:highlight w:val="yellow"/>
          <w:lang w:val="en-US"/>
        </w:rPr>
        <w:t xml:space="preserve">+g) </w:t>
      </w:r>
      <w:r w:rsidRPr="00743874">
        <w:rPr>
          <w:highlight w:val="yellow"/>
          <w:lang w:val="en-US"/>
        </w:rPr>
        <w:t>Convention C190 pm Ending Violence and Harassment in the World of Work</w:t>
      </w:r>
    </w:p>
    <w:p w14:paraId="0FC7A44A" w14:textId="5872206F" w:rsidR="00A257E8" w:rsidRPr="00A257E8" w:rsidRDefault="00A257E8" w:rsidP="00306B31">
      <w:pPr>
        <w:rPr>
          <w:i/>
          <w:lang w:val="en-US"/>
        </w:rPr>
      </w:pPr>
      <w:r>
        <w:rPr>
          <w:i/>
          <w:lang w:val="en-US"/>
        </w:rPr>
        <w:t xml:space="preserve">Reason: </w:t>
      </w:r>
      <w:r w:rsidR="004345D8">
        <w:rPr>
          <w:i/>
          <w:lang w:val="en-US"/>
        </w:rPr>
        <w:t>An additional</w:t>
      </w:r>
      <w:r>
        <w:rPr>
          <w:i/>
          <w:lang w:val="en-US"/>
        </w:rPr>
        <w:t xml:space="preserve"> important convention regarding </w:t>
      </w:r>
      <w:proofErr w:type="spellStart"/>
      <w:r>
        <w:rPr>
          <w:i/>
          <w:lang w:val="en-US"/>
        </w:rPr>
        <w:t>labour</w:t>
      </w:r>
      <w:proofErr w:type="spellEnd"/>
      <w:r>
        <w:rPr>
          <w:i/>
          <w:lang w:val="en-US"/>
        </w:rPr>
        <w:t xml:space="preserve"> exploitation</w:t>
      </w:r>
      <w:r w:rsidR="00F822A4">
        <w:rPr>
          <w:i/>
          <w:lang w:val="en-US"/>
        </w:rPr>
        <w:t>.</w:t>
      </w:r>
    </w:p>
    <w:sectPr w:rsidR="00A257E8" w:rsidRPr="00A257E8" w:rsidSect="00FC43D9">
      <w:pgSz w:w="11906" w:h="16838"/>
      <w:pgMar w:top="993"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5D5F84" w14:textId="77777777" w:rsidR="009104C4" w:rsidRDefault="009104C4" w:rsidP="0012590D">
      <w:pPr>
        <w:spacing w:after="0" w:line="240" w:lineRule="auto"/>
      </w:pPr>
      <w:r>
        <w:separator/>
      </w:r>
    </w:p>
  </w:endnote>
  <w:endnote w:type="continuationSeparator" w:id="0">
    <w:p w14:paraId="5C535477" w14:textId="77777777" w:rsidR="009104C4" w:rsidRDefault="009104C4" w:rsidP="00125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5CA5F" w14:textId="77777777" w:rsidR="009104C4" w:rsidRDefault="009104C4" w:rsidP="0012590D">
      <w:pPr>
        <w:spacing w:after="0" w:line="240" w:lineRule="auto"/>
      </w:pPr>
      <w:r>
        <w:separator/>
      </w:r>
    </w:p>
  </w:footnote>
  <w:footnote w:type="continuationSeparator" w:id="0">
    <w:p w14:paraId="0866A5F1" w14:textId="77777777" w:rsidR="009104C4" w:rsidRDefault="009104C4" w:rsidP="0012590D">
      <w:pPr>
        <w:spacing w:after="0" w:line="240" w:lineRule="auto"/>
      </w:pPr>
      <w:r>
        <w:continuationSeparator/>
      </w:r>
    </w:p>
  </w:footnote>
  <w:footnote w:id="1">
    <w:p w14:paraId="5E968417" w14:textId="77777777" w:rsidR="005B1A25" w:rsidRPr="007A2DB7" w:rsidRDefault="005B1A25">
      <w:pPr>
        <w:pStyle w:val="Funotentext"/>
        <w:rPr>
          <w:rFonts w:cstheme="minorHAnsi"/>
          <w:sz w:val="18"/>
          <w:szCs w:val="18"/>
          <w:lang w:val="en-GB"/>
        </w:rPr>
      </w:pPr>
      <w:r w:rsidRPr="007A2DB7">
        <w:rPr>
          <w:rStyle w:val="Funotenzeichen"/>
          <w:rFonts w:cstheme="minorHAnsi"/>
          <w:sz w:val="18"/>
          <w:szCs w:val="18"/>
        </w:rPr>
        <w:footnoteRef/>
      </w:r>
      <w:r w:rsidRPr="007A2DB7">
        <w:rPr>
          <w:rFonts w:cstheme="minorHAnsi"/>
          <w:sz w:val="18"/>
          <w:szCs w:val="18"/>
          <w:lang w:val="en-GB"/>
        </w:rPr>
        <w:t xml:space="preserve"> See also „COLLATERAL DAMAGE The Impact of Anti-Trafficking Measures on Human Rights around the World“,2007 Global Alliance Against Traffic in Women (GAATW). Link: </w:t>
      </w:r>
      <w:hyperlink r:id="rId1" w:history="1">
        <w:r w:rsidRPr="007A2DB7">
          <w:rPr>
            <w:rFonts w:cstheme="minorHAnsi"/>
            <w:sz w:val="18"/>
            <w:szCs w:val="18"/>
            <w:u w:val="single"/>
            <w:lang w:val="en-GB"/>
          </w:rPr>
          <w:t>http://www.gaatw.org/Collateral%20Damage_Final/singlefile_CollateralDamagefinal.pdf</w:t>
        </w:r>
      </w:hyperlink>
    </w:p>
  </w:footnote>
  <w:footnote w:id="2">
    <w:p w14:paraId="4F564331" w14:textId="77777777" w:rsidR="0012590D" w:rsidRPr="00F822A4" w:rsidRDefault="0012590D">
      <w:pPr>
        <w:pStyle w:val="Funotentext"/>
        <w:rPr>
          <w:sz w:val="18"/>
          <w:szCs w:val="18"/>
          <w:lang w:val="en-GB"/>
        </w:rPr>
      </w:pPr>
      <w:r w:rsidRPr="00F822A4">
        <w:rPr>
          <w:rStyle w:val="Funotenzeichen"/>
          <w:sz w:val="18"/>
          <w:szCs w:val="18"/>
        </w:rPr>
        <w:footnoteRef/>
      </w:r>
      <w:r w:rsidRPr="00F822A4">
        <w:rPr>
          <w:sz w:val="18"/>
          <w:szCs w:val="18"/>
          <w:lang w:val="en-GB"/>
        </w:rPr>
        <w:t xml:space="preserve"> </w:t>
      </w:r>
      <w:hyperlink r:id="rId2" w:history="1">
        <w:r w:rsidRPr="00F822A4">
          <w:rPr>
            <w:rStyle w:val="Hyperlink"/>
            <w:sz w:val="18"/>
            <w:szCs w:val="18"/>
            <w:lang w:val="en-GB"/>
          </w:rPr>
          <w:t>https://www.thenation.com/article/archive/crusade-against-sex-trafficking/</w:t>
        </w:r>
      </w:hyperlink>
      <w:r w:rsidRPr="00F822A4">
        <w:rPr>
          <w:sz w:val="18"/>
          <w:szCs w:val="18"/>
          <w:lang w:val="en-GB"/>
        </w:rPr>
        <w:t xml:space="preserve">; </w:t>
      </w:r>
      <w:hyperlink r:id="rId3" w:history="1">
        <w:r w:rsidRPr="00F822A4">
          <w:rPr>
            <w:rStyle w:val="Hyperlink"/>
            <w:sz w:val="18"/>
            <w:szCs w:val="18"/>
            <w:lang w:val="en-GB"/>
          </w:rPr>
          <w:t>https://www.denverpost.com/2014/02/06/column-take-a-closer-look-at-the-pros-and-cons-of-prostitution/</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2A55FE"/>
    <w:multiLevelType w:val="hybridMultilevel"/>
    <w:tmpl w:val="F6D4CF90"/>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B67"/>
    <w:rsid w:val="00003052"/>
    <w:rsid w:val="00027F88"/>
    <w:rsid w:val="000502C5"/>
    <w:rsid w:val="00071F68"/>
    <w:rsid w:val="00097753"/>
    <w:rsid w:val="000A6DFF"/>
    <w:rsid w:val="000A707E"/>
    <w:rsid w:val="000B400C"/>
    <w:rsid w:val="000D3591"/>
    <w:rsid w:val="001073DA"/>
    <w:rsid w:val="00113B7B"/>
    <w:rsid w:val="00123250"/>
    <w:rsid w:val="0012590D"/>
    <w:rsid w:val="00152F63"/>
    <w:rsid w:val="001A33AB"/>
    <w:rsid w:val="001B360F"/>
    <w:rsid w:val="001D6ADE"/>
    <w:rsid w:val="001E1BB1"/>
    <w:rsid w:val="0021023C"/>
    <w:rsid w:val="00221311"/>
    <w:rsid w:val="00221692"/>
    <w:rsid w:val="00223451"/>
    <w:rsid w:val="002512CE"/>
    <w:rsid w:val="00260EFC"/>
    <w:rsid w:val="00273274"/>
    <w:rsid w:val="002D0BC9"/>
    <w:rsid w:val="00306B31"/>
    <w:rsid w:val="00313D43"/>
    <w:rsid w:val="00331930"/>
    <w:rsid w:val="00355555"/>
    <w:rsid w:val="00365833"/>
    <w:rsid w:val="00382AC6"/>
    <w:rsid w:val="003917CD"/>
    <w:rsid w:val="003A1A5C"/>
    <w:rsid w:val="003A5DF9"/>
    <w:rsid w:val="00401967"/>
    <w:rsid w:val="0041710F"/>
    <w:rsid w:val="0042678D"/>
    <w:rsid w:val="0043245A"/>
    <w:rsid w:val="004345D8"/>
    <w:rsid w:val="00461820"/>
    <w:rsid w:val="005B1A25"/>
    <w:rsid w:val="005C26D6"/>
    <w:rsid w:val="005F4727"/>
    <w:rsid w:val="006018E0"/>
    <w:rsid w:val="00656B67"/>
    <w:rsid w:val="0066093A"/>
    <w:rsid w:val="00667534"/>
    <w:rsid w:val="00676604"/>
    <w:rsid w:val="00690DAC"/>
    <w:rsid w:val="007021CB"/>
    <w:rsid w:val="007071E7"/>
    <w:rsid w:val="00726BFE"/>
    <w:rsid w:val="00731A4E"/>
    <w:rsid w:val="0073294D"/>
    <w:rsid w:val="00743874"/>
    <w:rsid w:val="00766288"/>
    <w:rsid w:val="00783BF0"/>
    <w:rsid w:val="007A2DB7"/>
    <w:rsid w:val="007A5CFF"/>
    <w:rsid w:val="007F5FC8"/>
    <w:rsid w:val="0081339B"/>
    <w:rsid w:val="00816E16"/>
    <w:rsid w:val="008447E4"/>
    <w:rsid w:val="0085308D"/>
    <w:rsid w:val="00853535"/>
    <w:rsid w:val="0087669D"/>
    <w:rsid w:val="008856B4"/>
    <w:rsid w:val="008C3E90"/>
    <w:rsid w:val="008D1DE5"/>
    <w:rsid w:val="008E2BCD"/>
    <w:rsid w:val="00906CF0"/>
    <w:rsid w:val="009104C4"/>
    <w:rsid w:val="009273B4"/>
    <w:rsid w:val="00937DF1"/>
    <w:rsid w:val="00990EC1"/>
    <w:rsid w:val="009C19C5"/>
    <w:rsid w:val="009C4D3E"/>
    <w:rsid w:val="009C6B00"/>
    <w:rsid w:val="009E5859"/>
    <w:rsid w:val="009F1ECF"/>
    <w:rsid w:val="00A04846"/>
    <w:rsid w:val="00A200FE"/>
    <w:rsid w:val="00A257E8"/>
    <w:rsid w:val="00A84DF3"/>
    <w:rsid w:val="00A91C91"/>
    <w:rsid w:val="00AC5FF6"/>
    <w:rsid w:val="00AF3397"/>
    <w:rsid w:val="00AF43F5"/>
    <w:rsid w:val="00AF7632"/>
    <w:rsid w:val="00B12901"/>
    <w:rsid w:val="00B3634F"/>
    <w:rsid w:val="00B444C9"/>
    <w:rsid w:val="00B44B51"/>
    <w:rsid w:val="00B54AB9"/>
    <w:rsid w:val="00B55A7A"/>
    <w:rsid w:val="00B609A5"/>
    <w:rsid w:val="00B61487"/>
    <w:rsid w:val="00B95AC5"/>
    <w:rsid w:val="00BA43FB"/>
    <w:rsid w:val="00BC1EAE"/>
    <w:rsid w:val="00C040FA"/>
    <w:rsid w:val="00C21522"/>
    <w:rsid w:val="00C21844"/>
    <w:rsid w:val="00C26A2D"/>
    <w:rsid w:val="00C562FC"/>
    <w:rsid w:val="00C642C3"/>
    <w:rsid w:val="00C85C6B"/>
    <w:rsid w:val="00CD0278"/>
    <w:rsid w:val="00CE451F"/>
    <w:rsid w:val="00D04F90"/>
    <w:rsid w:val="00D12EA1"/>
    <w:rsid w:val="00D265BF"/>
    <w:rsid w:val="00D34F32"/>
    <w:rsid w:val="00D510F3"/>
    <w:rsid w:val="00D54E0F"/>
    <w:rsid w:val="00D778E4"/>
    <w:rsid w:val="00D829A0"/>
    <w:rsid w:val="00DA6A6C"/>
    <w:rsid w:val="00DB4538"/>
    <w:rsid w:val="00DD13B3"/>
    <w:rsid w:val="00E00361"/>
    <w:rsid w:val="00E05BD1"/>
    <w:rsid w:val="00E07970"/>
    <w:rsid w:val="00E265AC"/>
    <w:rsid w:val="00E407E8"/>
    <w:rsid w:val="00E415E8"/>
    <w:rsid w:val="00E471E1"/>
    <w:rsid w:val="00E57F60"/>
    <w:rsid w:val="00E72F74"/>
    <w:rsid w:val="00E80320"/>
    <w:rsid w:val="00E91F55"/>
    <w:rsid w:val="00E93953"/>
    <w:rsid w:val="00EA11B1"/>
    <w:rsid w:val="00EA2E32"/>
    <w:rsid w:val="00EC5697"/>
    <w:rsid w:val="00EC606C"/>
    <w:rsid w:val="00ED700A"/>
    <w:rsid w:val="00EE165F"/>
    <w:rsid w:val="00EE2076"/>
    <w:rsid w:val="00F33D01"/>
    <w:rsid w:val="00F52645"/>
    <w:rsid w:val="00F822A4"/>
    <w:rsid w:val="00F8613D"/>
    <w:rsid w:val="00FC43D9"/>
    <w:rsid w:val="00FC51D6"/>
    <w:rsid w:val="00FD0E44"/>
    <w:rsid w:val="00FD1CED"/>
    <w:rsid w:val="00FE0A23"/>
    <w:rsid w:val="00FE677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2BACCFE"/>
  <w15:chartTrackingRefBased/>
  <w15:docId w15:val="{7F367A23-D210-458E-BBF6-390D1F761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A2E32"/>
    <w:pPr>
      <w:ind w:left="720"/>
      <w:contextualSpacing/>
    </w:pPr>
  </w:style>
  <w:style w:type="paragraph" w:styleId="Funotentext">
    <w:name w:val="footnote text"/>
    <w:basedOn w:val="Standard"/>
    <w:link w:val="FunotentextZchn"/>
    <w:uiPriority w:val="99"/>
    <w:semiHidden/>
    <w:unhideWhenUsed/>
    <w:rsid w:val="0012590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2590D"/>
    <w:rPr>
      <w:sz w:val="20"/>
      <w:szCs w:val="20"/>
    </w:rPr>
  </w:style>
  <w:style w:type="character" w:styleId="Funotenzeichen">
    <w:name w:val="footnote reference"/>
    <w:basedOn w:val="Absatz-Standardschriftart"/>
    <w:uiPriority w:val="99"/>
    <w:semiHidden/>
    <w:unhideWhenUsed/>
    <w:rsid w:val="0012590D"/>
    <w:rPr>
      <w:vertAlign w:val="superscript"/>
    </w:rPr>
  </w:style>
  <w:style w:type="character" w:styleId="Hyperlink">
    <w:name w:val="Hyperlink"/>
    <w:basedOn w:val="Absatz-Standardschriftart"/>
    <w:uiPriority w:val="99"/>
    <w:semiHidden/>
    <w:unhideWhenUsed/>
    <w:rsid w:val="0012590D"/>
    <w:rPr>
      <w:color w:val="0000FF"/>
      <w:u w:val="single"/>
    </w:rPr>
  </w:style>
  <w:style w:type="character" w:styleId="Kommentarzeichen">
    <w:name w:val="annotation reference"/>
    <w:basedOn w:val="Absatz-Standardschriftart"/>
    <w:uiPriority w:val="99"/>
    <w:semiHidden/>
    <w:unhideWhenUsed/>
    <w:rsid w:val="000A707E"/>
    <w:rPr>
      <w:sz w:val="16"/>
      <w:szCs w:val="16"/>
    </w:rPr>
  </w:style>
  <w:style w:type="paragraph" w:styleId="Kommentartext">
    <w:name w:val="annotation text"/>
    <w:basedOn w:val="Standard"/>
    <w:link w:val="KommentartextZchn"/>
    <w:uiPriority w:val="99"/>
    <w:unhideWhenUsed/>
    <w:rsid w:val="000A707E"/>
    <w:pPr>
      <w:spacing w:line="240" w:lineRule="auto"/>
    </w:pPr>
    <w:rPr>
      <w:sz w:val="20"/>
      <w:szCs w:val="20"/>
    </w:rPr>
  </w:style>
  <w:style w:type="character" w:customStyle="1" w:styleId="KommentartextZchn">
    <w:name w:val="Kommentartext Zchn"/>
    <w:basedOn w:val="Absatz-Standardschriftart"/>
    <w:link w:val="Kommentartext"/>
    <w:uiPriority w:val="99"/>
    <w:rsid w:val="000A707E"/>
    <w:rPr>
      <w:sz w:val="20"/>
      <w:szCs w:val="20"/>
    </w:rPr>
  </w:style>
  <w:style w:type="paragraph" w:styleId="Kommentarthema">
    <w:name w:val="annotation subject"/>
    <w:basedOn w:val="Kommentartext"/>
    <w:next w:val="Kommentartext"/>
    <w:link w:val="KommentarthemaZchn"/>
    <w:uiPriority w:val="99"/>
    <w:semiHidden/>
    <w:unhideWhenUsed/>
    <w:rsid w:val="000A707E"/>
    <w:rPr>
      <w:b/>
      <w:bCs/>
    </w:rPr>
  </w:style>
  <w:style w:type="character" w:customStyle="1" w:styleId="KommentarthemaZchn">
    <w:name w:val="Kommentarthema Zchn"/>
    <w:basedOn w:val="KommentartextZchn"/>
    <w:link w:val="Kommentarthema"/>
    <w:uiPriority w:val="99"/>
    <w:semiHidden/>
    <w:rsid w:val="000A707E"/>
    <w:rPr>
      <w:b/>
      <w:bCs/>
      <w:sz w:val="20"/>
      <w:szCs w:val="20"/>
    </w:rPr>
  </w:style>
  <w:style w:type="paragraph" w:styleId="Sprechblasentext">
    <w:name w:val="Balloon Text"/>
    <w:basedOn w:val="Standard"/>
    <w:link w:val="SprechblasentextZchn"/>
    <w:uiPriority w:val="99"/>
    <w:semiHidden/>
    <w:unhideWhenUsed/>
    <w:rsid w:val="000A707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707E"/>
    <w:rPr>
      <w:rFonts w:ascii="Segoe UI" w:hAnsi="Segoe UI" w:cs="Segoe UI"/>
      <w:sz w:val="18"/>
      <w:szCs w:val="18"/>
    </w:rPr>
  </w:style>
  <w:style w:type="paragraph" w:styleId="berarbeitung">
    <w:name w:val="Revision"/>
    <w:hidden/>
    <w:uiPriority w:val="99"/>
    <w:semiHidden/>
    <w:rsid w:val="008133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301861">
      <w:bodyDiv w:val="1"/>
      <w:marLeft w:val="0"/>
      <w:marRight w:val="0"/>
      <w:marTop w:val="0"/>
      <w:marBottom w:val="0"/>
      <w:divBdr>
        <w:top w:val="none" w:sz="0" w:space="0" w:color="auto"/>
        <w:left w:val="none" w:sz="0" w:space="0" w:color="auto"/>
        <w:bottom w:val="none" w:sz="0" w:space="0" w:color="auto"/>
        <w:right w:val="none" w:sz="0" w:space="0" w:color="auto"/>
      </w:divBdr>
    </w:div>
    <w:div w:id="172513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z-info.ch" TargetMode="External"/><Relationship Id="rId18" Type="http://schemas.openxmlformats.org/officeDocument/2006/relationships/hyperlink" Target="http://www.sexwork.ch" TargetMode="External"/><Relationship Id="rId26" Type="http://schemas.openxmlformats.org/officeDocument/2006/relationships/hyperlink" Target="http://www.feminism.ch"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cid:image002.png@01D613FC.5685BD60" TargetMode="External"/><Relationship Id="rId25" Type="http://schemas.openxmlformats.org/officeDocument/2006/relationships/image" Target="media/image10.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terre-des-femmes.ch/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regenbogenfamilien.ch/"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1000peacewomen.org/en/who-we-are-1.html" TargetMode="External"/><Relationship Id="rId23" Type="http://schemas.openxmlformats.org/officeDocument/2006/relationships/image" Target="media/image9.gif"/><Relationship Id="rId28" Type="http://schemas.openxmlformats.org/officeDocument/2006/relationships/image" Target="cid:image001.jpg@01D627BD.58FB6160"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csp.ch/geneve/" TargetMode="External"/><Relationship Id="rId14" Type="http://schemas.openxmlformats.org/officeDocument/2006/relationships/image" Target="media/image5.jpeg"/><Relationship Id="rId22" Type="http://schemas.openxmlformats.org/officeDocument/2006/relationships/hyperlink" Target="https://www.refugeecouncil.ch/" TargetMode="External"/><Relationship Id="rId27" Type="http://schemas.openxmlformats.org/officeDocument/2006/relationships/image" Target="media/image11.jpeg"/><Relationship Id="rId30" Type="http://schemas.openxmlformats.org/officeDocument/2006/relationships/theme" Target="theme/theme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www.denverpost.com/2014/02/06/column-take-a-closer-look-at-the-pros-and-cons-of-prostitution/" TargetMode="External"/><Relationship Id="rId2" Type="http://schemas.openxmlformats.org/officeDocument/2006/relationships/hyperlink" Target="https://www.thenation.com/article/archive/crusade-against-sex-trafficking/" TargetMode="External"/><Relationship Id="rId1" Type="http://schemas.openxmlformats.org/officeDocument/2006/relationships/hyperlink" Target="http://www.gaatw.org/Collateral%20Damage_Final/singlefile_CollateralDamage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F0A0B4F-FCAA-4F8A-A1D0-F9D1E48F0FEC}">
  <ds:schemaRefs>
    <ds:schemaRef ds:uri="http://schemas.openxmlformats.org/officeDocument/2006/bibliography"/>
  </ds:schemaRefs>
</ds:datastoreItem>
</file>

<file path=customXml/itemProps2.xml><?xml version="1.0" encoding="utf-8"?>
<ds:datastoreItem xmlns:ds="http://schemas.openxmlformats.org/officeDocument/2006/customXml" ds:itemID="{159ACA33-8A73-4B82-BF77-AFF2936F889B}"/>
</file>

<file path=customXml/itemProps3.xml><?xml version="1.0" encoding="utf-8"?>
<ds:datastoreItem xmlns:ds="http://schemas.openxmlformats.org/officeDocument/2006/customXml" ds:itemID="{C7788683-EB46-498A-BA9F-EBE688600F17}"/>
</file>

<file path=customXml/itemProps4.xml><?xml version="1.0" encoding="utf-8"?>
<ds:datastoreItem xmlns:ds="http://schemas.openxmlformats.org/officeDocument/2006/customXml" ds:itemID="{6F05E650-15D1-4CB8-9DAE-55EFE38BA8A3}"/>
</file>

<file path=docProps/app.xml><?xml version="1.0" encoding="utf-8"?>
<Properties xmlns="http://schemas.openxmlformats.org/officeDocument/2006/extended-properties" xmlns:vt="http://schemas.openxmlformats.org/officeDocument/2006/docPropsVTypes">
  <Template>Normal</Template>
  <TotalTime>0</TotalTime>
  <Pages>5</Pages>
  <Words>2385</Words>
  <Characters>15032</Characters>
  <Application>Microsoft Office Word</Application>
  <DocSecurity>0</DocSecurity>
  <Lines>125</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FIZ.INTRA</Company>
  <LinksUpToDate>false</LinksUpToDate>
  <CharactersWithSpaces>17383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FIZ Nina Lanzi</dc:creator>
  <cp:keywords/>
  <dc:description/>
  <cp:lastModifiedBy>FIZ Nina Lanzi</cp:lastModifiedBy>
  <cp:revision>4</cp:revision>
  <cp:lastPrinted>2020-05-08T16:32:00Z</cp:lastPrinted>
  <dcterms:created xsi:type="dcterms:W3CDTF">2020-05-15T08:27:00Z</dcterms:created>
  <dcterms:modified xsi:type="dcterms:W3CDTF">2020-05-15T08:52:00Z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