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4CF5" w14:textId="77777777" w:rsidR="00D2248B" w:rsidRDefault="00947390">
      <w:pPr>
        <w:pStyle w:val="Corps"/>
        <w:spacing w:line="276" w:lineRule="auto"/>
        <w:jc w:val="center"/>
        <w:rPr>
          <w:rFonts w:ascii="Arial" w:hAnsi="Arial"/>
          <w:u w:color="000000"/>
        </w:rPr>
      </w:pPr>
      <w:r>
        <w:rPr>
          <w:rFonts w:ascii="Arial" w:hAnsi="Arial"/>
          <w:noProof/>
          <w:u w:color="000000"/>
        </w:rPr>
        <w:drawing>
          <wp:anchor distT="152400" distB="152400" distL="152400" distR="152400" simplePos="0" relativeHeight="251659264" behindDoc="0" locked="0" layoutInCell="1" allowOverlap="1" wp14:anchorId="20EF09CE" wp14:editId="0D57D7D7">
            <wp:simplePos x="0" y="0"/>
            <wp:positionH relativeFrom="margin">
              <wp:posOffset>-282331</wp:posOffset>
            </wp:positionH>
            <wp:positionV relativeFrom="page">
              <wp:posOffset>720000</wp:posOffset>
            </wp:positionV>
            <wp:extent cx="2039610" cy="1223766"/>
            <wp:effectExtent l="0" t="0" r="0" b="0"/>
            <wp:wrapThrough wrapText="bothSides" distL="152400" distR="152400">
              <wp:wrapPolygon edited="1">
                <wp:start x="10627" y="0"/>
                <wp:lineTo x="11923" y="144"/>
                <wp:lineTo x="8381" y="12672"/>
                <wp:lineTo x="12787" y="12528"/>
                <wp:lineTo x="12701" y="11520"/>
                <wp:lineTo x="11664" y="10368"/>
                <wp:lineTo x="12701" y="11088"/>
                <wp:lineTo x="14602" y="10800"/>
                <wp:lineTo x="14947" y="10292"/>
                <wp:lineTo x="14947" y="11808"/>
                <wp:lineTo x="13910" y="11952"/>
                <wp:lineTo x="13997" y="12672"/>
                <wp:lineTo x="14861" y="12384"/>
                <wp:lineTo x="14947" y="11808"/>
                <wp:lineTo x="14947" y="10292"/>
                <wp:lineTo x="16070" y="8640"/>
                <wp:lineTo x="16416" y="7200"/>
                <wp:lineTo x="16243" y="4032"/>
                <wp:lineTo x="16070" y="3312"/>
                <wp:lineTo x="16848" y="5328"/>
                <wp:lineTo x="16762" y="8640"/>
                <wp:lineTo x="16589" y="9360"/>
                <wp:lineTo x="17971" y="9360"/>
                <wp:lineTo x="17885" y="11376"/>
                <wp:lineTo x="16589" y="11520"/>
                <wp:lineTo x="16070" y="12672"/>
                <wp:lineTo x="17971" y="12672"/>
                <wp:lineTo x="17971" y="14544"/>
                <wp:lineTo x="16070" y="14832"/>
                <wp:lineTo x="16848" y="15840"/>
                <wp:lineTo x="17971" y="15696"/>
                <wp:lineTo x="17885" y="17856"/>
                <wp:lineTo x="16243" y="17568"/>
                <wp:lineTo x="15898" y="17081"/>
                <wp:lineTo x="15898" y="20160"/>
                <wp:lineTo x="15898" y="21168"/>
                <wp:lineTo x="15811" y="20592"/>
                <wp:lineTo x="15552" y="20448"/>
                <wp:lineTo x="15898" y="20160"/>
                <wp:lineTo x="15898" y="17081"/>
                <wp:lineTo x="15120" y="15984"/>
                <wp:lineTo x="14774" y="14544"/>
                <wp:lineTo x="14602" y="14572"/>
                <wp:lineTo x="14602" y="20448"/>
                <wp:lineTo x="15034" y="20448"/>
                <wp:lineTo x="14947" y="21312"/>
                <wp:lineTo x="14947" y="20592"/>
                <wp:lineTo x="14688" y="20592"/>
                <wp:lineTo x="14602" y="21312"/>
                <wp:lineTo x="14602" y="20448"/>
                <wp:lineTo x="14602" y="14572"/>
                <wp:lineTo x="14083" y="14659"/>
                <wp:lineTo x="14083" y="20448"/>
                <wp:lineTo x="14515" y="20736"/>
                <wp:lineTo x="13997" y="21168"/>
                <wp:lineTo x="14083" y="20736"/>
                <wp:lineTo x="14342" y="20592"/>
                <wp:lineTo x="14083" y="20448"/>
                <wp:lineTo x="14083" y="14659"/>
                <wp:lineTo x="13910" y="14688"/>
                <wp:lineTo x="13910" y="16704"/>
                <wp:lineTo x="12787" y="16704"/>
                <wp:lineTo x="12701" y="14544"/>
                <wp:lineTo x="12701" y="20448"/>
                <wp:lineTo x="13133" y="20592"/>
                <wp:lineTo x="12787" y="21024"/>
                <wp:lineTo x="12701" y="20448"/>
                <wp:lineTo x="12701" y="14544"/>
                <wp:lineTo x="12528" y="14535"/>
                <wp:lineTo x="12528" y="20736"/>
                <wp:lineTo x="12528" y="21312"/>
                <wp:lineTo x="12182" y="21168"/>
                <wp:lineTo x="12528" y="20736"/>
                <wp:lineTo x="12528" y="14535"/>
                <wp:lineTo x="10714" y="14450"/>
                <wp:lineTo x="10714" y="20160"/>
                <wp:lineTo x="11146" y="20304"/>
                <wp:lineTo x="10800" y="20592"/>
                <wp:lineTo x="11146" y="20736"/>
                <wp:lineTo x="10800" y="20736"/>
                <wp:lineTo x="10800" y="21168"/>
                <wp:lineTo x="11146" y="21312"/>
                <wp:lineTo x="10714" y="21312"/>
                <wp:lineTo x="10714" y="20160"/>
                <wp:lineTo x="10714" y="14450"/>
                <wp:lineTo x="9331" y="14385"/>
                <wp:lineTo x="9331" y="20160"/>
                <wp:lineTo x="9763" y="20592"/>
                <wp:lineTo x="9418" y="20592"/>
                <wp:lineTo x="9418" y="21168"/>
                <wp:lineTo x="9763" y="21024"/>
                <wp:lineTo x="9850" y="20592"/>
                <wp:lineTo x="9763" y="21312"/>
                <wp:lineTo x="9331" y="21312"/>
                <wp:lineTo x="9331" y="20160"/>
                <wp:lineTo x="9331" y="14385"/>
                <wp:lineTo x="8640" y="14353"/>
                <wp:lineTo x="8640" y="20160"/>
                <wp:lineTo x="9072" y="20592"/>
                <wp:lineTo x="8726" y="21024"/>
                <wp:lineTo x="8640" y="20160"/>
                <wp:lineTo x="8640" y="14353"/>
                <wp:lineTo x="8467" y="14345"/>
                <wp:lineTo x="8467" y="20736"/>
                <wp:lineTo x="8467" y="21312"/>
                <wp:lineTo x="8122" y="21168"/>
                <wp:lineTo x="8467" y="20736"/>
                <wp:lineTo x="8467" y="14345"/>
                <wp:lineTo x="6566" y="14256"/>
                <wp:lineTo x="8208" y="8352"/>
                <wp:lineTo x="6998" y="5904"/>
                <wp:lineTo x="5443" y="4896"/>
                <wp:lineTo x="3370" y="5472"/>
                <wp:lineTo x="1901" y="7920"/>
                <wp:lineTo x="1555" y="9504"/>
                <wp:lineTo x="1728" y="12816"/>
                <wp:lineTo x="2938" y="15408"/>
                <wp:lineTo x="4406" y="16416"/>
                <wp:lineTo x="6134" y="16416"/>
                <wp:lineTo x="5616" y="18288"/>
                <wp:lineTo x="4147" y="18181"/>
                <wp:lineTo x="4147" y="20448"/>
                <wp:lineTo x="4579" y="20592"/>
                <wp:lineTo x="4234" y="20592"/>
                <wp:lineTo x="4234" y="21168"/>
                <wp:lineTo x="4579" y="21312"/>
                <wp:lineTo x="4147" y="21600"/>
                <wp:lineTo x="4147" y="20448"/>
                <wp:lineTo x="4147" y="18181"/>
                <wp:lineTo x="3629" y="18144"/>
                <wp:lineTo x="1728" y="16272"/>
                <wp:lineTo x="691" y="13824"/>
                <wp:lineTo x="346" y="11808"/>
                <wp:lineTo x="605" y="7920"/>
                <wp:lineTo x="1901" y="4752"/>
                <wp:lineTo x="3715" y="3168"/>
                <wp:lineTo x="6307" y="3168"/>
                <wp:lineTo x="8208" y="5040"/>
                <wp:lineTo x="8899" y="6336"/>
                <wp:lineTo x="10627" y="0"/>
                <wp:lineTo x="13306" y="0"/>
                <wp:lineTo x="13306" y="2736"/>
                <wp:lineTo x="14688" y="3600"/>
                <wp:lineTo x="14688" y="3888"/>
                <wp:lineTo x="12960" y="3888"/>
                <wp:lineTo x="12096" y="5328"/>
                <wp:lineTo x="12096" y="8208"/>
                <wp:lineTo x="12096" y="8352"/>
                <wp:lineTo x="11491" y="6912"/>
                <wp:lineTo x="11664" y="4320"/>
                <wp:lineTo x="12528" y="3024"/>
                <wp:lineTo x="13306" y="2736"/>
                <wp:lineTo x="13306" y="0"/>
                <wp:lineTo x="20304" y="0"/>
                <wp:lineTo x="20304" y="20448"/>
                <wp:lineTo x="20736" y="20736"/>
                <wp:lineTo x="20218" y="21168"/>
                <wp:lineTo x="20304" y="20736"/>
                <wp:lineTo x="20563" y="20592"/>
                <wp:lineTo x="20304" y="20448"/>
                <wp:lineTo x="20304" y="0"/>
                <wp:lineTo x="1062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clef-femmes.png"/>
                    <pic:cNvPicPr>
                      <a:picLocks noChangeAspect="1"/>
                    </pic:cNvPicPr>
                  </pic:nvPicPr>
                  <pic:blipFill>
                    <a:blip r:embed="rId7"/>
                    <a:stretch>
                      <a:fillRect/>
                    </a:stretch>
                  </pic:blipFill>
                  <pic:spPr>
                    <a:xfrm>
                      <a:off x="0" y="0"/>
                      <a:ext cx="2039610" cy="1223766"/>
                    </a:xfrm>
                    <a:prstGeom prst="rect">
                      <a:avLst/>
                    </a:prstGeom>
                    <a:ln w="12700" cap="flat">
                      <a:noFill/>
                      <a:miter lim="400000"/>
                    </a:ln>
                    <a:effectLst/>
                  </pic:spPr>
                </pic:pic>
              </a:graphicData>
            </a:graphic>
          </wp:anchor>
        </w:drawing>
      </w:r>
    </w:p>
    <w:p w14:paraId="479C231A" w14:textId="77777777" w:rsidR="00D2248B" w:rsidRDefault="009473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Verdana" w:eastAsia="Verdana" w:hAnsi="Verdana" w:cs="Verdana"/>
          <w:b/>
          <w:bCs/>
          <w:i/>
          <w:iCs/>
          <w:color w:val="7030A0"/>
          <w:sz w:val="20"/>
          <w:szCs w:val="20"/>
          <w:u w:color="7030A0"/>
        </w:rPr>
      </w:pPr>
      <w:r>
        <w:rPr>
          <w:rStyle w:val="Aucun"/>
          <w:rFonts w:ascii="Verdana" w:hAnsi="Verdana"/>
          <w:b/>
          <w:bCs/>
          <w:i/>
          <w:iCs/>
          <w:color w:val="7030A0"/>
          <w:sz w:val="20"/>
          <w:szCs w:val="20"/>
          <w:u w:color="7030A0"/>
        </w:rPr>
        <w:t>Coordination fran</w:t>
      </w:r>
      <w:r>
        <w:rPr>
          <w:rStyle w:val="Aucun"/>
          <w:rFonts w:ascii="Verdana" w:hAnsi="Verdana"/>
          <w:b/>
          <w:bCs/>
          <w:i/>
          <w:iCs/>
          <w:color w:val="7030A0"/>
          <w:sz w:val="20"/>
          <w:szCs w:val="20"/>
          <w:u w:color="7030A0"/>
        </w:rPr>
        <w:t>ç</w:t>
      </w:r>
      <w:r>
        <w:rPr>
          <w:rStyle w:val="Aucun"/>
          <w:rFonts w:ascii="Verdana" w:hAnsi="Verdana"/>
          <w:b/>
          <w:bCs/>
          <w:i/>
          <w:iCs/>
          <w:color w:val="7030A0"/>
          <w:sz w:val="20"/>
          <w:szCs w:val="20"/>
          <w:u w:color="7030A0"/>
        </w:rPr>
        <w:t>aise pour le Lobby Europ</w:t>
      </w:r>
      <w:r>
        <w:rPr>
          <w:rStyle w:val="Aucun"/>
          <w:rFonts w:ascii="Verdana" w:hAnsi="Verdana"/>
          <w:b/>
          <w:bCs/>
          <w:i/>
          <w:iCs/>
          <w:color w:val="7030A0"/>
          <w:sz w:val="20"/>
          <w:szCs w:val="20"/>
          <w:u w:color="7030A0"/>
        </w:rPr>
        <w:t>é</w:t>
      </w:r>
      <w:r>
        <w:rPr>
          <w:rStyle w:val="Aucun"/>
          <w:rFonts w:ascii="Verdana" w:hAnsi="Verdana"/>
          <w:b/>
          <w:bCs/>
          <w:i/>
          <w:iCs/>
          <w:color w:val="7030A0"/>
          <w:sz w:val="20"/>
          <w:szCs w:val="20"/>
          <w:u w:color="7030A0"/>
        </w:rPr>
        <w:t>en des Femmes</w:t>
      </w:r>
    </w:p>
    <w:p w14:paraId="4BFB7CF4" w14:textId="77777777" w:rsidR="00D2248B" w:rsidRDefault="00D224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Style w:val="Aucun"/>
          <w:rFonts w:ascii="Verdana" w:eastAsia="Verdana" w:hAnsi="Verdana" w:cs="Verdana"/>
          <w:color w:val="7030A0"/>
          <w:sz w:val="18"/>
          <w:szCs w:val="18"/>
          <w:u w:color="7030A0"/>
        </w:rPr>
      </w:pPr>
    </w:p>
    <w:p w14:paraId="09F574AF" w14:textId="77777777" w:rsidR="00D2248B" w:rsidRDefault="009473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Verdana" w:eastAsia="Verdana" w:hAnsi="Verdana" w:cs="Verdana"/>
          <w:color w:val="7030A0"/>
          <w:sz w:val="18"/>
          <w:szCs w:val="18"/>
          <w:u w:color="7030A0"/>
        </w:rPr>
      </w:pPr>
      <w:r>
        <w:rPr>
          <w:rStyle w:val="Aucun"/>
          <w:rFonts w:ascii="Verdana" w:hAnsi="Verdana"/>
          <w:color w:val="7030A0"/>
          <w:sz w:val="18"/>
          <w:szCs w:val="18"/>
          <w:u w:color="7030A0"/>
        </w:rPr>
        <w:t xml:space="preserve">      Association Loi 1901</w:t>
      </w:r>
    </w:p>
    <w:p w14:paraId="288A2176" w14:textId="77777777" w:rsidR="00D2248B" w:rsidRDefault="009473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Verdana" w:eastAsia="Verdana" w:hAnsi="Verdana" w:cs="Verdana"/>
          <w:color w:val="7030A0"/>
          <w:sz w:val="18"/>
          <w:szCs w:val="18"/>
          <w:u w:color="7030A0"/>
        </w:rPr>
      </w:pPr>
      <w:r>
        <w:rPr>
          <w:rStyle w:val="Aucun"/>
          <w:rFonts w:ascii="Verdana" w:hAnsi="Verdana"/>
          <w:color w:val="7030A0"/>
          <w:sz w:val="18"/>
          <w:szCs w:val="18"/>
          <w:u w:color="7030A0"/>
        </w:rPr>
        <w:t xml:space="preserve">         ONG en statut consultatif avec l</w:t>
      </w:r>
      <w:r>
        <w:rPr>
          <w:rStyle w:val="Aucun"/>
          <w:rFonts w:ascii="Verdana" w:hAnsi="Verdana"/>
          <w:color w:val="7030A0"/>
          <w:sz w:val="18"/>
          <w:szCs w:val="18"/>
          <w:u w:color="7030A0"/>
        </w:rPr>
        <w:t>’</w:t>
      </w:r>
      <w:r>
        <w:rPr>
          <w:rStyle w:val="Aucun"/>
          <w:rFonts w:ascii="Verdana" w:hAnsi="Verdana"/>
          <w:color w:val="7030A0"/>
          <w:sz w:val="18"/>
          <w:szCs w:val="18"/>
          <w:u w:color="7030A0"/>
        </w:rPr>
        <w:t>ECOSOC des Nations Unies</w:t>
      </w:r>
    </w:p>
    <w:p w14:paraId="56327512" w14:textId="77777777" w:rsidR="00D2248B" w:rsidRDefault="00D2248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Verdana" w:eastAsia="Verdana" w:hAnsi="Verdana" w:cs="Verdana"/>
          <w:sz w:val="20"/>
          <w:szCs w:val="20"/>
          <w:u w:color="000000"/>
        </w:rPr>
      </w:pPr>
    </w:p>
    <w:p w14:paraId="68C21F22" w14:textId="77777777" w:rsidR="00D2248B" w:rsidRDefault="009473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Verdana" w:eastAsia="Verdana" w:hAnsi="Verdana" w:cs="Verdana"/>
          <w:b/>
          <w:bCs/>
          <w:i/>
          <w:iCs/>
          <w:color w:val="E36C0A"/>
          <w:sz w:val="16"/>
          <w:szCs w:val="16"/>
          <w:u w:color="E36C0A"/>
        </w:rPr>
      </w:pPr>
      <w:r>
        <w:rPr>
          <w:rStyle w:val="Aucun"/>
          <w:rFonts w:ascii="Verdana" w:hAnsi="Verdana"/>
          <w:b/>
          <w:bCs/>
          <w:i/>
          <w:iCs/>
          <w:color w:val="E36C0A"/>
          <w:sz w:val="16"/>
          <w:szCs w:val="16"/>
          <w:u w:color="E36C0A"/>
        </w:rPr>
        <w:t>É</w:t>
      </w:r>
      <w:r>
        <w:rPr>
          <w:rStyle w:val="Aucun"/>
          <w:rFonts w:ascii="Verdana" w:hAnsi="Verdana"/>
          <w:b/>
          <w:bCs/>
          <w:i/>
          <w:iCs/>
          <w:color w:val="E36C0A"/>
          <w:sz w:val="16"/>
          <w:szCs w:val="16"/>
          <w:u w:color="E36C0A"/>
        </w:rPr>
        <w:t>GALIT</w:t>
      </w:r>
      <w:r>
        <w:rPr>
          <w:rStyle w:val="Aucun"/>
          <w:rFonts w:ascii="Verdana" w:hAnsi="Verdana"/>
          <w:b/>
          <w:bCs/>
          <w:i/>
          <w:iCs/>
          <w:color w:val="E36C0A"/>
          <w:sz w:val="16"/>
          <w:szCs w:val="16"/>
          <w:u w:color="E36C0A"/>
        </w:rPr>
        <w:t xml:space="preserve">É </w:t>
      </w:r>
      <w:r>
        <w:rPr>
          <w:rStyle w:val="Aucun"/>
          <w:rFonts w:ascii="Verdana" w:hAnsi="Verdana"/>
          <w:b/>
          <w:bCs/>
          <w:i/>
          <w:iCs/>
          <w:color w:val="E36C0A"/>
          <w:sz w:val="16"/>
          <w:szCs w:val="16"/>
          <w:u w:color="E36C0A"/>
        </w:rPr>
        <w:t>DES DROITS ET DES CHANCES POUR TOUTES LES FEMMES</w:t>
      </w:r>
    </w:p>
    <w:p w14:paraId="7A315542" w14:textId="77777777" w:rsidR="00D2248B" w:rsidRDefault="009473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Style w:val="Aucun"/>
          <w:rFonts w:ascii="Verdana" w:eastAsia="Verdana" w:hAnsi="Verdana" w:cs="Verdana"/>
          <w:b/>
          <w:bCs/>
          <w:i/>
          <w:iCs/>
          <w:color w:val="E36C0A"/>
          <w:sz w:val="16"/>
          <w:szCs w:val="16"/>
          <w:u w:color="E36C0A"/>
        </w:rPr>
      </w:pPr>
      <w:r>
        <w:rPr>
          <w:rStyle w:val="Aucun"/>
          <w:rFonts w:ascii="Verdana" w:hAnsi="Verdana"/>
          <w:b/>
          <w:bCs/>
          <w:i/>
          <w:iCs/>
          <w:color w:val="E36C0A"/>
          <w:sz w:val="16"/>
          <w:szCs w:val="16"/>
          <w:u w:color="E36C0A"/>
        </w:rPr>
        <w:t>EN FRANCE, EN EUROPE, DANS LE MONDE</w:t>
      </w:r>
    </w:p>
    <w:p w14:paraId="51A0B31F" w14:textId="77777777" w:rsidR="00D2248B" w:rsidRDefault="00D2248B">
      <w:pPr>
        <w:pStyle w:val="Corps"/>
        <w:spacing w:line="276" w:lineRule="auto"/>
        <w:jc w:val="center"/>
        <w:rPr>
          <w:rFonts w:ascii="Arial" w:eastAsia="Arial" w:hAnsi="Arial" w:cs="Arial"/>
          <w:u w:color="000000"/>
        </w:rPr>
      </w:pPr>
    </w:p>
    <w:p w14:paraId="1D0486B4" w14:textId="77777777" w:rsidR="00D2248B" w:rsidRDefault="00D2248B">
      <w:pPr>
        <w:pStyle w:val="Corps"/>
        <w:spacing w:line="276" w:lineRule="auto"/>
        <w:jc w:val="center"/>
        <w:rPr>
          <w:rFonts w:ascii="Arial" w:eastAsia="Arial" w:hAnsi="Arial" w:cs="Arial"/>
          <w:u w:color="000000"/>
        </w:rPr>
      </w:pPr>
    </w:p>
    <w:p w14:paraId="51B06415" w14:textId="77777777" w:rsidR="00D2248B" w:rsidRDefault="00947390">
      <w:pPr>
        <w:pStyle w:val="Corps"/>
        <w:spacing w:line="276" w:lineRule="auto"/>
        <w:jc w:val="center"/>
        <w:rPr>
          <w:rStyle w:val="Aucun"/>
          <w:rFonts w:ascii="Times New Roman" w:eastAsia="Times New Roman" w:hAnsi="Times New Roman" w:cs="Times New Roman"/>
          <w:b/>
          <w:bCs/>
          <w:u w:color="000000"/>
        </w:rPr>
      </w:pPr>
      <w:r>
        <w:rPr>
          <w:rStyle w:val="Aucun"/>
          <w:rFonts w:ascii="Times New Roman" w:hAnsi="Times New Roman"/>
          <w:b/>
          <w:bCs/>
          <w:u w:color="000000"/>
        </w:rPr>
        <w:t>Contribution de La CLEF</w:t>
      </w:r>
    </w:p>
    <w:p w14:paraId="76FC5869" w14:textId="77777777" w:rsidR="00D2248B" w:rsidRDefault="00947390">
      <w:pPr>
        <w:pStyle w:val="Corps"/>
        <w:spacing w:line="276" w:lineRule="auto"/>
        <w:jc w:val="center"/>
        <w:rPr>
          <w:rStyle w:val="Aucun"/>
          <w:rFonts w:ascii="Times New Roman" w:eastAsia="Times New Roman" w:hAnsi="Times New Roman" w:cs="Times New Roman"/>
          <w:b/>
          <w:bCs/>
          <w:u w:color="000000"/>
        </w:rPr>
      </w:pPr>
      <w:proofErr w:type="gramStart"/>
      <w:r>
        <w:rPr>
          <w:rStyle w:val="Aucun"/>
          <w:rFonts w:ascii="Times New Roman" w:hAnsi="Times New Roman"/>
          <w:b/>
          <w:bCs/>
          <w:u w:color="000000"/>
        </w:rPr>
        <w:t>aux</w:t>
      </w:r>
      <w:proofErr w:type="gramEnd"/>
      <w:r>
        <w:rPr>
          <w:rStyle w:val="Aucun"/>
          <w:rFonts w:ascii="Times New Roman" w:hAnsi="Times New Roman"/>
          <w:b/>
          <w:bCs/>
          <w:u w:color="000000"/>
        </w:rPr>
        <w:t xml:space="preserve"> travaux du</w:t>
      </w:r>
    </w:p>
    <w:p w14:paraId="49D8ABBB" w14:textId="77777777" w:rsidR="00D2248B" w:rsidRDefault="00D2248B">
      <w:pPr>
        <w:pStyle w:val="Corps"/>
        <w:spacing w:line="276" w:lineRule="auto"/>
        <w:jc w:val="center"/>
        <w:rPr>
          <w:rStyle w:val="Aucun"/>
          <w:rFonts w:ascii="Times New Roman" w:eastAsia="Times New Roman" w:hAnsi="Times New Roman" w:cs="Times New Roman"/>
          <w:b/>
          <w:bCs/>
          <w:u w:color="000000"/>
        </w:rPr>
      </w:pPr>
    </w:p>
    <w:p w14:paraId="1840FAE1" w14:textId="77777777" w:rsidR="00D2248B" w:rsidRDefault="00947390">
      <w:pPr>
        <w:pStyle w:val="Corps"/>
        <w:spacing w:line="276" w:lineRule="auto"/>
        <w:jc w:val="center"/>
        <w:rPr>
          <w:rStyle w:val="Aucun"/>
          <w:rFonts w:ascii="Times New Roman" w:eastAsia="Times New Roman" w:hAnsi="Times New Roman" w:cs="Times New Roman"/>
          <w:b/>
          <w:bCs/>
          <w:u w:color="000000"/>
        </w:rPr>
      </w:pPr>
      <w:r>
        <w:rPr>
          <w:rStyle w:val="Aucun"/>
          <w:rFonts w:ascii="Times New Roman" w:hAnsi="Times New Roman"/>
          <w:b/>
          <w:bCs/>
          <w:u w:color="000000"/>
          <w:lang w:val="pt-PT"/>
        </w:rPr>
        <w:t>Comit</w:t>
      </w:r>
      <w:r>
        <w:rPr>
          <w:rStyle w:val="Aucun"/>
          <w:rFonts w:ascii="Times New Roman" w:hAnsi="Times New Roman"/>
          <w:b/>
          <w:bCs/>
          <w:u w:color="000000"/>
        </w:rPr>
        <w:t xml:space="preserve">é </w:t>
      </w:r>
      <w:r>
        <w:rPr>
          <w:rStyle w:val="Aucun"/>
          <w:rFonts w:ascii="Times New Roman" w:hAnsi="Times New Roman"/>
          <w:b/>
          <w:bCs/>
          <w:u w:color="000000"/>
        </w:rPr>
        <w:t>pour l'</w:t>
      </w:r>
      <w:r>
        <w:rPr>
          <w:rStyle w:val="Aucun"/>
          <w:rFonts w:ascii="Times New Roman" w:hAnsi="Times New Roman"/>
          <w:b/>
          <w:bCs/>
          <w:u w:color="000000"/>
        </w:rPr>
        <w:t>é</w:t>
      </w:r>
      <w:r>
        <w:rPr>
          <w:rStyle w:val="Aucun"/>
          <w:rFonts w:ascii="Times New Roman" w:hAnsi="Times New Roman"/>
          <w:b/>
          <w:bCs/>
          <w:u w:color="000000"/>
        </w:rPr>
        <w:t xml:space="preserve">limination de la discrimination </w:t>
      </w:r>
      <w:r>
        <w:rPr>
          <w:rStyle w:val="Aucun"/>
          <w:rFonts w:ascii="Times New Roman" w:hAnsi="Times New Roman"/>
          <w:b/>
          <w:bCs/>
          <w:u w:color="000000"/>
        </w:rPr>
        <w:t xml:space="preserve">à </w:t>
      </w:r>
      <w:r>
        <w:rPr>
          <w:rStyle w:val="Aucun"/>
          <w:rFonts w:ascii="Times New Roman" w:hAnsi="Times New Roman"/>
          <w:b/>
          <w:bCs/>
          <w:u w:color="000000"/>
        </w:rPr>
        <w:t>l'</w:t>
      </w:r>
      <w:r>
        <w:rPr>
          <w:rStyle w:val="Aucun"/>
          <w:rFonts w:ascii="Times New Roman" w:hAnsi="Times New Roman"/>
          <w:b/>
          <w:bCs/>
          <w:u w:color="000000"/>
        </w:rPr>
        <w:t>é</w:t>
      </w:r>
      <w:r>
        <w:rPr>
          <w:rStyle w:val="Aucun"/>
          <w:rFonts w:ascii="Times New Roman" w:hAnsi="Times New Roman"/>
          <w:b/>
          <w:bCs/>
          <w:u w:color="000000"/>
        </w:rPr>
        <w:t>gard des femmes</w:t>
      </w:r>
    </w:p>
    <w:p w14:paraId="0FE54A54" w14:textId="77777777" w:rsidR="00D2248B" w:rsidRDefault="00D2248B">
      <w:pPr>
        <w:pStyle w:val="Corps"/>
        <w:spacing w:line="276" w:lineRule="auto"/>
        <w:jc w:val="center"/>
        <w:rPr>
          <w:rStyle w:val="Aucun"/>
          <w:rFonts w:ascii="Times New Roman" w:eastAsia="Times New Roman" w:hAnsi="Times New Roman" w:cs="Times New Roman"/>
          <w:b/>
          <w:bCs/>
          <w:u w:color="000000"/>
        </w:rPr>
      </w:pPr>
    </w:p>
    <w:p w14:paraId="6A614205" w14:textId="77777777" w:rsidR="00D2248B" w:rsidRDefault="00947390">
      <w:pPr>
        <w:pStyle w:val="Corps"/>
        <w:spacing w:line="276" w:lineRule="auto"/>
        <w:jc w:val="center"/>
        <w:rPr>
          <w:rStyle w:val="Aucun"/>
          <w:rFonts w:ascii="Times New Roman" w:eastAsia="Times New Roman" w:hAnsi="Times New Roman" w:cs="Times New Roman"/>
          <w:b/>
          <w:bCs/>
          <w:u w:color="000000"/>
        </w:rPr>
      </w:pPr>
      <w:r>
        <w:rPr>
          <w:rStyle w:val="Aucun"/>
          <w:rFonts w:ascii="Times New Roman" w:hAnsi="Times New Roman"/>
          <w:b/>
          <w:bCs/>
          <w:u w:color="000000"/>
        </w:rPr>
        <w:t>PROJET de recommandation g</w:t>
      </w:r>
      <w:r>
        <w:rPr>
          <w:rStyle w:val="Aucun"/>
          <w:rFonts w:ascii="Times New Roman" w:hAnsi="Times New Roman"/>
          <w:b/>
          <w:bCs/>
          <w:u w:color="000000"/>
        </w:rPr>
        <w:t>é</w:t>
      </w:r>
      <w:r>
        <w:rPr>
          <w:rStyle w:val="Aucun"/>
          <w:rFonts w:ascii="Times New Roman" w:hAnsi="Times New Roman"/>
          <w:b/>
          <w:bCs/>
          <w:u w:color="000000"/>
        </w:rPr>
        <w:t>n</w:t>
      </w:r>
      <w:r>
        <w:rPr>
          <w:rStyle w:val="Aucun"/>
          <w:rFonts w:ascii="Times New Roman" w:hAnsi="Times New Roman"/>
          <w:b/>
          <w:bCs/>
          <w:u w:color="000000"/>
        </w:rPr>
        <w:t>é</w:t>
      </w:r>
      <w:r>
        <w:rPr>
          <w:rStyle w:val="Aucun"/>
          <w:rFonts w:ascii="Times New Roman" w:hAnsi="Times New Roman"/>
          <w:b/>
          <w:bCs/>
          <w:u w:color="000000"/>
        </w:rPr>
        <w:t xml:space="preserve">rale sur la traite des </w:t>
      </w:r>
      <w:r>
        <w:rPr>
          <w:rStyle w:val="Aucun"/>
          <w:rFonts w:ascii="Times New Roman" w:hAnsi="Times New Roman"/>
          <w:b/>
          <w:bCs/>
          <w:u w:color="000000"/>
        </w:rPr>
        <w:t>ê</w:t>
      </w:r>
      <w:r>
        <w:rPr>
          <w:rStyle w:val="Aucun"/>
          <w:rFonts w:ascii="Times New Roman" w:hAnsi="Times New Roman"/>
          <w:b/>
          <w:bCs/>
          <w:u w:color="000000"/>
        </w:rPr>
        <w:t xml:space="preserve">tres humains </w:t>
      </w:r>
    </w:p>
    <w:p w14:paraId="302E9AED" w14:textId="77A3BB21" w:rsidR="00D2248B" w:rsidRDefault="00947390">
      <w:pPr>
        <w:pStyle w:val="Corps"/>
        <w:spacing w:line="276" w:lineRule="auto"/>
        <w:jc w:val="center"/>
        <w:rPr>
          <w:rStyle w:val="Aucun"/>
          <w:rFonts w:ascii="Times New Roman" w:hAnsi="Times New Roman"/>
          <w:b/>
          <w:bCs/>
          <w:u w:color="000000"/>
        </w:rPr>
      </w:pPr>
      <w:r>
        <w:rPr>
          <w:rStyle w:val="Aucun"/>
          <w:rFonts w:ascii="Times New Roman" w:hAnsi="Times New Roman"/>
          <w:b/>
          <w:bCs/>
          <w:u w:color="000000"/>
        </w:rPr>
        <w:t>Les femmes et les filles dans le contexte de la migration mondiale</w:t>
      </w:r>
    </w:p>
    <w:p w14:paraId="5F4EC9F6" w14:textId="77777777" w:rsidR="005D0CF4" w:rsidRDefault="005D0CF4">
      <w:pPr>
        <w:pStyle w:val="Corps"/>
        <w:spacing w:line="276" w:lineRule="auto"/>
        <w:jc w:val="center"/>
        <w:rPr>
          <w:rStyle w:val="Aucun"/>
          <w:rFonts w:ascii="Times New Roman" w:eastAsia="Times New Roman" w:hAnsi="Times New Roman" w:cs="Times New Roman"/>
          <w:b/>
          <w:bCs/>
          <w:u w:color="000000"/>
        </w:rPr>
      </w:pPr>
    </w:p>
    <w:p w14:paraId="06FA392A" w14:textId="6CA6CEA3" w:rsidR="00D2248B" w:rsidRPr="00DF7CCC" w:rsidRDefault="005D0CF4">
      <w:pPr>
        <w:pStyle w:val="Corps"/>
        <w:spacing w:line="276" w:lineRule="auto"/>
        <w:jc w:val="both"/>
        <w:rPr>
          <w:rStyle w:val="Aucun"/>
          <w:rFonts w:ascii="Times New Roman" w:eastAsia="Times New Roman" w:hAnsi="Times New Roman" w:cs="Times New Roman"/>
          <w:b/>
          <w:bCs/>
          <w:u w:val="single"/>
        </w:rPr>
      </w:pPr>
      <w:proofErr w:type="spellStart"/>
      <w:proofErr w:type="gramStart"/>
      <w:r w:rsidRPr="00DF7CCC">
        <w:rPr>
          <w:rStyle w:val="Aucun"/>
          <w:rFonts w:ascii="Times New Roman" w:eastAsia="Times New Roman" w:hAnsi="Times New Roman" w:cs="Times New Roman"/>
          <w:b/>
          <w:bCs/>
          <w:u w:val="single"/>
        </w:rPr>
        <w:t>Summary</w:t>
      </w:r>
      <w:proofErr w:type="spellEnd"/>
      <w:r w:rsidRPr="00DF7CCC">
        <w:rPr>
          <w:rStyle w:val="Aucun"/>
          <w:rFonts w:ascii="Times New Roman" w:eastAsia="Times New Roman" w:hAnsi="Times New Roman" w:cs="Times New Roman"/>
          <w:b/>
          <w:bCs/>
          <w:u w:val="single"/>
        </w:rPr>
        <w:t>:</w:t>
      </w:r>
      <w:proofErr w:type="gramEnd"/>
    </w:p>
    <w:p w14:paraId="2941E70C" w14:textId="77777777" w:rsidR="005D0CF4" w:rsidRDefault="005D0CF4">
      <w:pPr>
        <w:pStyle w:val="Corps"/>
        <w:spacing w:line="276" w:lineRule="auto"/>
        <w:jc w:val="both"/>
        <w:rPr>
          <w:rStyle w:val="Aucun"/>
          <w:rFonts w:ascii="Times New Roman" w:eastAsia="Times New Roman" w:hAnsi="Times New Roman" w:cs="Times New Roman"/>
          <w:b/>
          <w:bCs/>
          <w:sz w:val="17"/>
          <w:szCs w:val="17"/>
          <w:u w:color="000000"/>
        </w:rPr>
      </w:pPr>
    </w:p>
    <w:p w14:paraId="2C85FD83" w14:textId="77777777" w:rsidR="00E614F0" w:rsidRPr="00E614F0" w:rsidRDefault="00E614F0" w:rsidP="00E614F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
        <w:jc w:val="both"/>
        <w:rPr>
          <w:rStyle w:val="Aucun"/>
          <w:rFonts w:ascii="Times New Roman" w:eastAsia="Verdana" w:hAnsi="Times New Roman" w:cs="Times New Roman"/>
          <w:i/>
          <w:iCs/>
          <w:sz w:val="20"/>
          <w:szCs w:val="20"/>
          <w:u w:color="000000"/>
          <w:lang w:val="en-US"/>
        </w:rPr>
      </w:pPr>
      <w:r w:rsidRPr="00E614F0">
        <w:rPr>
          <w:rStyle w:val="Aucun"/>
          <w:rFonts w:ascii="Times New Roman" w:hAnsi="Times New Roman" w:cs="Times New Roman"/>
          <w:i/>
          <w:iCs/>
          <w:sz w:val="20"/>
          <w:szCs w:val="20"/>
          <w:u w:color="000000"/>
          <w:lang w:val="en-US"/>
        </w:rPr>
        <w:t>We would like to thank you for the draft recommendation on trafficking in human beings, which in many places echoes our concerns about the sexual exploitation of women and children and some men.</w:t>
      </w:r>
    </w:p>
    <w:p w14:paraId="2B5B4F60" w14:textId="77777777" w:rsidR="00E614F0" w:rsidRPr="00E614F0" w:rsidRDefault="00E614F0" w:rsidP="00E614F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
        <w:jc w:val="both"/>
        <w:rPr>
          <w:rStyle w:val="Aucun"/>
          <w:rFonts w:ascii="Times New Roman" w:eastAsia="Verdana" w:hAnsi="Times New Roman" w:cs="Times New Roman"/>
          <w:i/>
          <w:iCs/>
          <w:sz w:val="20"/>
          <w:szCs w:val="20"/>
          <w:u w:color="000000"/>
          <w:lang w:val="en-US"/>
        </w:rPr>
      </w:pPr>
      <w:r w:rsidRPr="00E614F0">
        <w:rPr>
          <w:rStyle w:val="Aucun"/>
          <w:rFonts w:ascii="Times New Roman" w:hAnsi="Times New Roman" w:cs="Times New Roman"/>
          <w:i/>
          <w:iCs/>
          <w:sz w:val="20"/>
          <w:szCs w:val="20"/>
          <w:u w:color="000000"/>
          <w:lang w:val="en-US"/>
        </w:rPr>
        <w:t xml:space="preserve">However, we would like the following remarks to be </w:t>
      </w:r>
      <w:proofErr w:type="gramStart"/>
      <w:r w:rsidRPr="00E614F0">
        <w:rPr>
          <w:rStyle w:val="Aucun"/>
          <w:rFonts w:ascii="Times New Roman" w:hAnsi="Times New Roman" w:cs="Times New Roman"/>
          <w:i/>
          <w:iCs/>
          <w:sz w:val="20"/>
          <w:szCs w:val="20"/>
          <w:u w:color="000000"/>
          <w:lang w:val="en-US"/>
        </w:rPr>
        <w:t>taken into account</w:t>
      </w:r>
      <w:proofErr w:type="gramEnd"/>
      <w:r w:rsidRPr="00E614F0">
        <w:rPr>
          <w:rStyle w:val="Aucun"/>
          <w:rFonts w:ascii="Times New Roman" w:hAnsi="Times New Roman" w:cs="Times New Roman"/>
          <w:i/>
          <w:iCs/>
          <w:sz w:val="20"/>
          <w:szCs w:val="20"/>
          <w:u w:color="000000"/>
          <w:lang w:val="en-US"/>
        </w:rPr>
        <w:t xml:space="preserve">:  </w:t>
      </w:r>
    </w:p>
    <w:p w14:paraId="6900E5F9" w14:textId="77777777" w:rsidR="00E614F0" w:rsidRPr="00E614F0" w:rsidRDefault="00E614F0" w:rsidP="00E614F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
        <w:jc w:val="both"/>
        <w:rPr>
          <w:rFonts w:ascii="Times New Roman" w:eastAsia="Verdana" w:hAnsi="Times New Roman" w:cs="Times New Roman"/>
          <w:i/>
          <w:iCs/>
          <w:sz w:val="20"/>
          <w:szCs w:val="20"/>
          <w:u w:color="000000"/>
          <w:lang w:val="en-US"/>
        </w:rPr>
      </w:pPr>
    </w:p>
    <w:p w14:paraId="628361F6" w14:textId="77777777" w:rsidR="00E614F0" w:rsidRPr="00E614F0" w:rsidRDefault="00E614F0" w:rsidP="00E614F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
        <w:jc w:val="both"/>
        <w:rPr>
          <w:rStyle w:val="Aucun"/>
          <w:rFonts w:ascii="Times New Roman" w:eastAsia="Verdana" w:hAnsi="Times New Roman" w:cs="Times New Roman"/>
          <w:i/>
          <w:iCs/>
          <w:sz w:val="20"/>
          <w:szCs w:val="20"/>
          <w:u w:color="000000"/>
          <w:lang w:val="en-US"/>
        </w:rPr>
      </w:pPr>
      <w:r w:rsidRPr="00E614F0">
        <w:rPr>
          <w:rStyle w:val="Aucun"/>
          <w:rFonts w:ascii="Times New Roman" w:hAnsi="Times New Roman" w:cs="Times New Roman"/>
          <w:i/>
          <w:iCs/>
          <w:sz w:val="20"/>
          <w:szCs w:val="20"/>
          <w:u w:color="000000"/>
          <w:lang w:val="en-US"/>
        </w:rPr>
        <w:t xml:space="preserve">In this text, we believe that we must put an end to the amalgamation of the </w:t>
      </w:r>
      <w:proofErr w:type="gramStart"/>
      <w:r w:rsidRPr="00E614F0">
        <w:rPr>
          <w:rStyle w:val="Aucun"/>
          <w:rFonts w:ascii="Times New Roman" w:hAnsi="Times New Roman" w:cs="Times New Roman"/>
          <w:i/>
          <w:iCs/>
          <w:sz w:val="20"/>
          <w:szCs w:val="20"/>
          <w:u w:color="000000"/>
          <w:lang w:val="en-US"/>
        </w:rPr>
        <w:t>terms</w:t>
      </w:r>
      <w:proofErr w:type="gramEnd"/>
      <w:r w:rsidRPr="00E614F0">
        <w:rPr>
          <w:rStyle w:val="Aucun"/>
          <w:rFonts w:ascii="Times New Roman" w:hAnsi="Times New Roman" w:cs="Times New Roman"/>
          <w:i/>
          <w:iCs/>
          <w:sz w:val="20"/>
          <w:szCs w:val="20"/>
          <w:u w:color="000000"/>
          <w:lang w:val="en-US"/>
        </w:rPr>
        <w:t xml:space="preserve"> "work", or "service", with those that qualify "trafficking". We urge a redefinition of the terms used in this draft recommendation, as the analysis of prostitution is partly taken from the field of deviance and violence against women and used as tools of the sociology of work and professions (ILO). Linking prostitution to the world of work denies that prostitution is sexual enslavement, the symbol par excellence of the patriarchal oppression of women. Entry through work invisibly conceals pimping and the prostitution system, as well as the high demand for prostitution.  </w:t>
      </w:r>
    </w:p>
    <w:p w14:paraId="486FA32D" w14:textId="77777777" w:rsidR="00D2248B" w:rsidRPr="00E614F0" w:rsidRDefault="00D2248B">
      <w:pPr>
        <w:pStyle w:val="Corps"/>
        <w:spacing w:after="120" w:line="276" w:lineRule="auto"/>
        <w:rPr>
          <w:rStyle w:val="Aucun"/>
          <w:rFonts w:ascii="Times New Roman" w:eastAsia="Times New Roman" w:hAnsi="Times New Roman" w:cs="Times New Roman"/>
          <w:b/>
          <w:bCs/>
          <w:i/>
          <w:iCs/>
          <w:sz w:val="18"/>
          <w:szCs w:val="18"/>
          <w:u w:color="000000"/>
          <w:lang w:val="en-US"/>
        </w:rPr>
      </w:pPr>
    </w:p>
    <w:p w14:paraId="7DD3C18C" w14:textId="77777777" w:rsidR="00D2248B" w:rsidRDefault="00947390">
      <w:pPr>
        <w:pStyle w:val="Corps"/>
        <w:spacing w:after="120" w:line="276" w:lineRule="auto"/>
        <w:jc w:val="both"/>
        <w:rPr>
          <w:rStyle w:val="Aucun"/>
          <w:rFonts w:ascii="Times New Roman" w:eastAsia="Times New Roman" w:hAnsi="Times New Roman" w:cs="Times New Roman"/>
          <w:b/>
          <w:bCs/>
          <w:i/>
          <w:iCs/>
          <w:sz w:val="20"/>
          <w:szCs w:val="20"/>
          <w:u w:color="000000"/>
        </w:rPr>
      </w:pPr>
      <w:r>
        <w:rPr>
          <w:rStyle w:val="Aucun"/>
          <w:rFonts w:ascii="Times New Roman" w:hAnsi="Times New Roman"/>
          <w:b/>
          <w:bCs/>
          <w:i/>
          <w:iCs/>
          <w:sz w:val="20"/>
          <w:szCs w:val="20"/>
          <w:u w:color="000000"/>
        </w:rPr>
        <w:t xml:space="preserve">Nous tenons </w:t>
      </w:r>
      <w:r>
        <w:rPr>
          <w:rStyle w:val="Aucun"/>
          <w:rFonts w:ascii="Times New Roman" w:hAnsi="Times New Roman"/>
          <w:b/>
          <w:bCs/>
          <w:i/>
          <w:iCs/>
          <w:sz w:val="20"/>
          <w:szCs w:val="20"/>
          <w:u w:color="000000"/>
        </w:rPr>
        <w:t xml:space="preserve">à </w:t>
      </w:r>
      <w:r>
        <w:rPr>
          <w:rStyle w:val="Aucun"/>
          <w:rFonts w:ascii="Times New Roman" w:hAnsi="Times New Roman"/>
          <w:b/>
          <w:bCs/>
          <w:i/>
          <w:iCs/>
          <w:sz w:val="20"/>
          <w:szCs w:val="20"/>
          <w:u w:color="000000"/>
        </w:rPr>
        <w:t xml:space="preserve">vous remercier pour le projet de recommandations concernant la traite des </w:t>
      </w:r>
      <w:r>
        <w:rPr>
          <w:rStyle w:val="Aucun"/>
          <w:rFonts w:ascii="Times New Roman" w:hAnsi="Times New Roman"/>
          <w:b/>
          <w:bCs/>
          <w:i/>
          <w:iCs/>
          <w:sz w:val="20"/>
          <w:szCs w:val="20"/>
          <w:u w:color="000000"/>
        </w:rPr>
        <w:t>ê</w:t>
      </w:r>
      <w:r>
        <w:rPr>
          <w:rStyle w:val="Aucun"/>
          <w:rFonts w:ascii="Times New Roman" w:hAnsi="Times New Roman"/>
          <w:b/>
          <w:bCs/>
          <w:i/>
          <w:iCs/>
          <w:sz w:val="20"/>
          <w:szCs w:val="20"/>
          <w:u w:color="000000"/>
        </w:rPr>
        <w:t>tres humains qui, en maints endroits rejoint nos pr</w:t>
      </w:r>
      <w:r>
        <w:rPr>
          <w:rStyle w:val="Aucun"/>
          <w:rFonts w:ascii="Times New Roman" w:hAnsi="Times New Roman"/>
          <w:b/>
          <w:bCs/>
          <w:i/>
          <w:iCs/>
          <w:sz w:val="20"/>
          <w:szCs w:val="20"/>
          <w:u w:color="000000"/>
        </w:rPr>
        <w:t>é</w:t>
      </w:r>
      <w:r>
        <w:rPr>
          <w:rStyle w:val="Aucun"/>
          <w:rFonts w:ascii="Times New Roman" w:hAnsi="Times New Roman"/>
          <w:b/>
          <w:bCs/>
          <w:i/>
          <w:iCs/>
          <w:sz w:val="20"/>
          <w:szCs w:val="20"/>
          <w:u w:color="000000"/>
        </w:rPr>
        <w:t>occupations en ce qui concerne l</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exploitation sexuelle des femmes et des enfants et de quelques hommes.</w:t>
      </w:r>
    </w:p>
    <w:p w14:paraId="3FB50DA6" w14:textId="77777777" w:rsidR="00D2248B" w:rsidRDefault="00D2248B">
      <w:pPr>
        <w:pStyle w:val="Corps"/>
        <w:spacing w:line="276" w:lineRule="auto"/>
        <w:jc w:val="both"/>
        <w:rPr>
          <w:rStyle w:val="Aucun"/>
          <w:rFonts w:ascii="Times New Roman" w:eastAsia="Times New Roman" w:hAnsi="Times New Roman" w:cs="Times New Roman"/>
          <w:b/>
          <w:bCs/>
          <w:i/>
          <w:iCs/>
          <w:sz w:val="20"/>
          <w:szCs w:val="20"/>
          <w:u w:color="000000"/>
        </w:rPr>
      </w:pPr>
    </w:p>
    <w:p w14:paraId="1FD96177" w14:textId="77777777" w:rsidR="00D2248B" w:rsidRDefault="00947390">
      <w:pPr>
        <w:pStyle w:val="Corps"/>
        <w:spacing w:line="276" w:lineRule="auto"/>
        <w:jc w:val="both"/>
        <w:rPr>
          <w:rStyle w:val="Aucun"/>
          <w:rFonts w:ascii="Times New Roman" w:eastAsia="Times New Roman" w:hAnsi="Times New Roman" w:cs="Times New Roman"/>
          <w:b/>
          <w:bCs/>
          <w:i/>
          <w:iCs/>
          <w:sz w:val="20"/>
          <w:szCs w:val="20"/>
          <w:u w:color="000000"/>
        </w:rPr>
      </w:pPr>
      <w:r>
        <w:rPr>
          <w:rStyle w:val="Aucun"/>
          <w:rFonts w:ascii="Times New Roman" w:hAnsi="Times New Roman"/>
          <w:b/>
          <w:bCs/>
          <w:i/>
          <w:iCs/>
          <w:color w:val="323232"/>
          <w:sz w:val="20"/>
          <w:szCs w:val="20"/>
          <w:u w:color="323232"/>
        </w:rPr>
        <w:t>Cependant, nous souhaiterions qu</w:t>
      </w:r>
      <w:r>
        <w:rPr>
          <w:rStyle w:val="Aucun"/>
          <w:rFonts w:ascii="Times New Roman" w:hAnsi="Times New Roman"/>
          <w:b/>
          <w:bCs/>
          <w:i/>
          <w:iCs/>
          <w:color w:val="323232"/>
          <w:sz w:val="20"/>
          <w:szCs w:val="20"/>
          <w:u w:color="323232"/>
        </w:rPr>
        <w:t>’</w:t>
      </w:r>
      <w:r>
        <w:rPr>
          <w:rStyle w:val="Aucun"/>
          <w:rFonts w:ascii="Times New Roman" w:hAnsi="Times New Roman"/>
          <w:b/>
          <w:bCs/>
          <w:i/>
          <w:iCs/>
          <w:color w:val="323232"/>
          <w:sz w:val="20"/>
          <w:szCs w:val="20"/>
          <w:u w:color="323232"/>
        </w:rPr>
        <w:t>il soit tenu compte des remarques pr</w:t>
      </w:r>
      <w:r>
        <w:rPr>
          <w:rStyle w:val="Aucun"/>
          <w:rFonts w:ascii="Times New Roman" w:hAnsi="Times New Roman"/>
          <w:b/>
          <w:bCs/>
          <w:i/>
          <w:iCs/>
          <w:color w:val="323232"/>
          <w:sz w:val="20"/>
          <w:szCs w:val="20"/>
          <w:u w:color="323232"/>
        </w:rPr>
        <w:t>é</w:t>
      </w:r>
      <w:r>
        <w:rPr>
          <w:rStyle w:val="Aucun"/>
          <w:rFonts w:ascii="Times New Roman" w:hAnsi="Times New Roman"/>
          <w:b/>
          <w:bCs/>
          <w:i/>
          <w:iCs/>
          <w:color w:val="323232"/>
          <w:sz w:val="20"/>
          <w:szCs w:val="20"/>
          <w:u w:color="323232"/>
        </w:rPr>
        <w:t>sent</w:t>
      </w:r>
      <w:r>
        <w:rPr>
          <w:rStyle w:val="Aucun"/>
          <w:rFonts w:ascii="Times New Roman" w:hAnsi="Times New Roman"/>
          <w:b/>
          <w:bCs/>
          <w:i/>
          <w:iCs/>
          <w:color w:val="323232"/>
          <w:sz w:val="20"/>
          <w:szCs w:val="20"/>
          <w:u w:color="323232"/>
        </w:rPr>
        <w:t>é</w:t>
      </w:r>
      <w:r>
        <w:rPr>
          <w:rStyle w:val="Aucun"/>
          <w:rFonts w:ascii="Times New Roman" w:hAnsi="Times New Roman"/>
          <w:b/>
          <w:bCs/>
          <w:i/>
          <w:iCs/>
          <w:color w:val="323232"/>
          <w:sz w:val="20"/>
          <w:szCs w:val="20"/>
          <w:u w:color="323232"/>
        </w:rPr>
        <w:t xml:space="preserve">es ci-dessous : </w:t>
      </w:r>
      <w:r>
        <w:rPr>
          <w:rStyle w:val="Aucun"/>
          <w:rFonts w:ascii="Times New Roman" w:hAnsi="Times New Roman"/>
          <w:b/>
          <w:bCs/>
          <w:i/>
          <w:iCs/>
          <w:sz w:val="20"/>
          <w:szCs w:val="20"/>
          <w:u w:color="000000"/>
        </w:rPr>
        <w:t xml:space="preserve"> </w:t>
      </w:r>
    </w:p>
    <w:p w14:paraId="717CC2A2" w14:textId="77777777" w:rsidR="00D2248B" w:rsidRDefault="00D2248B">
      <w:pPr>
        <w:pStyle w:val="Corps"/>
        <w:spacing w:line="276" w:lineRule="auto"/>
        <w:jc w:val="both"/>
        <w:rPr>
          <w:rStyle w:val="Aucun"/>
          <w:rFonts w:ascii="Times New Roman" w:eastAsia="Times New Roman" w:hAnsi="Times New Roman" w:cs="Times New Roman"/>
          <w:b/>
          <w:bCs/>
          <w:i/>
          <w:iCs/>
          <w:color w:val="323232"/>
          <w:sz w:val="20"/>
          <w:szCs w:val="20"/>
          <w:u w:color="323232"/>
        </w:rPr>
      </w:pPr>
    </w:p>
    <w:p w14:paraId="5A43A7BA" w14:textId="56522F1C" w:rsidR="00D2248B" w:rsidRPr="00DF7CCC" w:rsidRDefault="00947390">
      <w:pPr>
        <w:pStyle w:val="Corps"/>
        <w:spacing w:line="276" w:lineRule="auto"/>
        <w:jc w:val="both"/>
        <w:rPr>
          <w:rStyle w:val="Aucun"/>
          <w:rFonts w:ascii="Times New Roman" w:eastAsia="Times New Roman" w:hAnsi="Times New Roman" w:cs="Times New Roman"/>
          <w:b/>
          <w:bCs/>
          <w:i/>
          <w:iCs/>
          <w:sz w:val="20"/>
          <w:szCs w:val="20"/>
          <w:u w:color="000000"/>
        </w:rPr>
      </w:pPr>
      <w:r>
        <w:rPr>
          <w:rStyle w:val="Aucun"/>
          <w:rFonts w:ascii="Times New Roman" w:hAnsi="Times New Roman"/>
          <w:b/>
          <w:bCs/>
          <w:i/>
          <w:iCs/>
          <w:color w:val="323232"/>
          <w:sz w:val="20"/>
          <w:szCs w:val="20"/>
          <w:u w:color="323232"/>
        </w:rPr>
        <w:t>Dans ce texte, nous pensons qu</w:t>
      </w:r>
      <w:r>
        <w:rPr>
          <w:rStyle w:val="Aucun"/>
          <w:rFonts w:ascii="Times New Roman" w:hAnsi="Times New Roman"/>
          <w:b/>
          <w:bCs/>
          <w:i/>
          <w:iCs/>
          <w:color w:val="323232"/>
          <w:sz w:val="20"/>
          <w:szCs w:val="20"/>
          <w:u w:color="323232"/>
        </w:rPr>
        <w:t>’</w:t>
      </w:r>
      <w:r>
        <w:rPr>
          <w:rStyle w:val="Aucun"/>
          <w:rFonts w:ascii="Times New Roman" w:hAnsi="Times New Roman"/>
          <w:b/>
          <w:bCs/>
          <w:i/>
          <w:iCs/>
          <w:color w:val="323232"/>
          <w:sz w:val="20"/>
          <w:szCs w:val="20"/>
          <w:u w:color="323232"/>
        </w:rPr>
        <w:t xml:space="preserve">il faut mettre fin </w:t>
      </w:r>
      <w:r>
        <w:rPr>
          <w:rStyle w:val="Aucun"/>
          <w:rFonts w:ascii="Times New Roman" w:hAnsi="Times New Roman"/>
          <w:b/>
          <w:bCs/>
          <w:i/>
          <w:iCs/>
          <w:sz w:val="20"/>
          <w:szCs w:val="20"/>
          <w:u w:color="000000"/>
        </w:rPr>
        <w:t xml:space="preserve">à </w:t>
      </w:r>
      <w:r>
        <w:rPr>
          <w:rStyle w:val="Aucun"/>
          <w:rFonts w:ascii="Times New Roman" w:hAnsi="Times New Roman"/>
          <w:b/>
          <w:bCs/>
          <w:i/>
          <w:iCs/>
          <w:sz w:val="20"/>
          <w:szCs w:val="20"/>
          <w:u w:color="000000"/>
        </w:rPr>
        <w:t>l</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 xml:space="preserve">amalgame associant les termes de </w:t>
      </w:r>
      <w:r>
        <w:rPr>
          <w:rStyle w:val="Aucun"/>
          <w:rFonts w:ascii="Times New Roman" w:hAnsi="Times New Roman"/>
          <w:b/>
          <w:bCs/>
          <w:i/>
          <w:iCs/>
          <w:sz w:val="20"/>
          <w:szCs w:val="20"/>
          <w:u w:color="000000"/>
        </w:rPr>
        <w:t xml:space="preserve">“ </w:t>
      </w:r>
      <w:r>
        <w:rPr>
          <w:rStyle w:val="Aucun"/>
          <w:rFonts w:ascii="Times New Roman" w:hAnsi="Times New Roman"/>
          <w:b/>
          <w:bCs/>
          <w:i/>
          <w:iCs/>
          <w:sz w:val="20"/>
          <w:szCs w:val="20"/>
          <w:u w:color="000000"/>
        </w:rPr>
        <w:t>travail</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 xml:space="preserve">, ou de </w:t>
      </w:r>
      <w:r>
        <w:rPr>
          <w:rStyle w:val="Aucun"/>
          <w:rFonts w:ascii="Times New Roman" w:hAnsi="Times New Roman"/>
          <w:b/>
          <w:bCs/>
          <w:i/>
          <w:iCs/>
          <w:sz w:val="20"/>
          <w:szCs w:val="20"/>
          <w:u w:color="000000"/>
        </w:rPr>
        <w:t>“</w:t>
      </w:r>
      <w:r w:rsidRPr="00E614F0">
        <w:rPr>
          <w:rStyle w:val="Aucun"/>
          <w:rFonts w:ascii="Times New Roman" w:hAnsi="Times New Roman"/>
          <w:b/>
          <w:bCs/>
          <w:i/>
          <w:iCs/>
          <w:sz w:val="20"/>
          <w:szCs w:val="20"/>
          <w:u w:color="000000"/>
        </w:rPr>
        <w:t>service</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 xml:space="preserve">, avec ceux qui qualifient la </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traite</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 Nous plaidons instamment pour une red</w:t>
      </w:r>
      <w:r>
        <w:rPr>
          <w:rStyle w:val="Aucun"/>
          <w:rFonts w:ascii="Times New Roman" w:hAnsi="Times New Roman"/>
          <w:b/>
          <w:bCs/>
          <w:i/>
          <w:iCs/>
          <w:sz w:val="20"/>
          <w:szCs w:val="20"/>
          <w:u w:color="000000"/>
        </w:rPr>
        <w:t>é</w:t>
      </w:r>
      <w:r>
        <w:rPr>
          <w:rStyle w:val="Aucun"/>
          <w:rFonts w:ascii="Times New Roman" w:hAnsi="Times New Roman"/>
          <w:b/>
          <w:bCs/>
          <w:i/>
          <w:iCs/>
          <w:sz w:val="20"/>
          <w:szCs w:val="20"/>
          <w:u w:color="000000"/>
        </w:rPr>
        <w:t xml:space="preserve">finition des termes qui figurent dans ce projet de recommandation car </w:t>
      </w:r>
      <w:r>
        <w:rPr>
          <w:rStyle w:val="Aucun"/>
          <w:rFonts w:ascii="Times New Roman" w:hAnsi="Times New Roman"/>
          <w:b/>
          <w:bCs/>
          <w:i/>
          <w:iCs/>
          <w:color w:val="323232"/>
          <w:sz w:val="20"/>
          <w:szCs w:val="20"/>
          <w:u w:color="323232"/>
        </w:rPr>
        <w:t>l</w:t>
      </w:r>
      <w:r>
        <w:rPr>
          <w:rStyle w:val="Aucun"/>
          <w:rFonts w:ascii="Times New Roman" w:hAnsi="Times New Roman"/>
          <w:b/>
          <w:bCs/>
          <w:i/>
          <w:iCs/>
          <w:color w:val="323232"/>
          <w:sz w:val="20"/>
          <w:szCs w:val="20"/>
          <w:u w:color="323232"/>
        </w:rPr>
        <w:t>’</w:t>
      </w:r>
      <w:r>
        <w:rPr>
          <w:rStyle w:val="Aucun"/>
          <w:rFonts w:ascii="Times New Roman" w:hAnsi="Times New Roman"/>
          <w:b/>
          <w:bCs/>
          <w:i/>
          <w:iCs/>
          <w:color w:val="323232"/>
          <w:sz w:val="20"/>
          <w:szCs w:val="20"/>
          <w:u w:color="323232"/>
        </w:rPr>
        <w:t>analyse de la prostitution y est en partie extraite du champ de la d</w:t>
      </w:r>
      <w:r>
        <w:rPr>
          <w:rStyle w:val="Aucun"/>
          <w:rFonts w:ascii="Times New Roman" w:hAnsi="Times New Roman"/>
          <w:b/>
          <w:bCs/>
          <w:i/>
          <w:iCs/>
          <w:color w:val="323232"/>
          <w:sz w:val="20"/>
          <w:szCs w:val="20"/>
          <w:u w:color="323232"/>
        </w:rPr>
        <w:t>é</w:t>
      </w:r>
      <w:r>
        <w:rPr>
          <w:rStyle w:val="Aucun"/>
          <w:rFonts w:ascii="Times New Roman" w:hAnsi="Times New Roman"/>
          <w:b/>
          <w:bCs/>
          <w:i/>
          <w:iCs/>
          <w:color w:val="323232"/>
          <w:sz w:val="20"/>
          <w:szCs w:val="20"/>
          <w:u w:color="323232"/>
        </w:rPr>
        <w:t xml:space="preserve">viance et de la violence faite </w:t>
      </w:r>
      <w:r>
        <w:rPr>
          <w:rStyle w:val="Aucun"/>
          <w:rFonts w:ascii="Times New Roman" w:hAnsi="Times New Roman"/>
          <w:b/>
          <w:bCs/>
          <w:i/>
          <w:iCs/>
          <w:color w:val="323232"/>
          <w:sz w:val="20"/>
          <w:szCs w:val="20"/>
          <w:u w:color="323232"/>
        </w:rPr>
        <w:t>aux femmes au profit des outils de la sociologie du travail et des professions (OIT). Le rattachement de la prostitution au monde du travail d</w:t>
      </w:r>
      <w:r>
        <w:rPr>
          <w:rStyle w:val="Aucun"/>
          <w:rFonts w:ascii="Times New Roman" w:hAnsi="Times New Roman"/>
          <w:b/>
          <w:bCs/>
          <w:i/>
          <w:iCs/>
          <w:color w:val="323232"/>
          <w:sz w:val="20"/>
          <w:szCs w:val="20"/>
          <w:u w:color="323232"/>
        </w:rPr>
        <w:t>é</w:t>
      </w:r>
      <w:r>
        <w:rPr>
          <w:rStyle w:val="Aucun"/>
          <w:rFonts w:ascii="Times New Roman" w:hAnsi="Times New Roman"/>
          <w:b/>
          <w:bCs/>
          <w:i/>
          <w:iCs/>
          <w:color w:val="323232"/>
          <w:sz w:val="20"/>
          <w:szCs w:val="20"/>
          <w:u w:color="323232"/>
        </w:rPr>
        <w:t>nie le fait que la prostitution est un asservissement sexuel, symbole par excellence de l</w:t>
      </w:r>
      <w:r>
        <w:rPr>
          <w:rStyle w:val="Aucun"/>
          <w:rFonts w:ascii="Times New Roman" w:hAnsi="Times New Roman"/>
          <w:b/>
          <w:bCs/>
          <w:i/>
          <w:iCs/>
          <w:color w:val="323232"/>
          <w:sz w:val="20"/>
          <w:szCs w:val="20"/>
          <w:u w:color="323232"/>
        </w:rPr>
        <w:t>’</w:t>
      </w:r>
      <w:r>
        <w:rPr>
          <w:rStyle w:val="Aucun"/>
          <w:rFonts w:ascii="Times New Roman" w:hAnsi="Times New Roman"/>
          <w:b/>
          <w:bCs/>
          <w:i/>
          <w:iCs/>
          <w:color w:val="323232"/>
          <w:sz w:val="20"/>
          <w:szCs w:val="20"/>
          <w:u w:color="323232"/>
        </w:rPr>
        <w:t xml:space="preserve">oppression patriarcale </w:t>
      </w:r>
      <w:r>
        <w:rPr>
          <w:rStyle w:val="Aucun"/>
          <w:rFonts w:ascii="Times New Roman" w:hAnsi="Times New Roman"/>
          <w:b/>
          <w:bCs/>
          <w:i/>
          <w:iCs/>
          <w:color w:val="323232"/>
          <w:sz w:val="20"/>
          <w:szCs w:val="20"/>
          <w:u w:color="323232"/>
        </w:rPr>
        <w:t>qui s</w:t>
      </w:r>
      <w:r>
        <w:rPr>
          <w:rStyle w:val="Aucun"/>
          <w:rFonts w:ascii="Times New Roman" w:hAnsi="Times New Roman"/>
          <w:b/>
          <w:bCs/>
          <w:i/>
          <w:iCs/>
          <w:color w:val="323232"/>
          <w:sz w:val="20"/>
          <w:szCs w:val="20"/>
          <w:u w:color="323232"/>
        </w:rPr>
        <w:t>’</w:t>
      </w:r>
      <w:r>
        <w:rPr>
          <w:rStyle w:val="Aucun"/>
          <w:rFonts w:ascii="Times New Roman" w:hAnsi="Times New Roman"/>
          <w:b/>
          <w:bCs/>
          <w:i/>
          <w:iCs/>
          <w:color w:val="323232"/>
          <w:sz w:val="20"/>
          <w:szCs w:val="20"/>
          <w:u w:color="323232"/>
        </w:rPr>
        <w:t>exerce sur les femmes.</w:t>
      </w:r>
      <w:r>
        <w:rPr>
          <w:rStyle w:val="Aucun"/>
          <w:rFonts w:ascii="Times New Roman" w:hAnsi="Times New Roman"/>
          <w:b/>
          <w:bCs/>
          <w:i/>
          <w:iCs/>
          <w:sz w:val="20"/>
          <w:szCs w:val="20"/>
          <w:u w:color="000000"/>
        </w:rPr>
        <w:t xml:space="preserve"> L</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entr</w:t>
      </w:r>
      <w:r>
        <w:rPr>
          <w:rStyle w:val="Aucun"/>
          <w:rFonts w:ascii="Times New Roman" w:hAnsi="Times New Roman"/>
          <w:b/>
          <w:bCs/>
          <w:i/>
          <w:iCs/>
          <w:sz w:val="20"/>
          <w:szCs w:val="20"/>
          <w:u w:color="000000"/>
        </w:rPr>
        <w:t>é</w:t>
      </w:r>
      <w:r>
        <w:rPr>
          <w:rStyle w:val="Aucun"/>
          <w:rFonts w:ascii="Times New Roman" w:hAnsi="Times New Roman"/>
          <w:b/>
          <w:bCs/>
          <w:i/>
          <w:iCs/>
          <w:sz w:val="20"/>
          <w:szCs w:val="20"/>
          <w:u w:color="000000"/>
        </w:rPr>
        <w:t>e par le travail invisibilise le prox</w:t>
      </w:r>
      <w:r>
        <w:rPr>
          <w:rStyle w:val="Aucun"/>
          <w:rFonts w:ascii="Times New Roman" w:hAnsi="Times New Roman"/>
          <w:b/>
          <w:bCs/>
          <w:i/>
          <w:iCs/>
          <w:sz w:val="20"/>
          <w:szCs w:val="20"/>
          <w:u w:color="000000"/>
        </w:rPr>
        <w:t>é</w:t>
      </w:r>
      <w:r>
        <w:rPr>
          <w:rStyle w:val="Aucun"/>
          <w:rFonts w:ascii="Times New Roman" w:hAnsi="Times New Roman"/>
          <w:b/>
          <w:bCs/>
          <w:i/>
          <w:iCs/>
          <w:sz w:val="20"/>
          <w:szCs w:val="20"/>
          <w:u w:color="000000"/>
        </w:rPr>
        <w:t>n</w:t>
      </w:r>
      <w:r>
        <w:rPr>
          <w:rStyle w:val="Aucun"/>
          <w:rFonts w:ascii="Times New Roman" w:hAnsi="Times New Roman"/>
          <w:b/>
          <w:bCs/>
          <w:i/>
          <w:iCs/>
          <w:sz w:val="20"/>
          <w:szCs w:val="20"/>
          <w:u w:color="000000"/>
        </w:rPr>
        <w:t>é</w:t>
      </w:r>
      <w:r>
        <w:rPr>
          <w:rStyle w:val="Aucun"/>
          <w:rFonts w:ascii="Times New Roman" w:hAnsi="Times New Roman"/>
          <w:b/>
          <w:bCs/>
          <w:i/>
          <w:iCs/>
          <w:sz w:val="20"/>
          <w:szCs w:val="20"/>
          <w:u w:color="000000"/>
        </w:rPr>
        <w:t>tisme et le syst</w:t>
      </w:r>
      <w:r>
        <w:rPr>
          <w:rStyle w:val="Aucun"/>
          <w:rFonts w:ascii="Times New Roman" w:hAnsi="Times New Roman"/>
          <w:b/>
          <w:bCs/>
          <w:i/>
          <w:iCs/>
          <w:sz w:val="20"/>
          <w:szCs w:val="20"/>
          <w:u w:color="000000"/>
        </w:rPr>
        <w:t>è</w:t>
      </w:r>
      <w:r>
        <w:rPr>
          <w:rStyle w:val="Aucun"/>
          <w:rFonts w:ascii="Times New Roman" w:hAnsi="Times New Roman"/>
          <w:b/>
          <w:bCs/>
          <w:i/>
          <w:iCs/>
          <w:sz w:val="20"/>
          <w:szCs w:val="20"/>
          <w:u w:color="000000"/>
        </w:rPr>
        <w:t>me prostitutionnel ainsi que l</w:t>
      </w:r>
      <w:r>
        <w:rPr>
          <w:rStyle w:val="Aucun"/>
          <w:rFonts w:ascii="Times New Roman" w:hAnsi="Times New Roman"/>
          <w:b/>
          <w:bCs/>
          <w:i/>
          <w:iCs/>
          <w:sz w:val="20"/>
          <w:szCs w:val="20"/>
          <w:u w:color="000000"/>
        </w:rPr>
        <w:t>’</w:t>
      </w:r>
      <w:r>
        <w:rPr>
          <w:rStyle w:val="Aucun"/>
          <w:rFonts w:ascii="Times New Roman" w:hAnsi="Times New Roman"/>
          <w:b/>
          <w:bCs/>
          <w:i/>
          <w:iCs/>
          <w:sz w:val="20"/>
          <w:szCs w:val="20"/>
          <w:u w:color="000000"/>
        </w:rPr>
        <w:t>importance de la demande de prostitution</w:t>
      </w:r>
      <w:r w:rsidRPr="00DF7CCC">
        <w:rPr>
          <w:rStyle w:val="Aucun"/>
          <w:rFonts w:ascii="Times New Roman" w:hAnsi="Times New Roman"/>
          <w:b/>
          <w:bCs/>
          <w:i/>
          <w:iCs/>
          <w:sz w:val="20"/>
          <w:szCs w:val="20"/>
          <w:u w:color="000000"/>
        </w:rPr>
        <w:t xml:space="preserve">.  </w:t>
      </w:r>
    </w:p>
    <w:p w14:paraId="7086738B" w14:textId="77777777" w:rsidR="00D2248B" w:rsidRPr="00DF7CCC" w:rsidRDefault="00947390">
      <w:pPr>
        <w:pStyle w:val="Corps"/>
        <w:spacing w:after="120" w:line="276" w:lineRule="auto"/>
        <w:jc w:val="both"/>
        <w:rPr>
          <w:rStyle w:val="Aucun"/>
          <w:rFonts w:ascii="Times New Roman" w:eastAsia="Times New Roman" w:hAnsi="Times New Roman" w:cs="Times New Roman"/>
          <w:b/>
          <w:bCs/>
          <w:i/>
          <w:iCs/>
          <w:sz w:val="20"/>
          <w:szCs w:val="20"/>
          <w:u w:color="000000"/>
        </w:rPr>
      </w:pPr>
      <w:r w:rsidRPr="00DF7CCC">
        <w:rPr>
          <w:rStyle w:val="Aucun"/>
          <w:rFonts w:ascii="Times New Roman" w:hAnsi="Times New Roman"/>
          <w:b/>
          <w:bCs/>
          <w:i/>
          <w:iCs/>
          <w:sz w:val="20"/>
          <w:szCs w:val="20"/>
          <w:u w:color="000000"/>
        </w:rPr>
        <w:t>Nous demandons donc que, partout o</w:t>
      </w:r>
      <w:r w:rsidRPr="00DF7CCC">
        <w:rPr>
          <w:rStyle w:val="Aucun"/>
          <w:rFonts w:ascii="Times New Roman" w:hAnsi="Times New Roman"/>
          <w:b/>
          <w:bCs/>
          <w:i/>
          <w:iCs/>
          <w:sz w:val="20"/>
          <w:szCs w:val="20"/>
          <w:u w:color="000000"/>
        </w:rPr>
        <w:t xml:space="preserve">ù </w:t>
      </w:r>
      <w:r w:rsidRPr="00DF7CCC">
        <w:rPr>
          <w:rStyle w:val="Aucun"/>
          <w:rFonts w:ascii="Times New Roman" w:hAnsi="Times New Roman"/>
          <w:b/>
          <w:bCs/>
          <w:i/>
          <w:iCs/>
          <w:sz w:val="20"/>
          <w:szCs w:val="20"/>
          <w:u w:color="000000"/>
        </w:rPr>
        <w:t>l'on dit "traite" on ajoute</w:t>
      </w:r>
      <w:r w:rsidRPr="00DF7CCC">
        <w:rPr>
          <w:rStyle w:val="Aucun"/>
          <w:rFonts w:ascii="Times New Roman" w:hAnsi="Times New Roman"/>
          <w:b/>
          <w:bCs/>
          <w:i/>
          <w:iCs/>
          <w:sz w:val="20"/>
          <w:szCs w:val="20"/>
          <w:u w:color="000000"/>
        </w:rPr>
        <w:t> </w:t>
      </w:r>
      <w:r w:rsidRPr="00DF7CCC">
        <w:rPr>
          <w:rStyle w:val="Aucun"/>
          <w:rFonts w:ascii="Times New Roman" w:hAnsi="Times New Roman"/>
          <w:b/>
          <w:bCs/>
          <w:i/>
          <w:iCs/>
          <w:sz w:val="20"/>
          <w:szCs w:val="20"/>
          <w:u w:color="000000"/>
        </w:rPr>
        <w:t xml:space="preserve">: ET </w:t>
      </w:r>
      <w:r w:rsidRPr="00DF7CCC">
        <w:rPr>
          <w:rStyle w:val="Aucun"/>
          <w:rFonts w:ascii="Times New Roman" w:hAnsi="Times New Roman"/>
          <w:b/>
          <w:bCs/>
          <w:i/>
          <w:iCs/>
          <w:sz w:val="20"/>
          <w:szCs w:val="20"/>
          <w:u w:color="000000"/>
        </w:rPr>
        <w:t>EXPLOITATION DE LA PROSTITUTION (comme dans le titre de l'article 6). Il faut en effet s</w:t>
      </w:r>
      <w:r w:rsidRPr="00DF7CCC">
        <w:rPr>
          <w:rStyle w:val="Aucun"/>
          <w:rFonts w:ascii="Times New Roman" w:hAnsi="Times New Roman"/>
          <w:b/>
          <w:bCs/>
          <w:i/>
          <w:iCs/>
          <w:sz w:val="20"/>
          <w:szCs w:val="20"/>
          <w:u w:color="000000"/>
        </w:rPr>
        <w:t>é</w:t>
      </w:r>
      <w:r w:rsidRPr="00DF7CCC">
        <w:rPr>
          <w:rStyle w:val="Aucun"/>
          <w:rFonts w:ascii="Times New Roman" w:hAnsi="Times New Roman"/>
          <w:b/>
          <w:bCs/>
          <w:i/>
          <w:iCs/>
          <w:sz w:val="20"/>
          <w:szCs w:val="20"/>
          <w:u w:color="000000"/>
        </w:rPr>
        <w:t xml:space="preserve">parer clairement la traite </w:t>
      </w:r>
      <w:r w:rsidRPr="00DF7CCC">
        <w:rPr>
          <w:rStyle w:val="Aucun"/>
          <w:rFonts w:ascii="Times New Roman" w:hAnsi="Times New Roman"/>
          <w:b/>
          <w:bCs/>
          <w:i/>
          <w:iCs/>
          <w:sz w:val="20"/>
          <w:szCs w:val="20"/>
          <w:u w:color="000000"/>
        </w:rPr>
        <w:t xml:space="preserve">à </w:t>
      </w:r>
      <w:r w:rsidRPr="00DF7CCC">
        <w:rPr>
          <w:rStyle w:val="Aucun"/>
          <w:rFonts w:ascii="Times New Roman" w:hAnsi="Times New Roman"/>
          <w:b/>
          <w:bCs/>
          <w:i/>
          <w:iCs/>
          <w:sz w:val="20"/>
          <w:szCs w:val="20"/>
          <w:u w:color="000000"/>
        </w:rPr>
        <w:t xml:space="preserve">des fins d'exploitation sexuelle des autres formes de traite. </w:t>
      </w:r>
    </w:p>
    <w:p w14:paraId="710B87B1" w14:textId="7EF8FC6C" w:rsidR="00D2248B" w:rsidRPr="00DF7CCC" w:rsidRDefault="00947390">
      <w:pPr>
        <w:pStyle w:val="Corps"/>
        <w:spacing w:after="120" w:line="276" w:lineRule="auto"/>
        <w:jc w:val="both"/>
        <w:rPr>
          <w:rStyle w:val="Aucun"/>
          <w:rFonts w:ascii="Times New Roman" w:eastAsia="Times New Roman" w:hAnsi="Times New Roman" w:cs="Times New Roman"/>
          <w:b/>
          <w:bCs/>
          <w:i/>
          <w:iCs/>
          <w:sz w:val="20"/>
          <w:szCs w:val="20"/>
          <w:u w:color="000000"/>
        </w:rPr>
      </w:pPr>
      <w:r w:rsidRPr="00DF7CCC">
        <w:rPr>
          <w:rStyle w:val="Aucun"/>
          <w:rFonts w:ascii="Times New Roman" w:hAnsi="Times New Roman"/>
          <w:b/>
          <w:bCs/>
          <w:i/>
          <w:iCs/>
          <w:sz w:val="20"/>
          <w:szCs w:val="20"/>
          <w:u w:color="000000"/>
        </w:rPr>
        <w:t xml:space="preserve">Tout au long du document, il faut remplacer </w:t>
      </w:r>
      <w:r w:rsidRPr="00DF7CCC">
        <w:rPr>
          <w:rStyle w:val="Aucun"/>
          <w:rFonts w:ascii="Times New Roman" w:hAnsi="Times New Roman"/>
          <w:b/>
          <w:bCs/>
          <w:i/>
          <w:iCs/>
          <w:sz w:val="20"/>
          <w:szCs w:val="20"/>
          <w:u w:color="000000"/>
        </w:rPr>
        <w:t>« </w:t>
      </w:r>
      <w:r w:rsidRPr="00DF7CCC">
        <w:rPr>
          <w:rStyle w:val="Aucun"/>
          <w:rFonts w:ascii="Times New Roman" w:hAnsi="Times New Roman"/>
          <w:b/>
          <w:bCs/>
          <w:i/>
          <w:iCs/>
          <w:sz w:val="20"/>
          <w:szCs w:val="20"/>
          <w:u w:color="000000"/>
        </w:rPr>
        <w:t>les femmes et les enfants</w:t>
      </w:r>
      <w:r w:rsidRPr="00DF7CCC">
        <w:rPr>
          <w:rStyle w:val="Aucun"/>
          <w:rFonts w:ascii="Times New Roman" w:hAnsi="Times New Roman"/>
          <w:b/>
          <w:bCs/>
          <w:i/>
          <w:iCs/>
          <w:sz w:val="20"/>
          <w:szCs w:val="20"/>
          <w:u w:color="000000"/>
        </w:rPr>
        <w:t> »</w:t>
      </w:r>
      <w:r w:rsidRPr="00DF7CCC">
        <w:rPr>
          <w:rStyle w:val="Aucun"/>
          <w:rFonts w:ascii="Times New Roman" w:hAnsi="Times New Roman"/>
          <w:b/>
          <w:bCs/>
          <w:i/>
          <w:iCs/>
          <w:sz w:val="20"/>
          <w:szCs w:val="20"/>
          <w:u w:color="000000"/>
        </w:rPr>
        <w:t xml:space="preserve"> p</w:t>
      </w:r>
      <w:r w:rsidRPr="00DF7CCC">
        <w:rPr>
          <w:rStyle w:val="Aucun"/>
          <w:rFonts w:ascii="Times New Roman" w:hAnsi="Times New Roman"/>
          <w:b/>
          <w:bCs/>
          <w:i/>
          <w:iCs/>
          <w:sz w:val="20"/>
          <w:szCs w:val="20"/>
          <w:u w:color="000000"/>
        </w:rPr>
        <w:t>ar des</w:t>
      </w:r>
      <w:r w:rsidRPr="00DF7CCC">
        <w:rPr>
          <w:rStyle w:val="Aucun"/>
          <w:rFonts w:ascii="Times New Roman" w:hAnsi="Times New Roman"/>
          <w:b/>
          <w:bCs/>
          <w:i/>
          <w:iCs/>
          <w:sz w:val="20"/>
          <w:szCs w:val="20"/>
          <w:u w:color="000000"/>
        </w:rPr>
        <w:t xml:space="preserve"> « </w:t>
      </w:r>
      <w:r w:rsidRPr="00DF7CCC">
        <w:rPr>
          <w:rStyle w:val="Aucun"/>
          <w:rFonts w:ascii="Times New Roman" w:hAnsi="Times New Roman"/>
          <w:b/>
          <w:bCs/>
          <w:i/>
          <w:iCs/>
          <w:sz w:val="20"/>
          <w:szCs w:val="20"/>
          <w:u w:color="000000"/>
        </w:rPr>
        <w:t>femmes et des filles</w:t>
      </w:r>
      <w:r w:rsidRPr="00DF7CCC">
        <w:rPr>
          <w:rStyle w:val="Aucun"/>
          <w:rFonts w:ascii="Times New Roman" w:hAnsi="Times New Roman"/>
          <w:b/>
          <w:bCs/>
          <w:i/>
          <w:iCs/>
          <w:sz w:val="20"/>
          <w:szCs w:val="20"/>
          <w:u w:color="000000"/>
        </w:rPr>
        <w:t> »</w:t>
      </w:r>
      <w:r w:rsidRPr="00DF7CCC">
        <w:rPr>
          <w:rStyle w:val="Aucun"/>
          <w:rFonts w:ascii="Times New Roman" w:hAnsi="Times New Roman"/>
          <w:b/>
          <w:bCs/>
          <w:i/>
          <w:iCs/>
          <w:sz w:val="20"/>
          <w:szCs w:val="20"/>
          <w:u w:color="000000"/>
        </w:rPr>
        <w:t>, car en vertu de la CEDAW, ce sont les femmes et les filles qui d</w:t>
      </w:r>
      <w:r w:rsidRPr="00DF7CCC">
        <w:rPr>
          <w:rStyle w:val="Aucun"/>
          <w:rFonts w:ascii="Times New Roman" w:hAnsi="Times New Roman"/>
          <w:b/>
          <w:bCs/>
          <w:i/>
          <w:iCs/>
          <w:sz w:val="20"/>
          <w:szCs w:val="20"/>
          <w:u w:color="000000"/>
        </w:rPr>
        <w:t>é</w:t>
      </w:r>
      <w:r w:rsidRPr="00DF7CCC">
        <w:rPr>
          <w:rStyle w:val="Aucun"/>
          <w:rFonts w:ascii="Times New Roman" w:hAnsi="Times New Roman"/>
          <w:b/>
          <w:bCs/>
          <w:i/>
          <w:iCs/>
          <w:sz w:val="20"/>
          <w:szCs w:val="20"/>
          <w:u w:color="000000"/>
        </w:rPr>
        <w:t xml:space="preserve">tiennent des droits, et non les enfants. Il doit </w:t>
      </w:r>
      <w:r w:rsidRPr="00DF7CCC">
        <w:rPr>
          <w:rStyle w:val="Aucun"/>
          <w:rFonts w:ascii="Times New Roman" w:hAnsi="Times New Roman"/>
          <w:b/>
          <w:bCs/>
          <w:i/>
          <w:iCs/>
          <w:sz w:val="20"/>
          <w:szCs w:val="20"/>
          <w:u w:color="000000"/>
        </w:rPr>
        <w:t>é</w:t>
      </w:r>
      <w:r w:rsidRPr="00DF7CCC">
        <w:rPr>
          <w:rStyle w:val="Aucun"/>
          <w:rFonts w:ascii="Times New Roman" w:hAnsi="Times New Roman"/>
          <w:b/>
          <w:bCs/>
          <w:i/>
          <w:iCs/>
          <w:sz w:val="20"/>
          <w:szCs w:val="20"/>
          <w:u w:color="000000"/>
        </w:rPr>
        <w:t xml:space="preserve">galement </w:t>
      </w:r>
      <w:r w:rsidRPr="00DF7CCC">
        <w:rPr>
          <w:rStyle w:val="Aucun"/>
          <w:rFonts w:ascii="Times New Roman" w:hAnsi="Times New Roman"/>
          <w:b/>
          <w:bCs/>
          <w:i/>
          <w:iCs/>
          <w:sz w:val="20"/>
          <w:szCs w:val="20"/>
          <w:u w:color="000000"/>
        </w:rPr>
        <w:t>ê</w:t>
      </w:r>
      <w:r w:rsidRPr="00DF7CCC">
        <w:rPr>
          <w:rStyle w:val="Aucun"/>
          <w:rFonts w:ascii="Times New Roman" w:hAnsi="Times New Roman"/>
          <w:b/>
          <w:bCs/>
          <w:i/>
          <w:iCs/>
          <w:sz w:val="20"/>
          <w:szCs w:val="20"/>
          <w:u w:color="000000"/>
        </w:rPr>
        <w:t>tre conforme au domaine critique 12 de la d</w:t>
      </w:r>
      <w:r w:rsidRPr="00DF7CCC">
        <w:rPr>
          <w:rStyle w:val="Aucun"/>
          <w:rFonts w:ascii="Times New Roman" w:hAnsi="Times New Roman"/>
          <w:b/>
          <w:bCs/>
          <w:i/>
          <w:iCs/>
          <w:sz w:val="20"/>
          <w:szCs w:val="20"/>
          <w:u w:color="000000"/>
        </w:rPr>
        <w:t>é</w:t>
      </w:r>
      <w:r w:rsidRPr="00DF7CCC">
        <w:rPr>
          <w:rStyle w:val="Aucun"/>
          <w:rFonts w:ascii="Times New Roman" w:hAnsi="Times New Roman"/>
          <w:b/>
          <w:bCs/>
          <w:i/>
          <w:iCs/>
          <w:sz w:val="20"/>
          <w:szCs w:val="20"/>
          <w:u w:color="000000"/>
        </w:rPr>
        <w:t>claration de P</w:t>
      </w:r>
      <w:r w:rsidRPr="00DF7CCC">
        <w:rPr>
          <w:rStyle w:val="Aucun"/>
          <w:rFonts w:ascii="Times New Roman" w:hAnsi="Times New Roman"/>
          <w:b/>
          <w:bCs/>
          <w:i/>
          <w:iCs/>
          <w:sz w:val="20"/>
          <w:szCs w:val="20"/>
          <w:u w:color="000000"/>
        </w:rPr>
        <w:t>é</w:t>
      </w:r>
      <w:r w:rsidRPr="00DF7CCC">
        <w:rPr>
          <w:rStyle w:val="Aucun"/>
          <w:rFonts w:ascii="Times New Roman" w:hAnsi="Times New Roman"/>
          <w:b/>
          <w:bCs/>
          <w:i/>
          <w:iCs/>
          <w:sz w:val="20"/>
          <w:szCs w:val="20"/>
          <w:u w:color="000000"/>
        </w:rPr>
        <w:t>kin (petites filles)</w:t>
      </w:r>
      <w:r w:rsidR="00E614F0" w:rsidRPr="00DF7CCC">
        <w:rPr>
          <w:rStyle w:val="Aucun"/>
          <w:rFonts w:ascii="Times New Roman" w:hAnsi="Times New Roman"/>
          <w:b/>
          <w:bCs/>
          <w:i/>
          <w:iCs/>
          <w:sz w:val="20"/>
          <w:szCs w:val="20"/>
          <w:u w:color="000000"/>
        </w:rPr>
        <w:t>.</w:t>
      </w:r>
    </w:p>
    <w:p w14:paraId="6261763A"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Sur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origine de </w:t>
      </w:r>
      <w:r>
        <w:rPr>
          <w:rStyle w:val="Aucun"/>
          <w:rFonts w:ascii="Times New Roman" w:hAnsi="Times New Roman"/>
          <w:b/>
          <w:bCs/>
          <w:sz w:val="20"/>
          <w:szCs w:val="20"/>
          <w:u w:color="000000"/>
        </w:rPr>
        <w:t xml:space="preserve">la traite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 </w:t>
      </w:r>
    </w:p>
    <w:p w14:paraId="500182AF" w14:textId="77777777" w:rsidR="00D2248B" w:rsidRDefault="00947390">
      <w:pPr>
        <w:pStyle w:val="Corps"/>
        <w:numPr>
          <w:ilvl w:val="0"/>
          <w:numId w:val="2"/>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 xml:space="preserve"> 14. </w:t>
      </w:r>
      <w:r>
        <w:rPr>
          <w:rStyle w:val="Aucun"/>
          <w:rFonts w:ascii="Times New Roman" w:hAnsi="Times New Roman"/>
          <w:b/>
          <w:bCs/>
          <w:color w:val="351C75"/>
          <w:sz w:val="20"/>
          <w:szCs w:val="20"/>
          <w:u w:color="351C75"/>
        </w:rPr>
        <w:t xml:space="preserve">… « </w:t>
      </w:r>
      <w:r>
        <w:rPr>
          <w:rStyle w:val="Aucun"/>
          <w:rFonts w:ascii="Times New Roman" w:hAnsi="Times New Roman"/>
          <w:b/>
          <w:bCs/>
          <w:color w:val="351C75"/>
          <w:sz w:val="20"/>
          <w:szCs w:val="20"/>
          <w:u w:color="351C75"/>
        </w:rPr>
        <w:t>le Comit</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reconna</w:t>
      </w:r>
      <w:r>
        <w:rPr>
          <w:rStyle w:val="Aucun"/>
          <w:rFonts w:ascii="Times New Roman" w:hAnsi="Times New Roman"/>
          <w:b/>
          <w:bCs/>
          <w:color w:val="351C75"/>
          <w:sz w:val="20"/>
          <w:szCs w:val="20"/>
          <w:u w:color="351C75"/>
        </w:rPr>
        <w:t>î</w:t>
      </w:r>
      <w:r>
        <w:rPr>
          <w:rStyle w:val="Aucun"/>
          <w:rFonts w:ascii="Times New Roman" w:hAnsi="Times New Roman"/>
          <w:b/>
          <w:bCs/>
          <w:color w:val="351C75"/>
          <w:sz w:val="20"/>
          <w:szCs w:val="20"/>
          <w:u w:color="351C75"/>
        </w:rPr>
        <w:t xml:space="preserve">t que la traite des femmes et des filles est sans </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quivoque un ph</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nom</w:t>
      </w:r>
      <w:r>
        <w:rPr>
          <w:rStyle w:val="Aucun"/>
          <w:rFonts w:ascii="Times New Roman" w:hAnsi="Times New Roman"/>
          <w:b/>
          <w:bCs/>
          <w:color w:val="351C75"/>
          <w:sz w:val="20"/>
          <w:szCs w:val="20"/>
          <w:u w:color="351C75"/>
        </w:rPr>
        <w:t>è</w:t>
      </w:r>
      <w:r>
        <w:rPr>
          <w:rStyle w:val="Aucun"/>
          <w:rFonts w:ascii="Times New Roman" w:hAnsi="Times New Roman"/>
          <w:b/>
          <w:bCs/>
          <w:color w:val="351C75"/>
          <w:sz w:val="20"/>
          <w:szCs w:val="20"/>
          <w:u w:color="351C75"/>
        </w:rPr>
        <w:t>ne qui trouve son origine dans la discrimination et l'in</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galit</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 xml:space="preserve">entre les sexes et constitue une violence sexiste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gard des femmes </w:t>
      </w:r>
      <w:r>
        <w:rPr>
          <w:rStyle w:val="Aucun"/>
          <w:rFonts w:ascii="Times New Roman" w:hAnsi="Times New Roman"/>
          <w:b/>
          <w:bCs/>
          <w:color w:val="351C75"/>
          <w:sz w:val="20"/>
          <w:szCs w:val="20"/>
          <w:u w:color="351C75"/>
        </w:rPr>
        <w:t>»</w:t>
      </w:r>
      <w:r>
        <w:rPr>
          <w:rStyle w:val="Aucun"/>
          <w:rFonts w:ascii="Times New Roman" w:hAnsi="Times New Roman"/>
          <w:b/>
          <w:bCs/>
          <w:color w:val="351C75"/>
          <w:sz w:val="20"/>
          <w:szCs w:val="20"/>
          <w:u w:color="351C75"/>
        </w:rPr>
        <w:t>.</w:t>
      </w:r>
    </w:p>
    <w:p w14:paraId="64FF57D4"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32D93B34"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Nous sommes en parfait accord avec cette vision. Toutefois nous consid</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rons, en partant de la longue exp</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rience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accompagnement aupr</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 xml:space="preserve">s des victimes de traite </w:t>
      </w:r>
      <w:r>
        <w:rPr>
          <w:rStyle w:val="Aucun"/>
          <w:rFonts w:ascii="Times New Roman" w:hAnsi="Times New Roman"/>
          <w:b/>
          <w:bCs/>
          <w:sz w:val="20"/>
          <w:szCs w:val="20"/>
          <w:u w:color="000000"/>
        </w:rPr>
        <w:t>à</w:t>
      </w:r>
      <w:r>
        <w:rPr>
          <w:rStyle w:val="Aucun"/>
          <w:rFonts w:ascii="Times New Roman" w:hAnsi="Times New Roman"/>
          <w:b/>
          <w:bCs/>
          <w:sz w:val="20"/>
          <w:szCs w:val="20"/>
          <w:u w:color="000000"/>
        </w:rPr>
        <w:t xml:space="preserve"> 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exploitation sexuelle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une de nos associations que </w:t>
      </w:r>
      <w:proofErr w:type="gramStart"/>
      <w:r>
        <w:rPr>
          <w:rStyle w:val="Aucun"/>
          <w:rFonts w:ascii="Times New Roman" w:hAnsi="Times New Roman"/>
          <w:b/>
          <w:bCs/>
          <w:sz w:val="20"/>
          <w:szCs w:val="20"/>
          <w:u w:color="000000"/>
        </w:rPr>
        <w:t>son</w:t>
      </w:r>
      <w:proofErr w:type="gramEnd"/>
      <w:r>
        <w:rPr>
          <w:rStyle w:val="Aucun"/>
          <w:rFonts w:ascii="Times New Roman" w:hAnsi="Times New Roman"/>
          <w:b/>
          <w:bCs/>
          <w:sz w:val="20"/>
          <w:szCs w:val="20"/>
          <w:u w:color="000000"/>
        </w:rPr>
        <w:t xml:space="preserve"> origine est la m</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 xml:space="preserve">me que celle de la prostitution,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savoir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existence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un march</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produit par la demande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achat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actes sexuels, par la croyance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besoins s</w:t>
      </w:r>
      <w:r>
        <w:rPr>
          <w:rStyle w:val="Aucun"/>
          <w:rFonts w:ascii="Times New Roman" w:hAnsi="Times New Roman"/>
          <w:b/>
          <w:bCs/>
          <w:sz w:val="20"/>
          <w:szCs w:val="20"/>
          <w:u w:color="000000"/>
        </w:rPr>
        <w:t>exuels irr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pressibles chez les hommes auxquels il serait n</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cessaire de 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pondre, au m</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pris de la dignit</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autrui et des droits humains. Ce march</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est grandement favoris</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par la situation de pouvoir des hommes sur les femmes dans nos soci</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t</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s et par des </w:t>
      </w:r>
      <w:proofErr w:type="spellStart"/>
      <w:r>
        <w:rPr>
          <w:rStyle w:val="Aucun"/>
          <w:rFonts w:ascii="Times New Roman" w:hAnsi="Times New Roman"/>
          <w:b/>
          <w:bCs/>
          <w:sz w:val="20"/>
          <w:szCs w:val="20"/>
          <w:u w:color="000000"/>
        </w:rPr>
        <w:t>vu</w:t>
      </w:r>
      <w:r>
        <w:rPr>
          <w:rStyle w:val="Aucun"/>
          <w:rFonts w:ascii="Times New Roman" w:hAnsi="Times New Roman"/>
          <w:b/>
          <w:bCs/>
          <w:sz w:val="20"/>
          <w:szCs w:val="20"/>
          <w:u w:color="000000"/>
        </w:rPr>
        <w:t>ln</w:t>
      </w:r>
      <w:r>
        <w:rPr>
          <w:rStyle w:val="Aucun"/>
          <w:rFonts w:ascii="Times New Roman" w:hAnsi="Times New Roman"/>
          <w:b/>
          <w:bCs/>
          <w:sz w:val="20"/>
          <w:szCs w:val="20"/>
          <w:u w:color="000000"/>
        </w:rPr>
        <w:t>é</w:t>
      </w:r>
      <w:proofErr w:type="spellEnd"/>
      <w:r>
        <w:rPr>
          <w:rStyle w:val="Aucun"/>
          <w:rFonts w:ascii="Times New Roman" w:hAnsi="Times New Roman"/>
          <w:b/>
          <w:bCs/>
          <w:sz w:val="20"/>
          <w:szCs w:val="20"/>
          <w:u w:color="000000"/>
          <w:lang w:val="it-IT"/>
        </w:rPr>
        <w:t>rabilit</w:t>
      </w:r>
      <w:proofErr w:type="spellStart"/>
      <w:r>
        <w:rPr>
          <w:rStyle w:val="Aucun"/>
          <w:rFonts w:ascii="Times New Roman" w:hAnsi="Times New Roman"/>
          <w:b/>
          <w:bCs/>
          <w:sz w:val="20"/>
          <w:szCs w:val="20"/>
          <w:u w:color="000000"/>
        </w:rPr>
        <w:t>é</w:t>
      </w:r>
      <w:r>
        <w:rPr>
          <w:rStyle w:val="Aucun"/>
          <w:rFonts w:ascii="Times New Roman" w:hAnsi="Times New Roman"/>
          <w:b/>
          <w:bCs/>
          <w:sz w:val="20"/>
          <w:szCs w:val="20"/>
          <w:u w:color="000000"/>
        </w:rPr>
        <w:t>s</w:t>
      </w:r>
      <w:proofErr w:type="spellEnd"/>
      <w:r>
        <w:rPr>
          <w:rStyle w:val="Aucun"/>
          <w:rFonts w:ascii="Times New Roman" w:hAnsi="Times New Roman"/>
          <w:b/>
          <w:bCs/>
          <w:sz w:val="20"/>
          <w:szCs w:val="20"/>
          <w:u w:color="000000"/>
        </w:rPr>
        <w:t xml:space="preserve"> particuli</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res chez les futures victimes : violences en tout genre pendant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enfance et encore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w:t>
      </w:r>
      <w:r>
        <w:rPr>
          <w:rStyle w:val="Aucun"/>
          <w:rFonts w:ascii="Times New Roman" w:hAnsi="Times New Roman"/>
          <w:b/>
          <w:bCs/>
          <w:sz w:val="20"/>
          <w:szCs w:val="20"/>
          <w:u w:color="000000"/>
        </w:rPr>
        <w:t>’â</w:t>
      </w:r>
      <w:r>
        <w:rPr>
          <w:rStyle w:val="Aucun"/>
          <w:rFonts w:ascii="Times New Roman" w:hAnsi="Times New Roman"/>
          <w:b/>
          <w:bCs/>
          <w:sz w:val="20"/>
          <w:szCs w:val="20"/>
          <w:u w:color="000000"/>
        </w:rPr>
        <w:t xml:space="preserve">ge adulte, appartenance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groupes sociaux discrimin</w:t>
      </w:r>
      <w:r>
        <w:rPr>
          <w:rStyle w:val="Aucun"/>
          <w:rFonts w:ascii="Times New Roman" w:hAnsi="Times New Roman"/>
          <w:b/>
          <w:bCs/>
          <w:sz w:val="20"/>
          <w:szCs w:val="20"/>
          <w:u w:color="000000"/>
        </w:rPr>
        <w:t>é</w:t>
      </w:r>
      <w:r w:rsidRPr="00E614F0">
        <w:rPr>
          <w:rStyle w:val="Aucun"/>
          <w:rFonts w:ascii="Times New Roman" w:hAnsi="Times New Roman"/>
          <w:b/>
          <w:bCs/>
          <w:sz w:val="20"/>
          <w:szCs w:val="20"/>
          <w:u w:color="000000"/>
        </w:rPr>
        <w:t>s, tr</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s grande pauvret</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 migrations, guerre etc.  </w:t>
      </w:r>
    </w:p>
    <w:p w14:paraId="52C115E7"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 xml:space="preserve">Ceci pour rappeler que la lutte contre la traite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ne peut se concevoir que conjointe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celle destin</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faire dispara</w:t>
      </w:r>
      <w:r>
        <w:rPr>
          <w:rStyle w:val="Aucun"/>
          <w:rFonts w:ascii="Times New Roman" w:hAnsi="Times New Roman"/>
          <w:b/>
          <w:bCs/>
          <w:sz w:val="20"/>
          <w:szCs w:val="20"/>
          <w:u w:color="000000"/>
        </w:rPr>
        <w:t>î</w:t>
      </w:r>
      <w:r>
        <w:rPr>
          <w:rStyle w:val="Aucun"/>
          <w:rFonts w:ascii="Times New Roman" w:hAnsi="Times New Roman"/>
          <w:b/>
          <w:bCs/>
          <w:sz w:val="20"/>
          <w:szCs w:val="20"/>
          <w:u w:color="000000"/>
        </w:rPr>
        <w:t>tre la prostitution et la demande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achats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actes sexuels. Sans responsabilisation des acheteurs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w:t>
      </w:r>
      <w:r>
        <w:rPr>
          <w:rStyle w:val="Aucun"/>
          <w:rFonts w:ascii="Times New Roman" w:hAnsi="Times New Roman"/>
          <w:b/>
          <w:bCs/>
          <w:sz w:val="20"/>
          <w:szCs w:val="20"/>
          <w:u w:color="000000"/>
        </w:rPr>
        <w:t xml:space="preserve">s sexuels. Sans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ducation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la vie sexuelle et affective qui soit respectueuse de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autre.</w:t>
      </w:r>
    </w:p>
    <w:p w14:paraId="54721ADB"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Ceci pour rappeler encore que la prostitution n</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est que violences et ne saurait </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tre un travail ou une profession.</w:t>
      </w:r>
    </w:p>
    <w:p w14:paraId="387D1887" w14:textId="77777777" w:rsidR="00D2248B" w:rsidRDefault="00947390">
      <w:pPr>
        <w:pStyle w:val="Corps"/>
        <w:numPr>
          <w:ilvl w:val="0"/>
          <w:numId w:val="4"/>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20. La traite des femmes est ancr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e dans la </w:t>
      </w:r>
      <w:r>
        <w:rPr>
          <w:rStyle w:val="Aucun"/>
          <w:rFonts w:ascii="Times New Roman" w:hAnsi="Times New Roman"/>
          <w:b/>
          <w:bCs/>
          <w:color w:val="351C75"/>
          <w:sz w:val="20"/>
          <w:szCs w:val="20"/>
          <w:u w:color="351C75"/>
        </w:rPr>
        <w:t>discrimination fond</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e sur le sexe, l'in</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galit</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structurelle entre les sexes et la f</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minisation de la pauvret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lang w:val="it-IT"/>
        </w:rPr>
        <w:t>, aggrav</w:t>
      </w:r>
      <w:proofErr w:type="spellStart"/>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e</w:t>
      </w:r>
      <w:proofErr w:type="spellEnd"/>
      <w:r>
        <w:rPr>
          <w:rStyle w:val="Aucun"/>
          <w:rFonts w:ascii="Times New Roman" w:hAnsi="Times New Roman"/>
          <w:b/>
          <w:bCs/>
          <w:color w:val="351C75"/>
          <w:sz w:val="20"/>
          <w:szCs w:val="20"/>
          <w:u w:color="351C75"/>
        </w:rPr>
        <w:t xml:space="preserve"> par les in</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galit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s mondiales croissantes et la demande de travail bon march</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et/ou forc</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 y compris la demande d'exploitation </w:t>
      </w:r>
      <w:proofErr w:type="gramStart"/>
      <w:r>
        <w:rPr>
          <w:rStyle w:val="Aucun"/>
          <w:rFonts w:ascii="Times New Roman" w:hAnsi="Times New Roman"/>
          <w:b/>
          <w:bCs/>
          <w:color w:val="351C75"/>
          <w:sz w:val="20"/>
          <w:szCs w:val="20"/>
          <w:u w:color="351C75"/>
        </w:rPr>
        <w:t>sexuelle</w:t>
      </w:r>
      <w:r>
        <w:rPr>
          <w:rStyle w:val="Aucun"/>
          <w:rFonts w:ascii="Times New Roman" w:hAnsi="Times New Roman"/>
          <w:b/>
          <w:bCs/>
          <w:color w:val="351C75"/>
          <w:sz w:val="20"/>
          <w:szCs w:val="20"/>
          <w:u w:color="351C75"/>
          <w:vertAlign w:val="superscript"/>
        </w:rPr>
        <w:t xml:space="preserve"> </w:t>
      </w:r>
      <w:r>
        <w:rPr>
          <w:rStyle w:val="Aucun"/>
          <w:rFonts w:ascii="Times New Roman" w:hAnsi="Times New Roman"/>
          <w:b/>
          <w:bCs/>
          <w:color w:val="351C75"/>
          <w:sz w:val="20"/>
          <w:szCs w:val="20"/>
          <w:u w:color="351C75"/>
        </w:rPr>
        <w:t>.</w:t>
      </w:r>
      <w:proofErr w:type="gramEnd"/>
      <w:r>
        <w:rPr>
          <w:rStyle w:val="Aucun"/>
          <w:rFonts w:ascii="Times New Roman" w:hAnsi="Times New Roman"/>
          <w:b/>
          <w:bCs/>
          <w:color w:val="351C75"/>
          <w:sz w:val="20"/>
          <w:szCs w:val="20"/>
          <w:u w:color="351C75"/>
        </w:rPr>
        <w:t xml:space="preserve"> Les femmes et les filles restent les principales cibles des trafiquants, en particulier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des fins d'exploitation sexuelle, en raison de l'in</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galit</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entre les sexes, omnipr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sente et persistante, qui se traduit par un statut </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conomique, social et juridiqu</w:t>
      </w:r>
      <w:r>
        <w:rPr>
          <w:rStyle w:val="Aucun"/>
          <w:rFonts w:ascii="Times New Roman" w:hAnsi="Times New Roman"/>
          <w:b/>
          <w:bCs/>
          <w:color w:val="351C75"/>
          <w:sz w:val="20"/>
          <w:szCs w:val="20"/>
          <w:u w:color="351C75"/>
        </w:rPr>
        <w:t>e inf</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rieur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 xml:space="preserve">celui dont jouissent les hommes et les </w:t>
      </w:r>
      <w:proofErr w:type="spellStart"/>
      <w:r>
        <w:rPr>
          <w:rStyle w:val="Aucun"/>
          <w:rFonts w:ascii="Times New Roman" w:hAnsi="Times New Roman"/>
          <w:b/>
          <w:bCs/>
          <w:color w:val="351C75"/>
          <w:sz w:val="20"/>
          <w:szCs w:val="20"/>
          <w:u w:color="351C75"/>
        </w:rPr>
        <w:t>gar</w:t>
      </w:r>
      <w:r>
        <w:rPr>
          <w:rStyle w:val="Aucun"/>
          <w:rFonts w:ascii="Times New Roman" w:hAnsi="Times New Roman"/>
          <w:b/>
          <w:bCs/>
          <w:color w:val="351C75"/>
          <w:sz w:val="20"/>
          <w:szCs w:val="20"/>
          <w:u w:color="351C75"/>
        </w:rPr>
        <w:t>ç</w:t>
      </w:r>
      <w:proofErr w:type="spellEnd"/>
      <w:r>
        <w:rPr>
          <w:rStyle w:val="Aucun"/>
          <w:rFonts w:ascii="Times New Roman" w:hAnsi="Times New Roman"/>
          <w:b/>
          <w:bCs/>
          <w:color w:val="351C75"/>
          <w:sz w:val="20"/>
          <w:szCs w:val="20"/>
          <w:u w:color="351C75"/>
          <w:lang w:val="pt-PT"/>
        </w:rPr>
        <w:t>ons.</w:t>
      </w:r>
    </w:p>
    <w:p w14:paraId="3222CC22" w14:textId="77777777" w:rsidR="00D2248B" w:rsidRDefault="00D2248B">
      <w:pPr>
        <w:pStyle w:val="Corps"/>
        <w:spacing w:line="276" w:lineRule="auto"/>
        <w:ind w:left="720"/>
        <w:jc w:val="both"/>
        <w:rPr>
          <w:rStyle w:val="Aucun"/>
          <w:rFonts w:ascii="Times New Roman" w:eastAsia="Times New Roman" w:hAnsi="Times New Roman" w:cs="Times New Roman"/>
          <w:b/>
          <w:bCs/>
          <w:sz w:val="20"/>
          <w:szCs w:val="20"/>
          <w:u w:color="000000"/>
        </w:rPr>
      </w:pPr>
    </w:p>
    <w:p w14:paraId="7BFE0D10"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lang w:val="it-IT"/>
        </w:rPr>
        <w:t>La premi</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re phrase nous semble ambig</w:t>
      </w:r>
      <w:r>
        <w:rPr>
          <w:rStyle w:val="Aucun"/>
          <w:rFonts w:ascii="Times New Roman" w:hAnsi="Times New Roman"/>
          <w:b/>
          <w:bCs/>
          <w:sz w:val="20"/>
          <w:szCs w:val="20"/>
          <w:u w:color="000000"/>
        </w:rPr>
        <w:t>ü</w:t>
      </w:r>
      <w:r>
        <w:rPr>
          <w:rStyle w:val="Aucun"/>
          <w:rFonts w:ascii="Times New Roman" w:hAnsi="Times New Roman"/>
          <w:b/>
          <w:bCs/>
          <w:sz w:val="20"/>
          <w:szCs w:val="20"/>
          <w:u w:color="000000"/>
        </w:rPr>
        <w:t xml:space="preserve">e pouvant laisser entendre que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la demande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 xml:space="preserve">serait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w:t>
      </w:r>
      <w:r>
        <w:rPr>
          <w:rStyle w:val="Aucun"/>
          <w:rFonts w:ascii="Times New Roman" w:hAnsi="Times New Roman"/>
          <w:b/>
          <w:bCs/>
          <w:sz w:val="20"/>
          <w:szCs w:val="20"/>
          <w:u w:color="000000"/>
        </w:rPr>
        <w:t>’</w:t>
      </w:r>
      <w:r>
        <w:rPr>
          <w:rStyle w:val="Aucun"/>
          <w:rFonts w:ascii="Times New Roman" w:hAnsi="Times New Roman"/>
          <w:b/>
          <w:bCs/>
          <w:sz w:val="20"/>
          <w:szCs w:val="20"/>
          <w:u w:color="000000"/>
          <w:lang w:val="it-IT"/>
        </w:rPr>
        <w:t xml:space="preserve">origine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d</w:t>
      </w:r>
      <w:r>
        <w:rPr>
          <w:rStyle w:val="Aucun"/>
          <w:rFonts w:ascii="Times New Roman" w:hAnsi="Times New Roman"/>
          <w:b/>
          <w:bCs/>
          <w:sz w:val="20"/>
          <w:szCs w:val="20"/>
          <w:u w:color="000000"/>
        </w:rPr>
        <w:t>’</w:t>
      </w:r>
      <w:r>
        <w:rPr>
          <w:rStyle w:val="Aucun"/>
          <w:rFonts w:ascii="Times New Roman" w:hAnsi="Times New Roman"/>
          <w:b/>
          <w:bCs/>
          <w:sz w:val="20"/>
          <w:szCs w:val="20"/>
          <w:u w:color="000000"/>
        </w:rPr>
        <w:t>un travail bon march</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ou forc</w:t>
      </w:r>
      <w:r>
        <w:rPr>
          <w:rStyle w:val="Aucun"/>
          <w:rFonts w:ascii="Times New Roman" w:hAnsi="Times New Roman"/>
          <w:b/>
          <w:bCs/>
          <w:sz w:val="20"/>
          <w:szCs w:val="20"/>
          <w:u w:color="000000"/>
        </w:rPr>
        <w:t>é »</w:t>
      </w:r>
      <w:r>
        <w:rPr>
          <w:rStyle w:val="Aucun"/>
          <w:rFonts w:ascii="Times New Roman" w:hAnsi="Times New Roman"/>
          <w:b/>
          <w:bCs/>
          <w:sz w:val="20"/>
          <w:szCs w:val="20"/>
          <w:u w:color="000000"/>
        </w:rPr>
        <w:t>.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w:t>
      </w:r>
      <w:r>
        <w:rPr>
          <w:rStyle w:val="Aucun"/>
          <w:rFonts w:ascii="Times New Roman" w:hAnsi="Times New Roman"/>
          <w:b/>
          <w:bCs/>
          <w:sz w:val="20"/>
          <w:szCs w:val="20"/>
          <w:u w:color="000000"/>
        </w:rPr>
        <w:t>sexuelle, quelle 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elle soit, avec ou sans prox</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n</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te, avec ou sans trafic est de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exploitation sexuelle et un d</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ni des droits de la personne.</w:t>
      </w:r>
    </w:p>
    <w:p w14:paraId="5C482169" w14:textId="77777777" w:rsidR="00D2248B" w:rsidRDefault="00947390">
      <w:pPr>
        <w:pStyle w:val="Corps"/>
        <w:numPr>
          <w:ilvl w:val="0"/>
          <w:numId w:val="6"/>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25. Revoir les m</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thodologies statistiques et les cadres conceptuels li</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s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la collecte de donn</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es afin </w:t>
      </w:r>
      <w:r>
        <w:rPr>
          <w:rStyle w:val="Aucun"/>
          <w:rFonts w:ascii="Times New Roman" w:hAnsi="Times New Roman"/>
          <w:b/>
          <w:bCs/>
          <w:color w:val="351C75"/>
          <w:sz w:val="20"/>
          <w:szCs w:val="20"/>
          <w:u w:color="351C75"/>
        </w:rPr>
        <w:t>d'inclure des indicateurs qui refl</w:t>
      </w:r>
      <w:r>
        <w:rPr>
          <w:rStyle w:val="Aucun"/>
          <w:rFonts w:ascii="Times New Roman" w:hAnsi="Times New Roman"/>
          <w:b/>
          <w:bCs/>
          <w:color w:val="351C75"/>
          <w:sz w:val="20"/>
          <w:szCs w:val="20"/>
          <w:u w:color="351C75"/>
        </w:rPr>
        <w:t>è</w:t>
      </w:r>
      <w:r>
        <w:rPr>
          <w:rStyle w:val="Aucun"/>
          <w:rFonts w:ascii="Times New Roman" w:hAnsi="Times New Roman"/>
          <w:b/>
          <w:bCs/>
          <w:color w:val="351C75"/>
          <w:sz w:val="20"/>
          <w:szCs w:val="20"/>
          <w:u w:color="351C75"/>
        </w:rPr>
        <w:t>tent les 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ponses syst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miques des </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tats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 xml:space="preserve">la traite, notamment en : (...) </w:t>
      </w:r>
    </w:p>
    <w:p w14:paraId="5636AA0F" w14:textId="77777777" w:rsidR="00D2248B" w:rsidRDefault="00947390">
      <w:pPr>
        <w:pStyle w:val="Corps"/>
        <w:numPr>
          <w:ilvl w:val="0"/>
          <w:numId w:val="6"/>
        </w:numPr>
        <w:spacing w:line="276" w:lineRule="auto"/>
        <w:jc w:val="both"/>
        <w:rPr>
          <w:rFonts w:ascii="Times New Roman" w:hAnsi="Times New Roman"/>
          <w:b/>
          <w:bCs/>
          <w:color w:val="351C75"/>
          <w:sz w:val="20"/>
          <w:szCs w:val="20"/>
          <w:u w:color="000000"/>
        </w:rPr>
      </w:pPr>
      <w:proofErr w:type="spellStart"/>
      <w:r>
        <w:rPr>
          <w:rStyle w:val="Aucun"/>
          <w:rFonts w:ascii="Times New Roman" w:hAnsi="Times New Roman"/>
          <w:b/>
          <w:bCs/>
          <w:color w:val="351C75"/>
          <w:sz w:val="20"/>
          <w:szCs w:val="20"/>
          <w:u w:color="351C75"/>
        </w:rPr>
        <w:t>i.i.i</w:t>
      </w:r>
      <w:proofErr w:type="spellEnd"/>
      <w:r>
        <w:rPr>
          <w:rStyle w:val="Aucun"/>
          <w:rFonts w:ascii="Times New Roman" w:hAnsi="Times New Roman"/>
          <w:b/>
          <w:bCs/>
          <w:color w:val="351C75"/>
          <w:sz w:val="20"/>
          <w:szCs w:val="20"/>
          <w:u w:color="351C75"/>
        </w:rPr>
        <w:t>. Son lien potentiel avec le travail en servitude, la servitude domestique et le mariage d'enfants et le mariage forc</w:t>
      </w:r>
      <w:r>
        <w:rPr>
          <w:rStyle w:val="Aucun"/>
          <w:rFonts w:ascii="Times New Roman" w:hAnsi="Times New Roman"/>
          <w:b/>
          <w:bCs/>
          <w:color w:val="351C75"/>
          <w:sz w:val="20"/>
          <w:szCs w:val="20"/>
          <w:u w:color="351C75"/>
        </w:rPr>
        <w:t>é…</w:t>
      </w:r>
    </w:p>
    <w:p w14:paraId="0A26F764"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13ED670F"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 xml:space="preserve">Nous </w:t>
      </w:r>
      <w:r>
        <w:rPr>
          <w:rStyle w:val="Aucun"/>
          <w:rFonts w:ascii="Times New Roman" w:hAnsi="Times New Roman"/>
          <w:b/>
          <w:bCs/>
          <w:sz w:val="20"/>
          <w:szCs w:val="20"/>
          <w:u w:color="000000"/>
        </w:rPr>
        <w:t>souhaiterions que soit ajout</w:t>
      </w:r>
      <w:r>
        <w:rPr>
          <w:rStyle w:val="Aucun"/>
          <w:rFonts w:ascii="Times New Roman" w:hAnsi="Times New Roman"/>
          <w:b/>
          <w:bCs/>
          <w:sz w:val="20"/>
          <w:szCs w:val="20"/>
          <w:u w:color="000000"/>
        </w:rPr>
        <w:t xml:space="preserve">é à </w:t>
      </w:r>
      <w:r>
        <w:rPr>
          <w:rStyle w:val="Aucun"/>
          <w:rFonts w:ascii="Times New Roman" w:hAnsi="Times New Roman"/>
          <w:b/>
          <w:bCs/>
          <w:sz w:val="20"/>
          <w:szCs w:val="20"/>
          <w:u w:color="000000"/>
        </w:rPr>
        <w:t>cette liste le terme : exploitation sexuelle.</w:t>
      </w:r>
    </w:p>
    <w:p w14:paraId="159778FA"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6F08D015" w14:textId="77777777" w:rsidR="00D2248B" w:rsidRDefault="00947390">
      <w:pPr>
        <w:pStyle w:val="Corps"/>
        <w:numPr>
          <w:ilvl w:val="0"/>
          <w:numId w:val="8"/>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27. D</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courager la demande qui favorise toutes les formes d'exploitation des personnes, en particulier des femmes et des enfants, qui conduit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 xml:space="preserve">la traite des </w:t>
      </w:r>
      <w:r>
        <w:rPr>
          <w:rStyle w:val="Aucun"/>
          <w:rFonts w:ascii="Times New Roman" w:hAnsi="Times New Roman"/>
          <w:b/>
          <w:bCs/>
          <w:color w:val="351C75"/>
          <w:sz w:val="20"/>
          <w:szCs w:val="20"/>
          <w:u w:color="351C75"/>
        </w:rPr>
        <w:t>ê</w:t>
      </w:r>
      <w:r>
        <w:rPr>
          <w:rStyle w:val="Aucun"/>
          <w:rFonts w:ascii="Times New Roman" w:hAnsi="Times New Roman"/>
          <w:b/>
          <w:bCs/>
          <w:color w:val="351C75"/>
          <w:sz w:val="20"/>
          <w:szCs w:val="20"/>
          <w:u w:color="351C75"/>
        </w:rPr>
        <w:t>tres humains en...</w:t>
      </w:r>
      <w:r>
        <w:rPr>
          <w:rStyle w:val="Aucun"/>
          <w:rFonts w:ascii="Times New Roman" w:hAnsi="Times New Roman"/>
          <w:b/>
          <w:bCs/>
          <w:color w:val="351C75"/>
          <w:sz w:val="20"/>
          <w:szCs w:val="20"/>
          <w:u w:color="351C75"/>
          <w:vertAlign w:val="superscript"/>
        </w:rPr>
        <w:t xml:space="preserve"> </w:t>
      </w:r>
    </w:p>
    <w:p w14:paraId="4023977C" w14:textId="77777777" w:rsidR="00D2248B" w:rsidRDefault="00D2248B">
      <w:pPr>
        <w:pStyle w:val="Corps"/>
        <w:numPr>
          <w:ilvl w:val="0"/>
          <w:numId w:val="8"/>
        </w:numPr>
        <w:spacing w:line="276" w:lineRule="auto"/>
        <w:jc w:val="both"/>
        <w:rPr>
          <w:rFonts w:ascii="Times New Roman" w:eastAsia="Times New Roman" w:hAnsi="Times New Roman" w:cs="Times New Roman"/>
          <w:b/>
          <w:bCs/>
          <w:color w:val="351C75"/>
          <w:sz w:val="20"/>
          <w:szCs w:val="20"/>
          <w:u w:color="351C75"/>
          <w:vertAlign w:val="superscript"/>
        </w:rPr>
      </w:pPr>
    </w:p>
    <w:p w14:paraId="30775294"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D</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courager la demande est tr</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s important puisque c</w:t>
      </w:r>
      <w:r>
        <w:rPr>
          <w:rStyle w:val="Aucun"/>
          <w:rFonts w:ascii="Times New Roman" w:hAnsi="Times New Roman"/>
          <w:b/>
          <w:bCs/>
          <w:sz w:val="20"/>
          <w:szCs w:val="20"/>
          <w:u w:color="000000"/>
        </w:rPr>
        <w:t>’</w:t>
      </w:r>
      <w:r>
        <w:rPr>
          <w:rStyle w:val="Aucun"/>
          <w:rFonts w:ascii="Times New Roman" w:hAnsi="Times New Roman"/>
          <w:b/>
          <w:bCs/>
          <w:sz w:val="20"/>
          <w:szCs w:val="20"/>
          <w:u w:color="000000"/>
        </w:rPr>
        <w:t>est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origine de toutes les formes de traites. Toutefois nous souhaiterions que le texte soit plus explicite relativement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 xml:space="preserve">la traite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qui ne propose pas de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 xml:space="preserve">biens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 xml:space="preserve">ni de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 xml:space="preserve">services </w:t>
      </w:r>
      <w:r>
        <w:rPr>
          <w:rStyle w:val="Aucun"/>
          <w:rFonts w:ascii="Times New Roman" w:hAnsi="Times New Roman"/>
          <w:b/>
          <w:bCs/>
          <w:sz w:val="20"/>
          <w:szCs w:val="20"/>
          <w:u w:color="000000"/>
        </w:rPr>
        <w:t xml:space="preserve">» </w:t>
      </w:r>
      <w:r>
        <w:rPr>
          <w:rStyle w:val="Aucun"/>
          <w:rFonts w:ascii="Times New Roman" w:hAnsi="Times New Roman"/>
          <w:b/>
          <w:bCs/>
          <w:sz w:val="20"/>
          <w:szCs w:val="20"/>
          <w:u w:color="000000"/>
        </w:rPr>
        <w:t>et qui est la plus importante en nombre de</w:t>
      </w:r>
      <w:r>
        <w:rPr>
          <w:rStyle w:val="Aucun"/>
          <w:rFonts w:ascii="Times New Roman" w:hAnsi="Times New Roman"/>
          <w:b/>
          <w:bCs/>
          <w:sz w:val="20"/>
          <w:szCs w:val="20"/>
          <w:u w:color="000000"/>
        </w:rPr>
        <w:t xml:space="preserve"> personnes victimes.  C</w:t>
      </w:r>
      <w:r>
        <w:rPr>
          <w:rStyle w:val="Aucun"/>
          <w:rFonts w:ascii="Times New Roman" w:hAnsi="Times New Roman"/>
          <w:b/>
          <w:bCs/>
          <w:sz w:val="20"/>
          <w:szCs w:val="20"/>
          <w:u w:color="000000"/>
        </w:rPr>
        <w:t>’</w:t>
      </w:r>
      <w:r>
        <w:rPr>
          <w:rStyle w:val="Aucun"/>
          <w:rFonts w:ascii="Times New Roman" w:hAnsi="Times New Roman"/>
          <w:b/>
          <w:bCs/>
          <w:sz w:val="20"/>
          <w:szCs w:val="20"/>
          <w:u w:color="000000"/>
        </w:rPr>
        <w:t>est lutter ici pour 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galit</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entre les femmes et les hommes puisqu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elle touche essentiellement les femmes. Il convient de ce fait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exprimer en premier lieu et clairement ce 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il convient de faire pour d</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courager la demande comme </w:t>
      </w:r>
      <w:r>
        <w:rPr>
          <w:rStyle w:val="Aucun"/>
          <w:rFonts w:ascii="Times New Roman" w:hAnsi="Times New Roman"/>
          <w:b/>
          <w:bCs/>
          <w:sz w:val="20"/>
          <w:szCs w:val="20"/>
          <w:u w:color="000000"/>
        </w:rPr>
        <w:t xml:space="preserve">suit : </w:t>
      </w:r>
    </w:p>
    <w:p w14:paraId="6CA7CC22" w14:textId="77777777" w:rsidR="00D2248B" w:rsidRDefault="00947390">
      <w:pPr>
        <w:pStyle w:val="Corps"/>
        <w:numPr>
          <w:ilvl w:val="0"/>
          <w:numId w:val="8"/>
        </w:numPr>
        <w:spacing w:line="276" w:lineRule="auto"/>
        <w:jc w:val="both"/>
        <w:rPr>
          <w:rFonts w:ascii="Times New Roman" w:hAnsi="Times New Roman"/>
          <w:b/>
          <w:bCs/>
          <w:sz w:val="20"/>
          <w:szCs w:val="20"/>
          <w:u w:color="000000"/>
        </w:rPr>
      </w:pPr>
      <w:proofErr w:type="gramStart"/>
      <w:r>
        <w:rPr>
          <w:rStyle w:val="Aucun"/>
          <w:rFonts w:ascii="Times New Roman" w:hAnsi="Times New Roman"/>
          <w:b/>
          <w:bCs/>
          <w:sz w:val="20"/>
          <w:szCs w:val="20"/>
          <w:u w:color="000000"/>
        </w:rPr>
        <w:t>a</w:t>
      </w:r>
      <w:proofErr w:type="gramEnd"/>
      <w:r>
        <w:rPr>
          <w:rStyle w:val="Aucun"/>
          <w:rFonts w:ascii="Times New Roman" w:hAnsi="Times New Roman"/>
          <w:b/>
          <w:bCs/>
          <w:sz w:val="20"/>
          <w:szCs w:val="20"/>
          <w:u w:color="000000"/>
        </w:rPr>
        <w:t>/ adopter ou renforcer les mesures 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gislatives et autres pour mettre en </w:t>
      </w:r>
      <w:r>
        <w:rPr>
          <w:rStyle w:val="Aucun"/>
          <w:rFonts w:ascii="Times New Roman" w:hAnsi="Times New Roman"/>
          <w:b/>
          <w:bCs/>
          <w:sz w:val="20"/>
          <w:szCs w:val="20"/>
          <w:u w:color="000000"/>
        </w:rPr>
        <w:t>œ</w:t>
      </w:r>
      <w:r>
        <w:rPr>
          <w:rStyle w:val="Aucun"/>
          <w:rFonts w:ascii="Times New Roman" w:hAnsi="Times New Roman"/>
          <w:b/>
          <w:bCs/>
          <w:sz w:val="20"/>
          <w:szCs w:val="20"/>
          <w:u w:color="000000"/>
        </w:rPr>
        <w:t>uvre des techniques de pr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vention par des mesures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ducatives, sociales ou culturelles, y compris en particulier celles qui visent les acheteurs potentiels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actes sexuels.</w:t>
      </w:r>
    </w:p>
    <w:p w14:paraId="7C4F226B" w14:textId="77777777" w:rsidR="00D2248B" w:rsidRDefault="00947390">
      <w:pPr>
        <w:pStyle w:val="Corps"/>
        <w:numPr>
          <w:ilvl w:val="0"/>
          <w:numId w:val="8"/>
        </w:numPr>
        <w:spacing w:line="276" w:lineRule="auto"/>
        <w:jc w:val="both"/>
        <w:rPr>
          <w:rFonts w:ascii="Times New Roman" w:hAnsi="Times New Roman"/>
          <w:b/>
          <w:bCs/>
          <w:sz w:val="20"/>
          <w:szCs w:val="20"/>
          <w:u w:color="000000"/>
        </w:rPr>
      </w:pPr>
      <w:proofErr w:type="gramStart"/>
      <w:r>
        <w:rPr>
          <w:rStyle w:val="Aucun"/>
          <w:rFonts w:ascii="Times New Roman" w:hAnsi="Times New Roman"/>
          <w:b/>
          <w:bCs/>
          <w:sz w:val="20"/>
          <w:szCs w:val="20"/>
          <w:u w:color="000000"/>
        </w:rPr>
        <w:t>b</w:t>
      </w:r>
      <w:proofErr w:type="gramEnd"/>
      <w:r>
        <w:rPr>
          <w:rStyle w:val="Aucun"/>
          <w:rFonts w:ascii="Times New Roman" w:hAnsi="Times New Roman"/>
          <w:b/>
          <w:bCs/>
          <w:sz w:val="20"/>
          <w:szCs w:val="20"/>
          <w:u w:color="000000"/>
        </w:rPr>
        <w:t>/ Adopter ou renforcer les mesures 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gislatives et autres pour mettre en </w:t>
      </w:r>
      <w:r>
        <w:rPr>
          <w:rStyle w:val="Aucun"/>
          <w:rFonts w:ascii="Times New Roman" w:hAnsi="Times New Roman"/>
          <w:b/>
          <w:bCs/>
          <w:sz w:val="20"/>
          <w:szCs w:val="20"/>
          <w:u w:color="000000"/>
        </w:rPr>
        <w:t>œ</w:t>
      </w:r>
      <w:r>
        <w:rPr>
          <w:rStyle w:val="Aucun"/>
          <w:rFonts w:ascii="Times New Roman" w:hAnsi="Times New Roman"/>
          <w:b/>
          <w:bCs/>
          <w:sz w:val="20"/>
          <w:szCs w:val="20"/>
          <w:u w:color="000000"/>
        </w:rPr>
        <w:t>uvre des techniques de pr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vention par des mesures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ducatives, sociales ou culturelles, y compris en particulier celles qui visent les utilisateurs potentiels des biens ou services fa</w:t>
      </w:r>
      <w:r>
        <w:rPr>
          <w:rStyle w:val="Aucun"/>
          <w:rFonts w:ascii="Times New Roman" w:hAnsi="Times New Roman"/>
          <w:b/>
          <w:bCs/>
          <w:sz w:val="20"/>
          <w:szCs w:val="20"/>
          <w:u w:color="000000"/>
        </w:rPr>
        <w:t xml:space="preserve">isant l'objet d'un trafic </w:t>
      </w:r>
    </w:p>
    <w:p w14:paraId="02E85CA2" w14:textId="77777777" w:rsidR="00D2248B" w:rsidRDefault="00947390">
      <w:pPr>
        <w:pStyle w:val="Corps"/>
        <w:numPr>
          <w:ilvl w:val="0"/>
          <w:numId w:val="8"/>
        </w:numPr>
        <w:spacing w:line="276" w:lineRule="auto"/>
        <w:jc w:val="both"/>
        <w:rPr>
          <w:rFonts w:ascii="Times New Roman" w:hAnsi="Times New Roman"/>
          <w:b/>
          <w:bCs/>
          <w:sz w:val="20"/>
          <w:szCs w:val="20"/>
          <w:u w:color="000000"/>
        </w:rPr>
      </w:pPr>
      <w:proofErr w:type="gramStart"/>
      <w:r>
        <w:rPr>
          <w:rStyle w:val="Aucun"/>
          <w:rFonts w:ascii="Times New Roman" w:hAnsi="Times New Roman"/>
          <w:b/>
          <w:bCs/>
          <w:sz w:val="20"/>
          <w:szCs w:val="20"/>
          <w:u w:color="000000"/>
        </w:rPr>
        <w:t>c</w:t>
      </w:r>
      <w:proofErr w:type="gramEnd"/>
      <w:r>
        <w:rPr>
          <w:rStyle w:val="Aucun"/>
          <w:rFonts w:ascii="Times New Roman" w:hAnsi="Times New Roman"/>
          <w:b/>
          <w:bCs/>
          <w:sz w:val="20"/>
          <w:szCs w:val="20"/>
          <w:u w:color="000000"/>
        </w:rPr>
        <w:t xml:space="preserve">/ Instituer le cas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ch</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ant une 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gislation p</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nale pour sanctionner les acheteurs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actes sexuels.</w:t>
      </w:r>
    </w:p>
    <w:p w14:paraId="27366CC6" w14:textId="77777777" w:rsidR="00D2248B" w:rsidRDefault="00947390">
      <w:pPr>
        <w:pStyle w:val="Corps"/>
        <w:numPr>
          <w:ilvl w:val="0"/>
          <w:numId w:val="8"/>
        </w:numPr>
        <w:spacing w:line="276" w:lineRule="auto"/>
        <w:jc w:val="both"/>
        <w:rPr>
          <w:rFonts w:ascii="Times New Roman" w:hAnsi="Times New Roman"/>
          <w:b/>
          <w:bCs/>
          <w:sz w:val="20"/>
          <w:szCs w:val="20"/>
          <w:u w:color="000000"/>
        </w:rPr>
      </w:pPr>
      <w:proofErr w:type="gramStart"/>
      <w:r>
        <w:rPr>
          <w:rStyle w:val="Aucun"/>
          <w:rFonts w:ascii="Times New Roman" w:hAnsi="Times New Roman"/>
          <w:b/>
          <w:bCs/>
          <w:sz w:val="20"/>
          <w:szCs w:val="20"/>
          <w:u w:color="000000"/>
        </w:rPr>
        <w:t>d</w:t>
      </w:r>
      <w:proofErr w:type="gramEnd"/>
      <w:r>
        <w:rPr>
          <w:rStyle w:val="Aucun"/>
          <w:rFonts w:ascii="Times New Roman" w:hAnsi="Times New Roman"/>
          <w:b/>
          <w:bCs/>
          <w:sz w:val="20"/>
          <w:szCs w:val="20"/>
          <w:u w:color="000000"/>
        </w:rPr>
        <w:t xml:space="preserve">/ Le cas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ch</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ant, instituer une 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gislation p</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nale pour sanctionner les utilisateurs de biens et de services qui 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sultent de </w:t>
      </w:r>
      <w:r>
        <w:rPr>
          <w:rStyle w:val="Aucun"/>
          <w:rFonts w:ascii="Times New Roman" w:hAnsi="Times New Roman"/>
          <w:b/>
          <w:bCs/>
          <w:sz w:val="20"/>
          <w:szCs w:val="20"/>
          <w:u w:color="000000"/>
        </w:rPr>
        <w:t>la traite des personnes ...</w:t>
      </w:r>
    </w:p>
    <w:p w14:paraId="6DF7AB11" w14:textId="77777777" w:rsidR="00D2248B" w:rsidRDefault="00D2248B">
      <w:pPr>
        <w:pStyle w:val="Corps"/>
        <w:spacing w:line="276" w:lineRule="auto"/>
        <w:ind w:left="720"/>
        <w:jc w:val="both"/>
        <w:rPr>
          <w:rStyle w:val="Aucun"/>
          <w:rFonts w:ascii="Times New Roman" w:eastAsia="Times New Roman" w:hAnsi="Times New Roman" w:cs="Times New Roman"/>
          <w:b/>
          <w:bCs/>
          <w:color w:val="351C75"/>
          <w:sz w:val="20"/>
          <w:szCs w:val="20"/>
          <w:u w:color="351C75"/>
        </w:rPr>
      </w:pPr>
    </w:p>
    <w:p w14:paraId="516A926D" w14:textId="77777777" w:rsidR="00D2248B" w:rsidRDefault="00D2248B">
      <w:pPr>
        <w:pStyle w:val="Corps"/>
        <w:spacing w:line="276" w:lineRule="auto"/>
        <w:ind w:left="720"/>
        <w:jc w:val="both"/>
        <w:rPr>
          <w:rStyle w:val="Aucun"/>
          <w:rFonts w:ascii="Times New Roman" w:eastAsia="Times New Roman" w:hAnsi="Times New Roman" w:cs="Times New Roman"/>
          <w:b/>
          <w:bCs/>
          <w:color w:val="351C75"/>
          <w:sz w:val="20"/>
          <w:szCs w:val="20"/>
          <w:u w:color="351C75"/>
        </w:rPr>
      </w:pPr>
    </w:p>
    <w:p w14:paraId="00804521" w14:textId="77777777" w:rsidR="00D2248B" w:rsidRDefault="00947390">
      <w:pPr>
        <w:pStyle w:val="Corps"/>
        <w:numPr>
          <w:ilvl w:val="0"/>
          <w:numId w:val="10"/>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32. Assurer une participation significative des femmes aux efforts de pr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vention de la traite :</w:t>
      </w:r>
    </w:p>
    <w:p w14:paraId="53E8BB2F" w14:textId="77777777" w:rsidR="00D2248B" w:rsidRDefault="00947390">
      <w:pPr>
        <w:pStyle w:val="Corps"/>
        <w:numPr>
          <w:ilvl w:val="0"/>
          <w:numId w:val="12"/>
        </w:numPr>
        <w:spacing w:after="240"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 xml:space="preserve">L'expertise et la voix des femmes et des filles victimes de la traite doivent </w:t>
      </w:r>
      <w:r>
        <w:rPr>
          <w:rStyle w:val="Aucun"/>
          <w:rFonts w:ascii="Times New Roman" w:hAnsi="Times New Roman"/>
          <w:b/>
          <w:bCs/>
          <w:color w:val="351C75"/>
          <w:sz w:val="20"/>
          <w:szCs w:val="20"/>
          <w:u w:color="351C75"/>
        </w:rPr>
        <w:t>ê</w:t>
      </w:r>
      <w:r>
        <w:rPr>
          <w:rStyle w:val="Aucun"/>
          <w:rFonts w:ascii="Times New Roman" w:hAnsi="Times New Roman"/>
          <w:b/>
          <w:bCs/>
          <w:color w:val="351C75"/>
          <w:sz w:val="20"/>
          <w:szCs w:val="20"/>
          <w:u w:color="351C75"/>
        </w:rPr>
        <w:t xml:space="preserve">tre prises en compte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tous les stades des efforts de pr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vention et de lutte contre la traite, y compris la formation, la conception, le </w:t>
      </w:r>
      <w:r>
        <w:rPr>
          <w:rStyle w:val="Aucun"/>
          <w:rFonts w:ascii="Times New Roman" w:hAnsi="Times New Roman"/>
          <w:b/>
          <w:bCs/>
          <w:color w:val="351C75"/>
          <w:sz w:val="20"/>
          <w:szCs w:val="20"/>
          <w:u w:color="351C75"/>
        </w:rPr>
        <w:lastRenderedPageBreak/>
        <w:t>d</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veloppement, la mise en </w:t>
      </w:r>
      <w:r>
        <w:rPr>
          <w:rStyle w:val="Aucun"/>
          <w:rFonts w:ascii="Times New Roman" w:hAnsi="Times New Roman"/>
          <w:b/>
          <w:bCs/>
          <w:color w:val="351C75"/>
          <w:sz w:val="20"/>
          <w:szCs w:val="20"/>
          <w:u w:color="351C75"/>
        </w:rPr>
        <w:t>œ</w:t>
      </w:r>
      <w:r>
        <w:rPr>
          <w:rStyle w:val="Aucun"/>
          <w:rFonts w:ascii="Times New Roman" w:hAnsi="Times New Roman"/>
          <w:b/>
          <w:bCs/>
          <w:color w:val="351C75"/>
          <w:sz w:val="20"/>
          <w:szCs w:val="20"/>
          <w:u w:color="351C75"/>
        </w:rPr>
        <w:t>uvre, le suiv</w:t>
      </w:r>
      <w:r>
        <w:rPr>
          <w:rStyle w:val="Aucun"/>
          <w:rFonts w:ascii="Times New Roman" w:hAnsi="Times New Roman"/>
          <w:b/>
          <w:bCs/>
          <w:color w:val="351C75"/>
          <w:sz w:val="20"/>
          <w:szCs w:val="20"/>
          <w:u w:color="351C75"/>
        </w:rPr>
        <w:t>i et 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valuation des programmes et de la recherche, ainsi que 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laboration de la 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gislation et des politiques ;</w:t>
      </w:r>
    </w:p>
    <w:p w14:paraId="2261DCC2" w14:textId="77777777" w:rsidR="00D2248B" w:rsidRDefault="00947390">
      <w:pPr>
        <w:pStyle w:val="Corps"/>
        <w:spacing w:after="120"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Il nous para</w:t>
      </w:r>
      <w:r>
        <w:rPr>
          <w:rStyle w:val="Aucun"/>
          <w:rFonts w:ascii="Times New Roman" w:hAnsi="Times New Roman"/>
          <w:b/>
          <w:bCs/>
          <w:sz w:val="20"/>
          <w:szCs w:val="20"/>
          <w:u w:color="000000"/>
        </w:rPr>
        <w:t>î</w:t>
      </w:r>
      <w:r>
        <w:rPr>
          <w:rStyle w:val="Aucun"/>
          <w:rFonts w:ascii="Times New Roman" w:hAnsi="Times New Roman"/>
          <w:b/>
          <w:bCs/>
          <w:sz w:val="20"/>
          <w:szCs w:val="20"/>
          <w:u w:color="000000"/>
        </w:rPr>
        <w:t>t essentiel de prendre en compte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expertise et la voix des femmes et des filles victimes de la traite. Il est toutefois essentiel de veiller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ce que les victimes ne soient pas encore manipul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es par leurs tortionnaires, prox</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n</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tes ou 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seaux de traite dont les int</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r</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ts seraient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autant mi</w:t>
      </w:r>
      <w:r>
        <w:rPr>
          <w:rStyle w:val="Aucun"/>
          <w:rFonts w:ascii="Times New Roman" w:hAnsi="Times New Roman"/>
          <w:b/>
          <w:bCs/>
          <w:sz w:val="20"/>
          <w:szCs w:val="20"/>
          <w:u w:color="000000"/>
        </w:rPr>
        <w:t>eux pr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serv</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s 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elles parleraient pour eux. </w:t>
      </w:r>
    </w:p>
    <w:p w14:paraId="1F5EC5E3" w14:textId="77777777" w:rsidR="00D2248B" w:rsidRDefault="00D2248B">
      <w:pPr>
        <w:pStyle w:val="Corps"/>
        <w:spacing w:after="120" w:line="276" w:lineRule="auto"/>
        <w:jc w:val="both"/>
        <w:rPr>
          <w:rStyle w:val="Aucun"/>
          <w:rFonts w:ascii="Times New Roman" w:eastAsia="Times New Roman" w:hAnsi="Times New Roman" w:cs="Times New Roman"/>
          <w:b/>
          <w:bCs/>
          <w:sz w:val="20"/>
          <w:szCs w:val="20"/>
          <w:u w:color="000000"/>
        </w:rPr>
      </w:pPr>
    </w:p>
    <w:p w14:paraId="11DA4CEA" w14:textId="77777777" w:rsidR="00D2248B" w:rsidRDefault="00947390">
      <w:pPr>
        <w:pStyle w:val="Corps"/>
        <w:numPr>
          <w:ilvl w:val="0"/>
          <w:numId w:val="14"/>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 xml:space="preserve">34. (...) La demande d'exploitation sexuelle, </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conomique et militaire des femmes li</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es</w:t>
      </w:r>
      <w:r>
        <w:rPr>
          <w:rStyle w:val="Aucun"/>
          <w:rFonts w:ascii="Times New Roman" w:hAnsi="Times New Roman"/>
          <w:b/>
          <w:bCs/>
          <w:color w:val="351C75"/>
          <w:sz w:val="20"/>
          <w:szCs w:val="20"/>
          <w:u w:color="351C75"/>
        </w:rPr>
        <w:t xml:space="preserve"> à </w:t>
      </w:r>
      <w:r>
        <w:rPr>
          <w:rStyle w:val="Aucun"/>
          <w:rFonts w:ascii="Times New Roman" w:hAnsi="Times New Roman"/>
          <w:b/>
          <w:bCs/>
          <w:color w:val="351C75"/>
          <w:sz w:val="20"/>
          <w:szCs w:val="20"/>
          <w:u w:color="351C75"/>
        </w:rPr>
        <w:t>la guerre est une tendance croissante dans les situations de conflit (...).</w:t>
      </w:r>
    </w:p>
    <w:p w14:paraId="7EC5705D"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7774AB4C"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Les Etats doivent s</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engager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 xml:space="preserve">ne pas organiser de lieux de prostitution pour les soldats et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punir s</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v</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rement tout acte de viol. Ils doivent aussi s</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engager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punir s</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v</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rement tout achat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 sexuel que ce soit par une 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tribution en argent, en denr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es alimentaires ou autres.</w:t>
      </w:r>
    </w:p>
    <w:p w14:paraId="51DC8B34"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14D528D4" w14:textId="77777777" w:rsidR="00D2248B" w:rsidRDefault="00947390">
      <w:pPr>
        <w:pStyle w:val="Corps"/>
        <w:numPr>
          <w:ilvl w:val="0"/>
          <w:numId w:val="16"/>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58. E</w:t>
      </w:r>
      <w:r>
        <w:rPr>
          <w:rStyle w:val="Aucun"/>
          <w:rFonts w:ascii="Times New Roman" w:hAnsi="Times New Roman"/>
          <w:b/>
          <w:bCs/>
          <w:color w:val="351C75"/>
          <w:sz w:val="20"/>
          <w:szCs w:val="20"/>
          <w:u w:color="351C75"/>
        </w:rPr>
        <w:t>mploi et cadre du travail</w:t>
      </w:r>
    </w:p>
    <w:p w14:paraId="508C05D0" w14:textId="77777777" w:rsidR="00D2248B" w:rsidRDefault="00947390">
      <w:pPr>
        <w:pStyle w:val="Corps"/>
        <w:numPr>
          <w:ilvl w:val="0"/>
          <w:numId w:val="18"/>
        </w:numPr>
        <w:spacing w:after="240"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shd w:val="clear" w:color="auto" w:fill="FFFFFF"/>
        </w:rPr>
        <w:t>Introduire, renforcer et appliquer une l</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 xml:space="preserve">gislation du travail visant </w:t>
      </w:r>
      <w:r>
        <w:rPr>
          <w:rStyle w:val="Aucun"/>
          <w:rFonts w:ascii="Times New Roman" w:hAnsi="Times New Roman"/>
          <w:b/>
          <w:bCs/>
          <w:color w:val="351C75"/>
          <w:sz w:val="20"/>
          <w:szCs w:val="20"/>
          <w:u w:color="351C75"/>
          <w:shd w:val="clear" w:color="auto" w:fill="FFFFFF"/>
        </w:rPr>
        <w:t xml:space="preserve">à </w:t>
      </w:r>
      <w:r>
        <w:rPr>
          <w:rStyle w:val="Aucun"/>
          <w:rFonts w:ascii="Times New Roman" w:hAnsi="Times New Roman"/>
          <w:b/>
          <w:bCs/>
          <w:color w:val="351C75"/>
          <w:sz w:val="20"/>
          <w:szCs w:val="20"/>
          <w:u w:color="351C75"/>
          <w:shd w:val="clear" w:color="auto" w:fill="FFFFFF"/>
        </w:rPr>
        <w:t>prot</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ger tous les travailleurs migrants, quel que soit leur niveau de comp</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tence ou le secteur dans lequel ils travaillent, la dur</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 xml:space="preserve">e de leur emploi, et </w:t>
      </w:r>
      <w:r>
        <w:rPr>
          <w:rStyle w:val="Aucun"/>
          <w:rFonts w:ascii="Times New Roman" w:hAnsi="Times New Roman"/>
          <w:b/>
          <w:bCs/>
          <w:color w:val="351C75"/>
          <w:sz w:val="20"/>
          <w:szCs w:val="20"/>
          <w:u w:color="351C75"/>
          <w:shd w:val="clear" w:color="auto" w:fill="FFFFFF"/>
        </w:rPr>
        <w:t xml:space="preserve">à </w:t>
      </w:r>
      <w:r>
        <w:rPr>
          <w:rStyle w:val="Aucun"/>
          <w:rFonts w:ascii="Times New Roman" w:hAnsi="Times New Roman"/>
          <w:b/>
          <w:bCs/>
          <w:color w:val="351C75"/>
          <w:sz w:val="20"/>
          <w:szCs w:val="20"/>
          <w:u w:color="351C75"/>
          <w:shd w:val="clear" w:color="auto" w:fill="FFFFFF"/>
        </w:rPr>
        <w:t>minimiser les possibilit</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s d'exploitation en offrant des protections tr</w:t>
      </w:r>
      <w:r>
        <w:rPr>
          <w:rStyle w:val="Aucun"/>
          <w:rFonts w:ascii="Times New Roman" w:hAnsi="Times New Roman"/>
          <w:b/>
          <w:bCs/>
          <w:color w:val="351C75"/>
          <w:sz w:val="20"/>
          <w:szCs w:val="20"/>
          <w:u w:color="351C75"/>
          <w:shd w:val="clear" w:color="auto" w:fill="FFFFFF"/>
        </w:rPr>
        <w:t>è</w:t>
      </w:r>
      <w:r>
        <w:rPr>
          <w:rStyle w:val="Aucun"/>
          <w:rFonts w:ascii="Times New Roman" w:hAnsi="Times New Roman"/>
          <w:b/>
          <w:bCs/>
          <w:color w:val="351C75"/>
          <w:sz w:val="20"/>
          <w:szCs w:val="20"/>
          <w:u w:color="351C75"/>
          <w:shd w:val="clear" w:color="auto" w:fill="FFFFFF"/>
        </w:rPr>
        <w:t>s claires, notamment le salaire minimum, le paiement des heures suppl</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mentaires, la sant</w:t>
      </w:r>
      <w:r>
        <w:rPr>
          <w:rStyle w:val="Aucun"/>
          <w:rFonts w:ascii="Times New Roman" w:hAnsi="Times New Roman"/>
          <w:b/>
          <w:bCs/>
          <w:color w:val="351C75"/>
          <w:sz w:val="20"/>
          <w:szCs w:val="20"/>
          <w:u w:color="351C75"/>
          <w:shd w:val="clear" w:color="auto" w:fill="FFFFFF"/>
        </w:rPr>
        <w:t xml:space="preserve">é </w:t>
      </w:r>
      <w:r>
        <w:rPr>
          <w:rStyle w:val="Aucun"/>
          <w:rFonts w:ascii="Times New Roman" w:hAnsi="Times New Roman"/>
          <w:b/>
          <w:bCs/>
          <w:color w:val="351C75"/>
          <w:sz w:val="20"/>
          <w:szCs w:val="20"/>
          <w:u w:color="351C75"/>
          <w:shd w:val="clear" w:color="auto" w:fill="FFFFFF"/>
        </w:rPr>
        <w:t>et la s</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curit</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 et des conditions de travail d</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centes, en particulier d</w:t>
      </w:r>
      <w:r>
        <w:rPr>
          <w:rStyle w:val="Aucun"/>
          <w:rFonts w:ascii="Times New Roman" w:hAnsi="Times New Roman"/>
          <w:b/>
          <w:bCs/>
          <w:color w:val="351C75"/>
          <w:sz w:val="20"/>
          <w:szCs w:val="20"/>
          <w:u w:color="351C75"/>
          <w:shd w:val="clear" w:color="auto" w:fill="FFFFFF"/>
        </w:rPr>
        <w:t xml:space="preserve">ans les secteurs </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conomiques non r</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glement</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s ou non contr</w:t>
      </w:r>
      <w:r>
        <w:rPr>
          <w:rStyle w:val="Aucun"/>
          <w:rFonts w:ascii="Times New Roman" w:hAnsi="Times New Roman"/>
          <w:b/>
          <w:bCs/>
          <w:color w:val="351C75"/>
          <w:sz w:val="20"/>
          <w:szCs w:val="20"/>
          <w:u w:color="351C75"/>
          <w:shd w:val="clear" w:color="auto" w:fill="FFFFFF"/>
        </w:rPr>
        <w:t>ô</w:t>
      </w:r>
      <w:r>
        <w:rPr>
          <w:rStyle w:val="Aucun"/>
          <w:rFonts w:ascii="Times New Roman" w:hAnsi="Times New Roman"/>
          <w:b/>
          <w:bCs/>
          <w:color w:val="351C75"/>
          <w:sz w:val="20"/>
          <w:szCs w:val="20"/>
          <w:u w:color="351C75"/>
          <w:shd w:val="clear" w:color="auto" w:fill="FFFFFF"/>
        </w:rPr>
        <w:t>l</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s qui d</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pendent du travail des femmes migrantes. (...)</w:t>
      </w:r>
    </w:p>
    <w:p w14:paraId="26C7CA44" w14:textId="77777777" w:rsidR="00D2248B" w:rsidRDefault="00947390">
      <w:pPr>
        <w:pStyle w:val="Corps"/>
        <w:spacing w:before="240" w:after="240" w:line="276" w:lineRule="auto"/>
        <w:ind w:left="720"/>
        <w:jc w:val="both"/>
        <w:rPr>
          <w:rStyle w:val="Aucun"/>
          <w:rFonts w:ascii="Times New Roman" w:eastAsia="Times New Roman" w:hAnsi="Times New Roman" w:cs="Times New Roman"/>
          <w:b/>
          <w:bCs/>
          <w:color w:val="351C75"/>
          <w:sz w:val="20"/>
          <w:szCs w:val="20"/>
          <w:u w:color="351C75"/>
          <w:shd w:val="clear" w:color="auto" w:fill="FFFFFF"/>
        </w:rPr>
      </w:pPr>
      <w:r>
        <w:rPr>
          <w:rStyle w:val="Aucun"/>
          <w:rFonts w:ascii="Times New Roman" w:hAnsi="Times New Roman"/>
          <w:b/>
          <w:bCs/>
          <w:color w:val="351C75"/>
          <w:sz w:val="20"/>
          <w:szCs w:val="20"/>
          <w:u w:color="351C75"/>
          <w:shd w:val="clear" w:color="auto" w:fill="FFFFFF"/>
        </w:rPr>
        <w:t>Il convient d'accorder une attention particuli</w:t>
      </w:r>
      <w:r>
        <w:rPr>
          <w:rStyle w:val="Aucun"/>
          <w:rFonts w:ascii="Times New Roman" w:hAnsi="Times New Roman"/>
          <w:b/>
          <w:bCs/>
          <w:color w:val="351C75"/>
          <w:sz w:val="20"/>
          <w:szCs w:val="20"/>
          <w:u w:color="351C75"/>
          <w:shd w:val="clear" w:color="auto" w:fill="FFFFFF"/>
        </w:rPr>
        <w:t>è</w:t>
      </w:r>
      <w:r>
        <w:rPr>
          <w:rStyle w:val="Aucun"/>
          <w:rFonts w:ascii="Times New Roman" w:hAnsi="Times New Roman"/>
          <w:b/>
          <w:bCs/>
          <w:color w:val="351C75"/>
          <w:sz w:val="20"/>
          <w:szCs w:val="20"/>
          <w:u w:color="351C75"/>
          <w:shd w:val="clear" w:color="auto" w:fill="FFFFFF"/>
        </w:rPr>
        <w:t xml:space="preserve">re </w:t>
      </w:r>
      <w:r>
        <w:rPr>
          <w:rStyle w:val="Aucun"/>
          <w:rFonts w:ascii="Times New Roman" w:hAnsi="Times New Roman"/>
          <w:b/>
          <w:bCs/>
          <w:color w:val="351C75"/>
          <w:sz w:val="20"/>
          <w:szCs w:val="20"/>
          <w:u w:color="351C75"/>
          <w:shd w:val="clear" w:color="auto" w:fill="FFFFFF"/>
        </w:rPr>
        <w:t xml:space="preserve">à </w:t>
      </w:r>
      <w:r>
        <w:rPr>
          <w:rStyle w:val="Aucun"/>
          <w:rFonts w:ascii="Times New Roman" w:hAnsi="Times New Roman"/>
          <w:b/>
          <w:bCs/>
          <w:color w:val="351C75"/>
          <w:sz w:val="20"/>
          <w:szCs w:val="20"/>
          <w:u w:color="351C75"/>
          <w:shd w:val="clear" w:color="auto" w:fill="FFFFFF"/>
        </w:rPr>
        <w:t xml:space="preserve">la surveillance des secteurs dans lesquels les travailleurs courent un risque </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lev</w:t>
      </w:r>
      <w:r>
        <w:rPr>
          <w:rStyle w:val="Aucun"/>
          <w:rFonts w:ascii="Times New Roman" w:hAnsi="Times New Roman"/>
          <w:b/>
          <w:bCs/>
          <w:color w:val="351C75"/>
          <w:sz w:val="20"/>
          <w:szCs w:val="20"/>
          <w:u w:color="351C75"/>
          <w:shd w:val="clear" w:color="auto" w:fill="FFFFFF"/>
        </w:rPr>
        <w:t xml:space="preserve">é </w:t>
      </w:r>
      <w:r>
        <w:rPr>
          <w:rStyle w:val="Aucun"/>
          <w:rFonts w:ascii="Times New Roman" w:hAnsi="Times New Roman"/>
          <w:b/>
          <w:bCs/>
          <w:color w:val="351C75"/>
          <w:sz w:val="20"/>
          <w:szCs w:val="20"/>
          <w:u w:color="351C75"/>
          <w:shd w:val="clear" w:color="auto" w:fill="FFFFFF"/>
        </w:rPr>
        <w:t>d'</w:t>
      </w:r>
      <w:r>
        <w:rPr>
          <w:rStyle w:val="Aucun"/>
          <w:rFonts w:ascii="Times New Roman" w:hAnsi="Times New Roman"/>
          <w:b/>
          <w:bCs/>
          <w:color w:val="351C75"/>
          <w:sz w:val="20"/>
          <w:szCs w:val="20"/>
          <w:u w:color="351C75"/>
          <w:shd w:val="clear" w:color="auto" w:fill="FFFFFF"/>
        </w:rPr>
        <w:t>ê</w:t>
      </w:r>
      <w:r>
        <w:rPr>
          <w:rStyle w:val="Aucun"/>
          <w:rFonts w:ascii="Times New Roman" w:hAnsi="Times New Roman"/>
          <w:b/>
          <w:bCs/>
          <w:color w:val="351C75"/>
          <w:sz w:val="20"/>
          <w:szCs w:val="20"/>
          <w:u w:color="351C75"/>
          <w:shd w:val="clear" w:color="auto" w:fill="FFFFFF"/>
        </w:rPr>
        <w:t xml:space="preserve">tre victimes de la traite, tels que le travail domestique et les </w:t>
      </w:r>
      <w:r>
        <w:rPr>
          <w:rStyle w:val="Aucun"/>
          <w:rFonts w:ascii="Times New Roman" w:hAnsi="Times New Roman"/>
          <w:b/>
          <w:bCs/>
          <w:color w:val="351C75"/>
          <w:sz w:val="20"/>
          <w:szCs w:val="20"/>
          <w:u w:color="351C75"/>
        </w:rPr>
        <w:t>soins</w:t>
      </w:r>
      <w:r>
        <w:rPr>
          <w:rStyle w:val="Aucun"/>
          <w:rFonts w:ascii="Times New Roman" w:hAnsi="Times New Roman"/>
          <w:b/>
          <w:bCs/>
          <w:color w:val="351C75"/>
          <w:sz w:val="20"/>
          <w:szCs w:val="20"/>
          <w:u w:color="351C75"/>
          <w:shd w:val="clear" w:color="auto" w:fill="FFFFFF"/>
        </w:rPr>
        <w:t xml:space="preserve">, l'habillement, la construction, l'agriculture, la transformation des aliments et la </w:t>
      </w:r>
      <w:proofErr w:type="spellStart"/>
      <w:r>
        <w:rPr>
          <w:rStyle w:val="Aucun"/>
          <w:rFonts w:ascii="Times New Roman" w:hAnsi="Times New Roman"/>
          <w:b/>
          <w:bCs/>
          <w:color w:val="351C75"/>
          <w:sz w:val="20"/>
          <w:szCs w:val="20"/>
          <w:u w:color="351C75"/>
          <w:shd w:val="clear" w:color="auto" w:fill="FFFFFF"/>
        </w:rPr>
        <w:t>p</w:t>
      </w:r>
      <w:r>
        <w:rPr>
          <w:rStyle w:val="Aucun"/>
          <w:rFonts w:ascii="Times New Roman" w:hAnsi="Times New Roman"/>
          <w:b/>
          <w:bCs/>
          <w:color w:val="351C75"/>
          <w:sz w:val="20"/>
          <w:szCs w:val="20"/>
          <w:u w:color="351C75"/>
          <w:shd w:val="clear" w:color="auto" w:fill="FFFFFF"/>
        </w:rPr>
        <w:t>ê</w:t>
      </w:r>
      <w:proofErr w:type="spellEnd"/>
      <w:r>
        <w:rPr>
          <w:rStyle w:val="Aucun"/>
          <w:rFonts w:ascii="Times New Roman" w:hAnsi="Times New Roman"/>
          <w:b/>
          <w:bCs/>
          <w:color w:val="351C75"/>
          <w:sz w:val="20"/>
          <w:szCs w:val="20"/>
          <w:u w:color="351C75"/>
          <w:shd w:val="clear" w:color="auto" w:fill="FFFFFF"/>
          <w:lang w:val="it-IT"/>
        </w:rPr>
        <w:t>che.</w:t>
      </w:r>
    </w:p>
    <w:p w14:paraId="59A7540A" w14:textId="77777777" w:rsidR="00D2248B" w:rsidRDefault="00947390">
      <w:pPr>
        <w:pStyle w:val="Corps"/>
        <w:spacing w:before="240" w:after="240" w:line="276" w:lineRule="auto"/>
        <w:jc w:val="both"/>
        <w:rPr>
          <w:rStyle w:val="Aucun"/>
          <w:rFonts w:ascii="Times New Roman" w:eastAsia="Times New Roman" w:hAnsi="Times New Roman" w:cs="Times New Roman"/>
          <w:b/>
          <w:bCs/>
          <w:sz w:val="20"/>
          <w:szCs w:val="20"/>
          <w:u w:color="000000"/>
          <w:shd w:val="clear" w:color="auto" w:fill="FFFFFF"/>
        </w:rPr>
      </w:pPr>
      <w:r>
        <w:rPr>
          <w:rStyle w:val="Aucun"/>
          <w:rFonts w:ascii="Times New Roman" w:hAnsi="Times New Roman"/>
          <w:b/>
          <w:bCs/>
          <w:sz w:val="20"/>
          <w:szCs w:val="20"/>
          <w:u w:color="000000"/>
          <w:shd w:val="clear" w:color="auto" w:fill="FFFFFF"/>
        </w:rPr>
        <w:t xml:space="preserve">Il </w:t>
      </w:r>
      <w:r>
        <w:rPr>
          <w:rStyle w:val="Aucun"/>
          <w:rFonts w:ascii="Times New Roman" w:hAnsi="Times New Roman"/>
          <w:b/>
          <w:bCs/>
          <w:sz w:val="20"/>
          <w:szCs w:val="20"/>
          <w:u w:color="000000"/>
          <w:shd w:val="clear" w:color="auto" w:fill="FFFFFF"/>
        </w:rPr>
        <w:t>nous semble important de pr</w:t>
      </w:r>
      <w:r>
        <w:rPr>
          <w:rStyle w:val="Aucun"/>
          <w:rFonts w:ascii="Times New Roman" w:hAnsi="Times New Roman"/>
          <w:b/>
          <w:bCs/>
          <w:sz w:val="20"/>
          <w:szCs w:val="20"/>
          <w:u w:color="000000"/>
          <w:shd w:val="clear" w:color="auto" w:fill="FFFFFF"/>
        </w:rPr>
        <w:t>é</w:t>
      </w:r>
      <w:r>
        <w:rPr>
          <w:rStyle w:val="Aucun"/>
          <w:rFonts w:ascii="Times New Roman" w:hAnsi="Times New Roman"/>
          <w:b/>
          <w:bCs/>
          <w:sz w:val="20"/>
          <w:szCs w:val="20"/>
          <w:u w:color="000000"/>
          <w:shd w:val="clear" w:color="auto" w:fill="FFFFFF"/>
        </w:rPr>
        <w:t xml:space="preserve">ciser que la prostitution pourrait </w:t>
      </w:r>
      <w:r>
        <w:rPr>
          <w:rStyle w:val="Aucun"/>
          <w:rFonts w:ascii="Times New Roman" w:hAnsi="Times New Roman"/>
          <w:b/>
          <w:bCs/>
          <w:sz w:val="20"/>
          <w:szCs w:val="20"/>
          <w:u w:color="000000"/>
          <w:shd w:val="clear" w:color="auto" w:fill="FFFFFF"/>
        </w:rPr>
        <w:t>ê</w:t>
      </w:r>
      <w:r>
        <w:rPr>
          <w:rStyle w:val="Aucun"/>
          <w:rFonts w:ascii="Times New Roman" w:hAnsi="Times New Roman"/>
          <w:b/>
          <w:bCs/>
          <w:sz w:val="20"/>
          <w:szCs w:val="20"/>
          <w:u w:color="000000"/>
          <w:shd w:val="clear" w:color="auto" w:fill="FFFFFF"/>
        </w:rPr>
        <w:t>tre prise comme un</w:t>
      </w:r>
      <w:proofErr w:type="gramStart"/>
      <w:r>
        <w:rPr>
          <w:rStyle w:val="Aucun"/>
          <w:rFonts w:ascii="Times New Roman" w:hAnsi="Times New Roman"/>
          <w:b/>
          <w:bCs/>
          <w:sz w:val="20"/>
          <w:szCs w:val="20"/>
          <w:u w:color="000000"/>
          <w:shd w:val="clear" w:color="auto" w:fill="FFFFFF"/>
        </w:rPr>
        <w:t xml:space="preserve"> </w:t>
      </w:r>
      <w:r>
        <w:rPr>
          <w:rStyle w:val="Aucun"/>
          <w:rFonts w:ascii="Times New Roman" w:hAnsi="Times New Roman"/>
          <w:b/>
          <w:bCs/>
          <w:sz w:val="20"/>
          <w:szCs w:val="20"/>
          <w:u w:color="000000"/>
          <w:shd w:val="clear" w:color="auto" w:fill="FFFFFF"/>
        </w:rPr>
        <w:t>«</w:t>
      </w:r>
      <w:r>
        <w:rPr>
          <w:rStyle w:val="Aucun"/>
          <w:rFonts w:ascii="Times New Roman" w:hAnsi="Times New Roman"/>
          <w:b/>
          <w:bCs/>
          <w:sz w:val="20"/>
          <w:szCs w:val="20"/>
          <w:u w:color="000000"/>
          <w:shd w:val="clear" w:color="auto" w:fill="FFFFFF"/>
        </w:rPr>
        <w:t>soins</w:t>
      </w:r>
      <w:proofErr w:type="gramEnd"/>
      <w:r>
        <w:rPr>
          <w:rStyle w:val="Aucun"/>
          <w:rFonts w:ascii="Times New Roman" w:hAnsi="Times New Roman"/>
          <w:b/>
          <w:bCs/>
          <w:sz w:val="20"/>
          <w:szCs w:val="20"/>
          <w:u w:color="000000"/>
          <w:shd w:val="clear" w:color="auto" w:fill="FFFFFF"/>
        </w:rPr>
        <w:t xml:space="preserve"> » </w:t>
      </w:r>
      <w:r>
        <w:rPr>
          <w:rStyle w:val="Aucun"/>
          <w:rFonts w:ascii="Times New Roman" w:hAnsi="Times New Roman"/>
          <w:b/>
          <w:bCs/>
          <w:sz w:val="20"/>
          <w:szCs w:val="20"/>
          <w:u w:color="000000"/>
          <w:shd w:val="clear" w:color="auto" w:fill="FFFFFF"/>
        </w:rPr>
        <w:t xml:space="preserve">, ou une </w:t>
      </w:r>
      <w:r>
        <w:rPr>
          <w:rStyle w:val="Aucun"/>
          <w:rFonts w:ascii="Times New Roman" w:hAnsi="Times New Roman"/>
          <w:b/>
          <w:bCs/>
          <w:sz w:val="20"/>
          <w:szCs w:val="20"/>
          <w:u w:color="000000"/>
          <w:shd w:val="clear" w:color="auto" w:fill="FFFFFF"/>
        </w:rPr>
        <w:t>« </w:t>
      </w:r>
      <w:r>
        <w:rPr>
          <w:rStyle w:val="Aucun"/>
          <w:rFonts w:ascii="Times New Roman" w:hAnsi="Times New Roman"/>
          <w:b/>
          <w:bCs/>
          <w:sz w:val="20"/>
          <w:szCs w:val="20"/>
          <w:u w:color="000000"/>
          <w:shd w:val="clear" w:color="auto" w:fill="FFFFFF"/>
        </w:rPr>
        <w:t>assistance sexuelle</w:t>
      </w:r>
      <w:r>
        <w:rPr>
          <w:rStyle w:val="Aucun"/>
          <w:rFonts w:ascii="Times New Roman" w:hAnsi="Times New Roman"/>
          <w:b/>
          <w:bCs/>
          <w:sz w:val="20"/>
          <w:szCs w:val="20"/>
          <w:u w:color="000000"/>
          <w:shd w:val="clear" w:color="auto" w:fill="FFFFFF"/>
        </w:rPr>
        <w:t xml:space="preserve"> » </w:t>
      </w:r>
      <w:r>
        <w:rPr>
          <w:rStyle w:val="Aucun"/>
          <w:rFonts w:ascii="Times New Roman" w:hAnsi="Times New Roman"/>
          <w:b/>
          <w:bCs/>
          <w:sz w:val="20"/>
          <w:szCs w:val="20"/>
          <w:u w:color="000000"/>
          <w:shd w:val="clear" w:color="auto" w:fill="FFFFFF"/>
        </w:rPr>
        <w:t>si on ne prend pas la pr</w:t>
      </w:r>
      <w:r>
        <w:rPr>
          <w:rStyle w:val="Aucun"/>
          <w:rFonts w:ascii="Times New Roman" w:hAnsi="Times New Roman"/>
          <w:b/>
          <w:bCs/>
          <w:sz w:val="20"/>
          <w:szCs w:val="20"/>
          <w:u w:color="000000"/>
          <w:shd w:val="clear" w:color="auto" w:fill="FFFFFF"/>
        </w:rPr>
        <w:t>é</w:t>
      </w:r>
      <w:r>
        <w:rPr>
          <w:rStyle w:val="Aucun"/>
          <w:rFonts w:ascii="Times New Roman" w:hAnsi="Times New Roman"/>
          <w:b/>
          <w:bCs/>
          <w:sz w:val="20"/>
          <w:szCs w:val="20"/>
          <w:u w:color="000000"/>
          <w:shd w:val="clear" w:color="auto" w:fill="FFFFFF"/>
        </w:rPr>
        <w:t>caution d</w:t>
      </w:r>
      <w:r>
        <w:rPr>
          <w:rStyle w:val="Aucun"/>
          <w:rFonts w:ascii="Times New Roman" w:hAnsi="Times New Roman"/>
          <w:b/>
          <w:bCs/>
          <w:sz w:val="20"/>
          <w:szCs w:val="20"/>
          <w:u w:color="000000"/>
          <w:shd w:val="clear" w:color="auto" w:fill="FFFFFF"/>
        </w:rPr>
        <w:t>’</w:t>
      </w:r>
      <w:r>
        <w:rPr>
          <w:rStyle w:val="Aucun"/>
          <w:rFonts w:ascii="Times New Roman" w:hAnsi="Times New Roman"/>
          <w:b/>
          <w:bCs/>
          <w:sz w:val="20"/>
          <w:szCs w:val="20"/>
          <w:u w:color="000000"/>
          <w:shd w:val="clear" w:color="auto" w:fill="FFFFFF"/>
        </w:rPr>
        <w:t xml:space="preserve">exclure les soins du champ de la prostitution. </w:t>
      </w:r>
    </w:p>
    <w:p w14:paraId="034FEC76" w14:textId="77777777" w:rsidR="00D2248B" w:rsidRDefault="00947390">
      <w:pPr>
        <w:pStyle w:val="Corps"/>
        <w:spacing w:before="240" w:after="240" w:line="276" w:lineRule="auto"/>
        <w:ind w:left="720"/>
        <w:jc w:val="both"/>
        <w:rPr>
          <w:rStyle w:val="Aucun"/>
          <w:rFonts w:ascii="Times New Roman" w:eastAsia="Times New Roman" w:hAnsi="Times New Roman" w:cs="Times New Roman"/>
          <w:b/>
          <w:bCs/>
          <w:sz w:val="20"/>
          <w:szCs w:val="20"/>
          <w:u w:color="000000"/>
        </w:rPr>
      </w:pPr>
      <w:r>
        <w:rPr>
          <w:rStyle w:val="Aucun"/>
          <w:rFonts w:ascii="Times New Roman" w:hAnsi="Times New Roman"/>
          <w:b/>
          <w:bCs/>
          <w:color w:val="351C75"/>
          <w:sz w:val="20"/>
          <w:szCs w:val="20"/>
          <w:u w:color="351C75"/>
          <w:shd w:val="clear" w:color="auto" w:fill="FFFFFF"/>
        </w:rPr>
        <w:t xml:space="preserve"> </w:t>
      </w:r>
      <w:proofErr w:type="gramStart"/>
      <w:r>
        <w:rPr>
          <w:rStyle w:val="Aucun"/>
          <w:rFonts w:ascii="Times New Roman" w:hAnsi="Times New Roman"/>
          <w:b/>
          <w:bCs/>
          <w:color w:val="351C75"/>
          <w:sz w:val="20"/>
          <w:szCs w:val="20"/>
          <w:u w:color="351C75"/>
          <w:shd w:val="clear" w:color="auto" w:fill="FFFFFF"/>
        </w:rPr>
        <w:t>f</w:t>
      </w:r>
      <w:proofErr w:type="gramEnd"/>
      <w:r>
        <w:rPr>
          <w:rStyle w:val="Aucun"/>
          <w:rFonts w:ascii="Times New Roman" w:hAnsi="Times New Roman"/>
          <w:b/>
          <w:bCs/>
          <w:color w:val="351C75"/>
          <w:sz w:val="20"/>
          <w:szCs w:val="20"/>
          <w:u w:color="351C75"/>
          <w:shd w:val="clear" w:color="auto" w:fill="FFFFFF"/>
        </w:rPr>
        <w:t>/ Faciliter l'auto-organisation et la syndical</w:t>
      </w:r>
      <w:r>
        <w:rPr>
          <w:rStyle w:val="Aucun"/>
          <w:rFonts w:ascii="Times New Roman" w:hAnsi="Times New Roman"/>
          <w:b/>
          <w:bCs/>
          <w:color w:val="351C75"/>
          <w:sz w:val="20"/>
          <w:szCs w:val="20"/>
          <w:u w:color="351C75"/>
          <w:shd w:val="clear" w:color="auto" w:fill="FFFFFF"/>
        </w:rPr>
        <w:t>isation des travailleuses migrantes dans (...)  les secteurs de travail non r</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glement</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rPr>
        <w:t>s ou non contr</w:t>
      </w:r>
      <w:r>
        <w:rPr>
          <w:rStyle w:val="Aucun"/>
          <w:rFonts w:ascii="Times New Roman" w:hAnsi="Times New Roman"/>
          <w:b/>
          <w:bCs/>
          <w:color w:val="351C75"/>
          <w:sz w:val="20"/>
          <w:szCs w:val="20"/>
          <w:u w:color="351C75"/>
          <w:shd w:val="clear" w:color="auto" w:fill="FFFFFF"/>
        </w:rPr>
        <w:t>ô</w:t>
      </w:r>
      <w:r>
        <w:rPr>
          <w:rStyle w:val="Aucun"/>
          <w:rFonts w:ascii="Times New Roman" w:hAnsi="Times New Roman"/>
          <w:b/>
          <w:bCs/>
          <w:color w:val="351C75"/>
          <w:sz w:val="20"/>
          <w:szCs w:val="20"/>
          <w:u w:color="351C75"/>
          <w:shd w:val="clear" w:color="auto" w:fill="FFFFFF"/>
        </w:rPr>
        <w:t>l</w:t>
      </w:r>
      <w:r>
        <w:rPr>
          <w:rStyle w:val="Aucun"/>
          <w:rFonts w:ascii="Times New Roman" w:hAnsi="Times New Roman"/>
          <w:b/>
          <w:bCs/>
          <w:color w:val="351C75"/>
          <w:sz w:val="20"/>
          <w:szCs w:val="20"/>
          <w:u w:color="351C75"/>
          <w:shd w:val="clear" w:color="auto" w:fill="FFFFFF"/>
        </w:rPr>
        <w:t>é</w:t>
      </w:r>
      <w:r>
        <w:rPr>
          <w:rStyle w:val="Aucun"/>
          <w:rFonts w:ascii="Times New Roman" w:hAnsi="Times New Roman"/>
          <w:b/>
          <w:bCs/>
          <w:color w:val="351C75"/>
          <w:sz w:val="20"/>
          <w:szCs w:val="20"/>
          <w:u w:color="351C75"/>
          <w:shd w:val="clear" w:color="auto" w:fill="FFFFFF"/>
          <w:lang w:val="pt-PT"/>
        </w:rPr>
        <w:t>s.</w:t>
      </w:r>
    </w:p>
    <w:p w14:paraId="2C2F22C4"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Il nous semble important de diff</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rencier ici les travailleuses migrantes et les femmes en servitude sexuelle. Ni la prostitution ni la traite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ne peuvent </w:t>
      </w:r>
      <w:r>
        <w:rPr>
          <w:rStyle w:val="Aucun"/>
          <w:rFonts w:ascii="Times New Roman" w:hAnsi="Times New Roman"/>
          <w:b/>
          <w:bCs/>
          <w:sz w:val="20"/>
          <w:szCs w:val="20"/>
          <w:u w:color="000000"/>
        </w:rPr>
        <w:t>ê</w:t>
      </w:r>
      <w:r>
        <w:rPr>
          <w:rStyle w:val="Aucun"/>
          <w:rFonts w:ascii="Times New Roman" w:hAnsi="Times New Roman"/>
          <w:b/>
          <w:bCs/>
          <w:sz w:val="20"/>
          <w:szCs w:val="20"/>
          <w:u w:color="000000"/>
          <w:lang w:val="it-IT"/>
        </w:rPr>
        <w:t>tre consid</w:t>
      </w:r>
      <w:proofErr w:type="spellStart"/>
      <w:r>
        <w:rPr>
          <w:rStyle w:val="Aucun"/>
          <w:rFonts w:ascii="Times New Roman" w:hAnsi="Times New Roman"/>
          <w:b/>
          <w:bCs/>
          <w:sz w:val="20"/>
          <w:szCs w:val="20"/>
          <w:u w:color="000000"/>
        </w:rPr>
        <w:t>é</w:t>
      </w:r>
      <w:r>
        <w:rPr>
          <w:rStyle w:val="Aucun"/>
          <w:rFonts w:ascii="Times New Roman" w:hAnsi="Times New Roman"/>
          <w:b/>
          <w:bCs/>
          <w:sz w:val="20"/>
          <w:szCs w:val="20"/>
          <w:u w:color="000000"/>
        </w:rPr>
        <w:t>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es</w:t>
      </w:r>
      <w:proofErr w:type="spellEnd"/>
      <w:r>
        <w:rPr>
          <w:rStyle w:val="Aucun"/>
          <w:rFonts w:ascii="Times New Roman" w:hAnsi="Times New Roman"/>
          <w:b/>
          <w:bCs/>
          <w:sz w:val="20"/>
          <w:szCs w:val="20"/>
          <w:u w:color="000000"/>
        </w:rPr>
        <w:t xml:space="preserve"> comme un travail. Il n</w:t>
      </w:r>
      <w:r>
        <w:rPr>
          <w:rStyle w:val="Aucun"/>
          <w:rFonts w:ascii="Times New Roman" w:hAnsi="Times New Roman"/>
          <w:b/>
          <w:bCs/>
          <w:sz w:val="20"/>
          <w:szCs w:val="20"/>
          <w:u w:color="000000"/>
        </w:rPr>
        <w:t>’</w:t>
      </w:r>
      <w:r>
        <w:rPr>
          <w:rStyle w:val="Aucun"/>
          <w:rFonts w:ascii="Times New Roman" w:hAnsi="Times New Roman"/>
          <w:b/>
          <w:bCs/>
          <w:sz w:val="20"/>
          <w:szCs w:val="20"/>
          <w:u w:color="000000"/>
        </w:rPr>
        <w:t>est pas possible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accepter le paragraphe f/ s</w:t>
      </w:r>
      <w:r>
        <w:rPr>
          <w:rStyle w:val="Aucun"/>
          <w:rFonts w:ascii="Times New Roman" w:hAnsi="Times New Roman"/>
          <w:b/>
          <w:bCs/>
          <w:sz w:val="20"/>
          <w:szCs w:val="20"/>
          <w:u w:color="000000"/>
        </w:rPr>
        <w:t>’</w:t>
      </w:r>
      <w:r>
        <w:rPr>
          <w:rStyle w:val="Aucun"/>
          <w:rFonts w:ascii="Times New Roman" w:hAnsi="Times New Roman"/>
          <w:b/>
          <w:bCs/>
          <w:sz w:val="20"/>
          <w:szCs w:val="20"/>
          <w:u w:color="000000"/>
        </w:rPr>
        <w:t>il est pens</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p</w:t>
      </w:r>
      <w:r>
        <w:rPr>
          <w:rStyle w:val="Aucun"/>
          <w:rFonts w:ascii="Times New Roman" w:hAnsi="Times New Roman"/>
          <w:b/>
          <w:bCs/>
          <w:sz w:val="20"/>
          <w:szCs w:val="20"/>
          <w:u w:color="000000"/>
        </w:rPr>
        <w:t>our les femmes impliqu</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es dans la traite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des fins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exploitation sexuelle. Ce 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on les contraint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faire n</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est pas un travail et il ne peut </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tre question ici de cr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ation de syndicat. Il convient de les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loigner de leurs prostitueurs et de leur </w:t>
      </w:r>
      <w:r>
        <w:rPr>
          <w:rStyle w:val="Aucun"/>
          <w:rFonts w:ascii="Times New Roman" w:hAnsi="Times New Roman"/>
          <w:b/>
          <w:bCs/>
          <w:sz w:val="20"/>
          <w:szCs w:val="20"/>
          <w:u w:color="000000"/>
        </w:rPr>
        <w:t>faciliter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acquisition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un travail 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glement</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soumis au droit commun. Le paragraphe 58 doit donc pr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ciser qu</w:t>
      </w:r>
      <w:r>
        <w:rPr>
          <w:rStyle w:val="Aucun"/>
          <w:rFonts w:ascii="Times New Roman" w:hAnsi="Times New Roman"/>
          <w:b/>
          <w:bCs/>
          <w:sz w:val="20"/>
          <w:szCs w:val="20"/>
          <w:u w:color="000000"/>
        </w:rPr>
        <w:t>’</w:t>
      </w:r>
      <w:r>
        <w:rPr>
          <w:rStyle w:val="Aucun"/>
          <w:rFonts w:ascii="Times New Roman" w:hAnsi="Times New Roman"/>
          <w:b/>
          <w:bCs/>
          <w:sz w:val="20"/>
          <w:szCs w:val="20"/>
          <w:u w:color="000000"/>
        </w:rPr>
        <w:t>il ne peut s</w:t>
      </w:r>
      <w:r>
        <w:rPr>
          <w:rStyle w:val="Aucun"/>
          <w:rFonts w:ascii="Times New Roman" w:hAnsi="Times New Roman"/>
          <w:b/>
          <w:bCs/>
          <w:sz w:val="20"/>
          <w:szCs w:val="20"/>
          <w:u w:color="000000"/>
        </w:rPr>
        <w:t>’</w:t>
      </w:r>
      <w:r>
        <w:rPr>
          <w:rStyle w:val="Aucun"/>
          <w:rFonts w:ascii="Times New Roman" w:hAnsi="Times New Roman"/>
          <w:b/>
          <w:bCs/>
          <w:sz w:val="20"/>
          <w:szCs w:val="20"/>
          <w:u w:color="000000"/>
        </w:rPr>
        <w:t>appliquer dans le cadre de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exploitation sexuelle ou par prostitution. </w:t>
      </w:r>
    </w:p>
    <w:p w14:paraId="27558004"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161CD686" w14:textId="77777777" w:rsidR="00D2248B" w:rsidRDefault="00947390">
      <w:pPr>
        <w:pStyle w:val="Corps"/>
        <w:numPr>
          <w:ilvl w:val="0"/>
          <w:numId w:val="20"/>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62. S'attaquer au trafic dans les cha</w:t>
      </w:r>
      <w:r>
        <w:rPr>
          <w:rStyle w:val="Aucun"/>
          <w:rFonts w:ascii="Times New Roman" w:hAnsi="Times New Roman"/>
          <w:b/>
          <w:bCs/>
          <w:color w:val="351C75"/>
          <w:sz w:val="20"/>
          <w:szCs w:val="20"/>
          <w:u w:color="351C75"/>
        </w:rPr>
        <w:t>î</w:t>
      </w:r>
      <w:r>
        <w:rPr>
          <w:rStyle w:val="Aucun"/>
          <w:rFonts w:ascii="Times New Roman" w:hAnsi="Times New Roman"/>
          <w:b/>
          <w:bCs/>
          <w:color w:val="351C75"/>
          <w:sz w:val="20"/>
          <w:szCs w:val="20"/>
          <w:u w:color="351C75"/>
        </w:rPr>
        <w:t xml:space="preserve">nes </w:t>
      </w:r>
      <w:r>
        <w:rPr>
          <w:rStyle w:val="Aucun"/>
          <w:rFonts w:ascii="Times New Roman" w:hAnsi="Times New Roman"/>
          <w:b/>
          <w:bCs/>
          <w:color w:val="351C75"/>
          <w:sz w:val="20"/>
          <w:szCs w:val="20"/>
          <w:u w:color="351C75"/>
        </w:rPr>
        <w:t>d'approvisionnement des entreprises :</w:t>
      </w:r>
    </w:p>
    <w:p w14:paraId="6B5E8794" w14:textId="77777777" w:rsidR="00D2248B" w:rsidRDefault="00947390">
      <w:pPr>
        <w:pStyle w:val="Corps"/>
        <w:numPr>
          <w:ilvl w:val="0"/>
          <w:numId w:val="22"/>
        </w:numPr>
        <w:spacing w:after="240"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tablir des lois 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gissant les obligations de diligence raisonnable dans les cha</w:t>
      </w:r>
      <w:r>
        <w:rPr>
          <w:rStyle w:val="Aucun"/>
          <w:rFonts w:ascii="Times New Roman" w:hAnsi="Times New Roman"/>
          <w:b/>
          <w:bCs/>
          <w:color w:val="351C75"/>
          <w:sz w:val="20"/>
          <w:szCs w:val="20"/>
          <w:u w:color="351C75"/>
        </w:rPr>
        <w:t>î</w:t>
      </w:r>
      <w:r>
        <w:rPr>
          <w:rStyle w:val="Aucun"/>
          <w:rFonts w:ascii="Times New Roman" w:hAnsi="Times New Roman"/>
          <w:b/>
          <w:bCs/>
          <w:color w:val="351C75"/>
          <w:sz w:val="20"/>
          <w:szCs w:val="20"/>
          <w:u w:color="351C75"/>
        </w:rPr>
        <w:t>nes d'approvisionnement des entreprises, y compris la transparence de la cha</w:t>
      </w:r>
      <w:r>
        <w:rPr>
          <w:rStyle w:val="Aucun"/>
          <w:rFonts w:ascii="Times New Roman" w:hAnsi="Times New Roman"/>
          <w:b/>
          <w:bCs/>
          <w:color w:val="351C75"/>
          <w:sz w:val="20"/>
          <w:szCs w:val="20"/>
          <w:u w:color="351C75"/>
        </w:rPr>
        <w:t>î</w:t>
      </w:r>
      <w:r>
        <w:rPr>
          <w:rStyle w:val="Aucun"/>
          <w:rFonts w:ascii="Times New Roman" w:hAnsi="Times New Roman"/>
          <w:b/>
          <w:bCs/>
          <w:color w:val="351C75"/>
          <w:sz w:val="20"/>
          <w:szCs w:val="20"/>
          <w:u w:color="351C75"/>
        </w:rPr>
        <w:t>ne d'approvisionnement ; (</w:t>
      </w:r>
      <w:r>
        <w:rPr>
          <w:rStyle w:val="Aucun"/>
          <w:rFonts w:ascii="Times New Roman" w:hAnsi="Times New Roman"/>
          <w:b/>
          <w:bCs/>
          <w:color w:val="351C75"/>
          <w:sz w:val="20"/>
          <w:szCs w:val="20"/>
          <w:u w:color="351C75"/>
        </w:rPr>
        <w:t>…</w:t>
      </w:r>
      <w:r>
        <w:rPr>
          <w:rStyle w:val="Aucun"/>
          <w:rFonts w:ascii="Times New Roman" w:hAnsi="Times New Roman"/>
          <w:b/>
          <w:bCs/>
          <w:color w:val="351C75"/>
          <w:sz w:val="20"/>
          <w:szCs w:val="20"/>
          <w:u w:color="351C75"/>
        </w:rPr>
        <w:t>)</w:t>
      </w:r>
    </w:p>
    <w:p w14:paraId="24841BBF" w14:textId="77777777" w:rsidR="00D2248B" w:rsidRDefault="00947390">
      <w:pPr>
        <w:pStyle w:val="Corps"/>
        <w:spacing w:line="276" w:lineRule="auto"/>
        <w:ind w:left="280"/>
        <w:jc w:val="both"/>
        <w:rPr>
          <w:rStyle w:val="Aucun"/>
          <w:rFonts w:ascii="Times New Roman" w:eastAsia="Times New Roman" w:hAnsi="Times New Roman" w:cs="Times New Roman"/>
          <w:b/>
          <w:bCs/>
          <w:color w:val="351C75"/>
          <w:sz w:val="20"/>
          <w:szCs w:val="20"/>
          <w:u w:color="351C75"/>
        </w:rPr>
      </w:pPr>
      <w:proofErr w:type="gramStart"/>
      <w:r>
        <w:rPr>
          <w:rStyle w:val="Aucun"/>
          <w:rFonts w:ascii="Times New Roman" w:hAnsi="Times New Roman"/>
          <w:b/>
          <w:bCs/>
          <w:color w:val="351C75"/>
          <w:sz w:val="20"/>
          <w:szCs w:val="20"/>
          <w:u w:color="351C75"/>
        </w:rPr>
        <w:t>c</w:t>
      </w:r>
      <w:proofErr w:type="gramEnd"/>
      <w:r>
        <w:rPr>
          <w:rStyle w:val="Aucun"/>
          <w:rFonts w:ascii="Times New Roman" w:hAnsi="Times New Roman"/>
          <w:b/>
          <w:bCs/>
          <w:color w:val="351C75"/>
          <w:sz w:val="20"/>
          <w:szCs w:val="20"/>
          <w:u w:color="351C75"/>
        </w:rPr>
        <w:t xml:space="preserve">/  </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tablir un code de </w:t>
      </w:r>
      <w:r>
        <w:rPr>
          <w:rStyle w:val="Aucun"/>
          <w:rFonts w:ascii="Times New Roman" w:hAnsi="Times New Roman"/>
          <w:b/>
          <w:bCs/>
          <w:color w:val="351C75"/>
          <w:sz w:val="20"/>
          <w:szCs w:val="20"/>
          <w:u w:color="351C75"/>
        </w:rPr>
        <w:t>conduite 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dig</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incluant des politiques de tol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rance </w:t>
      </w:r>
      <w:proofErr w:type="spellStart"/>
      <w:r>
        <w:rPr>
          <w:rStyle w:val="Aucun"/>
          <w:rFonts w:ascii="Times New Roman" w:hAnsi="Times New Roman"/>
          <w:b/>
          <w:bCs/>
          <w:color w:val="351C75"/>
          <w:sz w:val="20"/>
          <w:szCs w:val="20"/>
          <w:u w:color="351C75"/>
        </w:rPr>
        <w:t>z</w:t>
      </w:r>
      <w:r>
        <w:rPr>
          <w:rStyle w:val="Aucun"/>
          <w:rFonts w:ascii="Times New Roman" w:hAnsi="Times New Roman"/>
          <w:b/>
          <w:bCs/>
          <w:color w:val="351C75"/>
          <w:sz w:val="20"/>
          <w:szCs w:val="20"/>
          <w:u w:color="351C75"/>
        </w:rPr>
        <w:t>é</w:t>
      </w:r>
      <w:proofErr w:type="spellEnd"/>
      <w:r>
        <w:rPr>
          <w:rStyle w:val="Aucun"/>
          <w:rFonts w:ascii="Times New Roman" w:hAnsi="Times New Roman"/>
          <w:b/>
          <w:bCs/>
          <w:color w:val="351C75"/>
          <w:sz w:val="20"/>
          <w:szCs w:val="20"/>
          <w:u w:color="351C75"/>
          <w:lang w:val="it-IT"/>
        </w:rPr>
        <w:t xml:space="preserve">ro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l'</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gard de l'exploitation sexuelle, avec la participation directe des travailleurs dont il vise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prot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ger les int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r</w:t>
      </w:r>
      <w:r>
        <w:rPr>
          <w:rStyle w:val="Aucun"/>
          <w:rFonts w:ascii="Times New Roman" w:hAnsi="Times New Roman"/>
          <w:b/>
          <w:bCs/>
          <w:color w:val="351C75"/>
          <w:sz w:val="20"/>
          <w:szCs w:val="20"/>
          <w:u w:color="351C75"/>
        </w:rPr>
        <w:t>ê</w:t>
      </w:r>
      <w:r>
        <w:rPr>
          <w:rStyle w:val="Aucun"/>
          <w:rFonts w:ascii="Times New Roman" w:hAnsi="Times New Roman"/>
          <w:b/>
          <w:bCs/>
          <w:color w:val="351C75"/>
          <w:sz w:val="20"/>
          <w:szCs w:val="20"/>
          <w:u w:color="351C75"/>
        </w:rPr>
        <w:t>ts ;</w:t>
      </w:r>
    </w:p>
    <w:p w14:paraId="7B294646"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7979EE1A"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Nous ne pouvons accepter le paragraphe c/, les politiques de tol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rance </w:t>
      </w:r>
      <w:proofErr w:type="spellStart"/>
      <w:r>
        <w:rPr>
          <w:rStyle w:val="Aucun"/>
          <w:rFonts w:ascii="Times New Roman" w:hAnsi="Times New Roman"/>
          <w:b/>
          <w:bCs/>
          <w:sz w:val="20"/>
          <w:szCs w:val="20"/>
          <w:u w:color="000000"/>
        </w:rPr>
        <w:t>z</w:t>
      </w:r>
      <w:r>
        <w:rPr>
          <w:rStyle w:val="Aucun"/>
          <w:rFonts w:ascii="Times New Roman" w:hAnsi="Times New Roman"/>
          <w:b/>
          <w:bCs/>
          <w:sz w:val="20"/>
          <w:szCs w:val="20"/>
          <w:u w:color="000000"/>
        </w:rPr>
        <w:t>é</w:t>
      </w:r>
      <w:proofErr w:type="spellEnd"/>
      <w:r>
        <w:rPr>
          <w:rStyle w:val="Aucun"/>
          <w:rFonts w:ascii="Times New Roman" w:hAnsi="Times New Roman"/>
          <w:b/>
          <w:bCs/>
          <w:sz w:val="20"/>
          <w:szCs w:val="20"/>
          <w:u w:color="000000"/>
          <w:lang w:val="it-IT"/>
        </w:rPr>
        <w:t xml:space="preserve">ro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tablies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gard de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exploitation sexuelle ne pouvant aboutir sans agir sur les vraies racines de l</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exploitation sexuelle qui sont la demande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actes sexuels tarif</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s, sans reconnaissance explicite que les personnes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qui on ach</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tent ces actes</w:t>
      </w:r>
      <w:r>
        <w:rPr>
          <w:rStyle w:val="Aucun"/>
          <w:rFonts w:ascii="Times New Roman" w:hAnsi="Times New Roman"/>
          <w:b/>
          <w:bCs/>
          <w:sz w:val="20"/>
          <w:szCs w:val="20"/>
          <w:u w:color="000000"/>
        </w:rPr>
        <w:t xml:space="preserve"> ne sont pas des travailleuses mais des femmes mises en servage sexuel dont les droits sont bafou</w:t>
      </w:r>
      <w:r>
        <w:rPr>
          <w:rStyle w:val="Aucun"/>
          <w:rFonts w:ascii="Times New Roman" w:hAnsi="Times New Roman"/>
          <w:b/>
          <w:bCs/>
          <w:sz w:val="20"/>
          <w:szCs w:val="20"/>
          <w:u w:color="000000"/>
        </w:rPr>
        <w:t>é</w:t>
      </w:r>
      <w:r>
        <w:rPr>
          <w:rStyle w:val="Aucun"/>
          <w:rFonts w:ascii="Times New Roman" w:hAnsi="Times New Roman"/>
          <w:b/>
          <w:bCs/>
          <w:sz w:val="20"/>
          <w:szCs w:val="20"/>
          <w:u w:color="000000"/>
          <w:lang w:val="pt-PT"/>
        </w:rPr>
        <w:t>s.</w:t>
      </w:r>
    </w:p>
    <w:p w14:paraId="55B05341"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6876CF89" w14:textId="77777777" w:rsidR="00D2248B" w:rsidRDefault="00947390">
      <w:pPr>
        <w:pStyle w:val="Corps"/>
        <w:numPr>
          <w:ilvl w:val="0"/>
          <w:numId w:val="24"/>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68. Identification pr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coce et protection des victimes pr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lang w:val="pt-PT"/>
        </w:rPr>
        <w:t>sum</w:t>
      </w:r>
      <w:proofErr w:type="spellStart"/>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es</w:t>
      </w:r>
      <w:proofErr w:type="spellEnd"/>
      <w:r>
        <w:rPr>
          <w:rStyle w:val="Aucun"/>
          <w:rFonts w:ascii="Times New Roman" w:hAnsi="Times New Roman"/>
          <w:b/>
          <w:bCs/>
          <w:color w:val="351C75"/>
          <w:sz w:val="20"/>
          <w:szCs w:val="20"/>
          <w:u w:color="351C75"/>
        </w:rPr>
        <w:t xml:space="preserve"> de la traite des </w:t>
      </w:r>
      <w:r>
        <w:rPr>
          <w:rStyle w:val="Aucun"/>
          <w:rFonts w:ascii="Times New Roman" w:hAnsi="Times New Roman"/>
          <w:b/>
          <w:bCs/>
          <w:color w:val="351C75"/>
          <w:sz w:val="20"/>
          <w:szCs w:val="20"/>
          <w:u w:color="351C75"/>
        </w:rPr>
        <w:t>ê</w:t>
      </w:r>
      <w:r>
        <w:rPr>
          <w:rStyle w:val="Aucun"/>
          <w:rFonts w:ascii="Times New Roman" w:hAnsi="Times New Roman"/>
          <w:b/>
          <w:bCs/>
          <w:color w:val="351C75"/>
          <w:sz w:val="20"/>
          <w:szCs w:val="20"/>
          <w:u w:color="351C75"/>
        </w:rPr>
        <w:t>tres humains</w:t>
      </w:r>
    </w:p>
    <w:p w14:paraId="31049C54" w14:textId="77777777" w:rsidR="00D2248B" w:rsidRDefault="00947390">
      <w:pPr>
        <w:pStyle w:val="Corps"/>
        <w:spacing w:line="276" w:lineRule="auto"/>
        <w:ind w:left="540"/>
        <w:jc w:val="both"/>
        <w:rPr>
          <w:rStyle w:val="Aucun"/>
          <w:rFonts w:ascii="Times New Roman" w:eastAsia="Times New Roman" w:hAnsi="Times New Roman" w:cs="Times New Roman"/>
          <w:b/>
          <w:bCs/>
          <w:color w:val="351C75"/>
          <w:sz w:val="20"/>
          <w:szCs w:val="20"/>
          <w:u w:color="351C75"/>
        </w:rPr>
      </w:pPr>
      <w:proofErr w:type="gramStart"/>
      <w:r>
        <w:rPr>
          <w:rStyle w:val="Aucun"/>
          <w:rFonts w:ascii="Times New Roman" w:hAnsi="Times New Roman"/>
          <w:b/>
          <w:bCs/>
          <w:color w:val="351C75"/>
          <w:sz w:val="20"/>
          <w:szCs w:val="20"/>
          <w:u w:color="351C75"/>
        </w:rPr>
        <w:lastRenderedPageBreak/>
        <w:t>j</w:t>
      </w:r>
      <w:proofErr w:type="gramEnd"/>
      <w:r>
        <w:rPr>
          <w:rStyle w:val="Aucun"/>
          <w:rFonts w:ascii="Times New Roman" w:hAnsi="Times New Roman"/>
          <w:b/>
          <w:bCs/>
          <w:color w:val="351C75"/>
          <w:sz w:val="20"/>
          <w:szCs w:val="20"/>
          <w:u w:color="351C75"/>
        </w:rPr>
        <w:t>/ Renforcer les communaut</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s par le soutien et la </w:t>
      </w:r>
      <w:r>
        <w:rPr>
          <w:rStyle w:val="Aucun"/>
          <w:rFonts w:ascii="Times New Roman" w:hAnsi="Times New Roman"/>
          <w:b/>
          <w:bCs/>
          <w:color w:val="351C75"/>
          <w:sz w:val="20"/>
          <w:szCs w:val="20"/>
          <w:u w:color="351C75"/>
        </w:rPr>
        <w:t>consultation afin de construire des alli</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s solides pour les efforts de lutte contre la traite, y compris les acteurs religieux, qui pourraient fournir des informations essentielles sur les femmes victimes de la traite. Ces syst</w:t>
      </w:r>
      <w:r>
        <w:rPr>
          <w:rStyle w:val="Aucun"/>
          <w:rFonts w:ascii="Times New Roman" w:hAnsi="Times New Roman"/>
          <w:b/>
          <w:bCs/>
          <w:color w:val="351C75"/>
          <w:sz w:val="20"/>
          <w:szCs w:val="20"/>
          <w:u w:color="351C75"/>
        </w:rPr>
        <w:t>è</w:t>
      </w:r>
      <w:r>
        <w:rPr>
          <w:rStyle w:val="Aucun"/>
          <w:rFonts w:ascii="Times New Roman" w:hAnsi="Times New Roman"/>
          <w:b/>
          <w:bCs/>
          <w:color w:val="351C75"/>
          <w:sz w:val="20"/>
          <w:szCs w:val="20"/>
          <w:u w:color="351C75"/>
        </w:rPr>
        <w:t>mes communautaires devraient</w:t>
      </w:r>
      <w:r>
        <w:rPr>
          <w:rStyle w:val="Aucun"/>
          <w:rFonts w:ascii="Times New Roman" w:hAnsi="Times New Roman"/>
          <w:b/>
          <w:bCs/>
          <w:color w:val="351C75"/>
          <w:sz w:val="20"/>
          <w:szCs w:val="20"/>
          <w:u w:color="351C75"/>
        </w:rPr>
        <w:t xml:space="preserve"> </w:t>
      </w:r>
      <w:r>
        <w:rPr>
          <w:rStyle w:val="Aucun"/>
          <w:rFonts w:ascii="Times New Roman" w:hAnsi="Times New Roman"/>
          <w:b/>
          <w:bCs/>
          <w:color w:val="351C75"/>
          <w:sz w:val="20"/>
          <w:szCs w:val="20"/>
          <w:u w:color="351C75"/>
        </w:rPr>
        <w:t>ê</w:t>
      </w:r>
      <w:r>
        <w:rPr>
          <w:rStyle w:val="Aucun"/>
          <w:rFonts w:ascii="Times New Roman" w:hAnsi="Times New Roman"/>
          <w:b/>
          <w:bCs/>
          <w:color w:val="351C75"/>
          <w:sz w:val="20"/>
          <w:szCs w:val="20"/>
          <w:u w:color="351C75"/>
        </w:rPr>
        <w:t>tre mis en place dans les lieux et parmi les groupes o</w:t>
      </w:r>
      <w:r>
        <w:rPr>
          <w:rStyle w:val="Aucun"/>
          <w:rFonts w:ascii="Times New Roman" w:hAnsi="Times New Roman"/>
          <w:b/>
          <w:bCs/>
          <w:color w:val="351C75"/>
          <w:sz w:val="20"/>
          <w:szCs w:val="20"/>
          <w:u w:color="351C75"/>
        </w:rPr>
        <w:t xml:space="preserve">ù </w:t>
      </w:r>
      <w:r>
        <w:rPr>
          <w:rStyle w:val="Aucun"/>
          <w:rFonts w:ascii="Times New Roman" w:hAnsi="Times New Roman"/>
          <w:b/>
          <w:bCs/>
          <w:color w:val="351C75"/>
          <w:sz w:val="20"/>
          <w:szCs w:val="20"/>
          <w:u w:color="351C75"/>
        </w:rPr>
        <w:t>il peut y avoir des femmes victimes de la traite, y compris les sites o</w:t>
      </w:r>
      <w:r>
        <w:rPr>
          <w:rStyle w:val="Aucun"/>
          <w:rFonts w:ascii="Times New Roman" w:hAnsi="Times New Roman"/>
          <w:b/>
          <w:bCs/>
          <w:color w:val="351C75"/>
          <w:sz w:val="20"/>
          <w:szCs w:val="20"/>
          <w:u w:color="351C75"/>
        </w:rPr>
        <w:t xml:space="preserve">ù </w:t>
      </w:r>
      <w:r>
        <w:rPr>
          <w:rStyle w:val="Aucun"/>
          <w:rFonts w:ascii="Times New Roman" w:hAnsi="Times New Roman"/>
          <w:b/>
          <w:bCs/>
          <w:color w:val="351C75"/>
          <w:sz w:val="20"/>
          <w:szCs w:val="20"/>
          <w:u w:color="351C75"/>
        </w:rPr>
        <w:t>les femmes d</w:t>
      </w:r>
      <w:r>
        <w:rPr>
          <w:rStyle w:val="Aucun"/>
          <w:rFonts w:ascii="Times New Roman" w:hAnsi="Times New Roman"/>
          <w:b/>
          <w:bCs/>
          <w:color w:val="351C75"/>
          <w:sz w:val="20"/>
          <w:szCs w:val="20"/>
          <w:u w:color="351C75"/>
        </w:rPr>
        <w:t>é</w:t>
      </w:r>
      <w:r w:rsidRPr="00E614F0">
        <w:rPr>
          <w:rStyle w:val="Aucun"/>
          <w:rFonts w:ascii="Times New Roman" w:hAnsi="Times New Roman"/>
          <w:b/>
          <w:bCs/>
          <w:color w:val="351C75"/>
          <w:sz w:val="20"/>
          <w:szCs w:val="20"/>
          <w:u w:color="351C75"/>
        </w:rPr>
        <w:t>plac</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es de force et les migrants sont h</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berg</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s, enregistr</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s ou d</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tenus. </w:t>
      </w:r>
    </w:p>
    <w:p w14:paraId="18EE0907"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7EDD0218"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Nous ferons les m</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 xml:space="preserve">mes </w:t>
      </w:r>
      <w:r>
        <w:rPr>
          <w:rStyle w:val="Aucun"/>
          <w:rFonts w:ascii="Times New Roman" w:hAnsi="Times New Roman"/>
          <w:b/>
          <w:bCs/>
          <w:sz w:val="20"/>
          <w:szCs w:val="20"/>
          <w:u w:color="000000"/>
        </w:rPr>
        <w:t>remarques que pr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c</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demment concernant la libert</w:t>
      </w:r>
      <w:r>
        <w:rPr>
          <w:rStyle w:val="Aucun"/>
          <w:rFonts w:ascii="Times New Roman" w:hAnsi="Times New Roman"/>
          <w:b/>
          <w:bCs/>
          <w:sz w:val="20"/>
          <w:szCs w:val="20"/>
          <w:u w:color="000000"/>
        </w:rPr>
        <w:t xml:space="preserve">é </w:t>
      </w:r>
      <w:r>
        <w:rPr>
          <w:rStyle w:val="Aucun"/>
          <w:rFonts w:ascii="Times New Roman" w:hAnsi="Times New Roman"/>
          <w:b/>
          <w:bCs/>
          <w:sz w:val="20"/>
          <w:szCs w:val="20"/>
          <w:u w:color="000000"/>
        </w:rPr>
        <w:t>de pens</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e et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expression des femmes en situation de servitude sexuelle : une tr</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 xml:space="preserve">s grande attention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la manipulation des personnes par leurs exploiteurs. Il convient aussi d</w:t>
      </w:r>
      <w:r>
        <w:rPr>
          <w:rStyle w:val="Aucun"/>
          <w:rFonts w:ascii="Times New Roman" w:hAnsi="Times New Roman"/>
          <w:b/>
          <w:bCs/>
          <w:sz w:val="20"/>
          <w:szCs w:val="20"/>
          <w:u w:color="000000"/>
        </w:rPr>
        <w:t>’ê</w:t>
      </w:r>
      <w:r>
        <w:rPr>
          <w:rStyle w:val="Aucun"/>
          <w:rFonts w:ascii="Times New Roman" w:hAnsi="Times New Roman"/>
          <w:b/>
          <w:bCs/>
          <w:sz w:val="20"/>
          <w:szCs w:val="20"/>
          <w:u w:color="000000"/>
        </w:rPr>
        <w:t>tre tr</w:t>
      </w:r>
      <w:r>
        <w:rPr>
          <w:rStyle w:val="Aucun"/>
          <w:rFonts w:ascii="Times New Roman" w:hAnsi="Times New Roman"/>
          <w:b/>
          <w:bCs/>
          <w:sz w:val="20"/>
          <w:szCs w:val="20"/>
          <w:u w:color="000000"/>
        </w:rPr>
        <w:t>è</w:t>
      </w:r>
      <w:r>
        <w:rPr>
          <w:rStyle w:val="Aucun"/>
          <w:rFonts w:ascii="Times New Roman" w:hAnsi="Times New Roman"/>
          <w:b/>
          <w:bCs/>
          <w:sz w:val="20"/>
          <w:szCs w:val="20"/>
          <w:u w:color="000000"/>
        </w:rPr>
        <w:t xml:space="preserve">s attentifs </w:t>
      </w: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l</w:t>
      </w:r>
      <w:r>
        <w:rPr>
          <w:rStyle w:val="Aucun"/>
          <w:rFonts w:ascii="Times New Roman" w:hAnsi="Times New Roman"/>
          <w:b/>
          <w:bCs/>
          <w:sz w:val="20"/>
          <w:szCs w:val="20"/>
          <w:u w:color="000000"/>
        </w:rPr>
        <w:t>’</w:t>
      </w:r>
      <w:r>
        <w:rPr>
          <w:rStyle w:val="Aucun"/>
          <w:rFonts w:ascii="Times New Roman" w:hAnsi="Times New Roman"/>
          <w:b/>
          <w:bCs/>
          <w:sz w:val="20"/>
          <w:szCs w:val="20"/>
          <w:u w:color="000000"/>
        </w:rPr>
        <w:t xml:space="preserve">aide </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ve</w:t>
      </w:r>
      <w:r>
        <w:rPr>
          <w:rStyle w:val="Aucun"/>
          <w:rFonts w:ascii="Times New Roman" w:hAnsi="Times New Roman"/>
          <w:b/>
          <w:bCs/>
          <w:sz w:val="20"/>
          <w:szCs w:val="20"/>
          <w:u w:color="000000"/>
        </w:rPr>
        <w:t>ntuelle d</w:t>
      </w:r>
      <w:r>
        <w:rPr>
          <w:rStyle w:val="Aucun"/>
          <w:rFonts w:ascii="Times New Roman" w:hAnsi="Times New Roman"/>
          <w:b/>
          <w:bCs/>
          <w:sz w:val="20"/>
          <w:szCs w:val="20"/>
          <w:u w:color="000000"/>
        </w:rPr>
        <w:t>’</w:t>
      </w:r>
      <w:r>
        <w:rPr>
          <w:rStyle w:val="Aucun"/>
          <w:rFonts w:ascii="Times New Roman" w:hAnsi="Times New Roman"/>
          <w:b/>
          <w:bCs/>
          <w:sz w:val="20"/>
          <w:szCs w:val="20"/>
          <w:u w:color="000000"/>
        </w:rPr>
        <w:t>acteurs religieux : les victimes n</w:t>
      </w:r>
      <w:r>
        <w:rPr>
          <w:rStyle w:val="Aucun"/>
          <w:rFonts w:ascii="Times New Roman" w:hAnsi="Times New Roman"/>
          <w:b/>
          <w:bCs/>
          <w:sz w:val="20"/>
          <w:szCs w:val="20"/>
          <w:u w:color="000000"/>
        </w:rPr>
        <w:t>’</w:t>
      </w:r>
      <w:r>
        <w:rPr>
          <w:rStyle w:val="Aucun"/>
          <w:rFonts w:ascii="Times New Roman" w:hAnsi="Times New Roman"/>
          <w:b/>
          <w:bCs/>
          <w:sz w:val="20"/>
          <w:szCs w:val="20"/>
          <w:u w:color="000000"/>
        </w:rPr>
        <w:t>ont jamais agi de leur plein gr</w:t>
      </w:r>
      <w:r>
        <w:rPr>
          <w:rStyle w:val="Aucun"/>
          <w:rFonts w:ascii="Times New Roman" w:hAnsi="Times New Roman"/>
          <w:b/>
          <w:bCs/>
          <w:sz w:val="20"/>
          <w:szCs w:val="20"/>
          <w:u w:color="000000"/>
        </w:rPr>
        <w:t>é</w:t>
      </w:r>
      <w:r>
        <w:rPr>
          <w:rStyle w:val="Aucun"/>
          <w:rFonts w:ascii="Times New Roman" w:hAnsi="Times New Roman"/>
          <w:b/>
          <w:bCs/>
          <w:sz w:val="20"/>
          <w:szCs w:val="20"/>
          <w:u w:color="000000"/>
        </w:rPr>
        <w:t xml:space="preserve"> et sont sous influence. </w:t>
      </w:r>
    </w:p>
    <w:p w14:paraId="7FA64787" w14:textId="77777777" w:rsidR="00D2248B" w:rsidRDefault="00D2248B">
      <w:pPr>
        <w:pStyle w:val="Corps"/>
        <w:spacing w:line="276" w:lineRule="auto"/>
        <w:jc w:val="both"/>
        <w:rPr>
          <w:rStyle w:val="Aucun"/>
          <w:rFonts w:ascii="Times New Roman" w:eastAsia="Times New Roman" w:hAnsi="Times New Roman" w:cs="Times New Roman"/>
          <w:b/>
          <w:bCs/>
          <w:color w:val="6F2C0C"/>
          <w:sz w:val="20"/>
          <w:szCs w:val="20"/>
          <w:u w:color="6F2C0C"/>
        </w:rPr>
      </w:pPr>
    </w:p>
    <w:p w14:paraId="29130D24" w14:textId="77777777" w:rsidR="00D2248B" w:rsidRDefault="00947390">
      <w:pPr>
        <w:pStyle w:val="Corps"/>
        <w:numPr>
          <w:ilvl w:val="0"/>
          <w:numId w:val="26"/>
        </w:numPr>
        <w:spacing w:line="276" w:lineRule="auto"/>
        <w:jc w:val="both"/>
        <w:rPr>
          <w:rFonts w:ascii="Times New Roman" w:hAnsi="Times New Roman"/>
          <w:b/>
          <w:bCs/>
          <w:color w:val="351C75"/>
          <w:sz w:val="20"/>
          <w:szCs w:val="20"/>
          <w:u w:color="000000"/>
        </w:rPr>
      </w:pPr>
      <w:r>
        <w:rPr>
          <w:rStyle w:val="Aucun"/>
          <w:rFonts w:ascii="Times New Roman" w:hAnsi="Times New Roman"/>
          <w:b/>
          <w:bCs/>
          <w:color w:val="351C75"/>
          <w:sz w:val="20"/>
          <w:szCs w:val="20"/>
          <w:u w:color="351C75"/>
        </w:rPr>
        <w:t xml:space="preserve">72 l/ S'engager </w:t>
      </w:r>
      <w:r>
        <w:rPr>
          <w:rStyle w:val="Aucun"/>
          <w:rFonts w:ascii="Times New Roman" w:hAnsi="Times New Roman"/>
          <w:b/>
          <w:bCs/>
          <w:color w:val="351C75"/>
          <w:sz w:val="20"/>
          <w:szCs w:val="20"/>
          <w:u w:color="351C75"/>
        </w:rPr>
        <w:t xml:space="preserve">à </w:t>
      </w:r>
      <w:r>
        <w:rPr>
          <w:rStyle w:val="Aucun"/>
          <w:rFonts w:ascii="Times New Roman" w:hAnsi="Times New Roman"/>
          <w:b/>
          <w:bCs/>
          <w:color w:val="351C75"/>
          <w:sz w:val="20"/>
          <w:szCs w:val="20"/>
          <w:u w:color="351C75"/>
        </w:rPr>
        <w:t>fournir un soutien et une assistance individualis</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s aux femmes victimes de la traite dans le pays o</w:t>
      </w:r>
      <w:r>
        <w:rPr>
          <w:rStyle w:val="Aucun"/>
          <w:rFonts w:ascii="Times New Roman" w:hAnsi="Times New Roman"/>
          <w:b/>
          <w:bCs/>
          <w:color w:val="351C75"/>
          <w:sz w:val="20"/>
          <w:szCs w:val="20"/>
          <w:u w:color="351C75"/>
        </w:rPr>
        <w:t xml:space="preserve">ù </w:t>
      </w:r>
      <w:r>
        <w:rPr>
          <w:rStyle w:val="Aucun"/>
          <w:rFonts w:ascii="Times New Roman" w:hAnsi="Times New Roman"/>
          <w:b/>
          <w:bCs/>
          <w:color w:val="351C75"/>
          <w:sz w:val="20"/>
          <w:szCs w:val="20"/>
          <w:u w:color="351C75"/>
        </w:rPr>
        <w:t>elles sont identifi</w:t>
      </w:r>
      <w:r>
        <w:rPr>
          <w:rStyle w:val="Aucun"/>
          <w:rFonts w:ascii="Times New Roman" w:hAnsi="Times New Roman"/>
          <w:b/>
          <w:bCs/>
          <w:color w:val="351C75"/>
          <w:sz w:val="20"/>
          <w:szCs w:val="20"/>
          <w:u w:color="351C75"/>
        </w:rPr>
        <w:t>é</w:t>
      </w:r>
      <w:r>
        <w:rPr>
          <w:rStyle w:val="Aucun"/>
          <w:rFonts w:ascii="Times New Roman" w:hAnsi="Times New Roman"/>
          <w:b/>
          <w:bCs/>
          <w:color w:val="351C75"/>
          <w:sz w:val="20"/>
          <w:szCs w:val="20"/>
          <w:u w:color="351C75"/>
        </w:rPr>
        <w:t xml:space="preserve">es, dans le </w:t>
      </w:r>
      <w:r>
        <w:rPr>
          <w:rStyle w:val="Aucun"/>
          <w:rFonts w:ascii="Times New Roman" w:hAnsi="Times New Roman"/>
          <w:b/>
          <w:bCs/>
          <w:color w:val="351C75"/>
          <w:sz w:val="20"/>
          <w:szCs w:val="20"/>
          <w:u w:color="351C75"/>
        </w:rPr>
        <w:t>respect de l'identit</w:t>
      </w:r>
      <w:r>
        <w:rPr>
          <w:rStyle w:val="Aucun"/>
          <w:rFonts w:ascii="Times New Roman" w:hAnsi="Times New Roman"/>
          <w:b/>
          <w:bCs/>
          <w:color w:val="351C75"/>
          <w:sz w:val="20"/>
          <w:szCs w:val="20"/>
          <w:u w:color="351C75"/>
        </w:rPr>
        <w:t xml:space="preserve">é </w:t>
      </w:r>
      <w:r>
        <w:rPr>
          <w:rStyle w:val="Aucun"/>
          <w:rFonts w:ascii="Times New Roman" w:hAnsi="Times New Roman"/>
          <w:b/>
          <w:bCs/>
          <w:color w:val="351C75"/>
          <w:sz w:val="20"/>
          <w:szCs w:val="20"/>
          <w:u w:color="351C75"/>
        </w:rPr>
        <w:t>culturelle des victimes ;</w:t>
      </w:r>
    </w:p>
    <w:p w14:paraId="5AEBE4BC"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26B2E527" w14:textId="77777777" w:rsidR="00D2248B" w:rsidRDefault="00947390">
      <w:pPr>
        <w:pStyle w:val="Corps"/>
        <w:spacing w:line="276" w:lineRule="auto"/>
        <w:jc w:val="both"/>
        <w:rPr>
          <w:rStyle w:val="Aucun"/>
          <w:rFonts w:ascii="Times New Roman" w:eastAsia="Times New Roman" w:hAnsi="Times New Roman" w:cs="Times New Roman"/>
          <w:b/>
          <w:bCs/>
          <w:sz w:val="20"/>
          <w:szCs w:val="20"/>
          <w:u w:color="000000"/>
        </w:rPr>
      </w:pPr>
      <w:r>
        <w:rPr>
          <w:rStyle w:val="Aucun"/>
          <w:rFonts w:ascii="Times New Roman" w:hAnsi="Times New Roman"/>
          <w:b/>
          <w:bCs/>
          <w:sz w:val="20"/>
          <w:szCs w:val="20"/>
          <w:u w:color="000000"/>
        </w:rPr>
        <w:t xml:space="preserve">À </w:t>
      </w:r>
      <w:r>
        <w:rPr>
          <w:rStyle w:val="Aucun"/>
          <w:rFonts w:ascii="Times New Roman" w:hAnsi="Times New Roman"/>
          <w:b/>
          <w:bCs/>
          <w:sz w:val="20"/>
          <w:szCs w:val="20"/>
          <w:u w:color="000000"/>
        </w:rPr>
        <w:t>condition que la culture ne prime pas, une fois de plus, sur les droits fondamentaux des femmes.</w:t>
      </w:r>
    </w:p>
    <w:p w14:paraId="380DCF60"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04D97749"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25C1E418"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1A582584" w14:textId="77777777" w:rsidR="00D2248B" w:rsidRDefault="00947390">
      <w:pPr>
        <w:pStyle w:val="Corps"/>
        <w:spacing w:line="276" w:lineRule="auto"/>
        <w:jc w:val="both"/>
        <w:rPr>
          <w:rStyle w:val="Aucun"/>
          <w:rFonts w:ascii="Times New Roman" w:eastAsia="Times New Roman" w:hAnsi="Times New Roman" w:cs="Times New Roman"/>
          <w:b/>
          <w:bCs/>
          <w:i/>
          <w:iCs/>
          <w:sz w:val="20"/>
          <w:szCs w:val="20"/>
          <w:u w:color="000000"/>
        </w:rPr>
      </w:pPr>
      <w:r>
        <w:rPr>
          <w:rStyle w:val="Aucun"/>
          <w:rFonts w:ascii="Times New Roman" w:hAnsi="Times New Roman"/>
          <w:b/>
          <w:bCs/>
          <w:i/>
          <w:iCs/>
          <w:sz w:val="20"/>
          <w:szCs w:val="20"/>
          <w:u w:color="000000"/>
        </w:rPr>
        <w:t>Nous remercions le groupe de travail du Comit</w:t>
      </w:r>
      <w:r>
        <w:rPr>
          <w:rStyle w:val="Aucun"/>
          <w:rFonts w:ascii="Times New Roman" w:hAnsi="Times New Roman"/>
          <w:b/>
          <w:bCs/>
          <w:i/>
          <w:iCs/>
          <w:sz w:val="20"/>
          <w:szCs w:val="20"/>
          <w:u w:color="000000"/>
        </w:rPr>
        <w:t xml:space="preserve">é </w:t>
      </w:r>
      <w:r>
        <w:rPr>
          <w:rStyle w:val="Aucun"/>
          <w:rFonts w:ascii="Times New Roman" w:hAnsi="Times New Roman"/>
          <w:b/>
          <w:bCs/>
          <w:i/>
          <w:iCs/>
          <w:sz w:val="20"/>
          <w:szCs w:val="20"/>
          <w:u w:color="000000"/>
        </w:rPr>
        <w:t xml:space="preserve">CEDEF pour la prise en compte de nos remarques et </w:t>
      </w:r>
      <w:r>
        <w:rPr>
          <w:rStyle w:val="Aucun"/>
          <w:rFonts w:ascii="Times New Roman" w:hAnsi="Times New Roman"/>
          <w:b/>
          <w:bCs/>
          <w:i/>
          <w:iCs/>
          <w:sz w:val="20"/>
          <w:szCs w:val="20"/>
          <w:u w:color="000000"/>
        </w:rPr>
        <w:t>suggestions sur le sujet des violences faites aux femmes et filles migrantes, plus particuli</w:t>
      </w:r>
      <w:r>
        <w:rPr>
          <w:rStyle w:val="Aucun"/>
          <w:rFonts w:ascii="Times New Roman" w:hAnsi="Times New Roman"/>
          <w:b/>
          <w:bCs/>
          <w:i/>
          <w:iCs/>
          <w:sz w:val="20"/>
          <w:szCs w:val="20"/>
          <w:u w:color="000000"/>
        </w:rPr>
        <w:t>è</w:t>
      </w:r>
      <w:r>
        <w:rPr>
          <w:rStyle w:val="Aucun"/>
          <w:rFonts w:ascii="Times New Roman" w:hAnsi="Times New Roman"/>
          <w:b/>
          <w:bCs/>
          <w:i/>
          <w:iCs/>
          <w:sz w:val="20"/>
          <w:szCs w:val="20"/>
          <w:u w:color="000000"/>
        </w:rPr>
        <w:t xml:space="preserve">rement, par la prostitution et la traite </w:t>
      </w:r>
      <w:r>
        <w:rPr>
          <w:rStyle w:val="Aucun"/>
          <w:rFonts w:ascii="Times New Roman" w:hAnsi="Times New Roman"/>
          <w:b/>
          <w:bCs/>
          <w:i/>
          <w:iCs/>
          <w:sz w:val="20"/>
          <w:szCs w:val="20"/>
          <w:u w:color="000000"/>
        </w:rPr>
        <w:t xml:space="preserve">à </w:t>
      </w:r>
      <w:r>
        <w:rPr>
          <w:rStyle w:val="Aucun"/>
          <w:rFonts w:ascii="Times New Roman" w:hAnsi="Times New Roman"/>
          <w:b/>
          <w:bCs/>
          <w:i/>
          <w:iCs/>
          <w:sz w:val="20"/>
          <w:szCs w:val="20"/>
          <w:u w:color="000000"/>
        </w:rPr>
        <w:t xml:space="preserve">des fins de prostitution. </w:t>
      </w:r>
    </w:p>
    <w:p w14:paraId="42A406A7" w14:textId="77777777" w:rsidR="00D2248B" w:rsidRDefault="00D2248B">
      <w:pPr>
        <w:pStyle w:val="Corps"/>
        <w:spacing w:line="276" w:lineRule="auto"/>
        <w:jc w:val="both"/>
        <w:rPr>
          <w:rStyle w:val="Aucun"/>
          <w:rFonts w:ascii="Times New Roman" w:eastAsia="Times New Roman" w:hAnsi="Times New Roman" w:cs="Times New Roman"/>
          <w:b/>
          <w:bCs/>
          <w:i/>
          <w:iCs/>
          <w:sz w:val="20"/>
          <w:szCs w:val="20"/>
          <w:u w:color="000000"/>
        </w:rPr>
      </w:pPr>
    </w:p>
    <w:p w14:paraId="29A01C5F" w14:textId="77777777" w:rsidR="00D2248B" w:rsidRDefault="00D2248B">
      <w:pPr>
        <w:pStyle w:val="Corps"/>
        <w:spacing w:after="120" w:line="276" w:lineRule="auto"/>
        <w:jc w:val="both"/>
        <w:rPr>
          <w:rStyle w:val="Aucun"/>
          <w:rFonts w:ascii="Times New Roman" w:eastAsia="Times New Roman" w:hAnsi="Times New Roman" w:cs="Times New Roman"/>
          <w:b/>
          <w:bCs/>
          <w:color w:val="FB0007"/>
          <w:sz w:val="20"/>
          <w:szCs w:val="20"/>
          <w:u w:color="FB0007"/>
        </w:rPr>
      </w:pPr>
    </w:p>
    <w:p w14:paraId="7E6D2AF8" w14:textId="77777777" w:rsidR="00D2248B" w:rsidRDefault="00D2248B">
      <w:pPr>
        <w:pStyle w:val="Corps"/>
        <w:spacing w:line="276" w:lineRule="auto"/>
        <w:jc w:val="both"/>
        <w:rPr>
          <w:rStyle w:val="Aucun"/>
          <w:rFonts w:ascii="Times New Roman" w:eastAsia="Times New Roman" w:hAnsi="Times New Roman" w:cs="Times New Roman"/>
          <w:b/>
          <w:bCs/>
          <w:sz w:val="20"/>
          <w:szCs w:val="20"/>
          <w:u w:color="000000"/>
        </w:rPr>
      </w:pPr>
    </w:p>
    <w:p w14:paraId="3D1670B8" w14:textId="77777777" w:rsidR="00D2248B" w:rsidRDefault="00D2248B">
      <w:pPr>
        <w:pStyle w:val="Corps"/>
        <w:spacing w:before="240" w:after="240" w:line="276" w:lineRule="auto"/>
        <w:jc w:val="both"/>
      </w:pPr>
    </w:p>
    <w:sectPr w:rsidR="00D2248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293C" w14:textId="77777777" w:rsidR="00947390" w:rsidRDefault="00947390">
      <w:r>
        <w:separator/>
      </w:r>
    </w:p>
  </w:endnote>
  <w:endnote w:type="continuationSeparator" w:id="0">
    <w:p w14:paraId="2C75EC41" w14:textId="77777777" w:rsidR="00947390" w:rsidRDefault="009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DB23" w14:textId="77777777" w:rsidR="00D2248B" w:rsidRDefault="00947390">
    <w:pPr>
      <w:pStyle w:val="En-tte"/>
      <w:tabs>
        <w:tab w:val="clear" w:pos="9020"/>
        <w:tab w:val="center" w:pos="4819"/>
        <w:tab w:val="right" w:pos="9638"/>
      </w:tabs>
    </w:pPr>
    <w:r>
      <w:rPr>
        <w:rFonts w:ascii="Times Roman" w:hAnsi="Times Roman"/>
        <w:sz w:val="22"/>
        <w:szCs w:val="22"/>
      </w:rPr>
      <w:tab/>
    </w:r>
    <w:r>
      <w:rPr>
        <w:rFonts w:ascii="Times Roman" w:hAnsi="Times Roman"/>
        <w:sz w:val="22"/>
        <w:szCs w:val="22"/>
      </w:rPr>
      <w:fldChar w:fldCharType="begin"/>
    </w:r>
    <w:r>
      <w:rPr>
        <w:rFonts w:ascii="Times Roman" w:hAnsi="Times Roman"/>
        <w:sz w:val="22"/>
        <w:szCs w:val="22"/>
      </w:rPr>
      <w:instrText xml:space="preserve"> PAGE </w:instrText>
    </w:r>
    <w:r w:rsidR="00E614F0">
      <w:rPr>
        <w:rFonts w:ascii="Times Roman" w:hAnsi="Times Roman"/>
        <w:sz w:val="22"/>
        <w:szCs w:val="22"/>
      </w:rPr>
      <w:fldChar w:fldCharType="separate"/>
    </w:r>
    <w:r w:rsidR="00E614F0">
      <w:rPr>
        <w:rFonts w:ascii="Times Roman" w:hAnsi="Times Roman"/>
        <w:noProof/>
        <w:sz w:val="22"/>
        <w:szCs w:val="22"/>
      </w:rPr>
      <w:t>1</w:t>
    </w:r>
    <w:r>
      <w:rPr>
        <w:rFonts w:ascii="Times Roman" w:hAnsi="Times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1939" w14:textId="77777777" w:rsidR="00947390" w:rsidRDefault="00947390">
      <w:r>
        <w:separator/>
      </w:r>
    </w:p>
  </w:footnote>
  <w:footnote w:type="continuationSeparator" w:id="0">
    <w:p w14:paraId="5883CCE9" w14:textId="77777777" w:rsidR="00947390" w:rsidRDefault="009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8E11" w14:textId="77777777" w:rsidR="00D2248B" w:rsidRDefault="00D224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DE3"/>
    <w:multiLevelType w:val="hybridMultilevel"/>
    <w:tmpl w:val="EEDE7BD0"/>
    <w:styleLink w:val="Style3import"/>
    <w:lvl w:ilvl="0" w:tplc="8252170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BCED4A">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0081F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38FB5C">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6E5F40">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602D6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39A82D2">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C2DF1E">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E48C5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E436C"/>
    <w:multiLevelType w:val="hybridMultilevel"/>
    <w:tmpl w:val="AFC0FE88"/>
    <w:numStyleLink w:val="Style2import"/>
  </w:abstractNum>
  <w:abstractNum w:abstractNumId="2" w15:restartNumberingAfterBreak="0">
    <w:nsid w:val="1CF23658"/>
    <w:multiLevelType w:val="hybridMultilevel"/>
    <w:tmpl w:val="22ACA954"/>
    <w:numStyleLink w:val="Style1import"/>
  </w:abstractNum>
  <w:abstractNum w:abstractNumId="3" w15:restartNumberingAfterBreak="0">
    <w:nsid w:val="21475B84"/>
    <w:multiLevelType w:val="hybridMultilevel"/>
    <w:tmpl w:val="07D4A9E6"/>
    <w:numStyleLink w:val="Style10import"/>
  </w:abstractNum>
  <w:abstractNum w:abstractNumId="4" w15:restartNumberingAfterBreak="0">
    <w:nsid w:val="295427E4"/>
    <w:multiLevelType w:val="hybridMultilevel"/>
    <w:tmpl w:val="B0AE8BAC"/>
    <w:numStyleLink w:val="Style6import"/>
  </w:abstractNum>
  <w:abstractNum w:abstractNumId="5" w15:restartNumberingAfterBreak="0">
    <w:nsid w:val="29776694"/>
    <w:multiLevelType w:val="hybridMultilevel"/>
    <w:tmpl w:val="5AF28C10"/>
    <w:numStyleLink w:val="Style8import"/>
  </w:abstractNum>
  <w:abstractNum w:abstractNumId="6" w15:restartNumberingAfterBreak="0">
    <w:nsid w:val="30D1038F"/>
    <w:multiLevelType w:val="hybridMultilevel"/>
    <w:tmpl w:val="53926C58"/>
    <w:numStyleLink w:val="Style13import"/>
  </w:abstractNum>
  <w:abstractNum w:abstractNumId="7" w15:restartNumberingAfterBreak="0">
    <w:nsid w:val="364124A2"/>
    <w:multiLevelType w:val="hybridMultilevel"/>
    <w:tmpl w:val="4E385130"/>
    <w:styleLink w:val="Style5import"/>
    <w:lvl w:ilvl="0" w:tplc="008A1D9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4A2FF8">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CE4F2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01C8718">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9A4A78">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B6090E">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CAFC2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AFB0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DA1AF4">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EE0C55"/>
    <w:multiLevelType w:val="hybridMultilevel"/>
    <w:tmpl w:val="B0AE8BAC"/>
    <w:styleLink w:val="Style6import"/>
    <w:lvl w:ilvl="0" w:tplc="D27A4C0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C0CA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4CA2B2">
      <w:start w:val="1"/>
      <w:numFmt w:val="lowerRoman"/>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1EB9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34EC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2D6D4AE">
      <w:start w:val="1"/>
      <w:numFmt w:val="lowerRoman"/>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A80E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B8AB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DCF6CC">
      <w:start w:val="1"/>
      <w:numFmt w:val="lowerRoman"/>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EC3C22"/>
    <w:multiLevelType w:val="hybridMultilevel"/>
    <w:tmpl w:val="53926C58"/>
    <w:styleLink w:val="Style13import"/>
    <w:lvl w:ilvl="0" w:tplc="0D6A046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9051E0">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0495A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8E69A8A">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75A4040">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E6D352">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A952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90F966">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7042FE">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CB25F4"/>
    <w:multiLevelType w:val="hybridMultilevel"/>
    <w:tmpl w:val="F736996C"/>
    <w:numStyleLink w:val="Style4import"/>
  </w:abstractNum>
  <w:abstractNum w:abstractNumId="11" w15:restartNumberingAfterBreak="0">
    <w:nsid w:val="4AD9380B"/>
    <w:multiLevelType w:val="hybridMultilevel"/>
    <w:tmpl w:val="50928420"/>
    <w:numStyleLink w:val="Style9import"/>
  </w:abstractNum>
  <w:abstractNum w:abstractNumId="12" w15:restartNumberingAfterBreak="0">
    <w:nsid w:val="4C564592"/>
    <w:multiLevelType w:val="hybridMultilevel"/>
    <w:tmpl w:val="50928420"/>
    <w:styleLink w:val="Style9import"/>
    <w:lvl w:ilvl="0" w:tplc="607C0E1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F4FC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58B54C">
      <w:start w:val="1"/>
      <w:numFmt w:val="lowerRoman"/>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C6A92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36A2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82FDE8">
      <w:start w:val="1"/>
      <w:numFmt w:val="lowerRoman"/>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6449F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3882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7200FC">
      <w:start w:val="1"/>
      <w:numFmt w:val="lowerRoman"/>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725FEE"/>
    <w:multiLevelType w:val="hybridMultilevel"/>
    <w:tmpl w:val="F736996C"/>
    <w:styleLink w:val="Style4import"/>
    <w:lvl w:ilvl="0" w:tplc="743A4D3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AA0238">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D6914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18EDC8A">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3CEB30">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648C58">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F12689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F6358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E2D0FA">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DE7C85"/>
    <w:multiLevelType w:val="hybridMultilevel"/>
    <w:tmpl w:val="4B44DFC0"/>
    <w:numStyleLink w:val="Style12import"/>
  </w:abstractNum>
  <w:abstractNum w:abstractNumId="15" w15:restartNumberingAfterBreak="0">
    <w:nsid w:val="52316F43"/>
    <w:multiLevelType w:val="hybridMultilevel"/>
    <w:tmpl w:val="EEDE7BD0"/>
    <w:numStyleLink w:val="Style3import"/>
  </w:abstractNum>
  <w:abstractNum w:abstractNumId="16" w15:restartNumberingAfterBreak="0">
    <w:nsid w:val="532F6E49"/>
    <w:multiLevelType w:val="hybridMultilevel"/>
    <w:tmpl w:val="4E385130"/>
    <w:numStyleLink w:val="Style5import"/>
  </w:abstractNum>
  <w:abstractNum w:abstractNumId="17" w15:restartNumberingAfterBreak="0">
    <w:nsid w:val="56B361DD"/>
    <w:multiLevelType w:val="hybridMultilevel"/>
    <w:tmpl w:val="4B44DFC0"/>
    <w:styleLink w:val="Style12import"/>
    <w:lvl w:ilvl="0" w:tplc="51EEB044">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10650A">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48636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D4898D0">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8E911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8E840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BD6FFF8">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228DC6">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0764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021140"/>
    <w:multiLevelType w:val="hybridMultilevel"/>
    <w:tmpl w:val="4FB0670C"/>
    <w:numStyleLink w:val="Style11import"/>
  </w:abstractNum>
  <w:abstractNum w:abstractNumId="19" w15:restartNumberingAfterBreak="0">
    <w:nsid w:val="5DFE2557"/>
    <w:multiLevelType w:val="hybridMultilevel"/>
    <w:tmpl w:val="5AF28C10"/>
    <w:styleLink w:val="Style8import"/>
    <w:lvl w:ilvl="0" w:tplc="D2B880E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A4500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62EA9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BA4A70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D04B10">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CA832">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E223CE">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E88ED6">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CCBBC">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4374CB"/>
    <w:multiLevelType w:val="hybridMultilevel"/>
    <w:tmpl w:val="DC50A604"/>
    <w:styleLink w:val="Style7import"/>
    <w:lvl w:ilvl="0" w:tplc="7522080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B098E6">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2EA40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424BD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B8518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8E3330">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2CBEDE">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5C5610">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046F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4433DB"/>
    <w:multiLevelType w:val="hybridMultilevel"/>
    <w:tmpl w:val="DC50A604"/>
    <w:numStyleLink w:val="Style7import"/>
  </w:abstractNum>
  <w:abstractNum w:abstractNumId="22" w15:restartNumberingAfterBreak="0">
    <w:nsid w:val="666452CF"/>
    <w:multiLevelType w:val="hybridMultilevel"/>
    <w:tmpl w:val="4FB0670C"/>
    <w:styleLink w:val="Style11import"/>
    <w:lvl w:ilvl="0" w:tplc="8F7E51C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3C57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9C60B4">
      <w:start w:val="1"/>
      <w:numFmt w:val="lowerRoman"/>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32021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AAA1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CCFC26">
      <w:start w:val="1"/>
      <w:numFmt w:val="lowerRoman"/>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840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1A4D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900644">
      <w:start w:val="1"/>
      <w:numFmt w:val="lowerRoman"/>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146CBB"/>
    <w:multiLevelType w:val="hybridMultilevel"/>
    <w:tmpl w:val="22ACA954"/>
    <w:styleLink w:val="Style1import"/>
    <w:lvl w:ilvl="0" w:tplc="7B74B55C">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F4FFA4">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FE245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8CE841A">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C671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92A608">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9CCEDE">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A841E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4EAC07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755F26"/>
    <w:multiLevelType w:val="hybridMultilevel"/>
    <w:tmpl w:val="07D4A9E6"/>
    <w:styleLink w:val="Style10import"/>
    <w:lvl w:ilvl="0" w:tplc="834C6238">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58CF64E">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D853B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3B76">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E8CFE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7E54A2">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86ACC8">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264F6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FE5E0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5D052E"/>
    <w:multiLevelType w:val="hybridMultilevel"/>
    <w:tmpl w:val="AFC0FE88"/>
    <w:styleLink w:val="Style2import"/>
    <w:lvl w:ilvl="0" w:tplc="2F10C5F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D27ECA">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451E8">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C07D8A">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7005B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CE40D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282A6">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68CC58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58C7FC">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
  </w:num>
  <w:num w:numId="3">
    <w:abstractNumId w:val="25"/>
  </w:num>
  <w:num w:numId="4">
    <w:abstractNumId w:val="1"/>
  </w:num>
  <w:num w:numId="5">
    <w:abstractNumId w:val="0"/>
  </w:num>
  <w:num w:numId="6">
    <w:abstractNumId w:val="15"/>
  </w:num>
  <w:num w:numId="7">
    <w:abstractNumId w:val="13"/>
  </w:num>
  <w:num w:numId="8">
    <w:abstractNumId w:val="10"/>
  </w:num>
  <w:num w:numId="9">
    <w:abstractNumId w:val="7"/>
  </w:num>
  <w:num w:numId="10">
    <w:abstractNumId w:val="16"/>
  </w:num>
  <w:num w:numId="11">
    <w:abstractNumId w:val="8"/>
  </w:num>
  <w:num w:numId="12">
    <w:abstractNumId w:val="4"/>
  </w:num>
  <w:num w:numId="13">
    <w:abstractNumId w:val="20"/>
  </w:num>
  <w:num w:numId="14">
    <w:abstractNumId w:val="21"/>
  </w:num>
  <w:num w:numId="15">
    <w:abstractNumId w:val="19"/>
  </w:num>
  <w:num w:numId="16">
    <w:abstractNumId w:val="5"/>
  </w:num>
  <w:num w:numId="17">
    <w:abstractNumId w:val="12"/>
  </w:num>
  <w:num w:numId="18">
    <w:abstractNumId w:val="11"/>
  </w:num>
  <w:num w:numId="19">
    <w:abstractNumId w:val="24"/>
  </w:num>
  <w:num w:numId="20">
    <w:abstractNumId w:val="3"/>
  </w:num>
  <w:num w:numId="21">
    <w:abstractNumId w:val="22"/>
  </w:num>
  <w:num w:numId="22">
    <w:abstractNumId w:val="18"/>
  </w:num>
  <w:num w:numId="23">
    <w:abstractNumId w:val="17"/>
  </w:num>
  <w:num w:numId="24">
    <w:abstractNumId w:val="1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8B"/>
    <w:rsid w:val="005D0CF4"/>
    <w:rsid w:val="00947390"/>
    <w:rsid w:val="00D2248B"/>
    <w:rsid w:val="00DF7CCC"/>
    <w:rsid w:val="00E61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1A9C"/>
  <w15:docId w15:val="{AA494B70-43F6-40D3-89FA-35FD6E03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94DB4-582B-4E65-B9F6-AC21DC67715E}"/>
</file>

<file path=customXml/itemProps2.xml><?xml version="1.0" encoding="utf-8"?>
<ds:datastoreItem xmlns:ds="http://schemas.openxmlformats.org/officeDocument/2006/customXml" ds:itemID="{53770BB6-C6D9-43BD-9D2A-240ABD56C3BA}"/>
</file>

<file path=customXml/itemProps3.xml><?xml version="1.0" encoding="utf-8"?>
<ds:datastoreItem xmlns:ds="http://schemas.openxmlformats.org/officeDocument/2006/customXml" ds:itemID="{C1D1C190-BDFA-4E58-A24D-D6E8DAAFA3FD}"/>
</file>

<file path=docProps/app.xml><?xml version="1.0" encoding="utf-8"?>
<Properties xmlns="http://schemas.openxmlformats.org/officeDocument/2006/extended-properties" xmlns:vt="http://schemas.openxmlformats.org/officeDocument/2006/docPropsVTypes">
  <Template>Normal</Template>
  <TotalTime>7</TotalTime>
  <Pages>4</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CLEF Femmes</cp:lastModifiedBy>
  <cp:revision>3</cp:revision>
  <dcterms:created xsi:type="dcterms:W3CDTF">2020-05-11T10:29:00Z</dcterms:created>
  <dcterms:modified xsi:type="dcterms:W3CDTF">2020-05-11T10:40:00Z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