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8C" w:rsidRPr="004C538C" w:rsidRDefault="004C538C" w:rsidP="004C538C">
      <w:pPr>
        <w:widowControl w:val="0"/>
        <w:autoSpaceDE w:val="0"/>
        <w:autoSpaceDN w:val="0"/>
        <w:adjustRightInd w:val="0"/>
        <w:jc w:val="center"/>
        <w:rPr>
          <w:rFonts w:ascii="Century Gothic" w:hAnsi="Century Gothic" w:cs="AppleSystemUIFontBold"/>
          <w:b/>
          <w:bCs/>
        </w:rPr>
      </w:pPr>
    </w:p>
    <w:p w:rsidR="004C538C" w:rsidRPr="004C538C" w:rsidRDefault="004C538C" w:rsidP="004C538C">
      <w:pPr>
        <w:widowControl w:val="0"/>
        <w:autoSpaceDE w:val="0"/>
        <w:autoSpaceDN w:val="0"/>
        <w:adjustRightInd w:val="0"/>
        <w:jc w:val="center"/>
        <w:rPr>
          <w:rFonts w:ascii="Century Gothic" w:hAnsi="Century Gothic" w:cs="AppleSystemUIFontBold"/>
          <w:b/>
          <w:bCs/>
        </w:rPr>
      </w:pPr>
      <w:r w:rsidRPr="004C538C">
        <w:rPr>
          <w:rFonts w:ascii="Century Gothic" w:hAnsi="Century Gothic" w:cs="AppleSystemUIFontBold"/>
          <w:b/>
          <w:bCs/>
        </w:rPr>
        <w:t>Sixty-Third session of the Commission on the Status of Women</w:t>
      </w:r>
    </w:p>
    <w:p w:rsidR="004C538C" w:rsidRPr="004C538C" w:rsidRDefault="004C538C" w:rsidP="004C538C">
      <w:pPr>
        <w:widowControl w:val="0"/>
        <w:autoSpaceDE w:val="0"/>
        <w:autoSpaceDN w:val="0"/>
        <w:adjustRightInd w:val="0"/>
        <w:jc w:val="center"/>
        <w:rPr>
          <w:rFonts w:ascii="Century Gothic" w:hAnsi="Century Gothic" w:cs="AppleSystemUIFontBold"/>
          <w:b/>
          <w:bCs/>
        </w:rPr>
      </w:pPr>
    </w:p>
    <w:p w:rsidR="004C538C" w:rsidRPr="004C538C" w:rsidRDefault="004C538C" w:rsidP="004C538C">
      <w:pPr>
        <w:widowControl w:val="0"/>
        <w:autoSpaceDE w:val="0"/>
        <w:autoSpaceDN w:val="0"/>
        <w:adjustRightInd w:val="0"/>
        <w:jc w:val="center"/>
        <w:rPr>
          <w:rFonts w:ascii="Century Gothic" w:hAnsi="Century Gothic" w:cs="AppleSystemUIFontBold"/>
          <w:b/>
          <w:bCs/>
        </w:rPr>
      </w:pPr>
      <w:r w:rsidRPr="004C538C">
        <w:rPr>
          <w:rFonts w:ascii="Century Gothic" w:hAnsi="Century Gothic" w:cs="AppleSystemUIFontBold"/>
          <w:b/>
          <w:bCs/>
        </w:rPr>
        <w:t>SIDE EVENT</w:t>
      </w:r>
    </w:p>
    <w:p w:rsidR="004C538C" w:rsidRPr="004C538C" w:rsidRDefault="004C538C" w:rsidP="004C538C">
      <w:pPr>
        <w:widowControl w:val="0"/>
        <w:autoSpaceDE w:val="0"/>
        <w:autoSpaceDN w:val="0"/>
        <w:adjustRightInd w:val="0"/>
        <w:jc w:val="center"/>
        <w:rPr>
          <w:rFonts w:ascii="Century Gothic" w:hAnsi="Century Gothic" w:cs="AppleSystemUIFontBold"/>
          <w:b/>
          <w:bCs/>
        </w:rPr>
      </w:pPr>
      <w:r w:rsidRPr="004C538C">
        <w:rPr>
          <w:rFonts w:ascii="Century Gothic" w:hAnsi="Century Gothic" w:cs="AppleSystemUIFontBold"/>
          <w:b/>
          <w:bCs/>
        </w:rPr>
        <w:t>Co-organised by CEDAW and UNWOMEN</w:t>
      </w:r>
    </w:p>
    <w:p w:rsidR="004C538C" w:rsidRPr="004C538C" w:rsidRDefault="004C538C" w:rsidP="004C538C">
      <w:pPr>
        <w:widowControl w:val="0"/>
        <w:autoSpaceDE w:val="0"/>
        <w:autoSpaceDN w:val="0"/>
        <w:adjustRightInd w:val="0"/>
        <w:jc w:val="center"/>
        <w:rPr>
          <w:rFonts w:ascii="Century Gothic" w:hAnsi="Century Gothic" w:cs="AppleSystemUIFontBold"/>
          <w:b/>
          <w:bCs/>
        </w:rPr>
      </w:pPr>
    </w:p>
    <w:p w:rsidR="004C538C" w:rsidRPr="004C538C" w:rsidRDefault="004C538C" w:rsidP="004C538C">
      <w:pPr>
        <w:widowControl w:val="0"/>
        <w:autoSpaceDE w:val="0"/>
        <w:autoSpaceDN w:val="0"/>
        <w:adjustRightInd w:val="0"/>
        <w:jc w:val="center"/>
        <w:rPr>
          <w:rFonts w:ascii="Century Gothic" w:hAnsi="Century Gothic" w:cs="AppleSystemUIFontBold"/>
          <w:b/>
          <w:bCs/>
        </w:rPr>
      </w:pPr>
      <w:r w:rsidRPr="004C538C">
        <w:rPr>
          <w:rFonts w:ascii="Century Gothic" w:hAnsi="Century Gothic" w:cs="AppleSystemUIFontBold"/>
          <w:b/>
          <w:bCs/>
        </w:rPr>
        <w:t>“Women’s Rights and the 2030 Agenda:</w:t>
      </w:r>
    </w:p>
    <w:p w:rsidR="004C538C" w:rsidRDefault="004C538C" w:rsidP="004C538C">
      <w:pPr>
        <w:pBdr>
          <w:bottom w:val="single" w:sz="4" w:space="1" w:color="auto"/>
        </w:pBdr>
        <w:autoSpaceDE w:val="0"/>
        <w:autoSpaceDN w:val="0"/>
        <w:adjustRightInd w:val="0"/>
        <w:spacing w:line="360" w:lineRule="auto"/>
        <w:jc w:val="center"/>
        <w:rPr>
          <w:rFonts w:ascii="Century Gothic" w:hAnsi="Century Gothic" w:cs="AppleSystemUIFontBold"/>
          <w:b/>
          <w:bCs/>
        </w:rPr>
      </w:pPr>
      <w:r w:rsidRPr="004C538C">
        <w:rPr>
          <w:rFonts w:ascii="Century Gothic" w:hAnsi="Century Gothic" w:cs="AppleSystemUIFontBold"/>
          <w:b/>
          <w:bCs/>
        </w:rPr>
        <w:t xml:space="preserve">40 Years of Empowering Women with a View of Sustainable development </w:t>
      </w:r>
    </w:p>
    <w:p w:rsidR="004C538C" w:rsidRPr="004C538C" w:rsidRDefault="004C538C" w:rsidP="004C538C">
      <w:pPr>
        <w:pBdr>
          <w:bottom w:val="single" w:sz="4" w:space="1" w:color="auto"/>
        </w:pBdr>
        <w:autoSpaceDE w:val="0"/>
        <w:autoSpaceDN w:val="0"/>
        <w:adjustRightInd w:val="0"/>
        <w:spacing w:line="360" w:lineRule="auto"/>
        <w:jc w:val="center"/>
        <w:rPr>
          <w:rFonts w:ascii="Century Gothic" w:hAnsi="Century Gothic" w:cs="AppleSystemUIFontBold"/>
          <w:b/>
          <w:bCs/>
        </w:rPr>
      </w:pPr>
      <w:r w:rsidRPr="004C538C">
        <w:rPr>
          <w:rFonts w:ascii="Century Gothic" w:hAnsi="Century Gothic" w:cs="AppleSystemUIFontBold"/>
          <w:b/>
          <w:bCs/>
        </w:rPr>
        <w:t>UNHQ, New York, 18 mars 2019</w:t>
      </w:r>
    </w:p>
    <w:p w:rsidR="004C538C" w:rsidRPr="004C538C" w:rsidRDefault="004C538C" w:rsidP="004C538C">
      <w:pPr>
        <w:widowControl w:val="0"/>
        <w:autoSpaceDE w:val="0"/>
        <w:autoSpaceDN w:val="0"/>
        <w:adjustRightInd w:val="0"/>
        <w:jc w:val="center"/>
        <w:rPr>
          <w:rFonts w:ascii="Century Gothic" w:hAnsi="Century Gothic" w:cs="AppleSystemUIFontBold"/>
          <w:b/>
          <w:bCs/>
        </w:rPr>
      </w:pPr>
    </w:p>
    <w:p w:rsidR="004C538C" w:rsidRDefault="004C538C" w:rsidP="004C538C">
      <w:pPr>
        <w:widowControl w:val="0"/>
        <w:autoSpaceDE w:val="0"/>
        <w:autoSpaceDN w:val="0"/>
        <w:adjustRightInd w:val="0"/>
        <w:jc w:val="center"/>
        <w:rPr>
          <w:rFonts w:ascii="Century Gothic" w:hAnsi="Century Gothic" w:cs="AppleSystemUIFontBold"/>
          <w:b/>
          <w:bCs/>
        </w:rPr>
      </w:pPr>
    </w:p>
    <w:p w:rsidR="004C538C" w:rsidRPr="004C538C" w:rsidRDefault="004C538C" w:rsidP="004C538C">
      <w:pPr>
        <w:widowControl w:val="0"/>
        <w:autoSpaceDE w:val="0"/>
        <w:autoSpaceDN w:val="0"/>
        <w:adjustRightInd w:val="0"/>
        <w:spacing w:line="360" w:lineRule="auto"/>
        <w:jc w:val="center"/>
        <w:rPr>
          <w:rFonts w:ascii="Century Gothic" w:hAnsi="Century Gothic" w:cs="AppleSystemUIFontBold"/>
          <w:b/>
          <w:bCs/>
        </w:rPr>
      </w:pPr>
      <w:r w:rsidRPr="004C538C">
        <w:rPr>
          <w:rFonts w:ascii="Century Gothic" w:hAnsi="Century Gothic" w:cs="AppleSystemUIFontBold"/>
          <w:b/>
          <w:bCs/>
        </w:rPr>
        <w:t>Statement by</w:t>
      </w:r>
    </w:p>
    <w:p w:rsidR="004C538C" w:rsidRPr="004C538C" w:rsidRDefault="004C538C" w:rsidP="004C538C">
      <w:pPr>
        <w:widowControl w:val="0"/>
        <w:autoSpaceDE w:val="0"/>
        <w:autoSpaceDN w:val="0"/>
        <w:adjustRightInd w:val="0"/>
        <w:spacing w:line="360" w:lineRule="auto"/>
        <w:jc w:val="center"/>
        <w:rPr>
          <w:rFonts w:ascii="Century Gothic" w:hAnsi="Century Gothic" w:cs="AppleSystemUIFontBold"/>
          <w:b/>
          <w:bCs/>
        </w:rPr>
      </w:pPr>
      <w:r w:rsidRPr="004C538C">
        <w:rPr>
          <w:rFonts w:ascii="Century Gothic" w:hAnsi="Century Gothic" w:cs="AppleSystemUIFontBold"/>
          <w:b/>
          <w:bCs/>
        </w:rPr>
        <w:t>Ms. Anne-Claire Berg</w:t>
      </w:r>
    </w:p>
    <w:p w:rsidR="004C538C" w:rsidRPr="004C538C" w:rsidRDefault="004C538C" w:rsidP="004C538C">
      <w:pPr>
        <w:widowControl w:val="0"/>
        <w:autoSpaceDE w:val="0"/>
        <w:autoSpaceDN w:val="0"/>
        <w:adjustRightInd w:val="0"/>
        <w:spacing w:line="360" w:lineRule="auto"/>
        <w:jc w:val="center"/>
        <w:rPr>
          <w:rFonts w:ascii="Century Gothic" w:hAnsi="Century Gothic" w:cs="AppleSystemUIFontBold"/>
          <w:b/>
          <w:bCs/>
        </w:rPr>
      </w:pPr>
      <w:r w:rsidRPr="004C538C">
        <w:rPr>
          <w:rFonts w:ascii="Century Gothic" w:hAnsi="Century Gothic" w:cs="AppleSystemUIFontBold"/>
          <w:b/>
          <w:bCs/>
        </w:rPr>
        <w:t>Danone Culture and Engagement Director in charge of Inclusion &amp; Diversity</w:t>
      </w:r>
    </w:p>
    <w:p w:rsidR="004C538C" w:rsidRPr="004C538C" w:rsidRDefault="004C538C" w:rsidP="00226BFE">
      <w:pPr>
        <w:spacing w:line="360" w:lineRule="auto"/>
        <w:jc w:val="both"/>
        <w:rPr>
          <w:rFonts w:ascii="Times New Roman" w:hAnsi="Times New Roman" w:cs="Times New Roman"/>
          <w:sz w:val="24"/>
          <w:szCs w:val="24"/>
        </w:rPr>
      </w:pPr>
    </w:p>
    <w:p w:rsidR="004C538C" w:rsidRDefault="004C538C" w:rsidP="00226BFE">
      <w:pPr>
        <w:spacing w:line="360" w:lineRule="auto"/>
        <w:jc w:val="both"/>
        <w:rPr>
          <w:rFonts w:ascii="Times New Roman" w:hAnsi="Times New Roman" w:cs="Times New Roman"/>
          <w:sz w:val="24"/>
          <w:szCs w:val="24"/>
        </w:rPr>
      </w:pPr>
    </w:p>
    <w:p w:rsidR="00226BFE" w:rsidRDefault="00226BFE" w:rsidP="00226BFE">
      <w:pPr>
        <w:spacing w:line="360" w:lineRule="auto"/>
        <w:jc w:val="both"/>
        <w:rPr>
          <w:rFonts w:ascii="Times New Roman" w:hAnsi="Times New Roman" w:cs="Times New Roman"/>
          <w:sz w:val="24"/>
          <w:szCs w:val="24"/>
        </w:rPr>
      </w:pPr>
      <w:r w:rsidRPr="00226BFE">
        <w:rPr>
          <w:rFonts w:ascii="Times New Roman" w:hAnsi="Times New Roman" w:cs="Times New Roman"/>
          <w:sz w:val="24"/>
          <w:szCs w:val="24"/>
        </w:rPr>
        <w:t>Thank y</w:t>
      </w:r>
      <w:r w:rsidR="00C26E7B">
        <w:rPr>
          <w:rFonts w:ascii="Times New Roman" w:hAnsi="Times New Roman" w:cs="Times New Roman"/>
          <w:sz w:val="24"/>
          <w:szCs w:val="24"/>
        </w:rPr>
        <w:t>ou for welcoming Danone today. T</w:t>
      </w:r>
      <w:r w:rsidRPr="00226BFE">
        <w:rPr>
          <w:rFonts w:ascii="Times New Roman" w:hAnsi="Times New Roman" w:cs="Times New Roman"/>
          <w:sz w:val="24"/>
          <w:szCs w:val="24"/>
        </w:rPr>
        <w:t xml:space="preserve">he private sector has a huge role to play to be part of the solution and contribute to building a better and more sustainable future, along with many other like-minded partners: </w:t>
      </w:r>
      <w:proofErr w:type="gramStart"/>
      <w:r w:rsidRPr="00226BFE">
        <w:rPr>
          <w:rFonts w:ascii="Times New Roman" w:hAnsi="Times New Roman" w:cs="Times New Roman"/>
          <w:sz w:val="24"/>
          <w:szCs w:val="24"/>
        </w:rPr>
        <w:t>it’s</w:t>
      </w:r>
      <w:proofErr w:type="gramEnd"/>
      <w:r w:rsidRPr="00226BFE">
        <w:rPr>
          <w:rFonts w:ascii="Times New Roman" w:hAnsi="Times New Roman" w:cs="Times New Roman"/>
          <w:sz w:val="24"/>
          <w:szCs w:val="24"/>
        </w:rPr>
        <w:t xml:space="preserve"> a privilege to be amongst you today.</w:t>
      </w:r>
    </w:p>
    <w:p w:rsidR="00226BFE" w:rsidRDefault="00226BFE" w:rsidP="00226BFE">
      <w:pPr>
        <w:spacing w:line="360" w:lineRule="auto"/>
        <w:jc w:val="both"/>
        <w:rPr>
          <w:rFonts w:ascii="Times New Roman" w:hAnsi="Times New Roman" w:cs="Times New Roman"/>
          <w:sz w:val="24"/>
          <w:szCs w:val="24"/>
        </w:rPr>
      </w:pPr>
    </w:p>
    <w:p w:rsidR="00226BFE" w:rsidRDefault="00226BFE" w:rsidP="00226BFE">
      <w:pPr>
        <w:spacing w:line="360" w:lineRule="auto"/>
        <w:jc w:val="both"/>
        <w:rPr>
          <w:rFonts w:ascii="Times New Roman" w:hAnsi="Times New Roman" w:cs="Times New Roman"/>
          <w:sz w:val="24"/>
          <w:szCs w:val="24"/>
        </w:rPr>
      </w:pPr>
      <w:r w:rsidRPr="00226BFE">
        <w:rPr>
          <w:rFonts w:ascii="Times New Roman" w:hAnsi="Times New Roman" w:cs="Times New Roman"/>
          <w:sz w:val="24"/>
          <w:szCs w:val="24"/>
        </w:rPr>
        <w:t xml:space="preserve">We at Danone firmly believe that the health of people and planet are interconnected. Both need to be nourished and </w:t>
      </w:r>
      <w:proofErr w:type="gramStart"/>
      <w:r w:rsidRPr="00226BFE">
        <w:rPr>
          <w:rFonts w:ascii="Times New Roman" w:hAnsi="Times New Roman" w:cs="Times New Roman"/>
          <w:sz w:val="24"/>
          <w:szCs w:val="24"/>
        </w:rPr>
        <w:t>protected</w:t>
      </w:r>
      <w:proofErr w:type="gramEnd"/>
      <w:r w:rsidRPr="00226BFE">
        <w:rPr>
          <w:rFonts w:ascii="Times New Roman" w:hAnsi="Times New Roman" w:cs="Times New Roman"/>
          <w:sz w:val="24"/>
          <w:szCs w:val="24"/>
        </w:rPr>
        <w:t>. In line with our ‘One Planet. One Health’ vision and to adequately respond to the challenges and opportunities of the ongoing food revolution, we have defined our Danone 2030 Goals.</w:t>
      </w:r>
      <w:r>
        <w:rPr>
          <w:rFonts w:ascii="Times New Roman" w:hAnsi="Times New Roman" w:cs="Times New Roman"/>
          <w:sz w:val="24"/>
          <w:szCs w:val="24"/>
        </w:rPr>
        <w:t xml:space="preserve"> </w:t>
      </w:r>
      <w:r w:rsidRPr="00226BFE">
        <w:rPr>
          <w:rFonts w:ascii="Times New Roman" w:hAnsi="Times New Roman" w:cs="Times New Roman"/>
          <w:sz w:val="24"/>
          <w:szCs w:val="24"/>
        </w:rPr>
        <w:t xml:space="preserve">The integrated set of </w:t>
      </w:r>
      <w:proofErr w:type="gramStart"/>
      <w:r w:rsidRPr="00226BFE">
        <w:rPr>
          <w:rFonts w:ascii="Times New Roman" w:hAnsi="Times New Roman" w:cs="Times New Roman"/>
          <w:sz w:val="24"/>
          <w:szCs w:val="24"/>
        </w:rPr>
        <w:t>9</w:t>
      </w:r>
      <w:proofErr w:type="gramEnd"/>
      <w:r w:rsidRPr="00226BFE">
        <w:rPr>
          <w:rFonts w:ascii="Times New Roman" w:hAnsi="Times New Roman" w:cs="Times New Roman"/>
          <w:sz w:val="24"/>
          <w:szCs w:val="24"/>
        </w:rPr>
        <w:t xml:space="preserve"> long-term goals embeds Danone’s business, brand and trust models. The Danone 2030 Goals </w:t>
      </w:r>
      <w:proofErr w:type="gramStart"/>
      <w:r w:rsidRPr="00226BFE">
        <w:rPr>
          <w:rFonts w:ascii="Times New Roman" w:hAnsi="Times New Roman" w:cs="Times New Roman"/>
          <w:sz w:val="24"/>
          <w:szCs w:val="24"/>
        </w:rPr>
        <w:t>are aligned</w:t>
      </w:r>
      <w:proofErr w:type="gramEnd"/>
      <w:r w:rsidRPr="00226BFE">
        <w:rPr>
          <w:rFonts w:ascii="Times New Roman" w:hAnsi="Times New Roman" w:cs="Times New Roman"/>
          <w:sz w:val="24"/>
          <w:szCs w:val="24"/>
        </w:rPr>
        <w:t xml:space="preserve"> with the 2030 Sustainable Development Goals of the United Nations, thus adopting a language that is universally understood. Our conviction is that we should grow in an inclusive way, empowering our people and working with partners to create and share sustainable value.</w:t>
      </w:r>
      <w:r>
        <w:rPr>
          <w:rFonts w:ascii="Times New Roman" w:hAnsi="Times New Roman" w:cs="Times New Roman"/>
          <w:sz w:val="24"/>
          <w:szCs w:val="24"/>
        </w:rPr>
        <w:t xml:space="preserve"> </w:t>
      </w:r>
    </w:p>
    <w:p w:rsidR="00226BFE" w:rsidRDefault="00226BFE" w:rsidP="00226BFE">
      <w:pPr>
        <w:spacing w:line="360" w:lineRule="auto"/>
        <w:jc w:val="both"/>
        <w:rPr>
          <w:rFonts w:ascii="Times New Roman" w:hAnsi="Times New Roman" w:cs="Times New Roman"/>
          <w:sz w:val="24"/>
          <w:szCs w:val="24"/>
        </w:rPr>
      </w:pPr>
    </w:p>
    <w:p w:rsidR="00226BFE" w:rsidRDefault="00226BFE" w:rsidP="00226BFE">
      <w:pPr>
        <w:spacing w:line="360" w:lineRule="auto"/>
        <w:jc w:val="both"/>
        <w:rPr>
          <w:rFonts w:ascii="Times New Roman" w:hAnsi="Times New Roman" w:cs="Times New Roman"/>
          <w:sz w:val="24"/>
          <w:szCs w:val="24"/>
        </w:rPr>
      </w:pPr>
      <w:r w:rsidRPr="00226BFE">
        <w:rPr>
          <w:rFonts w:ascii="Times New Roman" w:hAnsi="Times New Roman" w:cs="Times New Roman"/>
          <w:sz w:val="24"/>
          <w:szCs w:val="24"/>
        </w:rPr>
        <w:t xml:space="preserve">Our conviction is that the impact at scale can only be reached if we all speak the same language and </w:t>
      </w:r>
      <w:proofErr w:type="gramStart"/>
      <w:r w:rsidRPr="00226BFE">
        <w:rPr>
          <w:rFonts w:ascii="Times New Roman" w:hAnsi="Times New Roman" w:cs="Times New Roman"/>
          <w:sz w:val="24"/>
          <w:szCs w:val="24"/>
        </w:rPr>
        <w:t>that’s</w:t>
      </w:r>
      <w:proofErr w:type="gramEnd"/>
      <w:r w:rsidRPr="00226BFE">
        <w:rPr>
          <w:rFonts w:ascii="Times New Roman" w:hAnsi="Times New Roman" w:cs="Times New Roman"/>
          <w:sz w:val="24"/>
          <w:szCs w:val="24"/>
        </w:rPr>
        <w:t xml:space="preserve"> why the announcement of the GEEIS-SDG today is such a positive way forward. It helps all of us anchor SDGs at the heart of business plans. We have decided to become a member of </w:t>
      </w:r>
      <w:proofErr w:type="spellStart"/>
      <w:r w:rsidRPr="00226BFE">
        <w:rPr>
          <w:rFonts w:ascii="Times New Roman" w:hAnsi="Times New Roman" w:cs="Times New Roman"/>
          <w:sz w:val="24"/>
          <w:szCs w:val="24"/>
        </w:rPr>
        <w:t>Arborus</w:t>
      </w:r>
      <w:proofErr w:type="spellEnd"/>
      <w:r w:rsidRPr="00226BFE">
        <w:rPr>
          <w:rFonts w:ascii="Times New Roman" w:hAnsi="Times New Roman" w:cs="Times New Roman"/>
          <w:sz w:val="24"/>
          <w:szCs w:val="24"/>
        </w:rPr>
        <w:t xml:space="preserve"> because we believe that the GEEIS label is a unique management support tool to foster gender equality in the workplace. It certifies the level of resources mobilized by the company to achieve equality at work, as well as the successful deployment of the related human resource policy. It also aims at ensuring a good harmony of practices between the parent company and its certified subsidiaries. By now having a SDG GEEIS, </w:t>
      </w:r>
      <w:proofErr w:type="spellStart"/>
      <w:r w:rsidRPr="00226BFE">
        <w:rPr>
          <w:rFonts w:ascii="Times New Roman" w:hAnsi="Times New Roman" w:cs="Times New Roman"/>
          <w:sz w:val="24"/>
          <w:szCs w:val="24"/>
        </w:rPr>
        <w:t>Arborus</w:t>
      </w:r>
      <w:proofErr w:type="spellEnd"/>
      <w:r w:rsidRPr="00226BFE">
        <w:rPr>
          <w:rFonts w:ascii="Times New Roman" w:hAnsi="Times New Roman" w:cs="Times New Roman"/>
          <w:sz w:val="24"/>
          <w:szCs w:val="24"/>
        </w:rPr>
        <w:t xml:space="preserve"> continues to be </w:t>
      </w:r>
      <w:r w:rsidRPr="00226BFE">
        <w:rPr>
          <w:rFonts w:ascii="Times New Roman" w:hAnsi="Times New Roman" w:cs="Times New Roman"/>
          <w:sz w:val="24"/>
          <w:szCs w:val="24"/>
        </w:rPr>
        <w:lastRenderedPageBreak/>
        <w:t xml:space="preserve">a forward thinking </w:t>
      </w:r>
      <w:proofErr w:type="spellStart"/>
      <w:proofErr w:type="gramStart"/>
      <w:r w:rsidRPr="00226BFE">
        <w:rPr>
          <w:rFonts w:ascii="Times New Roman" w:hAnsi="Times New Roman" w:cs="Times New Roman"/>
          <w:sz w:val="24"/>
          <w:szCs w:val="24"/>
        </w:rPr>
        <w:t>non profit</w:t>
      </w:r>
      <w:proofErr w:type="spellEnd"/>
      <w:proofErr w:type="gramEnd"/>
      <w:r w:rsidRPr="00226BFE">
        <w:rPr>
          <w:rFonts w:ascii="Times New Roman" w:hAnsi="Times New Roman" w:cs="Times New Roman"/>
          <w:sz w:val="24"/>
          <w:szCs w:val="24"/>
        </w:rPr>
        <w:t xml:space="preserve"> organization that dares and puts its plans at the service of companies that believe in continuous improvement. </w:t>
      </w:r>
    </w:p>
    <w:p w:rsidR="00226BFE" w:rsidRDefault="00226BFE" w:rsidP="00226BFE">
      <w:pPr>
        <w:spacing w:line="360" w:lineRule="auto"/>
        <w:jc w:val="both"/>
        <w:rPr>
          <w:rFonts w:ascii="Times New Roman" w:hAnsi="Times New Roman" w:cs="Times New Roman"/>
          <w:sz w:val="24"/>
          <w:szCs w:val="24"/>
        </w:rPr>
      </w:pPr>
    </w:p>
    <w:p w:rsidR="00226BFE" w:rsidRDefault="00226BFE" w:rsidP="00226BFE">
      <w:pPr>
        <w:spacing w:line="360" w:lineRule="auto"/>
        <w:jc w:val="both"/>
        <w:rPr>
          <w:rFonts w:ascii="Times New Roman" w:hAnsi="Times New Roman" w:cs="Times New Roman"/>
          <w:sz w:val="24"/>
          <w:szCs w:val="24"/>
        </w:rPr>
      </w:pPr>
      <w:r w:rsidRPr="00226BFE">
        <w:rPr>
          <w:rFonts w:ascii="Times New Roman" w:hAnsi="Times New Roman" w:cs="Times New Roman"/>
          <w:sz w:val="24"/>
          <w:szCs w:val="24"/>
        </w:rPr>
        <w:t>Diversity and inclusion means a better future for everyone and that everyone has a role to play to make that a reality.</w:t>
      </w:r>
      <w:r>
        <w:rPr>
          <w:rFonts w:ascii="Times New Roman" w:hAnsi="Times New Roman" w:cs="Times New Roman"/>
          <w:sz w:val="24"/>
          <w:szCs w:val="24"/>
        </w:rPr>
        <w:t xml:space="preserve"> </w:t>
      </w:r>
      <w:r w:rsidRPr="00226BFE">
        <w:rPr>
          <w:rFonts w:ascii="Times New Roman" w:hAnsi="Times New Roman" w:cs="Times New Roman"/>
          <w:sz w:val="24"/>
          <w:szCs w:val="24"/>
        </w:rPr>
        <w:t xml:space="preserve">Danone's approach to Diversity &amp; Inclusion including gender equality is bottom-up, empowering local teams to take actions relevant to their business &amp; cultural realities. Danone empowers more than 200 champions around the world making things happen at the local level. Some examples of local practices: Italy (full implementation of gender-neutral parental policy - equal number of men &amp; women taking the leave); Turkey (improve no of women in factories &amp; distribution </w:t>
      </w:r>
      <w:proofErr w:type="spellStart"/>
      <w:r w:rsidRPr="00226BFE">
        <w:rPr>
          <w:rFonts w:ascii="Times New Roman" w:hAnsi="Times New Roman" w:cs="Times New Roman"/>
          <w:sz w:val="24"/>
          <w:szCs w:val="24"/>
        </w:rPr>
        <w:t>centers</w:t>
      </w:r>
      <w:proofErr w:type="spellEnd"/>
      <w:r w:rsidRPr="00226BFE">
        <w:rPr>
          <w:rFonts w:ascii="Times New Roman" w:hAnsi="Times New Roman" w:cs="Times New Roman"/>
          <w:sz w:val="24"/>
          <w:szCs w:val="24"/>
        </w:rPr>
        <w:t xml:space="preserve"> - 3% increase since 1-year implementation)</w:t>
      </w:r>
      <w:proofErr w:type="gramStart"/>
      <w:r w:rsidRPr="00226BFE">
        <w:rPr>
          <w:rFonts w:ascii="Times New Roman" w:hAnsi="Times New Roman" w:cs="Times New Roman"/>
          <w:sz w:val="24"/>
          <w:szCs w:val="24"/>
        </w:rPr>
        <w:t>;</w:t>
      </w:r>
      <w:proofErr w:type="gramEnd"/>
      <w:r w:rsidRPr="00226BFE">
        <w:rPr>
          <w:rFonts w:ascii="Times New Roman" w:hAnsi="Times New Roman" w:cs="Times New Roman"/>
          <w:sz w:val="24"/>
          <w:szCs w:val="24"/>
        </w:rPr>
        <w:t xml:space="preserve"> France also obtaining great scores at the latest index publication. With all these local efforts around the </w:t>
      </w:r>
      <w:proofErr w:type="gramStart"/>
      <w:r w:rsidRPr="00226BFE">
        <w:rPr>
          <w:rFonts w:ascii="Times New Roman" w:hAnsi="Times New Roman" w:cs="Times New Roman"/>
          <w:sz w:val="24"/>
          <w:szCs w:val="24"/>
        </w:rPr>
        <w:t>world</w:t>
      </w:r>
      <w:proofErr w:type="gramEnd"/>
      <w:r w:rsidRPr="00226BFE">
        <w:rPr>
          <w:rFonts w:ascii="Times New Roman" w:hAnsi="Times New Roman" w:cs="Times New Roman"/>
          <w:sz w:val="24"/>
          <w:szCs w:val="24"/>
        </w:rPr>
        <w:t xml:space="preserve"> Danone has reached in 2018 gender parity at man</w:t>
      </w:r>
      <w:r>
        <w:rPr>
          <w:rFonts w:ascii="Times New Roman" w:hAnsi="Times New Roman" w:cs="Times New Roman"/>
          <w:sz w:val="24"/>
          <w:szCs w:val="24"/>
        </w:rPr>
        <w:t xml:space="preserve">agers, directors and executives. </w:t>
      </w:r>
    </w:p>
    <w:p w:rsidR="00226BFE" w:rsidRDefault="00226BFE" w:rsidP="00226BFE">
      <w:pPr>
        <w:spacing w:line="360" w:lineRule="auto"/>
        <w:jc w:val="both"/>
        <w:rPr>
          <w:rFonts w:ascii="Times New Roman" w:hAnsi="Times New Roman" w:cs="Times New Roman"/>
          <w:sz w:val="24"/>
          <w:szCs w:val="24"/>
        </w:rPr>
      </w:pPr>
      <w:proofErr w:type="gramStart"/>
      <w:r w:rsidRPr="00226BFE">
        <w:rPr>
          <w:rFonts w:ascii="Times New Roman" w:hAnsi="Times New Roman" w:cs="Times New Roman"/>
          <w:sz w:val="24"/>
          <w:szCs w:val="24"/>
        </w:rPr>
        <w:t>But</w:t>
      </w:r>
      <w:proofErr w:type="gramEnd"/>
      <w:r w:rsidRPr="00226BFE">
        <w:rPr>
          <w:rFonts w:ascii="Times New Roman" w:hAnsi="Times New Roman" w:cs="Times New Roman"/>
          <w:sz w:val="24"/>
          <w:szCs w:val="24"/>
        </w:rPr>
        <w:t xml:space="preserve"> we know that ensuring diversity is a work that starts again every morning. To continue pushing together. To not </w:t>
      </w:r>
      <w:proofErr w:type="spellStart"/>
      <w:r w:rsidRPr="00226BFE">
        <w:rPr>
          <w:rFonts w:ascii="Times New Roman" w:hAnsi="Times New Roman" w:cs="Times New Roman"/>
          <w:sz w:val="24"/>
          <w:szCs w:val="24"/>
        </w:rPr>
        <w:t>loose</w:t>
      </w:r>
      <w:proofErr w:type="spellEnd"/>
      <w:r w:rsidRPr="00226BFE">
        <w:rPr>
          <w:rFonts w:ascii="Times New Roman" w:hAnsi="Times New Roman" w:cs="Times New Roman"/>
          <w:sz w:val="24"/>
          <w:szCs w:val="24"/>
        </w:rPr>
        <w:t xml:space="preserve"> the momentum. To continue tracking progress and challenging ourselves to fully play our role. </w:t>
      </w:r>
      <w:proofErr w:type="gramStart"/>
      <w:r w:rsidRPr="00226BFE">
        <w:rPr>
          <w:rFonts w:ascii="Times New Roman" w:hAnsi="Times New Roman" w:cs="Times New Roman"/>
          <w:sz w:val="24"/>
          <w:szCs w:val="24"/>
        </w:rPr>
        <w:t>That’s</w:t>
      </w:r>
      <w:proofErr w:type="gramEnd"/>
      <w:r w:rsidRPr="00226BFE">
        <w:rPr>
          <w:rFonts w:ascii="Times New Roman" w:hAnsi="Times New Roman" w:cs="Times New Roman"/>
          <w:sz w:val="24"/>
          <w:szCs w:val="24"/>
        </w:rPr>
        <w:t xml:space="preserve"> why I am so proud and delighted to be with you this morning alongside</w:t>
      </w:r>
      <w:r w:rsidR="00F525CA">
        <w:rPr>
          <w:rFonts w:ascii="Times New Roman" w:hAnsi="Times New Roman" w:cs="Times New Roman"/>
          <w:sz w:val="24"/>
          <w:szCs w:val="24"/>
        </w:rPr>
        <w:t xml:space="preserve"> </w:t>
      </w:r>
      <w:proofErr w:type="spellStart"/>
      <w:r w:rsidR="00F525CA">
        <w:rPr>
          <w:rFonts w:ascii="Times New Roman" w:hAnsi="Times New Roman" w:cs="Times New Roman"/>
          <w:sz w:val="24"/>
          <w:szCs w:val="24"/>
        </w:rPr>
        <w:t>Arborus</w:t>
      </w:r>
      <w:proofErr w:type="spellEnd"/>
      <w:r w:rsidR="00F525CA">
        <w:rPr>
          <w:rFonts w:ascii="Times New Roman" w:hAnsi="Times New Roman" w:cs="Times New Roman"/>
          <w:sz w:val="24"/>
          <w:szCs w:val="24"/>
        </w:rPr>
        <w:t xml:space="preserve"> and the newly formed S</w:t>
      </w:r>
      <w:r w:rsidRPr="00226BFE">
        <w:rPr>
          <w:rFonts w:ascii="Times New Roman" w:hAnsi="Times New Roman" w:cs="Times New Roman"/>
          <w:sz w:val="24"/>
          <w:szCs w:val="24"/>
        </w:rPr>
        <w:t>D</w:t>
      </w:r>
      <w:r w:rsidR="00F525CA">
        <w:rPr>
          <w:rFonts w:ascii="Times New Roman" w:hAnsi="Times New Roman" w:cs="Times New Roman"/>
          <w:sz w:val="24"/>
          <w:szCs w:val="24"/>
        </w:rPr>
        <w:t>G</w:t>
      </w:r>
      <w:bookmarkStart w:id="0" w:name="_GoBack"/>
      <w:bookmarkEnd w:id="0"/>
      <w:r w:rsidRPr="00226BFE">
        <w:rPr>
          <w:rFonts w:ascii="Times New Roman" w:hAnsi="Times New Roman" w:cs="Times New Roman"/>
          <w:sz w:val="24"/>
          <w:szCs w:val="24"/>
        </w:rPr>
        <w:t xml:space="preserve"> GEEIS to put SDGs at the heart of our plans.</w:t>
      </w:r>
    </w:p>
    <w:p w:rsidR="00226BFE" w:rsidRDefault="00226BFE" w:rsidP="00226BFE">
      <w:pPr>
        <w:spacing w:line="360" w:lineRule="auto"/>
        <w:jc w:val="both"/>
        <w:rPr>
          <w:rFonts w:ascii="Times New Roman" w:hAnsi="Times New Roman" w:cs="Times New Roman"/>
          <w:sz w:val="24"/>
          <w:szCs w:val="24"/>
        </w:rPr>
      </w:pPr>
    </w:p>
    <w:p w:rsidR="00226BFE" w:rsidRPr="00226BFE" w:rsidRDefault="00226BFE" w:rsidP="00226BFE">
      <w:pPr>
        <w:spacing w:line="360" w:lineRule="auto"/>
        <w:jc w:val="both"/>
        <w:rPr>
          <w:rFonts w:ascii="Times New Roman" w:hAnsi="Times New Roman" w:cs="Times New Roman"/>
          <w:sz w:val="24"/>
          <w:szCs w:val="24"/>
        </w:rPr>
      </w:pPr>
      <w:r w:rsidRPr="00226BFE">
        <w:rPr>
          <w:rFonts w:ascii="Times New Roman" w:hAnsi="Times New Roman" w:cs="Times New Roman"/>
          <w:sz w:val="24"/>
          <w:szCs w:val="24"/>
        </w:rPr>
        <w:t>Thank you.</w:t>
      </w:r>
    </w:p>
    <w:p w:rsidR="008F6A2C" w:rsidRPr="00226BFE" w:rsidRDefault="008F6A2C" w:rsidP="00226BFE">
      <w:pPr>
        <w:spacing w:line="360" w:lineRule="auto"/>
        <w:jc w:val="both"/>
        <w:rPr>
          <w:rFonts w:ascii="Times New Roman" w:hAnsi="Times New Roman" w:cs="Times New Roman"/>
          <w:sz w:val="24"/>
          <w:szCs w:val="24"/>
        </w:rPr>
      </w:pPr>
    </w:p>
    <w:sectPr w:rsidR="008F6A2C" w:rsidRPr="00226BF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FE" w:rsidRDefault="00226BFE" w:rsidP="00226BFE">
      <w:r>
        <w:separator/>
      </w:r>
    </w:p>
  </w:endnote>
  <w:endnote w:type="continuationSeparator" w:id="0">
    <w:p w:rsidR="00226BFE" w:rsidRDefault="00226BFE" w:rsidP="0022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99579"/>
      <w:docPartObj>
        <w:docPartGallery w:val="Page Numbers (Bottom of Page)"/>
        <w:docPartUnique/>
      </w:docPartObj>
    </w:sdtPr>
    <w:sdtEndPr>
      <w:rPr>
        <w:noProof/>
      </w:rPr>
    </w:sdtEndPr>
    <w:sdtContent>
      <w:p w:rsidR="00226BFE" w:rsidRDefault="00226BFE">
        <w:pPr>
          <w:pStyle w:val="Footer"/>
          <w:jc w:val="center"/>
        </w:pPr>
        <w:r>
          <w:fldChar w:fldCharType="begin"/>
        </w:r>
        <w:r>
          <w:instrText xml:space="preserve"> PAGE   \* MERGEFORMAT </w:instrText>
        </w:r>
        <w:r>
          <w:fldChar w:fldCharType="separate"/>
        </w:r>
        <w:r w:rsidR="00F525CA">
          <w:rPr>
            <w:noProof/>
          </w:rPr>
          <w:t>2</w:t>
        </w:r>
        <w:r>
          <w:rPr>
            <w:noProof/>
          </w:rPr>
          <w:fldChar w:fldCharType="end"/>
        </w:r>
      </w:p>
    </w:sdtContent>
  </w:sdt>
  <w:p w:rsidR="00226BFE" w:rsidRDefault="0022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FE" w:rsidRDefault="00226BFE" w:rsidP="00226BFE">
      <w:r>
        <w:separator/>
      </w:r>
    </w:p>
  </w:footnote>
  <w:footnote w:type="continuationSeparator" w:id="0">
    <w:p w:rsidR="00226BFE" w:rsidRDefault="00226BFE" w:rsidP="0022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8C" w:rsidRPr="006869ED" w:rsidRDefault="004C538C" w:rsidP="004C538C">
    <w:pPr>
      <w:spacing w:line="360" w:lineRule="auto"/>
      <w:jc w:val="right"/>
      <w:rPr>
        <w:rFonts w:ascii="Times New Roman" w:hAnsi="Times New Roman" w:cs="Times New Roman"/>
        <w:i/>
        <w:u w:val="single"/>
      </w:rPr>
    </w:pPr>
    <w:r w:rsidRPr="006869ED">
      <w:rPr>
        <w:rFonts w:ascii="Times New Roman" w:hAnsi="Times New Roman" w:cs="Times New Roman"/>
        <w:i/>
        <w:u w:val="single"/>
      </w:rPr>
      <w:t>Check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FE"/>
    <w:rsid w:val="00226BFE"/>
    <w:rsid w:val="004C538C"/>
    <w:rsid w:val="008F6A2C"/>
    <w:rsid w:val="00C26E7B"/>
    <w:rsid w:val="00F5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80AE"/>
  <w15:chartTrackingRefBased/>
  <w15:docId w15:val="{7807CFC4-2709-4BAA-B8AF-B7822FD6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26BFE"/>
    <w:pPr>
      <w:autoSpaceDE w:val="0"/>
      <w:autoSpaceDN w:val="0"/>
    </w:pPr>
    <w:rPr>
      <w:color w:val="000000"/>
      <w:sz w:val="24"/>
      <w:szCs w:val="24"/>
      <w:lang w:eastAsia="en-GB"/>
    </w:rPr>
  </w:style>
  <w:style w:type="paragraph" w:styleId="Header">
    <w:name w:val="header"/>
    <w:basedOn w:val="Normal"/>
    <w:link w:val="HeaderChar"/>
    <w:uiPriority w:val="99"/>
    <w:unhideWhenUsed/>
    <w:rsid w:val="00226BFE"/>
    <w:pPr>
      <w:tabs>
        <w:tab w:val="center" w:pos="4513"/>
        <w:tab w:val="right" w:pos="9026"/>
      </w:tabs>
    </w:pPr>
  </w:style>
  <w:style w:type="character" w:customStyle="1" w:styleId="HeaderChar">
    <w:name w:val="Header Char"/>
    <w:basedOn w:val="DefaultParagraphFont"/>
    <w:link w:val="Header"/>
    <w:uiPriority w:val="99"/>
    <w:rsid w:val="00226BFE"/>
    <w:rPr>
      <w:rFonts w:ascii="Calibri" w:hAnsi="Calibri" w:cs="Calibri"/>
    </w:rPr>
  </w:style>
  <w:style w:type="paragraph" w:styleId="Footer">
    <w:name w:val="footer"/>
    <w:basedOn w:val="Normal"/>
    <w:link w:val="FooterChar"/>
    <w:uiPriority w:val="99"/>
    <w:unhideWhenUsed/>
    <w:rsid w:val="00226BFE"/>
    <w:pPr>
      <w:tabs>
        <w:tab w:val="center" w:pos="4513"/>
        <w:tab w:val="right" w:pos="9026"/>
      </w:tabs>
    </w:pPr>
  </w:style>
  <w:style w:type="character" w:customStyle="1" w:styleId="FooterChar">
    <w:name w:val="Footer Char"/>
    <w:basedOn w:val="DefaultParagraphFont"/>
    <w:link w:val="Footer"/>
    <w:uiPriority w:val="99"/>
    <w:rsid w:val="00226BFE"/>
    <w:rPr>
      <w:rFonts w:ascii="Calibri" w:hAnsi="Calibri" w:cs="Calibri"/>
    </w:rPr>
  </w:style>
  <w:style w:type="paragraph" w:styleId="BalloonText">
    <w:name w:val="Balloon Text"/>
    <w:basedOn w:val="Normal"/>
    <w:link w:val="BalloonTextChar"/>
    <w:uiPriority w:val="99"/>
    <w:semiHidden/>
    <w:unhideWhenUsed/>
    <w:rsid w:val="004C5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CB2D8-7E57-457B-8CE3-DB1279306077}"/>
</file>

<file path=customXml/itemProps2.xml><?xml version="1.0" encoding="utf-8"?>
<ds:datastoreItem xmlns:ds="http://schemas.openxmlformats.org/officeDocument/2006/customXml" ds:itemID="{D4CFA031-481F-4CC7-B029-EC9672EF1755}"/>
</file>

<file path=customXml/itemProps3.xml><?xml version="1.0" encoding="utf-8"?>
<ds:datastoreItem xmlns:ds="http://schemas.openxmlformats.org/officeDocument/2006/customXml" ds:itemID="{76D63916-8E90-4DD7-9AE4-7896D52A8EB2}"/>
</file>

<file path=docProps/app.xml><?xml version="1.0" encoding="utf-8"?>
<Properties xmlns="http://schemas.openxmlformats.org/officeDocument/2006/extended-properties" xmlns:vt="http://schemas.openxmlformats.org/officeDocument/2006/docPropsVTypes">
  <Template>Normal.dotm</Template>
  <TotalTime>23</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OGNIMBA Kellie Shandra</dc:creator>
  <cp:keywords/>
  <dc:description/>
  <cp:lastModifiedBy>OGNIMBA Kellie Shandra</cp:lastModifiedBy>
  <cp:revision>3</cp:revision>
  <cp:lastPrinted>2019-03-18T10:53:00Z</cp:lastPrinted>
  <dcterms:created xsi:type="dcterms:W3CDTF">2019-03-18T09:53:00Z</dcterms:created>
  <dcterms:modified xsi:type="dcterms:W3CDTF">2019-03-18T11:14:00Z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