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25" w:rsidRDefault="00CE7825" w:rsidP="00CE7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UN </w:t>
      </w:r>
      <w:proofErr w:type="spellStart"/>
      <w:r>
        <w:rPr>
          <w:rFonts w:ascii="Malgun Gothic" w:eastAsia="Malgun Gothic" w:hAnsi="Tms Rmn" w:cs="Malgun Gothic" w:hint="eastAsia"/>
          <w:b/>
          <w:bCs/>
          <w:color w:val="000000"/>
          <w:sz w:val="32"/>
          <w:szCs w:val="32"/>
        </w:rPr>
        <w:t>특별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Malgun Gothic" w:eastAsia="Malgun Gothic" w:hAnsi="Tms Rmn" w:cs="Malgun Gothic" w:hint="eastAsia"/>
          <w:b/>
          <w:bCs/>
          <w:color w:val="000000"/>
          <w:sz w:val="32"/>
          <w:szCs w:val="32"/>
        </w:rPr>
        <w:t>보고관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Malgun Gothic" w:eastAsia="Malgun Gothic" w:hAnsi="Tms Rmn" w:cs="Malgun Gothic" w:hint="eastAsia"/>
          <w:b/>
          <w:bCs/>
          <w:color w:val="000000"/>
          <w:sz w:val="32"/>
          <w:szCs w:val="32"/>
        </w:rPr>
        <w:t>러시아에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Malgun Gothic" w:eastAsia="Malgun Gothic" w:hAnsi="Tms Rmn" w:cs="Malgun Gothic" w:hint="eastAsia"/>
          <w:b/>
          <w:bCs/>
          <w:color w:val="000000"/>
          <w:sz w:val="32"/>
          <w:szCs w:val="32"/>
        </w:rPr>
        <w:t>북한과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Malgun Gothic" w:eastAsia="Malgun Gothic" w:hAnsi="Tms Rmn" w:cs="Malgun Gothic" w:hint="eastAsia"/>
          <w:b/>
          <w:bCs/>
          <w:color w:val="000000"/>
          <w:sz w:val="32"/>
          <w:szCs w:val="32"/>
        </w:rPr>
        <w:t>체결한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Malgun Gothic" w:eastAsia="Malgun Gothic" w:hAnsi="Tms Rmn" w:cs="Malgun Gothic" w:hint="eastAsia"/>
          <w:b/>
          <w:bCs/>
          <w:color w:val="000000"/>
          <w:sz w:val="32"/>
          <w:szCs w:val="32"/>
        </w:rPr>
        <w:t>본국송환협정을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CE7825" w:rsidRDefault="00CE7825" w:rsidP="00CE7825">
      <w:pPr>
        <w:autoSpaceDE w:val="0"/>
        <w:autoSpaceDN w:val="0"/>
        <w:adjustRightInd w:val="0"/>
        <w:spacing w:after="0" w:line="240" w:lineRule="auto"/>
        <w:jc w:val="center"/>
        <w:rPr>
          <w:rFonts w:ascii="Malgun Gothic" w:eastAsia="Malgun Gothic" w:hAnsi="Tms Rmn" w:cs="Malgun Gothic"/>
          <w:b/>
          <w:bCs/>
          <w:color w:val="000000"/>
          <w:sz w:val="32"/>
          <w:szCs w:val="32"/>
        </w:rPr>
      </w:pPr>
      <w:proofErr w:type="spellStart"/>
      <w:r>
        <w:rPr>
          <w:rFonts w:ascii="Malgun Gothic" w:eastAsia="Malgun Gothic" w:hAnsi="Tms Rmn" w:cs="Malgun Gothic" w:hint="eastAsia"/>
          <w:b/>
          <w:bCs/>
          <w:color w:val="000000"/>
          <w:sz w:val="32"/>
          <w:szCs w:val="32"/>
        </w:rPr>
        <w:t>시행하지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Malgun Gothic" w:eastAsia="Malgun Gothic" w:hAnsi="Tms Rmn" w:cs="Malgun Gothic" w:hint="eastAsia"/>
          <w:b/>
          <w:bCs/>
          <w:color w:val="000000"/>
          <w:sz w:val="32"/>
          <w:szCs w:val="32"/>
        </w:rPr>
        <w:t>않기를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Malgun Gothic" w:eastAsia="Malgun Gothic" w:hAnsi="Tms Rmn" w:cs="Malgun Gothic" w:hint="eastAsia"/>
          <w:b/>
          <w:bCs/>
          <w:color w:val="000000"/>
          <w:sz w:val="32"/>
          <w:szCs w:val="32"/>
        </w:rPr>
        <w:t>촉구</w:t>
      </w:r>
      <w:proofErr w:type="spellEnd"/>
    </w:p>
    <w:p w:rsidR="00CE7825" w:rsidRDefault="00CE7825" w:rsidP="00CE7825">
      <w:pPr>
        <w:autoSpaceDE w:val="0"/>
        <w:autoSpaceDN w:val="0"/>
        <w:adjustRightInd w:val="0"/>
        <w:spacing w:before="120" w:after="120" w:line="240" w:lineRule="auto"/>
        <w:rPr>
          <w:rFonts w:ascii="Malgun Gothic" w:eastAsia="Malgun Gothic" w:hAnsi="Tms Rmn" w:cs="Malgun Gothic"/>
          <w:b/>
          <w:bCs/>
          <w:color w:val="000000"/>
          <w:sz w:val="32"/>
          <w:szCs w:val="32"/>
        </w:rPr>
      </w:pPr>
    </w:p>
    <w:p w:rsidR="00CE7825" w:rsidRDefault="00CE7825" w:rsidP="00CE782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제네바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(2016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월</w:t>
      </w:r>
      <w:r>
        <w:rPr>
          <w:rFonts w:ascii="Arial" w:hAnsi="Arial" w:cs="Arial"/>
          <w:color w:val="000000"/>
          <w:sz w:val="24"/>
          <w:szCs w:val="24"/>
        </w:rPr>
        <w:t>26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– </w:t>
      </w: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조선민주주의인민공화국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>
        <w:rPr>
          <w:rFonts w:ascii="Batang" w:eastAsia="Batang" w:hAnsi="Tms Rmn" w:cs="Batang" w:hint="eastAsia"/>
          <w:color w:val="000000"/>
          <w:sz w:val="24"/>
          <w:szCs w:val="24"/>
        </w:rPr>
        <w:t>이하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"DPRK")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인권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상황에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대한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특별보고관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마르주끼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다루스만은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러시아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정부가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DPRK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정부와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이달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새로이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체결한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본국송환협정을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시행하지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않기를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촉구했다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CE7825" w:rsidRDefault="00CE7825" w:rsidP="00CE782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여러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보도에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의하면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가량의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DPRK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국적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근로자가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러시아에서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일하고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있고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이들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일부는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극도로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가혹한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근무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환경을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탈출하고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망명을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시도한다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또한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다른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이들은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DPRK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탈출하다가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러시아에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도착하기도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한다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7825" w:rsidRDefault="00CE7825" w:rsidP="00CE782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이하는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특별보고관의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성명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전문이다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7825" w:rsidRDefault="00CE7825" w:rsidP="00CE782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조선민주주의인민공화국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DPRK)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러시아가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2016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새로이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체결한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본국송환협정에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우려를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표하는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바이다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최근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체결한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본국송환협정은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불법으로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자국을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떠나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불법으로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상대국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영토에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머무르는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개인을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이전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재입국하도록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한다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7825" w:rsidRDefault="00CE7825" w:rsidP="00CE782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러시아는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2015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DPRK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형사사법공조를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위한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별도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본국송환협정을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체결한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있다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해당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협정보다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최근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체결한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본국송환협정이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적용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범위가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넓고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잠재적으로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인권침해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우려가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있는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DPRK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국적자를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강제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송환하는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결과로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이어질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수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있기에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우려를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표한다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이는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러시아가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준수해야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국제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의무에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반하는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일이다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7825" w:rsidRDefault="00CE7825" w:rsidP="00CE782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DPRK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러시아에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근로자를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파견하고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있으며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이들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근로자는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노예와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같은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상황에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놓인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경우가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빈번하다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이러한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상황에서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최근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체결한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본국송환협정을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근거로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망명을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시도하는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DPRK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국적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근로자를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체포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강제송환할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가능성이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있으며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이에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우려를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표한다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7825" w:rsidRDefault="00CE7825" w:rsidP="00CE782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자국의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근로자가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착취당하도록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파견하는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것은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국가가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주선한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노예제도이며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인류에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대한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범죄에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해당할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가능성이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있다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7825" w:rsidRDefault="00CE7825" w:rsidP="00CE782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이렇게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근로자들을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파견하는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것이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심각한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우려를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낳고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있는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시점에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본국송환협정의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체결은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국제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사회의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우려를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가중시키고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있다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7825" w:rsidRDefault="00CE7825" w:rsidP="00CE782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DPRK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인권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조사위원회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>
        <w:rPr>
          <w:rFonts w:ascii="Batang" w:eastAsia="Batang" w:hAnsi="Tms Rmn" w:cs="Batang" w:hint="eastAsia"/>
          <w:color w:val="000000"/>
          <w:sz w:val="24"/>
          <w:szCs w:val="24"/>
        </w:rPr>
        <w:t>이하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조사위원회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”)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보고서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(2014)*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에서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본국으로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강제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송환된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DPRK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국적자가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고문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자의적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구금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즉결처형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강제낙태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기타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성폭행을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경험하는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경우가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흔한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것으로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파악했다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조사위원회는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회원국으로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하여금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강제송환금지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원칙을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준수하고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DPRK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국적자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본국강제송환을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자제하도록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촉구했다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CE7825" w:rsidRDefault="00CE7825" w:rsidP="00CE782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또한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DPRK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핵실험과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최근의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미사일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발사와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같은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고의적이고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공격적인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행동을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지속적으로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하고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있는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가운데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이번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협정이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체결되었다는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것을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주목한다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이러한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공격적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행동은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DPRK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내에서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행해지고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있는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광범위한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인권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침해를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해결하기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위해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해온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건설적인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노력에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악영향을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미칠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뿐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아니라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정치적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그리고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법적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책임을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물기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위한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국제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사회의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결단을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더욱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강화시킨다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7825" w:rsidRDefault="00CE7825" w:rsidP="00CE782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러시아로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하여금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강제송환금지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원칙을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준수하고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DPRK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체결한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본국송환협정을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이행하지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않도록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강력하게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촉구한다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7825" w:rsidRDefault="00CE7825" w:rsidP="00CE7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7825" w:rsidRDefault="00CE7825" w:rsidP="00CE7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DPRK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인권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조사위원회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>
        <w:rPr>
          <w:rFonts w:ascii="Batang" w:eastAsia="Batang" w:hAnsi="Tms Rmn" w:cs="Batang" w:hint="eastAsia"/>
          <w:color w:val="000000"/>
          <w:sz w:val="24"/>
          <w:szCs w:val="24"/>
        </w:rPr>
        <w:t>이하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조사위원회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”)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보고서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(2014)*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읽기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hyperlink r:id="rId5" w:history="1">
        <w:r>
          <w:rPr>
            <w:rFonts w:ascii="Arial" w:hAnsi="Arial" w:cs="Arial"/>
            <w:color w:val="0000FF"/>
            <w:sz w:val="18"/>
            <w:szCs w:val="18"/>
            <w:u w:val="single"/>
          </w:rPr>
          <w:t>http://www.ohchr.org/en/hrbodies/hrc/coidprk/pages/commissioninquiryonhrindprk.aspx</w:t>
        </w:r>
      </w:hyperlink>
    </w:p>
    <w:p w:rsidR="00CE7825" w:rsidRDefault="00CE7825" w:rsidP="00CE7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7825" w:rsidRDefault="00CE7825" w:rsidP="00CE7825">
      <w:pPr>
        <w:autoSpaceDE w:val="0"/>
        <w:autoSpaceDN w:val="0"/>
        <w:adjustRightInd w:val="0"/>
        <w:spacing w:after="0" w:line="240" w:lineRule="auto"/>
        <w:rPr>
          <w:rFonts w:ascii="Batang" w:eastAsia="Batang" w:hAnsi="Tms Rmn" w:cs="Batang"/>
          <w:color w:val="000000"/>
          <w:sz w:val="24"/>
          <w:szCs w:val="24"/>
        </w:rPr>
      </w:pPr>
      <w:r>
        <w:rPr>
          <w:rFonts w:ascii="Batang" w:eastAsia="Batang" w:hAnsi="Tms Rmn" w:cs="Batang" w:hint="eastAsia"/>
          <w:color w:val="000000"/>
          <w:sz w:val="24"/>
          <w:szCs w:val="24"/>
        </w:rPr>
        <w:t>끝</w:t>
      </w:r>
    </w:p>
    <w:p w:rsidR="00CE7825" w:rsidRDefault="00CE7825" w:rsidP="00CE7825">
      <w:pPr>
        <w:autoSpaceDE w:val="0"/>
        <w:autoSpaceDN w:val="0"/>
        <w:adjustRightInd w:val="0"/>
        <w:spacing w:after="0" w:line="240" w:lineRule="auto"/>
        <w:rPr>
          <w:rFonts w:ascii="Batang" w:eastAsia="Batang" w:hAnsi="Tms Rmn" w:cs="Batang"/>
          <w:color w:val="000000"/>
          <w:sz w:val="24"/>
          <w:szCs w:val="24"/>
        </w:rPr>
      </w:pPr>
    </w:p>
    <w:p w:rsidR="00CE7825" w:rsidRDefault="00CE7825" w:rsidP="00CE7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특별보고관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마루즈끼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i/>
          <w:iCs/>
          <w:color w:val="000000"/>
        </w:rPr>
        <w:t>다루스만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(</w:t>
      </w:r>
      <w:proofErr w:type="spellStart"/>
      <w:proofErr w:type="gramEnd"/>
      <w:r>
        <w:rPr>
          <w:rFonts w:ascii="Batang" w:eastAsia="Batang" w:hAnsi="Tms Rmn" w:cs="Batang" w:hint="eastAsia"/>
          <w:i/>
          <w:iCs/>
          <w:color w:val="000000"/>
        </w:rPr>
        <w:t>인도네시아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)</w:t>
      </w:r>
      <w:r>
        <w:rPr>
          <w:rFonts w:ascii="Batang" w:eastAsia="Batang" w:hAnsi="Tms Rmn" w:cs="Batang" w:hint="eastAsia"/>
          <w:i/>
          <w:iCs/>
          <w:color w:val="000000"/>
        </w:rPr>
        <w:t>은</w:t>
      </w:r>
      <w:r>
        <w:rPr>
          <w:rFonts w:ascii="Times New Roman" w:hAnsi="Times New Roman" w:cs="Times New Roman"/>
          <w:i/>
          <w:iCs/>
          <w:color w:val="000000"/>
        </w:rPr>
        <w:t xml:space="preserve"> 2010</w:t>
      </w:r>
      <w:r>
        <w:rPr>
          <w:rFonts w:ascii="Batang" w:eastAsia="Batang" w:hAnsi="Tms Rmn" w:cs="Batang" w:hint="eastAsia"/>
          <w:i/>
          <w:iCs/>
          <w:color w:val="000000"/>
        </w:rPr>
        <w:t>년</w:t>
      </w:r>
      <w:r>
        <w:rPr>
          <w:rFonts w:ascii="Times New Roman" w:hAnsi="Times New Roman" w:cs="Times New Roman"/>
          <w:i/>
          <w:iCs/>
          <w:color w:val="000000"/>
        </w:rPr>
        <w:t xml:space="preserve"> 8</w:t>
      </w:r>
      <w:r>
        <w:rPr>
          <w:rFonts w:ascii="Batang" w:eastAsia="Batang" w:hAnsi="Tms Rmn" w:cs="Batang" w:hint="eastAsia"/>
          <w:i/>
          <w:iCs/>
          <w:color w:val="000000"/>
        </w:rPr>
        <w:t>월</w:t>
      </w:r>
      <w:r>
        <w:rPr>
          <w:rFonts w:ascii="Times New Roman" w:hAnsi="Times New Roman" w:cs="Times New Roman"/>
          <w:i/>
          <w:iCs/>
          <w:color w:val="000000"/>
        </w:rPr>
        <w:t xml:space="preserve"> UN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인권이사회에서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DPRK </w:t>
      </w:r>
      <w:r>
        <w:rPr>
          <w:rFonts w:ascii="Batang" w:eastAsia="Batang" w:hAnsi="Tms Rmn" w:cs="Batang" w:hint="eastAsia"/>
          <w:i/>
          <w:iCs/>
          <w:color w:val="000000"/>
        </w:rPr>
        <w:t>내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실태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조사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임무를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부여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받아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임명되었다</w:t>
      </w:r>
      <w:proofErr w:type="spellEnd"/>
      <w:r>
        <w:rPr>
          <w:rFonts w:ascii="Cambria" w:hAnsi="Cambria" w:cs="Cambria"/>
          <w:i/>
          <w:iCs/>
          <w:color w:val="000000"/>
        </w:rPr>
        <w:t>.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특별보고관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다루스만은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여타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정부나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기관과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무관하게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개인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역량으로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독립적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임무를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수행한다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proofErr w:type="gramStart"/>
      <w:r>
        <w:rPr>
          <w:rFonts w:ascii="Batang" w:eastAsia="Batang" w:hAnsi="Tms Rmn" w:cs="Batang" w:hint="eastAsia"/>
          <w:i/>
          <w:iCs/>
          <w:color w:val="000000"/>
        </w:rPr>
        <w:t>과거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3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인으로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구성된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</w:rPr>
        <w:t>고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부토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파키스탄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총리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암살사건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진상조사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위원회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위원으로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참여하였으며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UN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사무총장이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설치한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스리랑카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전범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관련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전문가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패널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의장을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역임하였다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.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 2013</w:t>
      </w:r>
      <w:r>
        <w:rPr>
          <w:rFonts w:ascii="Batang" w:eastAsia="Batang" w:hAnsi="Tms Rmn" w:cs="Batang" w:hint="eastAsia"/>
          <w:i/>
          <w:iCs/>
          <w:color w:val="000000"/>
        </w:rPr>
        <w:t>년</w:t>
      </w:r>
      <w:r>
        <w:rPr>
          <w:rFonts w:ascii="Times New Roman" w:hAnsi="Times New Roman" w:cs="Times New Roman"/>
          <w:i/>
          <w:iCs/>
          <w:color w:val="000000"/>
        </w:rPr>
        <w:t xml:space="preserve"> 3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월부터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특별보고관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직과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겸임하여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인권이사회의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임명을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받아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DPRK </w:t>
      </w:r>
      <w:r>
        <w:rPr>
          <w:rFonts w:ascii="Batang" w:eastAsia="Batang" w:hAnsi="Tms Rmn" w:cs="Batang" w:hint="eastAsia"/>
          <w:i/>
          <w:iCs/>
          <w:color w:val="000000"/>
        </w:rPr>
        <w:t>내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체계적이고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광범위하며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심각한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침해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실태를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조사하기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위해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3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인으로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구성된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UN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조사위원회에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참여했다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.   </w:t>
      </w:r>
    </w:p>
    <w:p w:rsidR="00CE7825" w:rsidRDefault="00CE7825" w:rsidP="00CE7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Batang" w:eastAsia="Batang" w:hAnsi="Tms Rmn" w:cs="Batang" w:hint="eastAsia"/>
          <w:i/>
          <w:iCs/>
          <w:color w:val="000000"/>
        </w:rPr>
        <w:t>더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자세한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내용은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아래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링크를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참조하십시오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: </w:t>
      </w:r>
      <w:hyperlink r:id="rId6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http://www.ohchr.org/EN/HRBodies/SP/CountriesMandates/KP/Pages/SRDPRKorea.aspx</w:t>
        </w:r>
      </w:hyperlink>
    </w:p>
    <w:p w:rsidR="00CE7825" w:rsidRDefault="00CE7825" w:rsidP="00CE7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CE7825" w:rsidRDefault="00CE7825" w:rsidP="00CE7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proofErr w:type="spellStart"/>
      <w:proofErr w:type="gramStart"/>
      <w:r>
        <w:rPr>
          <w:rFonts w:ascii="Batang" w:eastAsia="Batang" w:hAnsi="Tms Rmn" w:cs="Batang" w:hint="eastAsia"/>
          <w:i/>
          <w:iCs/>
          <w:color w:val="000000"/>
        </w:rPr>
        <w:t>특별보고관은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UN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인권이사회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특별절차제도의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일부이다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.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특별절차는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UN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제도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하에서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가장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많은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수의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독립전문가가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참여하는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제도로</w:t>
      </w:r>
      <w:proofErr w:type="spellEnd"/>
      <w:proofErr w:type="gramStart"/>
      <w:r>
        <w:rPr>
          <w:rFonts w:ascii="Times New Roman" w:hAnsi="Times New Roman" w:cs="Times New Roman"/>
          <w:i/>
          <w:iCs/>
          <w:color w:val="000000"/>
        </w:rPr>
        <w:t xml:space="preserve">, 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특정국가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또는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전세계에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적용하는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특정인권주제를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다루기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위해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독립적으로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사실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관계를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규명하고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모니터링한다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proofErr w:type="gramStart"/>
      <w:r>
        <w:rPr>
          <w:rFonts w:ascii="Batang" w:eastAsia="Batang" w:hAnsi="Tms Rmn" w:cs="Batang" w:hint="eastAsia"/>
          <w:i/>
          <w:iCs/>
          <w:color w:val="000000"/>
        </w:rPr>
        <w:t>특별절차를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구성하는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전문가는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UN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직원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신분이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아니며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무보수로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자발적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업무에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임한다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.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i/>
          <w:iCs/>
          <w:color w:val="000000"/>
        </w:rPr>
        <w:t>또한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여타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정부나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기관으로부터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독립성을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유지하며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개인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역량을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바탕으로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업무를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수행한다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.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CE7825" w:rsidRDefault="00CE7825" w:rsidP="00CE7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CE7825" w:rsidRDefault="00CE7825" w:rsidP="00CE7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UN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국가별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웹페이지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– DPRK: </w:t>
      </w:r>
      <w:hyperlink r:id="rId7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http://www.ohchr.org/EN/countries/AsiaRegion/Pages/KPIndex.aspx</w:t>
        </w:r>
      </w:hyperlink>
    </w:p>
    <w:p w:rsidR="00CE7825" w:rsidRDefault="00CE7825" w:rsidP="00CE7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CE7825" w:rsidRDefault="00CE7825" w:rsidP="00CE7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서울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UN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인권사무소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웹페이지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: </w:t>
      </w:r>
      <w:hyperlink r:id="rId8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http://seoul.ohchr.org/EN/Pages/HOME.aspx</w:t>
        </w:r>
      </w:hyperlink>
    </w:p>
    <w:p w:rsidR="00CE7825" w:rsidRDefault="00CE7825" w:rsidP="00CE7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CE7825" w:rsidRDefault="00CE7825" w:rsidP="00CE782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</w:rPr>
      </w:pP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추가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정보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</w:rPr>
        <w:t>및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언론사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문의는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타렉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쉐니티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(+82 10 5927 8724/ </w:t>
      </w:r>
      <w:hyperlink r:id="rId9" w:history="1">
        <w:r>
          <w:rPr>
            <w:rFonts w:ascii="Arial" w:hAnsi="Arial" w:cs="Arial"/>
            <w:i/>
            <w:iCs/>
            <w:color w:val="0000FF"/>
            <w:u w:val="single"/>
          </w:rPr>
          <w:t>tcheniti@ohchr.org</w:t>
        </w:r>
      </w:hyperlink>
      <w:r>
        <w:rPr>
          <w:rFonts w:ascii="Times New Roman" w:hAnsi="Times New Roman" w:cs="Times New Roman"/>
          <w:i/>
          <w:iCs/>
          <w:color w:val="000000"/>
        </w:rPr>
        <w:t xml:space="preserve"> /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영어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문의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)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또는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안윤교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(+82 10 6607 3595 / </w:t>
      </w:r>
      <w:hyperlink r:id="rId10" w:history="1">
        <w:r>
          <w:rPr>
            <w:rFonts w:ascii="Arial" w:hAnsi="Arial" w:cs="Arial"/>
            <w:i/>
            <w:iCs/>
            <w:color w:val="0000FF"/>
            <w:u w:val="single"/>
          </w:rPr>
          <w:t>yahn@ohchr.org</w:t>
        </w:r>
      </w:hyperlink>
      <w:r>
        <w:rPr>
          <w:rFonts w:ascii="Arial" w:hAnsi="Arial" w:cs="Arial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>/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한국어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문의</w:t>
      </w:r>
      <w:proofErr w:type="spellEnd"/>
      <w:proofErr w:type="gramStart"/>
      <w:r>
        <w:rPr>
          <w:rFonts w:ascii="Times New Roman" w:hAnsi="Times New Roman" w:cs="Times New Roman"/>
          <w:i/>
          <w:iCs/>
          <w:color w:val="000000"/>
        </w:rPr>
        <w:t>)</w:t>
      </w:r>
      <w:r>
        <w:rPr>
          <w:rFonts w:ascii="Batang" w:eastAsia="Batang" w:hAnsi="Tms Rmn" w:cs="Batang" w:hint="eastAsia"/>
          <w:i/>
          <w:iCs/>
          <w:color w:val="000000"/>
        </w:rPr>
        <w:t>로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연락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바랍니다</w:t>
      </w:r>
      <w:proofErr w:type="spellEnd"/>
      <w:r>
        <w:rPr>
          <w:rFonts w:ascii="Cambria" w:hAnsi="Cambria" w:cs="Cambria"/>
          <w:i/>
          <w:iCs/>
          <w:color w:val="000000"/>
        </w:rPr>
        <w:t>.</w:t>
      </w:r>
    </w:p>
    <w:p w:rsidR="00CE7825" w:rsidRDefault="00CE7825" w:rsidP="00CE782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</w:rPr>
      </w:pPr>
    </w:p>
    <w:p w:rsidR="00CE7825" w:rsidRPr="00CE7825" w:rsidRDefault="00CE7825" w:rsidP="00CE7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유엔</w:t>
      </w:r>
      <w:proofErr w:type="spellEnd"/>
      <w:r w:rsidRPr="00CE7825">
        <w:rPr>
          <w:rFonts w:ascii="Helv" w:hAnsi="Helv" w:cs="Helv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독립</w:t>
      </w:r>
      <w:proofErr w:type="spellEnd"/>
      <w:r w:rsidRPr="00CE7825">
        <w:rPr>
          <w:rFonts w:ascii="Helv" w:hAnsi="Helv" w:cs="Helv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전문가</w:t>
      </w:r>
      <w:proofErr w:type="spellEnd"/>
      <w:r w:rsidRPr="00CE7825">
        <w:rPr>
          <w:rFonts w:ascii="Helv" w:hAnsi="Helv" w:cs="Helv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관련</w:t>
      </w:r>
      <w:proofErr w:type="spellEnd"/>
      <w:r w:rsidRPr="00CE7825">
        <w:rPr>
          <w:rFonts w:ascii="Helv" w:hAnsi="Helv" w:cs="Helv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20"/>
          <w:szCs w:val="20"/>
        </w:rPr>
        <w:t>언론</w:t>
      </w:r>
      <w:proofErr w:type="spellEnd"/>
      <w:r w:rsidRPr="00CE7825">
        <w:rPr>
          <w:rFonts w:ascii="Helv" w:hAnsi="Helv" w:cs="Helv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20"/>
          <w:szCs w:val="20"/>
        </w:rPr>
        <w:t>질의</w:t>
      </w:r>
      <w:proofErr w:type="spellEnd"/>
      <w:r w:rsidRPr="00CE7825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proofErr w:type="spellStart"/>
      <w:r w:rsidRPr="00CE7825">
        <w:rPr>
          <w:rFonts w:ascii="Arial" w:hAnsi="Arial" w:cs="Arial"/>
          <w:color w:val="000000"/>
          <w:sz w:val="20"/>
          <w:szCs w:val="20"/>
          <w:lang w:val="en-US"/>
        </w:rPr>
        <w:t>Xabier</w:t>
      </w:r>
      <w:proofErr w:type="spellEnd"/>
      <w:r w:rsidRPr="00CE7825">
        <w:rPr>
          <w:rFonts w:ascii="Arial" w:hAnsi="Arial" w:cs="Arial"/>
          <w:color w:val="000000"/>
          <w:sz w:val="20"/>
          <w:szCs w:val="20"/>
          <w:lang w:val="en-US"/>
        </w:rPr>
        <w:t xml:space="preserve"> Celaya, UN Human Rights – Media Unit (+ 41 22 917 9383 / </w:t>
      </w:r>
      <w:hyperlink r:id="rId11" w:history="1">
        <w:r w:rsidRPr="00CE7825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xcelaya@ohchr.org</w:t>
        </w:r>
      </w:hyperlink>
      <w:r w:rsidRPr="00CE7825">
        <w:rPr>
          <w:rFonts w:ascii="Arial" w:hAnsi="Arial" w:cs="Arial"/>
          <w:color w:val="000000"/>
          <w:sz w:val="20"/>
          <w:szCs w:val="20"/>
          <w:lang w:val="en-US"/>
        </w:rPr>
        <w:t xml:space="preserve">)   </w:t>
      </w:r>
    </w:p>
    <w:p w:rsidR="00CE7825" w:rsidRPr="00CE7825" w:rsidRDefault="00CE7825" w:rsidP="00CE7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E7825" w:rsidRDefault="00CE7825" w:rsidP="00CE7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Batang" w:eastAsia="Batang" w:hAnsi="Tms Rmn" w:cs="Batang" w:hint="eastAsia"/>
          <w:b/>
          <w:bCs/>
          <w:color w:val="000000"/>
          <w:sz w:val="20"/>
          <w:szCs w:val="20"/>
        </w:rPr>
        <w:t>언론사</w:t>
      </w:r>
      <w:proofErr w:type="spellEnd"/>
      <w:r w:rsidRPr="00CE7825">
        <w:rPr>
          <w:rFonts w:ascii="Helv" w:hAnsi="Helv" w:cs="Helv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20"/>
          <w:szCs w:val="20"/>
        </w:rPr>
        <w:t>뉴스웹사이트나</w:t>
      </w:r>
      <w:proofErr w:type="spellEnd"/>
      <w:r w:rsidRPr="00CE7825">
        <w:rPr>
          <w:rFonts w:ascii="Helv" w:hAnsi="Helv" w:cs="Helv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20"/>
          <w:szCs w:val="20"/>
        </w:rPr>
        <w:t>소셜미디어</w:t>
      </w:r>
      <w:proofErr w:type="spellEnd"/>
      <w:r w:rsidRPr="00CE7825">
        <w:rPr>
          <w:rFonts w:ascii="Helv" w:hAnsi="Helv" w:cs="Helv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20"/>
          <w:szCs w:val="20"/>
        </w:rPr>
        <w:t>관련</w:t>
      </w:r>
      <w:proofErr w:type="spellEnd"/>
      <w:r w:rsidRPr="00CE7825">
        <w:rPr>
          <w:rFonts w:ascii="Helv" w:hAnsi="Helv" w:cs="Helv"/>
          <w:b/>
          <w:bCs/>
          <w:color w:val="000000"/>
          <w:sz w:val="20"/>
          <w:szCs w:val="20"/>
          <w:lang w:val="en-US"/>
        </w:rPr>
        <w:t xml:space="preserve">: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보도자료</w:t>
      </w:r>
      <w:proofErr w:type="spellEnd"/>
      <w:r w:rsidRPr="00CE7825">
        <w:rPr>
          <w:rFonts w:ascii="Helv" w:hAnsi="Helv" w:cs="Helv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관련</w:t>
      </w:r>
      <w:proofErr w:type="spellEnd"/>
      <w:r w:rsidRPr="00CE7825">
        <w:rPr>
          <w:rFonts w:ascii="Helv" w:hAnsi="Helv" w:cs="Helv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주요</w:t>
      </w:r>
      <w:proofErr w:type="spellEnd"/>
      <w:r w:rsidRPr="00CE7825">
        <w:rPr>
          <w:rFonts w:ascii="Helv" w:hAnsi="Helv" w:cs="Helv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내용은</w:t>
      </w:r>
      <w:proofErr w:type="spellEnd"/>
      <w:r w:rsidRPr="00CE7825">
        <w:rPr>
          <w:rFonts w:ascii="Helv" w:hAnsi="Helv" w:cs="Helv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아래와</w:t>
      </w:r>
      <w:proofErr w:type="spellEnd"/>
      <w:r w:rsidRPr="00CE7825">
        <w:rPr>
          <w:rFonts w:ascii="Helv" w:hAnsi="Helv" w:cs="Helv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같이</w:t>
      </w:r>
      <w:proofErr w:type="spellEnd"/>
      <w:r w:rsidRPr="00CE7825">
        <w:rPr>
          <w:rFonts w:ascii="Helv" w:hAnsi="Helv" w:cs="Helv"/>
          <w:color w:val="000000"/>
          <w:sz w:val="20"/>
          <w:szCs w:val="20"/>
          <w:lang w:val="en-US"/>
        </w:rPr>
        <w:t xml:space="preserve"> </w:t>
      </w:r>
      <w:proofErr w:type="spellStart"/>
      <w:r w:rsidRPr="00CE7825">
        <w:rPr>
          <w:rFonts w:ascii="Helv" w:hAnsi="Helv" w:cs="Helv"/>
          <w:color w:val="000000"/>
          <w:sz w:val="20"/>
          <w:szCs w:val="20"/>
          <w:lang w:val="en-US"/>
        </w:rPr>
        <w:t>UN</w:t>
      </w:r>
      <w:r>
        <w:rPr>
          <w:rFonts w:ascii="Batang" w:eastAsia="Batang" w:hAnsi="Tms Rmn" w:cs="Batang" w:hint="eastAsia"/>
          <w:color w:val="000000"/>
          <w:sz w:val="20"/>
          <w:szCs w:val="20"/>
        </w:rPr>
        <w:t>인권최고대표사무소의</w:t>
      </w:r>
      <w:proofErr w:type="spellEnd"/>
      <w:r w:rsidRPr="00CE7825">
        <w:rPr>
          <w:rFonts w:ascii="Helv" w:hAnsi="Helv" w:cs="Helv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소셜미디어</w:t>
      </w:r>
      <w:proofErr w:type="spellEnd"/>
      <w:r w:rsidRPr="00CE7825">
        <w:rPr>
          <w:rFonts w:ascii="Helv" w:hAnsi="Helv" w:cs="Helv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채널에서</w:t>
      </w:r>
      <w:proofErr w:type="spellEnd"/>
      <w:r w:rsidRPr="00CE7825">
        <w:rPr>
          <w:rFonts w:ascii="Helv" w:hAnsi="Helv" w:cs="Helv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보실</w:t>
      </w:r>
      <w:proofErr w:type="spellEnd"/>
      <w:r w:rsidRPr="00CE7825">
        <w:rPr>
          <w:rFonts w:ascii="Helv" w:hAnsi="Helv" w:cs="Helv"/>
          <w:color w:val="000000"/>
          <w:sz w:val="20"/>
          <w:szCs w:val="20"/>
          <w:lang w:val="en-US"/>
        </w:rPr>
        <w:t xml:space="preserve"> </w:t>
      </w:r>
      <w:r>
        <w:rPr>
          <w:rFonts w:ascii="Batang" w:eastAsia="Batang" w:hAnsi="Tms Rmn" w:cs="Batang" w:hint="eastAsia"/>
          <w:color w:val="000000"/>
          <w:sz w:val="20"/>
          <w:szCs w:val="20"/>
        </w:rPr>
        <w:t>수</w:t>
      </w:r>
      <w:r w:rsidRPr="00CE7825">
        <w:rPr>
          <w:rFonts w:ascii="Helv" w:hAnsi="Helv" w:cs="Helv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있습니다</w:t>
      </w:r>
      <w:proofErr w:type="spellEnd"/>
      <w:r w:rsidRPr="00CE7825">
        <w:rPr>
          <w:rFonts w:ascii="Cambria" w:hAnsi="Cambria" w:cs="Cambria"/>
          <w:color w:val="000000"/>
          <w:sz w:val="20"/>
          <w:szCs w:val="20"/>
          <w:lang w:val="en-US"/>
        </w:rPr>
        <w:t>.</w:t>
      </w:r>
      <w:r w:rsidRPr="00CE7825">
        <w:rPr>
          <w:rFonts w:ascii="Helv" w:hAnsi="Helv" w:cs="Helv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정확한</w:t>
      </w:r>
      <w:proofErr w:type="spellEnd"/>
      <w:r w:rsidRPr="00CE7825">
        <w:rPr>
          <w:rFonts w:ascii="Helv" w:hAnsi="Helv" w:cs="Helv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color w:val="000000"/>
          <w:sz w:val="20"/>
          <w:szCs w:val="20"/>
        </w:rPr>
        <w:t>핸들</w:t>
      </w:r>
      <w:proofErr w:type="spellEnd"/>
      <w:r w:rsidRPr="00CE7825">
        <w:rPr>
          <w:rFonts w:ascii="Helv" w:hAnsi="Helv" w:cs="Helv"/>
          <w:color w:val="000000"/>
          <w:sz w:val="20"/>
          <w:szCs w:val="20"/>
          <w:lang w:val="en-US"/>
        </w:rPr>
        <w:t>(</w:t>
      </w:r>
      <w:proofErr w:type="spellStart"/>
      <w:proofErr w:type="gramEnd"/>
      <w:r>
        <w:rPr>
          <w:rFonts w:ascii="Batang" w:eastAsia="Batang" w:hAnsi="Tms Rmn" w:cs="Batang" w:hint="eastAsia"/>
          <w:color w:val="000000"/>
          <w:sz w:val="20"/>
          <w:szCs w:val="20"/>
        </w:rPr>
        <w:t>아이디</w:t>
      </w:r>
      <w:r w:rsidRPr="00CE7825">
        <w:rPr>
          <w:rFonts w:ascii="Cambria" w:hAnsi="Cambria" w:cs="Cambria"/>
          <w:color w:val="000000"/>
          <w:sz w:val="20"/>
          <w:szCs w:val="20"/>
          <w:lang w:val="en-US"/>
        </w:rPr>
        <w:t>,</w:t>
      </w:r>
      <w:r>
        <w:rPr>
          <w:rFonts w:ascii="Batang" w:eastAsia="Batang" w:hAnsi="Tms Rmn" w:cs="Batang" w:hint="eastAsia"/>
          <w:color w:val="000000"/>
          <w:sz w:val="20"/>
          <w:szCs w:val="20"/>
        </w:rPr>
        <w:t>주소</w:t>
      </w:r>
      <w:proofErr w:type="spellEnd"/>
      <w:r w:rsidRPr="00CE7825">
        <w:rPr>
          <w:rFonts w:ascii="Helv" w:hAnsi="Helv" w:cs="Helv"/>
          <w:color w:val="000000"/>
          <w:sz w:val="20"/>
          <w:szCs w:val="20"/>
          <w:lang w:val="en-US"/>
        </w:rPr>
        <w:t>)</w:t>
      </w:r>
      <w:r>
        <w:rPr>
          <w:rFonts w:ascii="Batang" w:eastAsia="Batang" w:hAnsi="Tms Rmn" w:cs="Batang" w:hint="eastAsia"/>
          <w:color w:val="000000"/>
          <w:sz w:val="20"/>
          <w:szCs w:val="20"/>
        </w:rPr>
        <w:t>을</w:t>
      </w:r>
      <w:r w:rsidRPr="00CE7825">
        <w:rPr>
          <w:rFonts w:ascii="Helv" w:hAnsi="Helv" w:cs="Helv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이용해</w:t>
      </w:r>
      <w:proofErr w:type="spellEnd"/>
      <w:r w:rsidRPr="00CE7825">
        <w:rPr>
          <w:rFonts w:ascii="Helv" w:hAnsi="Helv" w:cs="Helv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태그해</w:t>
      </w:r>
      <w:proofErr w:type="spellEnd"/>
      <w:r w:rsidRPr="00CE7825">
        <w:rPr>
          <w:rFonts w:ascii="Helv" w:hAnsi="Helv" w:cs="Helv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주시기</w:t>
      </w:r>
      <w:proofErr w:type="spellEnd"/>
      <w:r w:rsidRPr="00CE7825">
        <w:rPr>
          <w:rFonts w:ascii="Helv" w:hAnsi="Helv" w:cs="Helv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바랍니다</w:t>
      </w:r>
      <w:proofErr w:type="spellEnd"/>
      <w:r w:rsidRPr="00CE7825">
        <w:rPr>
          <w:rFonts w:ascii="Cambria" w:hAnsi="Cambria" w:cs="Cambria"/>
          <w:color w:val="000000"/>
          <w:sz w:val="20"/>
          <w:szCs w:val="20"/>
          <w:lang w:val="en-US"/>
        </w:rPr>
        <w:t>.</w:t>
      </w:r>
      <w:r w:rsidRPr="00CE7825">
        <w:rPr>
          <w:rFonts w:ascii="Cambria" w:hAnsi="Cambria" w:cs="Cambria"/>
          <w:color w:val="000000"/>
          <w:sz w:val="20"/>
          <w:szCs w:val="20"/>
          <w:lang w:val="en-US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Twitter: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@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UNHumanRights</w:t>
        </w:r>
        <w:proofErr w:type="spellEnd"/>
      </w:hyperlink>
      <w:r>
        <w:rPr>
          <w:rFonts w:ascii="Cambria" w:hAnsi="Cambria" w:cs="Cambria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Facebook: </w:t>
      </w:r>
      <w:hyperlink r:id="rId13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  <w:proofErr w:type="spellEnd"/>
      </w:hyperlink>
      <w:r>
        <w:rPr>
          <w:rFonts w:ascii="Cambria" w:hAnsi="Cambria" w:cs="Cambria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Instagram: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  <w:proofErr w:type="spellEnd"/>
      </w:hyperlink>
    </w:p>
    <w:p w:rsidR="00F24060" w:rsidRDefault="00CE7825" w:rsidP="00CE7825">
      <w:r>
        <w:rPr>
          <w:rFonts w:ascii="Arial" w:hAnsi="Arial" w:cs="Arial"/>
          <w:color w:val="000000"/>
          <w:sz w:val="20"/>
          <w:szCs w:val="20"/>
        </w:rPr>
        <w:t xml:space="preserve">Google+: </w:t>
      </w:r>
      <w:hyperlink r:id="rId15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  <w:proofErr w:type="spellEnd"/>
      </w:hyperlink>
      <w:r>
        <w:rPr>
          <w:rFonts w:ascii="Cambria" w:hAnsi="Cambria" w:cs="Cambria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Youtube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16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unohchr</w:t>
        </w:r>
        <w:proofErr w:type="spellEnd"/>
      </w:hyperlink>
      <w:bookmarkStart w:id="0" w:name="_GoBack"/>
      <w:bookmarkEnd w:id="0"/>
    </w:p>
    <w:sectPr w:rsidR="00F24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25"/>
    <w:rsid w:val="00134FC7"/>
    <w:rsid w:val="009F3797"/>
    <w:rsid w:val="00C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oul.ohchr.org/EN/Pages/HOME.aspx" TargetMode="External"/><Relationship Id="rId13" Type="http://schemas.openxmlformats.org/officeDocument/2006/relationships/hyperlink" Target="https://www.facebook.com/unitednationshumanright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://www.ohchr.org/EN/countries/AsiaRegion/Pages/KPIndex.aspx" TargetMode="External"/><Relationship Id="rId12" Type="http://schemas.openxmlformats.org/officeDocument/2006/relationships/hyperlink" Target="http://twitter.com/UNHumanRights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user/UNOHCHR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ohchr.org/EN/HRBodies/SP/CountriesMandates/KP/Pages/SRDPRKorea.aspx" TargetMode="External"/><Relationship Id="rId11" Type="http://schemas.openxmlformats.org/officeDocument/2006/relationships/hyperlink" Target="mailto:xcelaya@ohchr.org" TargetMode="External"/><Relationship Id="rId5" Type="http://schemas.openxmlformats.org/officeDocument/2006/relationships/hyperlink" Target="http://www.ohchr.org/en/hrbodies/hrc/coidprk/pages/commissioninquiryonhrindprk.aspx" TargetMode="External"/><Relationship Id="rId15" Type="http://schemas.openxmlformats.org/officeDocument/2006/relationships/hyperlink" Target="https://plus.google.com/+unitednationshumanrights/posts" TargetMode="External"/><Relationship Id="rId10" Type="http://schemas.openxmlformats.org/officeDocument/2006/relationships/hyperlink" Target="mailto:yahn@ohchr.org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mailto:tcheniti@ohchr.org" TargetMode="External"/><Relationship Id="rId14" Type="http://schemas.openxmlformats.org/officeDocument/2006/relationships/hyperlink" Target="http://instagram.com/unitednationshumanrigh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120F12-1F58-4B72-9444-46B5106AE938}"/>
</file>

<file path=customXml/itemProps2.xml><?xml version="1.0" encoding="utf-8"?>
<ds:datastoreItem xmlns:ds="http://schemas.openxmlformats.org/officeDocument/2006/customXml" ds:itemID="{8C9684AC-CF4F-498A-A6E3-598D499CD259}"/>
</file>

<file path=customXml/itemProps3.xml><?xml version="1.0" encoding="utf-8"?>
<ds:datastoreItem xmlns:ds="http://schemas.openxmlformats.org/officeDocument/2006/customXml" ds:itemID="{0F16F6C4-0557-472C-8848-362794398C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Mytnik</dc:creator>
  <cp:lastModifiedBy>Mytnik</cp:lastModifiedBy>
  <cp:revision>1</cp:revision>
  <dcterms:created xsi:type="dcterms:W3CDTF">2016-02-26T08:26:00Z</dcterms:created>
  <dcterms:modified xsi:type="dcterms:W3CDTF">2016-02-26T08:27:00Z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3387600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