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9" w:rsidRPr="00F8362F" w:rsidRDefault="004F45C9" w:rsidP="004F45C9">
      <w:pPr>
        <w:jc w:val="center"/>
        <w:rPr>
          <w:b/>
          <w:sz w:val="27"/>
          <w:szCs w:val="27"/>
          <w:u w:val="single"/>
        </w:rPr>
      </w:pPr>
      <w:r w:rsidRPr="00F8362F">
        <w:rPr>
          <w:b/>
          <w:sz w:val="27"/>
          <w:szCs w:val="27"/>
          <w:u w:val="single"/>
        </w:rPr>
        <w:t>Информация Российской Федерации в связи с обращением</w:t>
      </w:r>
    </w:p>
    <w:p w:rsidR="004F45C9" w:rsidRPr="00F8362F" w:rsidRDefault="004F45C9" w:rsidP="004F45C9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Специального докладчика </w:t>
      </w:r>
      <w:r w:rsidRPr="00F8362F">
        <w:rPr>
          <w:b/>
          <w:sz w:val="27"/>
          <w:szCs w:val="27"/>
          <w:u w:val="single"/>
        </w:rPr>
        <w:t xml:space="preserve">Совета ООН по правам человека (СПЧ) по вопросу о </w:t>
      </w:r>
      <w:r w:rsidR="004B73EA" w:rsidRPr="004B73EA">
        <w:rPr>
          <w:b/>
          <w:sz w:val="27"/>
          <w:szCs w:val="27"/>
          <w:u w:val="single"/>
        </w:rPr>
        <w:t>последствиях для прав человека экологически обоснованного регулирования и удаления опасных веществ и отходов</w:t>
      </w:r>
      <w:r w:rsidRPr="00F8362F">
        <w:rPr>
          <w:b/>
          <w:sz w:val="27"/>
          <w:szCs w:val="27"/>
          <w:u w:val="single"/>
        </w:rPr>
        <w:t xml:space="preserve"> </w:t>
      </w:r>
    </w:p>
    <w:p w:rsidR="004F45C9" w:rsidRPr="00643192" w:rsidRDefault="004F45C9" w:rsidP="004F45C9">
      <w:pPr>
        <w:pStyle w:val="a3"/>
        <w:spacing w:line="240" w:lineRule="auto"/>
        <w:ind w:firstLine="709"/>
        <w:rPr>
          <w:sz w:val="28"/>
          <w:szCs w:val="27"/>
        </w:rPr>
      </w:pPr>
    </w:p>
    <w:p w:rsidR="004F45C9" w:rsidRPr="00643192" w:rsidRDefault="004F45C9" w:rsidP="004F45C9">
      <w:pPr>
        <w:pStyle w:val="a3"/>
        <w:spacing w:line="336" w:lineRule="auto"/>
        <w:ind w:firstLine="709"/>
        <w:rPr>
          <w:sz w:val="28"/>
          <w:szCs w:val="27"/>
        </w:rPr>
      </w:pPr>
    </w:p>
    <w:p w:rsidR="004F45C9" w:rsidRDefault="004F45C9" w:rsidP="00141B6D">
      <w:pPr>
        <w:pStyle w:val="a3"/>
        <w:spacing w:line="360" w:lineRule="auto"/>
        <w:ind w:firstLine="709"/>
        <w:rPr>
          <w:sz w:val="27"/>
          <w:szCs w:val="27"/>
        </w:rPr>
      </w:pPr>
      <w:r w:rsidRPr="00856163">
        <w:rPr>
          <w:sz w:val="27"/>
          <w:szCs w:val="27"/>
        </w:rPr>
        <w:t xml:space="preserve">Российская Федерация, изучив запрос </w:t>
      </w:r>
      <w:proofErr w:type="spellStart"/>
      <w:r w:rsidRPr="00856163">
        <w:rPr>
          <w:sz w:val="27"/>
          <w:szCs w:val="27"/>
        </w:rPr>
        <w:t>Спецдокладчика</w:t>
      </w:r>
      <w:proofErr w:type="spellEnd"/>
      <w:r w:rsidRPr="00856163">
        <w:rPr>
          <w:sz w:val="27"/>
          <w:szCs w:val="27"/>
        </w:rPr>
        <w:t xml:space="preserve"> СПЧ по вопросу о </w:t>
      </w:r>
      <w:r w:rsidR="004B73EA" w:rsidRPr="004B73EA">
        <w:rPr>
          <w:spacing w:val="-4"/>
          <w:sz w:val="27"/>
          <w:szCs w:val="27"/>
        </w:rPr>
        <w:t>последствиях для прав человека экологически обоснованного регулирования и удаления опасных веществ и отходов</w:t>
      </w:r>
      <w:r w:rsidRPr="00856163">
        <w:rPr>
          <w:spacing w:val="-4"/>
          <w:sz w:val="27"/>
          <w:szCs w:val="27"/>
        </w:rPr>
        <w:t>, хотела бы сообщить</w:t>
      </w:r>
      <w:r w:rsidRPr="00856163">
        <w:rPr>
          <w:sz w:val="27"/>
          <w:szCs w:val="27"/>
        </w:rPr>
        <w:t xml:space="preserve"> следующее.</w:t>
      </w:r>
    </w:p>
    <w:p w:rsidR="00170909" w:rsidRPr="00CF36A9" w:rsidRDefault="001A203B" w:rsidP="00141B6D">
      <w:pPr>
        <w:pStyle w:val="a3"/>
        <w:spacing w:line="360" w:lineRule="auto"/>
        <w:ind w:firstLine="709"/>
        <w:rPr>
          <w:sz w:val="27"/>
          <w:szCs w:val="27"/>
        </w:rPr>
      </w:pPr>
      <w:r w:rsidRPr="001A203B">
        <w:rPr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 xml:space="preserve">имеющейся </w:t>
      </w:r>
      <w:r w:rsidRPr="001A203B">
        <w:rPr>
          <w:sz w:val="27"/>
          <w:szCs w:val="27"/>
        </w:rPr>
        <w:t xml:space="preserve">нормативно-правовой базой порядок ввоза на таможенную территорию Российской Федерации как члена Евразийского экономического союза </w:t>
      </w:r>
      <w:r w:rsidR="00CF36A9">
        <w:rPr>
          <w:sz w:val="27"/>
          <w:szCs w:val="27"/>
        </w:rPr>
        <w:t xml:space="preserve">(ЕАЭС) </w:t>
      </w:r>
      <w:r w:rsidRPr="001A203B">
        <w:rPr>
          <w:sz w:val="27"/>
          <w:szCs w:val="27"/>
        </w:rPr>
        <w:t xml:space="preserve">или вывоза с ее территории ядовитых веществ, </w:t>
      </w:r>
      <w:r w:rsidRPr="00CF36A9">
        <w:rPr>
          <w:sz w:val="27"/>
          <w:szCs w:val="27"/>
        </w:rPr>
        <w:t>включая ртуть, имеет разрешительный характер и предполагает проверку уполномоченными органами цели и иных обстоятель</w:t>
      </w:r>
      <w:proofErr w:type="gramStart"/>
      <w:r w:rsidRPr="00CF36A9">
        <w:rPr>
          <w:sz w:val="27"/>
          <w:szCs w:val="27"/>
        </w:rPr>
        <w:t>ств вв</w:t>
      </w:r>
      <w:proofErr w:type="gramEnd"/>
      <w:r w:rsidRPr="00CF36A9">
        <w:rPr>
          <w:sz w:val="27"/>
          <w:szCs w:val="27"/>
        </w:rPr>
        <w:t>оза или вывоза.</w:t>
      </w:r>
    </w:p>
    <w:p w:rsidR="00AA4652" w:rsidRPr="00AA4652" w:rsidRDefault="00F60037" w:rsidP="00AA4652">
      <w:pPr>
        <w:pStyle w:val="a3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AA4652" w:rsidRPr="00AA4652">
        <w:rPr>
          <w:sz w:val="27"/>
          <w:szCs w:val="27"/>
        </w:rPr>
        <w:t xml:space="preserve">риродная ртуть закреплена в товарной позиции 2805 40 раздела 6 единой Товарной номенклатуры внешнеэкономической деятельности </w:t>
      </w:r>
      <w:r w:rsidR="00CF36A9">
        <w:rPr>
          <w:sz w:val="27"/>
          <w:szCs w:val="27"/>
        </w:rPr>
        <w:t>ЕАЭС</w:t>
      </w:r>
      <w:r w:rsidR="00AA4652" w:rsidRPr="00AA4652">
        <w:rPr>
          <w:sz w:val="27"/>
          <w:szCs w:val="27"/>
        </w:rPr>
        <w:t xml:space="preserve"> и Единого таможенного тарифа </w:t>
      </w:r>
      <w:r w:rsidR="00CF36A9">
        <w:rPr>
          <w:sz w:val="27"/>
          <w:szCs w:val="27"/>
        </w:rPr>
        <w:t>ЕАЭС</w:t>
      </w:r>
      <w:r w:rsidR="00AA4652" w:rsidRPr="00AA4652">
        <w:rPr>
          <w:sz w:val="27"/>
          <w:szCs w:val="27"/>
        </w:rPr>
        <w:t>, утвержденной Решением Совета Евразийской экономической комиссии от 14</w:t>
      </w:r>
      <w:r w:rsidR="00CF36A9">
        <w:rPr>
          <w:sz w:val="27"/>
          <w:szCs w:val="27"/>
        </w:rPr>
        <w:t xml:space="preserve"> сентября </w:t>
      </w:r>
      <w:r w:rsidR="00AA4652" w:rsidRPr="00AA4652">
        <w:rPr>
          <w:sz w:val="27"/>
          <w:szCs w:val="27"/>
        </w:rPr>
        <w:t>2021</w:t>
      </w:r>
      <w:r w:rsidR="00CF36A9">
        <w:rPr>
          <w:sz w:val="27"/>
          <w:szCs w:val="27"/>
        </w:rPr>
        <w:t> г.</w:t>
      </w:r>
      <w:r w:rsidR="00AA4652" w:rsidRPr="00AA4652">
        <w:rPr>
          <w:sz w:val="27"/>
          <w:szCs w:val="27"/>
        </w:rPr>
        <w:t xml:space="preserve"> №</w:t>
      </w:r>
      <w:r w:rsidR="00CF36A9">
        <w:rPr>
          <w:sz w:val="27"/>
          <w:szCs w:val="27"/>
        </w:rPr>
        <w:t> </w:t>
      </w:r>
      <w:r w:rsidR="00AA4652" w:rsidRPr="00AA4652">
        <w:rPr>
          <w:sz w:val="27"/>
          <w:szCs w:val="27"/>
        </w:rPr>
        <w:t>80.</w:t>
      </w:r>
    </w:p>
    <w:p w:rsidR="00AA4652" w:rsidRPr="00AA4652" w:rsidRDefault="00CF36A9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Пунктом </w:t>
      </w:r>
      <w:r w:rsidR="00AA4652" w:rsidRPr="00AA4652">
        <w:rPr>
          <w:sz w:val="27"/>
          <w:szCs w:val="27"/>
        </w:rPr>
        <w:t>1 Решения Коллегии Евразийской экономической комиссии от 21</w:t>
      </w:r>
      <w:r>
        <w:rPr>
          <w:sz w:val="27"/>
          <w:szCs w:val="27"/>
        </w:rPr>
        <w:t> апреля </w:t>
      </w:r>
      <w:r w:rsidR="00AA4652" w:rsidRPr="00AA4652">
        <w:rPr>
          <w:sz w:val="27"/>
          <w:szCs w:val="27"/>
        </w:rPr>
        <w:t>2015</w:t>
      </w:r>
      <w:r>
        <w:rPr>
          <w:sz w:val="27"/>
          <w:szCs w:val="27"/>
        </w:rPr>
        <w:t> г.</w:t>
      </w:r>
      <w:r w:rsidR="00AA4652" w:rsidRPr="00AA4652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AA4652" w:rsidRPr="00AA4652">
        <w:rPr>
          <w:sz w:val="27"/>
          <w:szCs w:val="27"/>
        </w:rPr>
        <w:t xml:space="preserve">30 «О мерах нетарифного регулирования» установлен разрешительный порядок ввоза на таможенную территорию </w:t>
      </w:r>
      <w:r>
        <w:rPr>
          <w:sz w:val="27"/>
          <w:szCs w:val="27"/>
        </w:rPr>
        <w:t>ЕАЭС</w:t>
      </w:r>
      <w:r w:rsidR="00AA4652" w:rsidRPr="00AA4652">
        <w:rPr>
          <w:sz w:val="27"/>
          <w:szCs w:val="27"/>
        </w:rPr>
        <w:t xml:space="preserve"> и (или) вывоза с этой территории товаров п</w:t>
      </w:r>
      <w:r>
        <w:rPr>
          <w:sz w:val="27"/>
          <w:szCs w:val="27"/>
        </w:rPr>
        <w:t>о перечню согласно приложению № </w:t>
      </w:r>
      <w:r w:rsidR="00AA4652" w:rsidRPr="00AA4652">
        <w:rPr>
          <w:sz w:val="27"/>
          <w:szCs w:val="27"/>
        </w:rPr>
        <w:t xml:space="preserve">2, которое относит ртуть металлическую к ядовитым веществам, не являющимся </w:t>
      </w:r>
      <w:proofErr w:type="spellStart"/>
      <w:r w:rsidR="00AA4652" w:rsidRPr="00AA4652">
        <w:rPr>
          <w:sz w:val="27"/>
          <w:szCs w:val="27"/>
        </w:rPr>
        <w:t>прекурсорами</w:t>
      </w:r>
      <w:proofErr w:type="spellEnd"/>
      <w:r w:rsidR="00AA4652" w:rsidRPr="00AA4652">
        <w:rPr>
          <w:sz w:val="27"/>
          <w:szCs w:val="27"/>
        </w:rPr>
        <w:t xml:space="preserve"> наркотических и психотропных</w:t>
      </w:r>
      <w:r w:rsidR="00BB4F3C" w:rsidRPr="00BB4F3C">
        <w:rPr>
          <w:sz w:val="27"/>
          <w:szCs w:val="27"/>
        </w:rPr>
        <w:t xml:space="preserve"> </w:t>
      </w:r>
      <w:r w:rsidR="00BB4F3C" w:rsidRPr="00AA4652">
        <w:rPr>
          <w:sz w:val="27"/>
          <w:szCs w:val="27"/>
        </w:rPr>
        <w:t>средств</w:t>
      </w:r>
      <w:r w:rsidR="00AA4652" w:rsidRPr="00AA4652">
        <w:rPr>
          <w:sz w:val="27"/>
          <w:szCs w:val="27"/>
        </w:rPr>
        <w:t>.</w:t>
      </w:r>
      <w:proofErr w:type="gramEnd"/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 w:rsidRPr="00CF36A9">
        <w:rPr>
          <w:spacing w:val="-4"/>
          <w:sz w:val="27"/>
          <w:szCs w:val="27"/>
        </w:rPr>
        <w:t>Согласно пункту</w:t>
      </w:r>
      <w:r w:rsidR="00CF36A9" w:rsidRPr="00CF36A9">
        <w:rPr>
          <w:spacing w:val="-4"/>
          <w:sz w:val="27"/>
          <w:szCs w:val="27"/>
        </w:rPr>
        <w:t> </w:t>
      </w:r>
      <w:r w:rsidRPr="00CF36A9">
        <w:rPr>
          <w:spacing w:val="-4"/>
          <w:sz w:val="27"/>
          <w:szCs w:val="27"/>
        </w:rPr>
        <w:t>3 приложения</w:t>
      </w:r>
      <w:r w:rsidR="00CF36A9" w:rsidRPr="00CF36A9">
        <w:rPr>
          <w:spacing w:val="-4"/>
          <w:sz w:val="27"/>
          <w:szCs w:val="27"/>
        </w:rPr>
        <w:t> </w:t>
      </w:r>
      <w:r w:rsidRPr="00CF36A9">
        <w:rPr>
          <w:spacing w:val="-4"/>
          <w:sz w:val="27"/>
          <w:szCs w:val="27"/>
        </w:rPr>
        <w:t>№</w:t>
      </w:r>
      <w:r w:rsidR="00CF36A9" w:rsidRPr="00CF36A9">
        <w:rPr>
          <w:spacing w:val="-4"/>
          <w:sz w:val="27"/>
          <w:szCs w:val="27"/>
        </w:rPr>
        <w:t> </w:t>
      </w:r>
      <w:r w:rsidRPr="00CF36A9">
        <w:rPr>
          <w:spacing w:val="-4"/>
          <w:sz w:val="27"/>
          <w:szCs w:val="27"/>
        </w:rPr>
        <w:t>19 к указанному Решению ввоз ядовитых</w:t>
      </w:r>
      <w:r w:rsidRPr="00AA4652">
        <w:rPr>
          <w:sz w:val="27"/>
          <w:szCs w:val="27"/>
        </w:rPr>
        <w:t xml:space="preserve"> веществ осуществляется при наличии лицензии, оформленной в соответствии с Инструкцией об оформлении заявления на выдачу лицензии на экспорт и (или) </w:t>
      </w:r>
      <w:r w:rsidRPr="00995FEE">
        <w:rPr>
          <w:spacing w:val="-4"/>
          <w:sz w:val="27"/>
          <w:szCs w:val="27"/>
        </w:rPr>
        <w:t>импорт отдельных видов товаров и об оформлении такой лицензии, утвержденной</w:t>
      </w:r>
      <w:r w:rsidRPr="00AA4652">
        <w:rPr>
          <w:sz w:val="27"/>
          <w:szCs w:val="27"/>
        </w:rPr>
        <w:t xml:space="preserve"> Решением Коллегии Евразийской экономической комиссии от 6</w:t>
      </w:r>
      <w:r w:rsidR="00995FEE">
        <w:rPr>
          <w:sz w:val="27"/>
          <w:szCs w:val="27"/>
        </w:rPr>
        <w:t xml:space="preserve"> ноября </w:t>
      </w:r>
      <w:r w:rsidRPr="00AA4652">
        <w:rPr>
          <w:sz w:val="27"/>
          <w:szCs w:val="27"/>
        </w:rPr>
        <w:t>2014</w:t>
      </w:r>
      <w:r w:rsidR="00995FEE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995FEE">
        <w:rPr>
          <w:sz w:val="27"/>
          <w:szCs w:val="27"/>
        </w:rPr>
        <w:t> </w:t>
      </w:r>
      <w:r w:rsidRPr="00AA4652">
        <w:rPr>
          <w:sz w:val="27"/>
          <w:szCs w:val="27"/>
        </w:rPr>
        <w:t>199, или заключения (разрешительного документа), составленного по форме, утвержденной Решением</w:t>
      </w:r>
      <w:proofErr w:type="gramEnd"/>
      <w:r w:rsidRPr="00AA4652">
        <w:rPr>
          <w:sz w:val="27"/>
          <w:szCs w:val="27"/>
        </w:rPr>
        <w:t xml:space="preserve"> Коллегии Евразийской экономической комиссии от </w:t>
      </w:r>
      <w:r w:rsidRPr="00557E22">
        <w:rPr>
          <w:sz w:val="27"/>
          <w:szCs w:val="27"/>
        </w:rPr>
        <w:t>16</w:t>
      </w:r>
      <w:r w:rsidR="00995FEE" w:rsidRPr="00557E22">
        <w:rPr>
          <w:sz w:val="27"/>
          <w:szCs w:val="27"/>
        </w:rPr>
        <w:t> мая </w:t>
      </w:r>
      <w:r w:rsidRPr="00557E22">
        <w:rPr>
          <w:sz w:val="27"/>
          <w:szCs w:val="27"/>
        </w:rPr>
        <w:t>2012</w:t>
      </w:r>
      <w:r w:rsidR="00995FEE" w:rsidRPr="00557E22">
        <w:rPr>
          <w:sz w:val="27"/>
          <w:szCs w:val="27"/>
        </w:rPr>
        <w:t> г.</w:t>
      </w:r>
      <w:r w:rsidRPr="00557E22">
        <w:rPr>
          <w:sz w:val="27"/>
          <w:szCs w:val="27"/>
        </w:rPr>
        <w:t xml:space="preserve"> №</w:t>
      </w:r>
      <w:r w:rsidR="00995FEE" w:rsidRPr="00557E22">
        <w:rPr>
          <w:sz w:val="27"/>
          <w:szCs w:val="27"/>
        </w:rPr>
        <w:t> </w:t>
      </w:r>
      <w:r w:rsidRPr="00557E22">
        <w:rPr>
          <w:sz w:val="27"/>
          <w:szCs w:val="27"/>
        </w:rPr>
        <w:t>45, за исключением помещения ядовитых веществ под таможенную</w:t>
      </w:r>
      <w:r w:rsidRPr="00AA4652">
        <w:rPr>
          <w:sz w:val="27"/>
          <w:szCs w:val="27"/>
        </w:rPr>
        <w:t xml:space="preserve"> процедуру уничтожения.</w:t>
      </w:r>
    </w:p>
    <w:p w:rsidR="00E54542" w:rsidRPr="00AA4652" w:rsidRDefault="00E54542" w:rsidP="00E5454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lastRenderedPageBreak/>
        <w:t>В силу разрешительного характера деятельности по ввозу и вывозу ртути перечень ее импортеров является закрытым.</w:t>
      </w:r>
    </w:p>
    <w:p w:rsidR="00AA4652" w:rsidRPr="00E5454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675648">
        <w:rPr>
          <w:spacing w:val="-6"/>
          <w:sz w:val="27"/>
          <w:szCs w:val="27"/>
        </w:rPr>
        <w:t>Ввоз физическими лицами ядовитых веществ в качестве товаров для личного</w:t>
      </w:r>
      <w:r w:rsidRPr="00E54542">
        <w:rPr>
          <w:sz w:val="27"/>
          <w:szCs w:val="27"/>
        </w:rPr>
        <w:t xml:space="preserve"> пользования запрещен.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 w:rsidRPr="00AA4652">
        <w:rPr>
          <w:sz w:val="27"/>
          <w:szCs w:val="27"/>
        </w:rPr>
        <w:t xml:space="preserve">Пересылка ртути запрещена как посредством почтовых отправлений в пределах </w:t>
      </w:r>
      <w:r w:rsidR="00675648">
        <w:rPr>
          <w:sz w:val="27"/>
          <w:szCs w:val="27"/>
        </w:rPr>
        <w:t xml:space="preserve">территории </w:t>
      </w:r>
      <w:r w:rsidRPr="00AA4652">
        <w:rPr>
          <w:sz w:val="27"/>
          <w:szCs w:val="27"/>
        </w:rPr>
        <w:t>Росси</w:t>
      </w:r>
      <w:r w:rsidR="00675648">
        <w:rPr>
          <w:sz w:val="27"/>
          <w:szCs w:val="27"/>
        </w:rPr>
        <w:t>йской Федерации</w:t>
      </w:r>
      <w:r w:rsidRPr="00AA4652">
        <w:rPr>
          <w:sz w:val="27"/>
          <w:szCs w:val="27"/>
        </w:rPr>
        <w:t xml:space="preserve"> (пункт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>«б» части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>1 статьи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>22 Федерального закона от 17</w:t>
      </w:r>
      <w:r w:rsidR="00675648">
        <w:rPr>
          <w:sz w:val="27"/>
          <w:szCs w:val="27"/>
        </w:rPr>
        <w:t xml:space="preserve"> июля </w:t>
      </w:r>
      <w:r w:rsidRPr="00AA4652">
        <w:rPr>
          <w:sz w:val="27"/>
          <w:szCs w:val="27"/>
        </w:rPr>
        <w:t>1999</w:t>
      </w:r>
      <w:r w:rsidR="00675648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176-ФЗ «О почтовой связи»), так и в </w:t>
      </w:r>
      <w:r w:rsidRPr="00675648">
        <w:rPr>
          <w:spacing w:val="-4"/>
          <w:sz w:val="27"/>
          <w:szCs w:val="27"/>
        </w:rPr>
        <w:t>международных почтовых отправлениях (позиция №</w:t>
      </w:r>
      <w:r w:rsidR="00675648" w:rsidRPr="00675648">
        <w:rPr>
          <w:spacing w:val="-4"/>
          <w:sz w:val="27"/>
          <w:szCs w:val="27"/>
        </w:rPr>
        <w:t> </w:t>
      </w:r>
      <w:r w:rsidRPr="00675648">
        <w:rPr>
          <w:spacing w:val="-4"/>
          <w:sz w:val="27"/>
          <w:szCs w:val="27"/>
        </w:rPr>
        <w:t>12 Приложения к Решению</w:t>
      </w:r>
      <w:r w:rsidRPr="00AA4652">
        <w:rPr>
          <w:sz w:val="27"/>
          <w:szCs w:val="27"/>
        </w:rPr>
        <w:t xml:space="preserve"> Комиссии Таможенного союза от 17</w:t>
      </w:r>
      <w:r w:rsidR="00675648">
        <w:rPr>
          <w:sz w:val="27"/>
          <w:szCs w:val="27"/>
        </w:rPr>
        <w:t xml:space="preserve"> августа </w:t>
      </w:r>
      <w:r w:rsidRPr="00AA4652">
        <w:rPr>
          <w:sz w:val="27"/>
          <w:szCs w:val="27"/>
        </w:rPr>
        <w:t>2010</w:t>
      </w:r>
      <w:r w:rsidR="00675648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>338 «Об особенностях пересылки товаров в международных почтовых отправлениях»).</w:t>
      </w:r>
      <w:proofErr w:type="gramEnd"/>
    </w:p>
    <w:p w:rsidR="00AA4652" w:rsidRPr="00AA4652" w:rsidRDefault="00675648" w:rsidP="00AA4652">
      <w:pPr>
        <w:pStyle w:val="a3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отношении </w:t>
      </w:r>
      <w:r w:rsidR="00AA4652" w:rsidRPr="00AA4652">
        <w:rPr>
          <w:sz w:val="27"/>
          <w:szCs w:val="27"/>
        </w:rPr>
        <w:t xml:space="preserve">использования ртути в золотодобыче необходимо </w:t>
      </w:r>
      <w:r>
        <w:rPr>
          <w:sz w:val="27"/>
          <w:szCs w:val="27"/>
        </w:rPr>
        <w:t xml:space="preserve">отметить </w:t>
      </w:r>
      <w:r w:rsidR="00AA4652" w:rsidRPr="00AA4652">
        <w:rPr>
          <w:sz w:val="27"/>
          <w:szCs w:val="27"/>
        </w:rPr>
        <w:t>следующее.</w:t>
      </w:r>
      <w:r>
        <w:rPr>
          <w:sz w:val="27"/>
          <w:szCs w:val="27"/>
        </w:rPr>
        <w:t xml:space="preserve"> В соответствии </w:t>
      </w:r>
      <w:r w:rsidR="00AA4652" w:rsidRPr="00AA4652">
        <w:rPr>
          <w:sz w:val="27"/>
          <w:szCs w:val="27"/>
        </w:rPr>
        <w:t>с Законом Российской Федерации от 21</w:t>
      </w:r>
      <w:r>
        <w:rPr>
          <w:sz w:val="27"/>
          <w:szCs w:val="27"/>
        </w:rPr>
        <w:t xml:space="preserve"> февраля </w:t>
      </w:r>
      <w:r w:rsidR="00AA4652" w:rsidRPr="00AA4652">
        <w:rPr>
          <w:sz w:val="27"/>
          <w:szCs w:val="27"/>
        </w:rPr>
        <w:t>1992</w:t>
      </w:r>
      <w:r>
        <w:rPr>
          <w:sz w:val="27"/>
          <w:szCs w:val="27"/>
        </w:rPr>
        <w:t> г.</w:t>
      </w:r>
      <w:r w:rsidR="00AA4652" w:rsidRPr="00AA4652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AA4652" w:rsidRPr="00AA4652">
        <w:rPr>
          <w:sz w:val="27"/>
          <w:szCs w:val="27"/>
        </w:rPr>
        <w:t xml:space="preserve">2395-1 «О недрах» (далее </w:t>
      </w:r>
      <w:r>
        <w:rPr>
          <w:sz w:val="27"/>
          <w:szCs w:val="27"/>
        </w:rPr>
        <w:t>–</w:t>
      </w:r>
      <w:r w:rsidR="00AA4652" w:rsidRPr="00AA4652">
        <w:rPr>
          <w:sz w:val="27"/>
          <w:szCs w:val="27"/>
        </w:rPr>
        <w:t xml:space="preserve"> закон №</w:t>
      </w:r>
      <w:r>
        <w:rPr>
          <w:sz w:val="27"/>
          <w:szCs w:val="27"/>
        </w:rPr>
        <w:t> </w:t>
      </w:r>
      <w:r w:rsidR="00AA4652" w:rsidRPr="00AA4652">
        <w:rPr>
          <w:sz w:val="27"/>
          <w:szCs w:val="27"/>
        </w:rPr>
        <w:t xml:space="preserve">2395-1) предоставление недр в пользование оформляется специальным государственным разрешением в виде </w:t>
      </w:r>
      <w:r w:rsidR="00AA4652" w:rsidRPr="00675648">
        <w:rPr>
          <w:spacing w:val="-4"/>
          <w:sz w:val="27"/>
          <w:szCs w:val="27"/>
        </w:rPr>
        <w:t>лицензии на пользование недрами (статья 11), которая выдается в установленном</w:t>
      </w:r>
      <w:r w:rsidR="00AA4652" w:rsidRPr="00AA4652">
        <w:rPr>
          <w:sz w:val="27"/>
          <w:szCs w:val="27"/>
        </w:rPr>
        <w:t xml:space="preserve"> законом порядке индивидуальным предпринимателям и юридическим лицам (статьи 12, 12.1).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Согласно пункту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1354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ископаемых», утвержденных приказом </w:t>
      </w:r>
      <w:proofErr w:type="spellStart"/>
      <w:r w:rsidRPr="00AA4652">
        <w:rPr>
          <w:sz w:val="27"/>
          <w:szCs w:val="27"/>
        </w:rPr>
        <w:t>Ростехнадзора</w:t>
      </w:r>
      <w:proofErr w:type="spellEnd"/>
      <w:r w:rsidRPr="00AA4652">
        <w:rPr>
          <w:sz w:val="27"/>
          <w:szCs w:val="27"/>
        </w:rPr>
        <w:t xml:space="preserve"> от 8</w:t>
      </w:r>
      <w:r w:rsidR="00675648">
        <w:rPr>
          <w:sz w:val="27"/>
          <w:szCs w:val="27"/>
        </w:rPr>
        <w:t> декабря </w:t>
      </w:r>
      <w:r w:rsidRPr="00AA4652">
        <w:rPr>
          <w:sz w:val="27"/>
          <w:szCs w:val="27"/>
        </w:rPr>
        <w:t>2020</w:t>
      </w:r>
      <w:r w:rsidR="00675648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675648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505, при извлечении золота запрещается </w:t>
      </w:r>
      <w:r w:rsidRPr="00B454A1">
        <w:rPr>
          <w:spacing w:val="-4"/>
          <w:sz w:val="27"/>
          <w:szCs w:val="27"/>
        </w:rPr>
        <w:t>применять процесс амальгамации (способ извлечения металла при помощи ртути).</w:t>
      </w:r>
    </w:p>
    <w:p w:rsidR="00233526" w:rsidRDefault="00554608" w:rsidP="00AA4652">
      <w:pPr>
        <w:pStyle w:val="a3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При этом п</w:t>
      </w:r>
      <w:r w:rsidR="00AA4652" w:rsidRPr="00AA4652">
        <w:rPr>
          <w:sz w:val="27"/>
          <w:szCs w:val="27"/>
        </w:rPr>
        <w:t xml:space="preserve">опутно добытая ртуть из техногенных </w:t>
      </w:r>
      <w:r>
        <w:rPr>
          <w:sz w:val="27"/>
          <w:szCs w:val="27"/>
        </w:rPr>
        <w:t>и</w:t>
      </w:r>
      <w:r w:rsidRPr="00554608">
        <w:rPr>
          <w:sz w:val="27"/>
          <w:szCs w:val="27"/>
        </w:rPr>
        <w:t>/</w:t>
      </w:r>
      <w:r w:rsidR="00AA4652" w:rsidRPr="00AA4652">
        <w:rPr>
          <w:sz w:val="27"/>
          <w:szCs w:val="27"/>
        </w:rPr>
        <w:t xml:space="preserve">или частично </w:t>
      </w:r>
      <w:r w:rsidR="00AA4652" w:rsidRPr="00554608">
        <w:rPr>
          <w:spacing w:val="-4"/>
          <w:sz w:val="27"/>
          <w:szCs w:val="27"/>
        </w:rPr>
        <w:t>отработанных месторождений должна быть собрана для последующей реализации</w:t>
      </w:r>
      <w:r w:rsidR="00AA4652" w:rsidRPr="00AA4652">
        <w:rPr>
          <w:sz w:val="27"/>
          <w:szCs w:val="27"/>
        </w:rPr>
        <w:t xml:space="preserve"> в установленном порядке. При ликвидации </w:t>
      </w:r>
      <w:proofErr w:type="spellStart"/>
      <w:r w:rsidR="00AA4652" w:rsidRPr="00AA4652">
        <w:rPr>
          <w:sz w:val="27"/>
          <w:szCs w:val="27"/>
        </w:rPr>
        <w:t>золотоизвлекательных</w:t>
      </w:r>
      <w:proofErr w:type="spellEnd"/>
      <w:r w:rsidR="00AA4652" w:rsidRPr="00AA4652">
        <w:rPr>
          <w:sz w:val="27"/>
          <w:szCs w:val="27"/>
        </w:rPr>
        <w:t xml:space="preserve"> фабрик, на </w:t>
      </w:r>
      <w:r w:rsidR="00AA4652" w:rsidRPr="00554608">
        <w:rPr>
          <w:sz w:val="27"/>
          <w:szCs w:val="27"/>
        </w:rPr>
        <w:t>которых ранее использовали процесс амальгамации, специализированной организацией</w:t>
      </w:r>
      <w:r w:rsidR="00AA4652" w:rsidRPr="00AA4652">
        <w:rPr>
          <w:sz w:val="27"/>
          <w:szCs w:val="27"/>
        </w:rPr>
        <w:t xml:space="preserve"> должна быть утилизирована ртуть и амальгама золота, </w:t>
      </w:r>
      <w:r>
        <w:rPr>
          <w:sz w:val="27"/>
          <w:szCs w:val="27"/>
        </w:rPr>
        <w:t xml:space="preserve">в том числе </w:t>
      </w:r>
      <w:r w:rsidR="00AA4652" w:rsidRPr="00AA4652">
        <w:rPr>
          <w:sz w:val="27"/>
          <w:szCs w:val="27"/>
        </w:rPr>
        <w:t xml:space="preserve">произведена зачистка полов, дренажных канав, зумпфов и верхнего слоя грунта. Данные требования обязательны для выполнения юридическими лицами независимо от форм собственности, а также физическими лицами, в том числе индивидуальными </w:t>
      </w:r>
      <w:r w:rsidR="00233526">
        <w:rPr>
          <w:sz w:val="27"/>
          <w:szCs w:val="27"/>
        </w:rPr>
        <w:t xml:space="preserve"> </w:t>
      </w:r>
      <w:r w:rsidR="00AA4652" w:rsidRPr="00AA4652">
        <w:rPr>
          <w:sz w:val="27"/>
          <w:szCs w:val="27"/>
        </w:rPr>
        <w:t>предпринимателями,</w:t>
      </w:r>
      <w:r w:rsidR="00233526">
        <w:rPr>
          <w:sz w:val="27"/>
          <w:szCs w:val="27"/>
        </w:rPr>
        <w:t xml:space="preserve"> </w:t>
      </w:r>
      <w:r w:rsidR="00AA4652" w:rsidRPr="00AA4652">
        <w:rPr>
          <w:sz w:val="27"/>
          <w:szCs w:val="27"/>
        </w:rPr>
        <w:t xml:space="preserve">на </w:t>
      </w:r>
      <w:r w:rsidR="00233526">
        <w:rPr>
          <w:sz w:val="27"/>
          <w:szCs w:val="27"/>
        </w:rPr>
        <w:t xml:space="preserve"> </w:t>
      </w:r>
      <w:r w:rsidR="00AA4652" w:rsidRPr="00AA4652">
        <w:rPr>
          <w:sz w:val="27"/>
          <w:szCs w:val="27"/>
        </w:rPr>
        <w:t xml:space="preserve">территории </w:t>
      </w:r>
      <w:r w:rsidR="00233526">
        <w:rPr>
          <w:sz w:val="27"/>
          <w:szCs w:val="27"/>
        </w:rPr>
        <w:t xml:space="preserve"> </w:t>
      </w:r>
      <w:r w:rsidR="00AA4652" w:rsidRPr="00AA4652">
        <w:rPr>
          <w:sz w:val="27"/>
          <w:szCs w:val="27"/>
        </w:rPr>
        <w:t>Российской Федерации</w:t>
      </w:r>
    </w:p>
    <w:p w:rsidR="00AA4652" w:rsidRPr="00AA4652" w:rsidRDefault="00AA4652" w:rsidP="00233526">
      <w:pPr>
        <w:pStyle w:val="a3"/>
        <w:spacing w:line="360" w:lineRule="auto"/>
        <w:rPr>
          <w:sz w:val="27"/>
          <w:szCs w:val="27"/>
        </w:rPr>
      </w:pPr>
      <w:r w:rsidRPr="00AA4652">
        <w:rPr>
          <w:sz w:val="27"/>
          <w:szCs w:val="27"/>
        </w:rPr>
        <w:lastRenderedPageBreak/>
        <w:t>(пункт 5 указанных Правил).</w:t>
      </w:r>
    </w:p>
    <w:p w:rsidR="00AA4652" w:rsidRPr="00AA4652" w:rsidRDefault="00554608" w:rsidP="00554608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 w:rsidRPr="00554608">
        <w:rPr>
          <w:spacing w:val="-4"/>
          <w:sz w:val="27"/>
          <w:szCs w:val="27"/>
        </w:rPr>
        <w:t>Контрабанда ртути</w:t>
      </w:r>
      <w:r>
        <w:rPr>
          <w:spacing w:val="-4"/>
          <w:sz w:val="27"/>
          <w:szCs w:val="27"/>
        </w:rPr>
        <w:t>,</w:t>
      </w:r>
      <w:r w:rsidRPr="00554608">
        <w:rPr>
          <w:spacing w:val="-4"/>
          <w:sz w:val="27"/>
          <w:szCs w:val="27"/>
        </w:rPr>
        <w:t xml:space="preserve"> </w:t>
      </w:r>
      <w:r w:rsidRPr="00AA4652">
        <w:rPr>
          <w:sz w:val="27"/>
          <w:szCs w:val="27"/>
        </w:rPr>
        <w:t xml:space="preserve">а также ее незаконный оборот </w:t>
      </w:r>
      <w:r w:rsidRPr="00554608">
        <w:rPr>
          <w:spacing w:val="-4"/>
          <w:sz w:val="27"/>
          <w:szCs w:val="27"/>
        </w:rPr>
        <w:t>преследуется уголовным законодательством Российской</w:t>
      </w:r>
      <w:r>
        <w:rPr>
          <w:sz w:val="27"/>
          <w:szCs w:val="27"/>
        </w:rPr>
        <w:t xml:space="preserve"> Федерации </w:t>
      </w:r>
      <w:r w:rsidR="00AA4652" w:rsidRPr="00AA4652">
        <w:rPr>
          <w:sz w:val="27"/>
          <w:szCs w:val="27"/>
        </w:rPr>
        <w:t xml:space="preserve">(статья 226.1 </w:t>
      </w:r>
      <w:r>
        <w:rPr>
          <w:sz w:val="27"/>
          <w:szCs w:val="27"/>
        </w:rPr>
        <w:t xml:space="preserve">и </w:t>
      </w:r>
      <w:r w:rsidRPr="00AA4652">
        <w:rPr>
          <w:sz w:val="27"/>
          <w:szCs w:val="27"/>
        </w:rPr>
        <w:t>статья 234</w:t>
      </w:r>
      <w:r>
        <w:rPr>
          <w:sz w:val="27"/>
          <w:szCs w:val="27"/>
        </w:rPr>
        <w:t xml:space="preserve"> </w:t>
      </w:r>
      <w:r w:rsidR="00AA4652" w:rsidRPr="00AA4652">
        <w:rPr>
          <w:sz w:val="27"/>
          <w:szCs w:val="27"/>
        </w:rPr>
        <w:t xml:space="preserve">Уголовного кодекса Российской Федерации (далее </w:t>
      </w:r>
      <w:r>
        <w:rPr>
          <w:sz w:val="27"/>
          <w:szCs w:val="27"/>
        </w:rPr>
        <w:t>–</w:t>
      </w:r>
      <w:r w:rsidR="00AA4652" w:rsidRPr="00AA4652">
        <w:rPr>
          <w:sz w:val="27"/>
          <w:szCs w:val="27"/>
        </w:rPr>
        <w:t xml:space="preserve"> УК РФ).</w:t>
      </w:r>
      <w:proofErr w:type="gramEnd"/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 w:rsidRPr="00563EFC">
        <w:rPr>
          <w:sz w:val="27"/>
          <w:szCs w:val="27"/>
        </w:rPr>
        <w:t>Пользование недрами без соответствующей лицензии либо нарушение условий</w:t>
      </w:r>
      <w:r w:rsidRPr="00AA4652">
        <w:rPr>
          <w:sz w:val="27"/>
          <w:szCs w:val="27"/>
        </w:rPr>
        <w:t xml:space="preserve"> лицензии, как и незаконная добыча драгоценных металлов, в том числе золота, также влекут предусмотренную законом ответственность (статьи 7.3</w:t>
      </w:r>
      <w:r w:rsidR="00222B7D">
        <w:rPr>
          <w:sz w:val="27"/>
          <w:szCs w:val="27"/>
        </w:rPr>
        <w:t xml:space="preserve"> и </w:t>
      </w:r>
      <w:r w:rsidRPr="00AA4652">
        <w:rPr>
          <w:sz w:val="27"/>
          <w:szCs w:val="27"/>
        </w:rPr>
        <w:t>15.44 Кодекса об административных правонарушениях</w:t>
      </w:r>
      <w:r w:rsidR="00222B7D">
        <w:rPr>
          <w:sz w:val="27"/>
          <w:szCs w:val="27"/>
        </w:rPr>
        <w:t xml:space="preserve"> </w:t>
      </w:r>
      <w:r w:rsidRPr="00AA4652">
        <w:rPr>
          <w:sz w:val="27"/>
          <w:szCs w:val="27"/>
        </w:rPr>
        <w:t xml:space="preserve">Российской Федерации (далее </w:t>
      </w:r>
      <w:r w:rsidR="00222B7D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КоАП РФ).</w:t>
      </w:r>
      <w:proofErr w:type="gramEnd"/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spellStart"/>
      <w:r w:rsidRPr="00AA4652">
        <w:rPr>
          <w:sz w:val="27"/>
          <w:szCs w:val="27"/>
        </w:rPr>
        <w:t>Минаматская</w:t>
      </w:r>
      <w:proofErr w:type="spellEnd"/>
      <w:r w:rsidRPr="00AA4652">
        <w:rPr>
          <w:sz w:val="27"/>
          <w:szCs w:val="27"/>
        </w:rPr>
        <w:t xml:space="preserve"> конвенция по ртути подписана Российской Федерацией 24</w:t>
      </w:r>
      <w:r w:rsidR="00222B7D">
        <w:rPr>
          <w:sz w:val="27"/>
          <w:szCs w:val="27"/>
        </w:rPr>
        <w:t xml:space="preserve"> сентября </w:t>
      </w:r>
      <w:r w:rsidRPr="00AA4652">
        <w:rPr>
          <w:sz w:val="27"/>
          <w:szCs w:val="27"/>
        </w:rPr>
        <w:t>2014</w:t>
      </w:r>
      <w:r w:rsidR="00222B7D">
        <w:rPr>
          <w:sz w:val="27"/>
          <w:szCs w:val="27"/>
        </w:rPr>
        <w:t xml:space="preserve"> г.</w:t>
      </w:r>
      <w:r w:rsidRPr="00AA4652">
        <w:rPr>
          <w:sz w:val="27"/>
          <w:szCs w:val="27"/>
        </w:rPr>
        <w:t xml:space="preserve"> в соответствии с распоряжением Правительства Российской Федерации от 7</w:t>
      </w:r>
      <w:r w:rsidR="00222B7D">
        <w:rPr>
          <w:sz w:val="27"/>
          <w:szCs w:val="27"/>
        </w:rPr>
        <w:t> июля </w:t>
      </w:r>
      <w:r w:rsidRPr="00AA4652">
        <w:rPr>
          <w:sz w:val="27"/>
          <w:szCs w:val="27"/>
        </w:rPr>
        <w:t>2014</w:t>
      </w:r>
      <w:r w:rsidR="00222B7D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222B7D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1242-р «О подписании </w:t>
      </w:r>
      <w:proofErr w:type="spellStart"/>
      <w:r w:rsidR="00222B7D">
        <w:rPr>
          <w:sz w:val="27"/>
          <w:szCs w:val="27"/>
        </w:rPr>
        <w:t>Минаматской</w:t>
      </w:r>
      <w:proofErr w:type="spellEnd"/>
      <w:r w:rsidR="00222B7D">
        <w:rPr>
          <w:sz w:val="27"/>
          <w:szCs w:val="27"/>
        </w:rPr>
        <w:t xml:space="preserve"> конвенции по ртути».</w:t>
      </w:r>
      <w:r w:rsidRPr="00AA4652">
        <w:rPr>
          <w:sz w:val="27"/>
          <w:szCs w:val="27"/>
        </w:rPr>
        <w:t xml:space="preserve"> </w:t>
      </w:r>
      <w:r w:rsidR="00222B7D">
        <w:rPr>
          <w:sz w:val="27"/>
          <w:szCs w:val="27"/>
        </w:rPr>
        <w:t>В</w:t>
      </w:r>
      <w:r w:rsidRPr="00AA4652">
        <w:rPr>
          <w:sz w:val="27"/>
          <w:szCs w:val="27"/>
        </w:rPr>
        <w:t xml:space="preserve"> настоящее время </w:t>
      </w:r>
      <w:r w:rsidR="00222B7D">
        <w:rPr>
          <w:sz w:val="27"/>
          <w:szCs w:val="27"/>
        </w:rPr>
        <w:t xml:space="preserve">данный документ </w:t>
      </w:r>
      <w:r w:rsidRPr="00AA4652">
        <w:rPr>
          <w:sz w:val="27"/>
          <w:szCs w:val="27"/>
        </w:rPr>
        <w:t>не ратифицирован.</w:t>
      </w:r>
    </w:p>
    <w:p w:rsidR="00AA4652" w:rsidRPr="00AA4652" w:rsidRDefault="001F0ACA" w:rsidP="00AA4652">
      <w:pPr>
        <w:pStyle w:val="a3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части, касающейся вопросов </w:t>
      </w:r>
      <w:r w:rsidR="00AA4652" w:rsidRPr="00AA4652">
        <w:rPr>
          <w:sz w:val="27"/>
          <w:szCs w:val="27"/>
        </w:rPr>
        <w:t xml:space="preserve">защиты </w:t>
      </w:r>
      <w:r>
        <w:rPr>
          <w:sz w:val="27"/>
          <w:szCs w:val="27"/>
        </w:rPr>
        <w:t xml:space="preserve">прав представителей </w:t>
      </w:r>
      <w:r w:rsidR="00AA4652" w:rsidRPr="00AA4652">
        <w:rPr>
          <w:sz w:val="27"/>
          <w:szCs w:val="27"/>
        </w:rPr>
        <w:t>коренны</w:t>
      </w:r>
      <w:r>
        <w:rPr>
          <w:sz w:val="27"/>
          <w:szCs w:val="27"/>
        </w:rPr>
        <w:t>х</w:t>
      </w:r>
      <w:r w:rsidR="00AA4652" w:rsidRPr="00AA46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малочисленных </w:t>
      </w:r>
      <w:r w:rsidR="00AA4652" w:rsidRPr="00AA4652">
        <w:rPr>
          <w:sz w:val="27"/>
          <w:szCs w:val="27"/>
        </w:rPr>
        <w:t>народ</w:t>
      </w:r>
      <w:r>
        <w:rPr>
          <w:sz w:val="27"/>
          <w:szCs w:val="27"/>
        </w:rPr>
        <w:t>ов</w:t>
      </w:r>
      <w:r w:rsidR="00AA4652" w:rsidRPr="00AA4652">
        <w:rPr>
          <w:sz w:val="27"/>
          <w:szCs w:val="27"/>
        </w:rPr>
        <w:t>, следует отметить, что в соответствии с</w:t>
      </w:r>
      <w:r>
        <w:rPr>
          <w:sz w:val="27"/>
          <w:szCs w:val="27"/>
        </w:rPr>
        <w:t>о статьей 42</w:t>
      </w:r>
      <w:r w:rsidR="00AA4652" w:rsidRPr="00AA4652">
        <w:rPr>
          <w:sz w:val="27"/>
          <w:szCs w:val="27"/>
        </w:rPr>
        <w:t xml:space="preserve"> Конституци</w:t>
      </w:r>
      <w:r>
        <w:rPr>
          <w:sz w:val="27"/>
          <w:szCs w:val="27"/>
        </w:rPr>
        <w:t>и</w:t>
      </w:r>
      <w:r w:rsidR="00AA4652" w:rsidRPr="00AA4652">
        <w:rPr>
          <w:sz w:val="27"/>
          <w:szCs w:val="27"/>
        </w:rPr>
        <w:t xml:space="preserve"> Российской Федерации каждый имеет право на благоприятную окружающую среду и на возмещение ущерба, причиненного его здоровью или имуществу экологическим правонарушением.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Федеральный закон от 10</w:t>
      </w:r>
      <w:r w:rsidR="000F3F5D">
        <w:rPr>
          <w:sz w:val="27"/>
          <w:szCs w:val="27"/>
        </w:rPr>
        <w:t> января </w:t>
      </w:r>
      <w:r w:rsidRPr="00AA4652">
        <w:rPr>
          <w:sz w:val="27"/>
          <w:szCs w:val="27"/>
        </w:rPr>
        <w:t>2002</w:t>
      </w:r>
      <w:r w:rsidR="000F3F5D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0F3F5D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7-ФЗ «Об охране окружающей среды» (далее </w:t>
      </w:r>
      <w:r w:rsidR="000F3F5D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Закон №</w:t>
      </w:r>
      <w:r w:rsidR="000F3F5D">
        <w:rPr>
          <w:sz w:val="27"/>
          <w:szCs w:val="27"/>
        </w:rPr>
        <w:t> </w:t>
      </w:r>
      <w:r w:rsidRPr="00AA4652">
        <w:rPr>
          <w:sz w:val="27"/>
          <w:szCs w:val="27"/>
        </w:rPr>
        <w:t>7-ФЗ), а также Федеральный закон от 30</w:t>
      </w:r>
      <w:r w:rsidR="000F3F5D">
        <w:rPr>
          <w:sz w:val="27"/>
          <w:szCs w:val="27"/>
        </w:rPr>
        <w:t> марта </w:t>
      </w:r>
      <w:r w:rsidRPr="00AA4652">
        <w:rPr>
          <w:sz w:val="27"/>
          <w:szCs w:val="27"/>
        </w:rPr>
        <w:t>1999</w:t>
      </w:r>
      <w:r w:rsidR="000F3F5D">
        <w:rPr>
          <w:sz w:val="27"/>
          <w:szCs w:val="27"/>
        </w:rPr>
        <w:t xml:space="preserve"> г.</w:t>
      </w:r>
      <w:r w:rsidRPr="00AA4652">
        <w:rPr>
          <w:sz w:val="27"/>
          <w:szCs w:val="27"/>
        </w:rPr>
        <w:t xml:space="preserve"> </w:t>
      </w:r>
      <w:r w:rsidRPr="000F3F5D">
        <w:rPr>
          <w:spacing w:val="-6"/>
          <w:sz w:val="27"/>
          <w:szCs w:val="27"/>
        </w:rPr>
        <w:t>№</w:t>
      </w:r>
      <w:r w:rsidR="000F3F5D" w:rsidRPr="000F3F5D">
        <w:rPr>
          <w:spacing w:val="-6"/>
          <w:sz w:val="27"/>
          <w:szCs w:val="27"/>
        </w:rPr>
        <w:t> </w:t>
      </w:r>
      <w:r w:rsidRPr="000F3F5D">
        <w:rPr>
          <w:spacing w:val="-6"/>
          <w:sz w:val="27"/>
          <w:szCs w:val="27"/>
        </w:rPr>
        <w:t>52-ФЗ «О санитарно-эпидемиологическом благополучии населения» определяют</w:t>
      </w:r>
      <w:r w:rsidRPr="00AA4652">
        <w:rPr>
          <w:sz w:val="27"/>
          <w:szCs w:val="27"/>
        </w:rPr>
        <w:t xml:space="preserve"> </w:t>
      </w:r>
      <w:r w:rsidRPr="000F3F5D">
        <w:rPr>
          <w:sz w:val="27"/>
          <w:szCs w:val="27"/>
        </w:rPr>
        <w:t>правовые основы государственной политики в области охраны окружающей среды,</w:t>
      </w:r>
      <w:r w:rsidRPr="00AA4652">
        <w:rPr>
          <w:sz w:val="27"/>
          <w:szCs w:val="27"/>
        </w:rPr>
        <w:t xml:space="preserve"> обеспечивающие сохранение благоприятной окружающей среды.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0F3F5D">
        <w:rPr>
          <w:spacing w:val="-2"/>
          <w:sz w:val="27"/>
          <w:szCs w:val="27"/>
        </w:rPr>
        <w:t>Так, на основании статьи</w:t>
      </w:r>
      <w:r w:rsidR="000F3F5D" w:rsidRPr="000F3F5D">
        <w:rPr>
          <w:spacing w:val="-2"/>
          <w:sz w:val="27"/>
          <w:szCs w:val="27"/>
        </w:rPr>
        <w:t> </w:t>
      </w:r>
      <w:r w:rsidRPr="000F3F5D">
        <w:rPr>
          <w:spacing w:val="-2"/>
          <w:sz w:val="27"/>
          <w:szCs w:val="27"/>
        </w:rPr>
        <w:t>41 Закона</w:t>
      </w:r>
      <w:r w:rsidR="000F3F5D" w:rsidRPr="000F3F5D">
        <w:rPr>
          <w:spacing w:val="-2"/>
          <w:sz w:val="27"/>
          <w:szCs w:val="27"/>
        </w:rPr>
        <w:t> </w:t>
      </w:r>
      <w:r w:rsidRPr="000F3F5D">
        <w:rPr>
          <w:spacing w:val="-2"/>
          <w:sz w:val="27"/>
          <w:szCs w:val="27"/>
        </w:rPr>
        <w:t>№</w:t>
      </w:r>
      <w:r w:rsidR="000F3F5D" w:rsidRPr="000F3F5D">
        <w:rPr>
          <w:spacing w:val="-2"/>
          <w:sz w:val="27"/>
          <w:szCs w:val="27"/>
        </w:rPr>
        <w:t> </w:t>
      </w:r>
      <w:r w:rsidRPr="000F3F5D">
        <w:rPr>
          <w:spacing w:val="-2"/>
          <w:sz w:val="27"/>
          <w:szCs w:val="27"/>
        </w:rPr>
        <w:t>7-ФЗ распоряжением Правительства</w:t>
      </w:r>
      <w:r w:rsidRPr="00AA4652">
        <w:rPr>
          <w:sz w:val="27"/>
          <w:szCs w:val="27"/>
        </w:rPr>
        <w:t xml:space="preserve"> </w:t>
      </w:r>
      <w:r w:rsidRPr="000F3F5D">
        <w:rPr>
          <w:spacing w:val="-10"/>
          <w:sz w:val="27"/>
          <w:szCs w:val="27"/>
        </w:rPr>
        <w:t>Российской Федерации от</w:t>
      </w:r>
      <w:r w:rsidR="000F3F5D" w:rsidRPr="000F3F5D">
        <w:rPr>
          <w:spacing w:val="-10"/>
          <w:sz w:val="27"/>
          <w:szCs w:val="27"/>
        </w:rPr>
        <w:t> </w:t>
      </w:r>
      <w:r w:rsidRPr="000F3F5D">
        <w:rPr>
          <w:spacing w:val="-10"/>
          <w:sz w:val="27"/>
          <w:szCs w:val="27"/>
        </w:rPr>
        <w:t>8</w:t>
      </w:r>
      <w:r w:rsidR="000F3F5D" w:rsidRPr="000F3F5D">
        <w:rPr>
          <w:spacing w:val="-10"/>
          <w:sz w:val="27"/>
          <w:szCs w:val="27"/>
        </w:rPr>
        <w:t> июля </w:t>
      </w:r>
      <w:r w:rsidRPr="000F3F5D">
        <w:rPr>
          <w:spacing w:val="-10"/>
          <w:sz w:val="27"/>
          <w:szCs w:val="27"/>
        </w:rPr>
        <w:t>2015</w:t>
      </w:r>
      <w:r w:rsidR="000F3F5D" w:rsidRPr="000F3F5D">
        <w:rPr>
          <w:spacing w:val="-10"/>
          <w:sz w:val="27"/>
          <w:szCs w:val="27"/>
        </w:rPr>
        <w:t> г.</w:t>
      </w:r>
      <w:r w:rsidRPr="000F3F5D">
        <w:rPr>
          <w:spacing w:val="-10"/>
          <w:sz w:val="27"/>
          <w:szCs w:val="27"/>
        </w:rPr>
        <w:t xml:space="preserve"> №</w:t>
      </w:r>
      <w:r w:rsidR="000F3F5D" w:rsidRPr="000F3F5D">
        <w:rPr>
          <w:spacing w:val="-10"/>
          <w:sz w:val="27"/>
          <w:szCs w:val="27"/>
        </w:rPr>
        <w:t> </w:t>
      </w:r>
      <w:r w:rsidRPr="000F3F5D">
        <w:rPr>
          <w:spacing w:val="-10"/>
          <w:sz w:val="27"/>
          <w:szCs w:val="27"/>
        </w:rPr>
        <w:t>1316-р утвержден Перечень загрязняющих</w:t>
      </w:r>
      <w:r w:rsidRPr="00AA4652">
        <w:rPr>
          <w:sz w:val="27"/>
          <w:szCs w:val="27"/>
        </w:rPr>
        <w:t xml:space="preserve"> </w:t>
      </w:r>
      <w:r w:rsidRPr="000F3F5D">
        <w:rPr>
          <w:spacing w:val="-6"/>
          <w:sz w:val="27"/>
          <w:szCs w:val="27"/>
        </w:rPr>
        <w:t>веществ, в отношении которых применяются меры государственного регулирования</w:t>
      </w:r>
      <w:r w:rsidRPr="00AA4652">
        <w:rPr>
          <w:sz w:val="27"/>
          <w:szCs w:val="27"/>
        </w:rPr>
        <w:t xml:space="preserve"> в области охраны окружающей среды. В данный перечень включены ртуть и ее соединения.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0F3F5D">
        <w:rPr>
          <w:spacing w:val="-6"/>
          <w:sz w:val="27"/>
          <w:szCs w:val="27"/>
        </w:rPr>
        <w:t>Согласно пункту</w:t>
      </w:r>
      <w:r w:rsidR="000F3F5D" w:rsidRPr="000F3F5D">
        <w:rPr>
          <w:spacing w:val="-6"/>
          <w:sz w:val="27"/>
          <w:szCs w:val="27"/>
        </w:rPr>
        <w:t> </w:t>
      </w:r>
      <w:r w:rsidRPr="000F3F5D">
        <w:rPr>
          <w:spacing w:val="-6"/>
          <w:sz w:val="27"/>
          <w:szCs w:val="27"/>
        </w:rPr>
        <w:t>1 статьи</w:t>
      </w:r>
      <w:r w:rsidR="000F3F5D" w:rsidRPr="000F3F5D">
        <w:rPr>
          <w:spacing w:val="-6"/>
          <w:sz w:val="27"/>
          <w:szCs w:val="27"/>
        </w:rPr>
        <w:t> </w:t>
      </w:r>
      <w:r w:rsidRPr="000F3F5D">
        <w:rPr>
          <w:spacing w:val="-6"/>
          <w:sz w:val="27"/>
          <w:szCs w:val="27"/>
        </w:rPr>
        <w:t>19 Закона</w:t>
      </w:r>
      <w:r w:rsidR="000F3F5D" w:rsidRPr="000F3F5D">
        <w:rPr>
          <w:spacing w:val="-6"/>
          <w:sz w:val="27"/>
          <w:szCs w:val="27"/>
        </w:rPr>
        <w:t> </w:t>
      </w:r>
      <w:r w:rsidRPr="000F3F5D">
        <w:rPr>
          <w:spacing w:val="-6"/>
          <w:sz w:val="27"/>
          <w:szCs w:val="27"/>
        </w:rPr>
        <w:t>№</w:t>
      </w:r>
      <w:r w:rsidR="000F3F5D" w:rsidRPr="000F3F5D">
        <w:rPr>
          <w:spacing w:val="-6"/>
          <w:sz w:val="27"/>
          <w:szCs w:val="27"/>
        </w:rPr>
        <w:t> </w:t>
      </w:r>
      <w:r w:rsidRPr="000F3F5D">
        <w:rPr>
          <w:spacing w:val="-6"/>
          <w:sz w:val="27"/>
          <w:szCs w:val="27"/>
        </w:rPr>
        <w:t>7-ФЗ нормирование в области охраны</w:t>
      </w:r>
      <w:r w:rsidRPr="00AA4652">
        <w:rPr>
          <w:sz w:val="27"/>
          <w:szCs w:val="27"/>
        </w:rPr>
        <w:t xml:space="preserve"> окружающей среды осуществляется в целях государственного регулирования воздействия хозяйственной и иной деятельности на окружающую среду, </w:t>
      </w:r>
      <w:r w:rsidRPr="00AA4652">
        <w:rPr>
          <w:sz w:val="27"/>
          <w:szCs w:val="27"/>
        </w:rPr>
        <w:lastRenderedPageBreak/>
        <w:t>гарантирующего сохранение благоприятной окружающей среды и обеспечение экологической безопасности.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 xml:space="preserve">Соответствующее регулирование в названной сфере осуществляется в рамках отраслевого законодательства </w:t>
      </w:r>
      <w:r w:rsidR="0025578A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об отходах производства и потребления, об использовании и охране водных объектов, об охране атмосферного воздуха.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Согласно частям</w:t>
      </w:r>
      <w:r w:rsidR="0025578A">
        <w:rPr>
          <w:sz w:val="27"/>
          <w:szCs w:val="27"/>
        </w:rPr>
        <w:t> </w:t>
      </w:r>
      <w:r w:rsidRPr="00AA4652">
        <w:rPr>
          <w:sz w:val="27"/>
          <w:szCs w:val="27"/>
        </w:rPr>
        <w:t>1</w:t>
      </w:r>
      <w:r w:rsidR="0025578A">
        <w:rPr>
          <w:sz w:val="27"/>
          <w:szCs w:val="27"/>
        </w:rPr>
        <w:t> </w:t>
      </w:r>
      <w:r w:rsidRPr="00AA4652">
        <w:rPr>
          <w:sz w:val="27"/>
          <w:szCs w:val="27"/>
        </w:rPr>
        <w:t>и</w:t>
      </w:r>
      <w:r w:rsidR="0025578A">
        <w:rPr>
          <w:sz w:val="27"/>
          <w:szCs w:val="27"/>
        </w:rPr>
        <w:t> </w:t>
      </w:r>
      <w:r w:rsidRPr="00AA4652">
        <w:rPr>
          <w:sz w:val="27"/>
          <w:szCs w:val="27"/>
        </w:rPr>
        <w:t>3 статьи</w:t>
      </w:r>
      <w:r w:rsidR="0025578A">
        <w:rPr>
          <w:sz w:val="27"/>
          <w:szCs w:val="27"/>
        </w:rPr>
        <w:t> </w:t>
      </w:r>
      <w:r w:rsidRPr="00AA4652">
        <w:rPr>
          <w:sz w:val="27"/>
          <w:szCs w:val="27"/>
        </w:rPr>
        <w:t>4 Федерального закона от 26</w:t>
      </w:r>
      <w:r w:rsidR="0025578A">
        <w:rPr>
          <w:sz w:val="27"/>
          <w:szCs w:val="27"/>
        </w:rPr>
        <w:t> марта </w:t>
      </w:r>
      <w:r w:rsidRPr="00AA4652">
        <w:rPr>
          <w:sz w:val="27"/>
          <w:szCs w:val="27"/>
        </w:rPr>
        <w:t>1998</w:t>
      </w:r>
      <w:r w:rsidR="0025578A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</w:t>
      </w:r>
      <w:r w:rsidRPr="0025578A">
        <w:rPr>
          <w:spacing w:val="-4"/>
          <w:sz w:val="27"/>
          <w:szCs w:val="27"/>
        </w:rPr>
        <w:t>№</w:t>
      </w:r>
      <w:r w:rsidR="0025578A" w:rsidRPr="0025578A">
        <w:rPr>
          <w:spacing w:val="-4"/>
          <w:sz w:val="27"/>
          <w:szCs w:val="27"/>
        </w:rPr>
        <w:t> </w:t>
      </w:r>
      <w:r w:rsidRPr="0025578A">
        <w:rPr>
          <w:spacing w:val="-4"/>
          <w:sz w:val="27"/>
          <w:szCs w:val="27"/>
        </w:rPr>
        <w:t>41-ФЗ «О драгоценных металлах и драгоценных камнях» добыча драгоценных</w:t>
      </w:r>
      <w:r w:rsidRPr="00AA4652">
        <w:rPr>
          <w:sz w:val="27"/>
          <w:szCs w:val="27"/>
        </w:rPr>
        <w:t xml:space="preserve"> </w:t>
      </w:r>
      <w:r w:rsidRPr="0025578A">
        <w:rPr>
          <w:spacing w:val="-4"/>
          <w:sz w:val="27"/>
          <w:szCs w:val="27"/>
        </w:rPr>
        <w:t>металлов, в</w:t>
      </w:r>
      <w:r w:rsidR="0025578A" w:rsidRPr="0025578A">
        <w:rPr>
          <w:spacing w:val="-4"/>
          <w:sz w:val="27"/>
          <w:szCs w:val="27"/>
        </w:rPr>
        <w:t>ключая</w:t>
      </w:r>
      <w:r w:rsidRPr="0025578A">
        <w:rPr>
          <w:spacing w:val="-4"/>
          <w:sz w:val="27"/>
          <w:szCs w:val="27"/>
        </w:rPr>
        <w:t xml:space="preserve"> золот</w:t>
      </w:r>
      <w:r w:rsidR="0025578A" w:rsidRPr="0025578A">
        <w:rPr>
          <w:spacing w:val="-4"/>
          <w:sz w:val="27"/>
          <w:szCs w:val="27"/>
        </w:rPr>
        <w:t>о</w:t>
      </w:r>
      <w:r w:rsidRPr="0025578A">
        <w:rPr>
          <w:spacing w:val="-4"/>
          <w:sz w:val="27"/>
          <w:szCs w:val="27"/>
        </w:rPr>
        <w:t>, может осуществляться исключительно организациями,</w:t>
      </w:r>
      <w:r w:rsidRPr="00AA4652">
        <w:rPr>
          <w:sz w:val="27"/>
          <w:szCs w:val="27"/>
        </w:rPr>
        <w:t xml:space="preserve"> получившими в порядке, установленном указанным Федеральным законом и другими федеральными законами, специальные разрешения (лицензии).</w:t>
      </w:r>
    </w:p>
    <w:p w:rsidR="00AA4652" w:rsidRPr="00EF5ED5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EF5ED5">
        <w:rPr>
          <w:sz w:val="27"/>
          <w:szCs w:val="27"/>
        </w:rPr>
        <w:t>Старательская добыча может применяться при добыче драгоценных металлов</w:t>
      </w:r>
      <w:r w:rsidRPr="00AA4652">
        <w:rPr>
          <w:sz w:val="27"/>
          <w:szCs w:val="27"/>
        </w:rPr>
        <w:t xml:space="preserve"> всеми организациями независимо от их организационно-правовых форм, в том числе артелями старателей. Под старательской добычей понимается способ организации работ по добыче драгоценных металлов и камней с отрывом работников от мест постоянного проживания на срок более чем четыре месяца. </w:t>
      </w:r>
      <w:r w:rsidRPr="00EF5ED5">
        <w:rPr>
          <w:sz w:val="27"/>
          <w:szCs w:val="27"/>
        </w:rPr>
        <w:t>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работ.</w:t>
      </w:r>
    </w:p>
    <w:p w:rsidR="00AA4652" w:rsidRPr="00AA4652" w:rsidRDefault="00EF5ED5" w:rsidP="00AA4652">
      <w:pPr>
        <w:pStyle w:val="a3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Д</w:t>
      </w:r>
      <w:r w:rsidR="00AA4652" w:rsidRPr="00EF5ED5">
        <w:rPr>
          <w:sz w:val="27"/>
          <w:szCs w:val="27"/>
        </w:rPr>
        <w:t>ействующее законодательство предусматривает возможность</w:t>
      </w:r>
      <w:r w:rsidR="00AA4652" w:rsidRPr="00AA4652">
        <w:rPr>
          <w:sz w:val="27"/>
          <w:szCs w:val="27"/>
        </w:rPr>
        <w:t xml:space="preserve"> легальной добычи золота в России организациями, в том числе артелями старателей, имеющими лицензию на разработку месторождений и добычу драгоценного металла, выданную Федеральным агентством по недропользованию либо его территориальными органами в порядке, установленном Законом №</w:t>
      </w:r>
      <w:r>
        <w:rPr>
          <w:sz w:val="27"/>
          <w:szCs w:val="27"/>
        </w:rPr>
        <w:t> </w:t>
      </w:r>
      <w:r w:rsidR="00AA4652" w:rsidRPr="00AA4652">
        <w:rPr>
          <w:sz w:val="27"/>
          <w:szCs w:val="27"/>
        </w:rPr>
        <w:t>2395-1.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В случае выявления фактов безлицензионной добычи золота либо его добычи физическими лицами они могут быть привлечены к административной либо уголовной ответственности. В частности, КоАП РФ предусмотрена ответственность за пользование недрами без соответствующей лицензии либо за нарушение ее условий и (или) требований утвержденных в установленном порядке технических проектов (статья 7.3), нарушение требований по охране и рациональному использованию недр (статьи 8.9, 8.10). Статьей</w:t>
      </w:r>
      <w:r w:rsidR="00EF5ED5">
        <w:rPr>
          <w:sz w:val="27"/>
          <w:szCs w:val="27"/>
        </w:rPr>
        <w:t> </w:t>
      </w:r>
      <w:r w:rsidRPr="00AA4652">
        <w:rPr>
          <w:sz w:val="27"/>
          <w:szCs w:val="27"/>
        </w:rPr>
        <w:t>191 УК</w:t>
      </w:r>
      <w:r w:rsidR="00EF5ED5">
        <w:rPr>
          <w:sz w:val="27"/>
          <w:szCs w:val="27"/>
        </w:rPr>
        <w:t> </w:t>
      </w:r>
      <w:r w:rsidRPr="00AA4652">
        <w:rPr>
          <w:sz w:val="27"/>
          <w:szCs w:val="27"/>
        </w:rPr>
        <w:t>РФ установлена ответственность за незаконный оборот</w:t>
      </w:r>
      <w:r>
        <w:rPr>
          <w:sz w:val="27"/>
          <w:szCs w:val="27"/>
        </w:rPr>
        <w:t xml:space="preserve"> </w:t>
      </w:r>
      <w:r w:rsidRPr="00AA4652">
        <w:rPr>
          <w:sz w:val="27"/>
          <w:szCs w:val="27"/>
        </w:rPr>
        <w:t xml:space="preserve">драгоценных металлов, в </w:t>
      </w:r>
      <w:r w:rsidRPr="00AA4652">
        <w:rPr>
          <w:sz w:val="27"/>
          <w:szCs w:val="27"/>
        </w:rPr>
        <w:lastRenderedPageBreak/>
        <w:t xml:space="preserve">том числе золота, статьей 192 </w:t>
      </w:r>
      <w:r w:rsidR="00EF5ED5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за нарушение правил сдачи государству драгоценных металлов, статьей 171 </w:t>
      </w:r>
      <w:r w:rsidR="00EF5ED5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за незаконное предпринимательство.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EF5ED5">
        <w:rPr>
          <w:spacing w:val="-6"/>
          <w:sz w:val="27"/>
          <w:szCs w:val="27"/>
        </w:rPr>
        <w:t xml:space="preserve">Государственный надзор </w:t>
      </w:r>
      <w:proofErr w:type="gramStart"/>
      <w:r w:rsidRPr="00EF5ED5">
        <w:rPr>
          <w:spacing w:val="-6"/>
          <w:sz w:val="27"/>
          <w:szCs w:val="27"/>
        </w:rPr>
        <w:t>за правомерностью использования ртути при добыче</w:t>
      </w:r>
      <w:r w:rsidRPr="00AA4652">
        <w:rPr>
          <w:sz w:val="27"/>
          <w:szCs w:val="27"/>
        </w:rPr>
        <w:t xml:space="preserve"> </w:t>
      </w:r>
      <w:r w:rsidRPr="00EF5ED5">
        <w:rPr>
          <w:spacing w:val="-4"/>
          <w:sz w:val="27"/>
          <w:szCs w:val="27"/>
        </w:rPr>
        <w:t>золота возложен на Федеральную службу по надзору в сфере</w:t>
      </w:r>
      <w:proofErr w:type="gramEnd"/>
      <w:r w:rsidRPr="00EF5ED5">
        <w:rPr>
          <w:spacing w:val="-4"/>
          <w:sz w:val="27"/>
          <w:szCs w:val="27"/>
        </w:rPr>
        <w:t xml:space="preserve"> природопользования</w:t>
      </w:r>
      <w:r w:rsidRPr="00AA4652">
        <w:rPr>
          <w:sz w:val="27"/>
          <w:szCs w:val="27"/>
        </w:rPr>
        <w:t xml:space="preserve"> и Федеральную службу по экологическому, технологическому и атомному надзору.</w:t>
      </w:r>
    </w:p>
    <w:p w:rsidR="00AA4652" w:rsidRPr="00AA4652" w:rsidRDefault="002E66B6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Представител</w:t>
      </w:r>
      <w:r w:rsidR="00D96174">
        <w:rPr>
          <w:sz w:val="27"/>
          <w:szCs w:val="27"/>
        </w:rPr>
        <w:t>и</w:t>
      </w:r>
      <w:r>
        <w:rPr>
          <w:sz w:val="27"/>
          <w:szCs w:val="27"/>
        </w:rPr>
        <w:t xml:space="preserve"> к</w:t>
      </w:r>
      <w:r w:rsidR="00AA4652" w:rsidRPr="00AA4652">
        <w:rPr>
          <w:sz w:val="27"/>
          <w:szCs w:val="27"/>
        </w:rPr>
        <w:t>оренны</w:t>
      </w:r>
      <w:r>
        <w:rPr>
          <w:sz w:val="27"/>
          <w:szCs w:val="27"/>
        </w:rPr>
        <w:t>х</w:t>
      </w:r>
      <w:r w:rsidR="00AA4652" w:rsidRPr="00AA46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малочисленных </w:t>
      </w:r>
      <w:r w:rsidR="00AA4652" w:rsidRPr="00AA4652">
        <w:rPr>
          <w:sz w:val="27"/>
          <w:szCs w:val="27"/>
        </w:rPr>
        <w:t>народ</w:t>
      </w:r>
      <w:r>
        <w:rPr>
          <w:sz w:val="27"/>
          <w:szCs w:val="27"/>
        </w:rPr>
        <w:t>ов (КМН)</w:t>
      </w:r>
      <w:r w:rsidR="00AA4652" w:rsidRPr="00AA4652">
        <w:rPr>
          <w:sz w:val="27"/>
          <w:szCs w:val="27"/>
        </w:rPr>
        <w:t>, проживающие на территории Российской Федерации, являются ее гражданами, обладающими полным объемом гарантированных Конституцией Российской Федерации прав, в том числе правом на охрану здоровья и медицинскую помощь, которая при всех видах отравления, в том числе ртутью, оказывается в государственных и муниципальных учреждениях здравоохранения бесплатно в соответствии с программой государственных гарантий бесплатного оказания гражданам медицинской помощи за</w:t>
      </w:r>
      <w:proofErr w:type="gramEnd"/>
      <w:r w:rsidR="00AA4652" w:rsidRPr="00AA4652">
        <w:rPr>
          <w:sz w:val="27"/>
          <w:szCs w:val="27"/>
        </w:rPr>
        <w:t xml:space="preserve"> счет средств соответствующего бюджета, страховых взносов, других поступлений.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 xml:space="preserve">Правовые основы гарантий социально-экономического и культурного развития </w:t>
      </w:r>
      <w:r w:rsidR="002E66B6">
        <w:rPr>
          <w:sz w:val="27"/>
          <w:szCs w:val="27"/>
        </w:rPr>
        <w:t>КМН</w:t>
      </w:r>
      <w:r w:rsidRPr="00AA4652">
        <w:rPr>
          <w:sz w:val="27"/>
          <w:szCs w:val="27"/>
        </w:rPr>
        <w:t xml:space="preserve"> Российской Федерации, защиты их исконной среды обитания, традиционных образа жизни, хозяйственной деятельности и промыслов, а также </w:t>
      </w:r>
      <w:r w:rsidRPr="002E66B6">
        <w:rPr>
          <w:spacing w:val="-6"/>
          <w:sz w:val="27"/>
          <w:szCs w:val="27"/>
        </w:rPr>
        <w:t>правовые основы образования, охраны и использования территорий традиционного</w:t>
      </w:r>
      <w:r w:rsidRPr="00AA4652">
        <w:rPr>
          <w:sz w:val="27"/>
          <w:szCs w:val="27"/>
        </w:rPr>
        <w:t xml:space="preserve"> природопользования </w:t>
      </w:r>
      <w:r w:rsidR="00D96174">
        <w:rPr>
          <w:sz w:val="27"/>
          <w:szCs w:val="27"/>
        </w:rPr>
        <w:t xml:space="preserve">КМН </w:t>
      </w:r>
      <w:bookmarkStart w:id="0" w:name="_GoBack"/>
      <w:bookmarkEnd w:id="0"/>
      <w:r w:rsidRPr="00AA4652">
        <w:rPr>
          <w:sz w:val="27"/>
          <w:szCs w:val="27"/>
        </w:rPr>
        <w:t xml:space="preserve">Севера, Сибири и Дальнего Востока Российской Федерации для ведения ими на этих территориях традиционных природопользования и образа жизни определены федеральными </w:t>
      </w:r>
      <w:r w:rsidRPr="001014E8">
        <w:rPr>
          <w:spacing w:val="-8"/>
          <w:sz w:val="27"/>
          <w:szCs w:val="27"/>
        </w:rPr>
        <w:t>законами от 30</w:t>
      </w:r>
      <w:r w:rsidR="001014E8" w:rsidRPr="001014E8">
        <w:rPr>
          <w:spacing w:val="-8"/>
          <w:sz w:val="27"/>
          <w:szCs w:val="27"/>
        </w:rPr>
        <w:t> апреля </w:t>
      </w:r>
      <w:r w:rsidRPr="001014E8">
        <w:rPr>
          <w:spacing w:val="-8"/>
          <w:sz w:val="27"/>
          <w:szCs w:val="27"/>
        </w:rPr>
        <w:t>1999</w:t>
      </w:r>
      <w:r w:rsidR="001014E8" w:rsidRPr="001014E8">
        <w:rPr>
          <w:spacing w:val="-8"/>
          <w:sz w:val="27"/>
          <w:szCs w:val="27"/>
        </w:rPr>
        <w:t> г.</w:t>
      </w:r>
      <w:r w:rsidRPr="001014E8">
        <w:rPr>
          <w:spacing w:val="-8"/>
          <w:sz w:val="27"/>
          <w:szCs w:val="27"/>
        </w:rPr>
        <w:t xml:space="preserve"> №</w:t>
      </w:r>
      <w:r w:rsidR="001014E8" w:rsidRPr="001014E8">
        <w:rPr>
          <w:spacing w:val="-8"/>
          <w:sz w:val="27"/>
          <w:szCs w:val="27"/>
        </w:rPr>
        <w:t> </w:t>
      </w:r>
      <w:r w:rsidRPr="001014E8">
        <w:rPr>
          <w:spacing w:val="-8"/>
          <w:sz w:val="27"/>
          <w:szCs w:val="27"/>
        </w:rPr>
        <w:t>82-ФЗ «О гарантиях прав коренных малочисленных</w:t>
      </w:r>
      <w:r w:rsidRPr="00AA4652">
        <w:rPr>
          <w:sz w:val="27"/>
          <w:szCs w:val="27"/>
        </w:rPr>
        <w:t xml:space="preserve"> народов Российской Федерации» (далее </w:t>
      </w:r>
      <w:r w:rsidR="001014E8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Закон №</w:t>
      </w:r>
      <w:r w:rsidR="001014E8">
        <w:rPr>
          <w:sz w:val="27"/>
          <w:szCs w:val="27"/>
        </w:rPr>
        <w:t> </w:t>
      </w:r>
      <w:r w:rsidRPr="00AA4652">
        <w:rPr>
          <w:sz w:val="27"/>
          <w:szCs w:val="27"/>
        </w:rPr>
        <w:t>82-ФЗ), от 7</w:t>
      </w:r>
      <w:r w:rsidR="001014E8">
        <w:rPr>
          <w:sz w:val="27"/>
          <w:szCs w:val="27"/>
        </w:rPr>
        <w:t> мая </w:t>
      </w:r>
      <w:r w:rsidRPr="00AA4652">
        <w:rPr>
          <w:sz w:val="27"/>
          <w:szCs w:val="27"/>
        </w:rPr>
        <w:t>2001</w:t>
      </w:r>
      <w:r w:rsidR="001014E8">
        <w:rPr>
          <w:sz w:val="27"/>
          <w:szCs w:val="27"/>
        </w:rPr>
        <w:t> г.</w:t>
      </w:r>
      <w:r w:rsidRPr="00AA4652">
        <w:rPr>
          <w:sz w:val="27"/>
          <w:szCs w:val="27"/>
        </w:rPr>
        <w:t xml:space="preserve"> №</w:t>
      </w:r>
      <w:r w:rsidR="001014E8">
        <w:rPr>
          <w:sz w:val="27"/>
          <w:szCs w:val="27"/>
        </w:rPr>
        <w:t> </w:t>
      </w:r>
      <w:r w:rsidRPr="00AA4652">
        <w:rPr>
          <w:sz w:val="27"/>
          <w:szCs w:val="27"/>
        </w:rPr>
        <w:t xml:space="preserve">49-ФЗ «О территориях традиционного природопользования коренных малочисленных народов Севера, Сибири и Дальнего Востока Российской Федерации» (далее </w:t>
      </w:r>
      <w:r w:rsidR="001014E8">
        <w:rPr>
          <w:sz w:val="27"/>
          <w:szCs w:val="27"/>
        </w:rPr>
        <w:t>–</w:t>
      </w:r>
      <w:r w:rsidRPr="00AA4652">
        <w:rPr>
          <w:sz w:val="27"/>
          <w:szCs w:val="27"/>
        </w:rPr>
        <w:t xml:space="preserve"> Закон №</w:t>
      </w:r>
      <w:r w:rsidR="001014E8">
        <w:rPr>
          <w:sz w:val="27"/>
          <w:szCs w:val="27"/>
        </w:rPr>
        <w:t> </w:t>
      </w:r>
      <w:r w:rsidRPr="00AA4652">
        <w:rPr>
          <w:sz w:val="27"/>
          <w:szCs w:val="27"/>
        </w:rPr>
        <w:t>49-ФЗ).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proofErr w:type="gramStart"/>
      <w:r w:rsidRPr="001014E8">
        <w:rPr>
          <w:spacing w:val="-2"/>
          <w:sz w:val="27"/>
          <w:szCs w:val="27"/>
        </w:rPr>
        <w:t>В соответствии со статьей 8 Закона №</w:t>
      </w:r>
      <w:r w:rsidR="001014E8" w:rsidRPr="001014E8">
        <w:rPr>
          <w:spacing w:val="-2"/>
          <w:sz w:val="27"/>
          <w:szCs w:val="27"/>
        </w:rPr>
        <w:t> </w:t>
      </w:r>
      <w:r w:rsidRPr="001014E8">
        <w:rPr>
          <w:spacing w:val="-2"/>
          <w:sz w:val="27"/>
          <w:szCs w:val="27"/>
        </w:rPr>
        <w:t xml:space="preserve">82-ФЗ </w:t>
      </w:r>
      <w:r w:rsidR="001014E8" w:rsidRPr="001014E8">
        <w:rPr>
          <w:spacing w:val="-2"/>
          <w:sz w:val="27"/>
          <w:szCs w:val="27"/>
        </w:rPr>
        <w:t>КМН</w:t>
      </w:r>
      <w:r w:rsidRPr="001014E8">
        <w:rPr>
          <w:spacing w:val="-2"/>
          <w:sz w:val="27"/>
          <w:szCs w:val="27"/>
        </w:rPr>
        <w:t>, их объединения в целях</w:t>
      </w:r>
      <w:r w:rsidRPr="00AA4652">
        <w:rPr>
          <w:sz w:val="27"/>
          <w:szCs w:val="27"/>
        </w:rPr>
        <w:t xml:space="preserve"> </w:t>
      </w:r>
      <w:r w:rsidRPr="001014E8">
        <w:rPr>
          <w:spacing w:val="-4"/>
          <w:sz w:val="27"/>
          <w:szCs w:val="27"/>
        </w:rPr>
        <w:t>защиты их исконной среды обитания, традиционных образа жизни, хозяйственной</w:t>
      </w:r>
      <w:r w:rsidRPr="00AA4652">
        <w:rPr>
          <w:sz w:val="27"/>
          <w:szCs w:val="27"/>
        </w:rPr>
        <w:t xml:space="preserve"> деятельности и промыслов имеют право безвозмездно пользоваться в местах традиционного проживания и традиционной хозяйственной деятельности </w:t>
      </w:r>
      <w:r w:rsidR="00D31019">
        <w:rPr>
          <w:sz w:val="27"/>
          <w:szCs w:val="27"/>
        </w:rPr>
        <w:t>КМН</w:t>
      </w:r>
      <w:r w:rsidRPr="00AA4652">
        <w:rPr>
          <w:sz w:val="27"/>
          <w:szCs w:val="27"/>
        </w:rPr>
        <w:t xml:space="preserve"> </w:t>
      </w:r>
      <w:r w:rsidRPr="00AA4652">
        <w:rPr>
          <w:sz w:val="27"/>
          <w:szCs w:val="27"/>
        </w:rPr>
        <w:lastRenderedPageBreak/>
        <w:t>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</w:t>
      </w:r>
      <w:proofErr w:type="gramEnd"/>
      <w:r w:rsidRPr="00AA4652">
        <w:rPr>
          <w:sz w:val="27"/>
          <w:szCs w:val="27"/>
        </w:rPr>
        <w:t xml:space="preserve"> и законодательством субъектов Российской Федерации; участвовать в осуществлении </w:t>
      </w:r>
      <w:proofErr w:type="gramStart"/>
      <w:r w:rsidRPr="00AA4652">
        <w:rPr>
          <w:sz w:val="27"/>
          <w:szCs w:val="27"/>
        </w:rPr>
        <w:t>контроля за</w:t>
      </w:r>
      <w:proofErr w:type="gramEnd"/>
      <w:r w:rsidRPr="00AA4652">
        <w:rPr>
          <w:sz w:val="27"/>
          <w:szCs w:val="27"/>
        </w:rPr>
        <w:t xml:space="preserve"> использованием указанных земель,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их традиционного проживания и традиционной хозяйственной деятельности.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В силу статьи 13 Закон</w:t>
      </w:r>
      <w:r w:rsidR="00F86B1E">
        <w:rPr>
          <w:sz w:val="27"/>
          <w:szCs w:val="27"/>
        </w:rPr>
        <w:t>а № </w:t>
      </w:r>
      <w:r w:rsidRPr="00AA4652">
        <w:rPr>
          <w:sz w:val="27"/>
          <w:szCs w:val="27"/>
        </w:rPr>
        <w:t xml:space="preserve">49-ФЗ использование природных ресурсов, находящихся на территориях традиционного природопользования, для обеспечения ведения традиционного образа жизни осуществляется лицами, относящимися к </w:t>
      </w:r>
      <w:r w:rsidR="00F86B1E">
        <w:rPr>
          <w:sz w:val="27"/>
          <w:szCs w:val="27"/>
        </w:rPr>
        <w:t>КМН</w:t>
      </w:r>
      <w:r w:rsidRPr="00AA4652">
        <w:rPr>
          <w:sz w:val="27"/>
          <w:szCs w:val="27"/>
        </w:rPr>
        <w:t>, а также их общинами в соответствии с российским законодательством и обычаями этих народов.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Пользование природными ресурсами, находящимися на территориях</w:t>
      </w:r>
      <w:r>
        <w:rPr>
          <w:sz w:val="27"/>
          <w:szCs w:val="27"/>
        </w:rPr>
        <w:t xml:space="preserve"> </w:t>
      </w:r>
      <w:r w:rsidRPr="00AA4652">
        <w:rPr>
          <w:sz w:val="27"/>
          <w:szCs w:val="27"/>
        </w:rPr>
        <w:t>традиционного природопользования, гражданами и юридическими лицами для осуществления предпринимательской деятельности допускается, если указанная деятельность не нарушает правовой режим территорий традиционного природопользования.</w:t>
      </w:r>
    </w:p>
    <w:p w:rsidR="00AA4652" w:rsidRP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>На земельных участках, находящихся в пределах границ территорий традиционного природопользования, для обеспечения кочевки оленей, водопоя животных, проходов, проездов, водоснабжения, прокладки и эксплуатации линий электропередачи, связи и трубопроводов, а также других нужд могут устанавливаться сервитуты в соответствии с законодательством, если это не нарушает правовой режим территорий традиционного природопользования.</w:t>
      </w:r>
    </w:p>
    <w:p w:rsidR="00AA4652" w:rsidRDefault="00AA4652" w:rsidP="00AA4652">
      <w:pPr>
        <w:pStyle w:val="a3"/>
        <w:spacing w:line="360" w:lineRule="auto"/>
        <w:ind w:firstLine="709"/>
        <w:rPr>
          <w:sz w:val="27"/>
          <w:szCs w:val="27"/>
        </w:rPr>
      </w:pPr>
      <w:r w:rsidRPr="00AA4652">
        <w:rPr>
          <w:sz w:val="27"/>
          <w:szCs w:val="27"/>
        </w:rPr>
        <w:t xml:space="preserve">Разработка месторождений золота и его добыча могут осуществляться </w:t>
      </w:r>
      <w:r w:rsidR="00C84D86">
        <w:rPr>
          <w:sz w:val="27"/>
          <w:szCs w:val="27"/>
        </w:rPr>
        <w:t>КМН</w:t>
      </w:r>
      <w:r w:rsidRPr="00AA4652">
        <w:rPr>
          <w:sz w:val="27"/>
          <w:szCs w:val="27"/>
        </w:rPr>
        <w:t xml:space="preserve"> с учетом требований законодательства об охране и использовании недр, о драгоценных металлах и драгоценных камнях, </w:t>
      </w:r>
      <w:r w:rsidR="00C84D86">
        <w:rPr>
          <w:sz w:val="27"/>
          <w:szCs w:val="27"/>
        </w:rPr>
        <w:t xml:space="preserve">а также иных требований </w:t>
      </w:r>
      <w:r w:rsidRPr="00AA4652">
        <w:rPr>
          <w:sz w:val="27"/>
          <w:szCs w:val="27"/>
        </w:rPr>
        <w:t>природоохранного законодательства.</w:t>
      </w:r>
    </w:p>
    <w:sectPr w:rsidR="00AA4652" w:rsidSect="003924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9" w:rsidRDefault="00392439" w:rsidP="00392439">
      <w:r>
        <w:separator/>
      </w:r>
    </w:p>
  </w:endnote>
  <w:endnote w:type="continuationSeparator" w:id="0">
    <w:p w:rsidR="00392439" w:rsidRDefault="00392439" w:rsidP="003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9" w:rsidRDefault="00392439" w:rsidP="00392439">
      <w:r>
        <w:separator/>
      </w:r>
    </w:p>
  </w:footnote>
  <w:footnote w:type="continuationSeparator" w:id="0">
    <w:p w:rsidR="00392439" w:rsidRDefault="00392439" w:rsidP="0039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08534"/>
      <w:docPartObj>
        <w:docPartGallery w:val="Page Numbers (Top of Page)"/>
        <w:docPartUnique/>
      </w:docPartObj>
    </w:sdtPr>
    <w:sdtEndPr/>
    <w:sdtContent>
      <w:p w:rsidR="00392439" w:rsidRDefault="003924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74">
          <w:rPr>
            <w:noProof/>
          </w:rPr>
          <w:t>5</w:t>
        </w:r>
        <w:r>
          <w:fldChar w:fldCharType="end"/>
        </w:r>
      </w:p>
    </w:sdtContent>
  </w:sdt>
  <w:p w:rsidR="00392439" w:rsidRDefault="003924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2"/>
    <w:rsid w:val="000604DC"/>
    <w:rsid w:val="000A7FFA"/>
    <w:rsid w:val="000C633E"/>
    <w:rsid w:val="000F3F5D"/>
    <w:rsid w:val="001014E8"/>
    <w:rsid w:val="00141B6D"/>
    <w:rsid w:val="0016616F"/>
    <w:rsid w:val="00170909"/>
    <w:rsid w:val="001A203B"/>
    <w:rsid w:val="001F0ACA"/>
    <w:rsid w:val="00222B7D"/>
    <w:rsid w:val="00233526"/>
    <w:rsid w:val="0025578A"/>
    <w:rsid w:val="00255C71"/>
    <w:rsid w:val="002E66B6"/>
    <w:rsid w:val="00365921"/>
    <w:rsid w:val="00392439"/>
    <w:rsid w:val="0040584A"/>
    <w:rsid w:val="004B73EA"/>
    <w:rsid w:val="004E2B5C"/>
    <w:rsid w:val="004F45C9"/>
    <w:rsid w:val="00554608"/>
    <w:rsid w:val="00557E22"/>
    <w:rsid w:val="00563EFC"/>
    <w:rsid w:val="0057232A"/>
    <w:rsid w:val="00643192"/>
    <w:rsid w:val="006541A8"/>
    <w:rsid w:val="00675648"/>
    <w:rsid w:val="00856163"/>
    <w:rsid w:val="00922012"/>
    <w:rsid w:val="00995FEE"/>
    <w:rsid w:val="009A4865"/>
    <w:rsid w:val="00AA4652"/>
    <w:rsid w:val="00B10267"/>
    <w:rsid w:val="00B17E98"/>
    <w:rsid w:val="00B454A1"/>
    <w:rsid w:val="00B50963"/>
    <w:rsid w:val="00BB4F3C"/>
    <w:rsid w:val="00BC187D"/>
    <w:rsid w:val="00BD4AE3"/>
    <w:rsid w:val="00BF6A75"/>
    <w:rsid w:val="00C84D86"/>
    <w:rsid w:val="00CF36A9"/>
    <w:rsid w:val="00D31019"/>
    <w:rsid w:val="00D96174"/>
    <w:rsid w:val="00DB0F22"/>
    <w:rsid w:val="00E00819"/>
    <w:rsid w:val="00E54542"/>
    <w:rsid w:val="00E87A0B"/>
    <w:rsid w:val="00EA437B"/>
    <w:rsid w:val="00EE304E"/>
    <w:rsid w:val="00EF5ED5"/>
    <w:rsid w:val="00F60037"/>
    <w:rsid w:val="00F86B1E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5C9"/>
    <w:pPr>
      <w:shd w:val="clear" w:color="auto" w:fill="FFFFFF"/>
      <w:suppressAutoHyphens/>
      <w:spacing w:line="322" w:lineRule="exact"/>
      <w:jc w:val="both"/>
    </w:pPr>
    <w:rPr>
      <w:rFonts w:eastAsia="Arial Unicode MS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4F45C9"/>
    <w:rPr>
      <w:rFonts w:eastAsia="Arial Unicode MS"/>
      <w:sz w:val="26"/>
      <w:szCs w:val="26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4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4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5C9"/>
    <w:pPr>
      <w:shd w:val="clear" w:color="auto" w:fill="FFFFFF"/>
      <w:suppressAutoHyphens/>
      <w:spacing w:line="322" w:lineRule="exact"/>
      <w:jc w:val="both"/>
    </w:pPr>
    <w:rPr>
      <w:rFonts w:eastAsia="Arial Unicode MS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4F45C9"/>
    <w:rPr>
      <w:rFonts w:eastAsia="Arial Unicode MS"/>
      <w:sz w:val="26"/>
      <w:szCs w:val="26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4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43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9DF15118-3D21-4C18-9AF1-F7964A999F8D}"/>
</file>

<file path=customXml/itemProps2.xml><?xml version="1.0" encoding="utf-8"?>
<ds:datastoreItem xmlns:ds="http://schemas.openxmlformats.org/officeDocument/2006/customXml" ds:itemID="{C8A95D8A-C38B-4799-8420-2D8B94E131FA}"/>
</file>

<file path=customXml/itemProps3.xml><?xml version="1.0" encoding="utf-8"?>
<ds:datastoreItem xmlns:ds="http://schemas.openxmlformats.org/officeDocument/2006/customXml" ds:itemID="{E47ACA00-C226-4C71-A448-13B20A9E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ДГПЧ</cp:lastModifiedBy>
  <cp:revision>103</cp:revision>
  <dcterms:created xsi:type="dcterms:W3CDTF">2022-02-21T09:06:00Z</dcterms:created>
  <dcterms:modified xsi:type="dcterms:W3CDTF">2022-03-01T10:24:00Z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