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6DEB" w:rsidRDefault="00AB43C6">
      <w:pPr>
        <w:pStyle w:val="CorpsA"/>
        <w:rPr>
          <w:rFonts w:ascii="Times New Roman" w:eastAsia="Times New Roman" w:hAnsi="Times New Roman" w:cs="Times New Roman"/>
          <w:sz w:val="20"/>
          <w:szCs w:val="20"/>
        </w:rPr>
      </w:pPr>
      <w:r>
        <w:rPr>
          <w:rFonts w:ascii="Times New Roman" w:hAnsi="Times New Roman"/>
          <w:b/>
          <w:bCs/>
          <w:sz w:val="20"/>
          <w:szCs w:val="20"/>
        </w:rPr>
        <w:t>Spanish version, see below</w:t>
      </w:r>
    </w:p>
    <w:p w:rsidR="003D6DEB" w:rsidRDefault="00AB43C6">
      <w:pPr>
        <w:pStyle w:val="CorpsA"/>
        <w:rPr>
          <w:rFonts w:ascii="Times New Roman" w:eastAsia="Times New Roman" w:hAnsi="Times New Roman" w:cs="Times New Roman"/>
          <w:b/>
          <w:bCs/>
          <w:sz w:val="20"/>
          <w:szCs w:val="20"/>
        </w:rPr>
      </w:pPr>
      <w:r>
        <w:rPr>
          <w:rFonts w:ascii="Times New Roman" w:hAnsi="Times New Roman"/>
          <w:b/>
          <w:bCs/>
          <w:sz w:val="20"/>
          <w:szCs w:val="20"/>
        </w:rPr>
        <w:t xml:space="preserve">Vea abajo la versión en español </w:t>
      </w:r>
    </w:p>
    <w:p w:rsidR="003D6DEB" w:rsidRDefault="00AB43C6">
      <w:pPr>
        <w:pStyle w:val="CorpsA"/>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en-GB"/>
        </w:rPr>
        <w:drawing>
          <wp:anchor distT="0" distB="0" distL="0" distR="0" simplePos="0" relativeHeight="251659264" behindDoc="0" locked="0" layoutInCell="1" allowOverlap="1">
            <wp:simplePos x="0" y="0"/>
            <wp:positionH relativeFrom="page">
              <wp:posOffset>2681568</wp:posOffset>
            </wp:positionH>
            <wp:positionV relativeFrom="line">
              <wp:posOffset>154940</wp:posOffset>
            </wp:positionV>
            <wp:extent cx="2438400" cy="857250"/>
            <wp:effectExtent l="0" t="0" r="0" b="0"/>
            <wp:wrapThrough wrapText="bothSides" distL="0" distR="0">
              <wp:wrapPolygon edited="1">
                <wp:start x="0" y="2880"/>
                <wp:lineTo x="0" y="11760"/>
                <wp:lineTo x="422" y="13920"/>
                <wp:lineTo x="759" y="12000"/>
                <wp:lineTo x="675" y="12777"/>
                <wp:lineTo x="675" y="14160"/>
                <wp:lineTo x="844" y="17280"/>
                <wp:lineTo x="84" y="15600"/>
                <wp:lineTo x="84" y="14640"/>
                <wp:lineTo x="675" y="16320"/>
                <wp:lineTo x="675" y="14160"/>
                <wp:lineTo x="675" y="12777"/>
                <wp:lineTo x="422" y="15120"/>
                <wp:lineTo x="0" y="12960"/>
                <wp:lineTo x="0" y="11760"/>
                <wp:lineTo x="0" y="2880"/>
                <wp:lineTo x="253" y="2880"/>
                <wp:lineTo x="253" y="9360"/>
                <wp:lineTo x="506" y="11280"/>
                <wp:lineTo x="928" y="10080"/>
                <wp:lineTo x="338" y="12960"/>
                <wp:lineTo x="253" y="9360"/>
                <wp:lineTo x="253" y="2880"/>
                <wp:lineTo x="675" y="2880"/>
                <wp:lineTo x="675" y="7920"/>
                <wp:lineTo x="759" y="9360"/>
                <wp:lineTo x="1181" y="8640"/>
                <wp:lineTo x="1013" y="9177"/>
                <wp:lineTo x="1013" y="16320"/>
                <wp:lineTo x="1519" y="18960"/>
                <wp:lineTo x="506" y="18000"/>
                <wp:lineTo x="338" y="16800"/>
                <wp:lineTo x="1097" y="18000"/>
                <wp:lineTo x="1013" y="16320"/>
                <wp:lineTo x="1013" y="9177"/>
                <wp:lineTo x="506" y="10800"/>
                <wp:lineTo x="591" y="8160"/>
                <wp:lineTo x="675" y="7920"/>
                <wp:lineTo x="675" y="2880"/>
                <wp:lineTo x="1181" y="2880"/>
                <wp:lineTo x="1181" y="7200"/>
                <wp:lineTo x="1181" y="8160"/>
                <wp:lineTo x="759" y="9120"/>
                <wp:lineTo x="1181" y="7200"/>
                <wp:lineTo x="1181" y="2880"/>
                <wp:lineTo x="1350" y="2880"/>
                <wp:lineTo x="1350" y="10560"/>
                <wp:lineTo x="1856" y="14400"/>
                <wp:lineTo x="2363" y="15120"/>
                <wp:lineTo x="2025" y="10800"/>
                <wp:lineTo x="2700" y="14880"/>
                <wp:lineTo x="3122" y="16080"/>
                <wp:lineTo x="2953" y="18480"/>
                <wp:lineTo x="2616" y="17803"/>
                <wp:lineTo x="2616" y="19440"/>
                <wp:lineTo x="4219" y="19920"/>
                <wp:lineTo x="4725" y="20640"/>
                <wp:lineTo x="3797" y="20400"/>
                <wp:lineTo x="3459" y="19920"/>
                <wp:lineTo x="3966" y="21360"/>
                <wp:lineTo x="3122" y="20160"/>
                <wp:lineTo x="2447" y="21120"/>
                <wp:lineTo x="2953" y="19680"/>
                <wp:lineTo x="2278" y="20880"/>
                <wp:lineTo x="1434" y="20400"/>
                <wp:lineTo x="2616" y="19440"/>
                <wp:lineTo x="2616" y="17803"/>
                <wp:lineTo x="1519" y="15600"/>
                <wp:lineTo x="1434" y="14229"/>
                <wp:lineTo x="1434" y="17520"/>
                <wp:lineTo x="2278" y="19680"/>
                <wp:lineTo x="928" y="19440"/>
                <wp:lineTo x="1013" y="18960"/>
                <wp:lineTo x="1603" y="18960"/>
                <wp:lineTo x="1434" y="17520"/>
                <wp:lineTo x="1434" y="14229"/>
                <wp:lineTo x="1266" y="11520"/>
                <wp:lineTo x="1350" y="10560"/>
                <wp:lineTo x="1350" y="2880"/>
                <wp:lineTo x="3375" y="2880"/>
                <wp:lineTo x="4978" y="10320"/>
                <wp:lineTo x="4894" y="15600"/>
                <wp:lineTo x="4809" y="15841"/>
                <wp:lineTo x="4809" y="17520"/>
                <wp:lineTo x="4556" y="19200"/>
                <wp:lineTo x="5400" y="19200"/>
                <wp:lineTo x="4388" y="19920"/>
                <wp:lineTo x="4050" y="19200"/>
                <wp:lineTo x="4809" y="17520"/>
                <wp:lineTo x="4809" y="15841"/>
                <wp:lineTo x="3881" y="18480"/>
                <wp:lineTo x="3206" y="18720"/>
                <wp:lineTo x="3206" y="14880"/>
                <wp:lineTo x="2363" y="10560"/>
                <wp:lineTo x="2531" y="6480"/>
                <wp:lineTo x="2953" y="10320"/>
                <wp:lineTo x="4050" y="14400"/>
                <wp:lineTo x="2953" y="5040"/>
                <wp:lineTo x="4641" y="13200"/>
                <wp:lineTo x="4219" y="8640"/>
                <wp:lineTo x="3375" y="2880"/>
                <wp:lineTo x="4809" y="2880"/>
                <wp:lineTo x="4809" y="6960"/>
                <wp:lineTo x="5484" y="8400"/>
                <wp:lineTo x="5231" y="8400"/>
                <wp:lineTo x="4809" y="6960"/>
                <wp:lineTo x="4809" y="2880"/>
                <wp:lineTo x="5484" y="2880"/>
                <wp:lineTo x="5484" y="7920"/>
                <wp:lineTo x="5822" y="8640"/>
                <wp:lineTo x="5738" y="10560"/>
                <wp:lineTo x="5316" y="9161"/>
                <wp:lineTo x="5316" y="15600"/>
                <wp:lineTo x="5316" y="17760"/>
                <wp:lineTo x="5991" y="16800"/>
                <wp:lineTo x="5400" y="18720"/>
                <wp:lineTo x="4809" y="18480"/>
                <wp:lineTo x="5316" y="15600"/>
                <wp:lineTo x="5316" y="9161"/>
                <wp:lineTo x="5231" y="8880"/>
                <wp:lineTo x="5653" y="9600"/>
                <wp:lineTo x="5484" y="7920"/>
                <wp:lineTo x="5484" y="2880"/>
                <wp:lineTo x="5906" y="2880"/>
                <wp:lineTo x="5906" y="9120"/>
                <wp:lineTo x="6159" y="11520"/>
                <wp:lineTo x="6159" y="11760"/>
                <wp:lineTo x="6159" y="14160"/>
                <wp:lineTo x="5822" y="15120"/>
                <wp:lineTo x="5653" y="12240"/>
                <wp:lineTo x="5991" y="13680"/>
                <wp:lineTo x="6159" y="11760"/>
                <wp:lineTo x="6159" y="11520"/>
                <wp:lineTo x="5906" y="12480"/>
                <wp:lineTo x="5569" y="10881"/>
                <wp:lineTo x="5569" y="13920"/>
                <wp:lineTo x="5738" y="15840"/>
                <wp:lineTo x="6328" y="14160"/>
                <wp:lineTo x="5822" y="16800"/>
                <wp:lineTo x="5400" y="17520"/>
                <wp:lineTo x="5569" y="13920"/>
                <wp:lineTo x="5569" y="10881"/>
                <wp:lineTo x="5400" y="10080"/>
                <wp:lineTo x="5906" y="11520"/>
                <wp:lineTo x="5906" y="9120"/>
                <wp:lineTo x="5906" y="2880"/>
                <wp:lineTo x="7256" y="2880"/>
                <wp:lineTo x="7256" y="7680"/>
                <wp:lineTo x="7594" y="11040"/>
                <wp:lineTo x="8016" y="10800"/>
                <wp:lineTo x="8184" y="7680"/>
                <wp:lineTo x="8016" y="11280"/>
                <wp:lineTo x="7341" y="11040"/>
                <wp:lineTo x="7341" y="12240"/>
                <wp:lineTo x="7594" y="12240"/>
                <wp:lineTo x="7594" y="13920"/>
                <wp:lineTo x="8100" y="13680"/>
                <wp:lineTo x="8100" y="12240"/>
                <wp:lineTo x="8353" y="12480"/>
                <wp:lineTo x="8353" y="16080"/>
                <wp:lineTo x="8100" y="16080"/>
                <wp:lineTo x="8016" y="14400"/>
                <wp:lineTo x="8016" y="17280"/>
                <wp:lineTo x="8606" y="17520"/>
                <wp:lineTo x="8606" y="19920"/>
                <wp:lineTo x="8184" y="19200"/>
                <wp:lineTo x="8016" y="20160"/>
                <wp:lineTo x="8016" y="17280"/>
                <wp:lineTo x="8016" y="14400"/>
                <wp:lineTo x="7594" y="14400"/>
                <wp:lineTo x="7594" y="16080"/>
                <wp:lineTo x="7341" y="16080"/>
                <wp:lineTo x="7341" y="17280"/>
                <wp:lineTo x="7931" y="17760"/>
                <wp:lineTo x="7763" y="20160"/>
                <wp:lineTo x="7509" y="20160"/>
                <wp:lineTo x="7341" y="17280"/>
                <wp:lineTo x="7341" y="16080"/>
                <wp:lineTo x="7341" y="12240"/>
                <wp:lineTo x="7341" y="11040"/>
                <wp:lineTo x="7256" y="7680"/>
                <wp:lineTo x="7256" y="2880"/>
                <wp:lineTo x="8522" y="2880"/>
                <wp:lineTo x="8522" y="7440"/>
                <wp:lineTo x="9534" y="10320"/>
                <wp:lineTo x="9703" y="7680"/>
                <wp:lineTo x="9534" y="11280"/>
                <wp:lineTo x="8691" y="8640"/>
                <wp:lineTo x="8522" y="11280"/>
                <wp:lineTo x="8522" y="12240"/>
                <wp:lineTo x="8775" y="12240"/>
                <wp:lineTo x="8859" y="15600"/>
                <wp:lineTo x="9197" y="15360"/>
                <wp:lineTo x="9281" y="12240"/>
                <wp:lineTo x="9450" y="12720"/>
                <wp:lineTo x="9281" y="16080"/>
                <wp:lineTo x="8775" y="15900"/>
                <wp:lineTo x="8775" y="17280"/>
                <wp:lineTo x="9281" y="17760"/>
                <wp:lineTo x="8944" y="17760"/>
                <wp:lineTo x="8944" y="18480"/>
                <wp:lineTo x="9281" y="18960"/>
                <wp:lineTo x="8944" y="18960"/>
                <wp:lineTo x="8944" y="19680"/>
                <wp:lineTo x="9281" y="20160"/>
                <wp:lineTo x="8775" y="20160"/>
                <wp:lineTo x="8775" y="17280"/>
                <wp:lineTo x="8775" y="15900"/>
                <wp:lineTo x="8606" y="15840"/>
                <wp:lineTo x="8522" y="12240"/>
                <wp:lineTo x="8522" y="11280"/>
                <wp:lineTo x="8522" y="7440"/>
                <wp:lineTo x="8522" y="2880"/>
                <wp:lineTo x="9788" y="2880"/>
                <wp:lineTo x="9788" y="12240"/>
                <wp:lineTo x="10041" y="12240"/>
                <wp:lineTo x="10378" y="14640"/>
                <wp:lineTo x="10800" y="12240"/>
                <wp:lineTo x="11053" y="15600"/>
                <wp:lineTo x="11559" y="12240"/>
                <wp:lineTo x="11897" y="13200"/>
                <wp:lineTo x="12234" y="16080"/>
                <wp:lineTo x="12150" y="16080"/>
                <wp:lineTo x="12150" y="17280"/>
                <wp:lineTo x="12656" y="17520"/>
                <wp:lineTo x="12656" y="20160"/>
                <wp:lineTo x="12150" y="20160"/>
                <wp:lineTo x="12150" y="17280"/>
                <wp:lineTo x="12150" y="16080"/>
                <wp:lineTo x="11897" y="16080"/>
                <wp:lineTo x="11897" y="15360"/>
                <wp:lineTo x="11306" y="15600"/>
                <wp:lineTo x="10884" y="15943"/>
                <wp:lineTo x="10884" y="17280"/>
                <wp:lineTo x="11306" y="18240"/>
                <wp:lineTo x="11391" y="17280"/>
                <wp:lineTo x="11559" y="17520"/>
                <wp:lineTo x="11138" y="20160"/>
                <wp:lineTo x="10969" y="17760"/>
                <wp:lineTo x="10884" y="17280"/>
                <wp:lineTo x="10884" y="15943"/>
                <wp:lineTo x="10716" y="16080"/>
                <wp:lineTo x="10547" y="14160"/>
                <wp:lineTo x="10209" y="16080"/>
                <wp:lineTo x="10209" y="17280"/>
                <wp:lineTo x="10800" y="17760"/>
                <wp:lineTo x="10631" y="20160"/>
                <wp:lineTo x="10378" y="20160"/>
                <wp:lineTo x="10209" y="17280"/>
                <wp:lineTo x="10209" y="16080"/>
                <wp:lineTo x="9956" y="14160"/>
                <wp:lineTo x="9872" y="16080"/>
                <wp:lineTo x="9703" y="16080"/>
                <wp:lineTo x="9703" y="17280"/>
                <wp:lineTo x="9956" y="17280"/>
                <wp:lineTo x="10294" y="20160"/>
                <wp:lineTo x="9366" y="19680"/>
                <wp:lineTo x="9703" y="17280"/>
                <wp:lineTo x="9703" y="16080"/>
                <wp:lineTo x="9619" y="16080"/>
                <wp:lineTo x="9788" y="12240"/>
                <wp:lineTo x="9788" y="2880"/>
                <wp:lineTo x="10294" y="2880"/>
                <wp:lineTo x="10294" y="7680"/>
                <wp:lineTo x="10716" y="7920"/>
                <wp:lineTo x="10631" y="11280"/>
                <wp:lineTo x="10631" y="7920"/>
                <wp:lineTo x="10294" y="7680"/>
                <wp:lineTo x="10294" y="2880"/>
                <wp:lineTo x="11222" y="2880"/>
                <wp:lineTo x="11222" y="7680"/>
                <wp:lineTo x="11897" y="7920"/>
                <wp:lineTo x="11391" y="7920"/>
                <wp:lineTo x="11391" y="9120"/>
                <wp:lineTo x="11897" y="9600"/>
                <wp:lineTo x="11391" y="9600"/>
                <wp:lineTo x="11391" y="11040"/>
                <wp:lineTo x="11897" y="11280"/>
                <wp:lineTo x="11222" y="11280"/>
                <wp:lineTo x="11222" y="7680"/>
                <wp:lineTo x="11222" y="2880"/>
                <wp:lineTo x="12150" y="2880"/>
                <wp:lineTo x="12150" y="7680"/>
                <wp:lineTo x="12319" y="7776"/>
                <wp:lineTo x="12656" y="8160"/>
                <wp:lineTo x="12319" y="7920"/>
                <wp:lineTo x="12319" y="11040"/>
                <wp:lineTo x="12909" y="10560"/>
                <wp:lineTo x="12825" y="8160"/>
                <wp:lineTo x="12656" y="8160"/>
                <wp:lineTo x="12319" y="7776"/>
                <wp:lineTo x="12994" y="8160"/>
                <wp:lineTo x="12994" y="10800"/>
                <wp:lineTo x="12319" y="11183"/>
                <wp:lineTo x="12319" y="12240"/>
                <wp:lineTo x="12909" y="13440"/>
                <wp:lineTo x="13247" y="14640"/>
                <wp:lineTo x="13416" y="12240"/>
                <wp:lineTo x="13331" y="16080"/>
                <wp:lineTo x="13078" y="15360"/>
                <wp:lineTo x="13078" y="17280"/>
                <wp:lineTo x="13500" y="18000"/>
                <wp:lineTo x="13078" y="18000"/>
                <wp:lineTo x="13163" y="19680"/>
                <wp:lineTo x="13584" y="19440"/>
                <wp:lineTo x="13500" y="18000"/>
                <wp:lineTo x="13078" y="17280"/>
                <wp:lineTo x="13753" y="17760"/>
                <wp:lineTo x="13669" y="19920"/>
                <wp:lineTo x="12909" y="19920"/>
                <wp:lineTo x="12994" y="17520"/>
                <wp:lineTo x="13078" y="17280"/>
                <wp:lineTo x="13078" y="15360"/>
                <wp:lineTo x="12572" y="13920"/>
                <wp:lineTo x="12572" y="16080"/>
                <wp:lineTo x="12319" y="16080"/>
                <wp:lineTo x="12319" y="12240"/>
                <wp:lineTo x="12319" y="11183"/>
                <wp:lineTo x="12150" y="11280"/>
                <wp:lineTo x="12150" y="7680"/>
                <wp:lineTo x="12150" y="2880"/>
                <wp:lineTo x="13922" y="2880"/>
                <wp:lineTo x="13922" y="7440"/>
                <wp:lineTo x="14934" y="10320"/>
                <wp:lineTo x="15103" y="7680"/>
                <wp:lineTo x="15019" y="11040"/>
                <wp:lineTo x="14175" y="8857"/>
                <wp:lineTo x="14175" y="12240"/>
                <wp:lineTo x="14934" y="12720"/>
                <wp:lineTo x="14934" y="15600"/>
                <wp:lineTo x="15019" y="16080"/>
                <wp:lineTo x="14428" y="14880"/>
                <wp:lineTo x="14428" y="16080"/>
                <wp:lineTo x="14175" y="16080"/>
                <wp:lineTo x="14175" y="12240"/>
                <wp:lineTo x="14175" y="8857"/>
                <wp:lineTo x="14091" y="8640"/>
                <wp:lineTo x="13922" y="11280"/>
                <wp:lineTo x="13922" y="17280"/>
                <wp:lineTo x="14091" y="17400"/>
                <wp:lineTo x="14344" y="18000"/>
                <wp:lineTo x="14091" y="17760"/>
                <wp:lineTo x="14091" y="19680"/>
                <wp:lineTo x="14513" y="19200"/>
                <wp:lineTo x="14344" y="18000"/>
                <wp:lineTo x="14091" y="17400"/>
                <wp:lineTo x="14597" y="17760"/>
                <wp:lineTo x="14597" y="19920"/>
                <wp:lineTo x="13922" y="20160"/>
                <wp:lineTo x="13922" y="17280"/>
                <wp:lineTo x="13922" y="11280"/>
                <wp:lineTo x="13922" y="7440"/>
                <wp:lineTo x="13922" y="2880"/>
                <wp:lineTo x="15188" y="2880"/>
                <wp:lineTo x="15188" y="17280"/>
                <wp:lineTo x="15694" y="17760"/>
                <wp:lineTo x="15356" y="17760"/>
                <wp:lineTo x="15356" y="18480"/>
                <wp:lineTo x="15694" y="18960"/>
                <wp:lineTo x="15356" y="18960"/>
                <wp:lineTo x="15356" y="19680"/>
                <wp:lineTo x="15694" y="20160"/>
                <wp:lineTo x="15188" y="20160"/>
                <wp:lineTo x="15188" y="17280"/>
                <wp:lineTo x="15188" y="2880"/>
                <wp:lineTo x="15778" y="2880"/>
                <wp:lineTo x="15778" y="7680"/>
                <wp:lineTo x="16453" y="11280"/>
                <wp:lineTo x="16200" y="10320"/>
                <wp:lineTo x="16031" y="10426"/>
                <wp:lineTo x="16031" y="12240"/>
                <wp:lineTo x="16706" y="12720"/>
                <wp:lineTo x="16453" y="13200"/>
                <wp:lineTo x="15863" y="13440"/>
                <wp:lineTo x="15947" y="15360"/>
                <wp:lineTo x="16538" y="15120"/>
                <wp:lineTo x="16284" y="14160"/>
                <wp:lineTo x="16791" y="14160"/>
                <wp:lineTo x="16538" y="16080"/>
                <wp:lineTo x="15947" y="15893"/>
                <wp:lineTo x="15947" y="17280"/>
                <wp:lineTo x="16369" y="17760"/>
                <wp:lineTo x="16031" y="18240"/>
                <wp:lineTo x="16369" y="19440"/>
                <wp:lineTo x="16031" y="20160"/>
                <wp:lineTo x="15863" y="19440"/>
                <wp:lineTo x="16200" y="19680"/>
                <wp:lineTo x="16031" y="18720"/>
                <wp:lineTo x="15863" y="17760"/>
                <wp:lineTo x="15947" y="17280"/>
                <wp:lineTo x="15947" y="15893"/>
                <wp:lineTo x="15778" y="15840"/>
                <wp:lineTo x="15778" y="12720"/>
                <wp:lineTo x="16031" y="12240"/>
                <wp:lineTo x="16031" y="10426"/>
                <wp:lineTo x="15441" y="10800"/>
                <wp:lineTo x="15356" y="11040"/>
                <wp:lineTo x="15778" y="7680"/>
                <wp:lineTo x="15778" y="2880"/>
                <wp:lineTo x="16369" y="2880"/>
                <wp:lineTo x="16369" y="7680"/>
                <wp:lineTo x="16875" y="7920"/>
                <wp:lineTo x="16706" y="11280"/>
                <wp:lineTo x="16706" y="7920"/>
                <wp:lineTo x="16369" y="7680"/>
                <wp:lineTo x="16369" y="2880"/>
                <wp:lineTo x="16959" y="2880"/>
                <wp:lineTo x="16959" y="12240"/>
                <wp:lineTo x="17213" y="12480"/>
                <wp:lineTo x="17213" y="13920"/>
                <wp:lineTo x="17634" y="13440"/>
                <wp:lineTo x="17719" y="12240"/>
                <wp:lineTo x="17888" y="16080"/>
                <wp:lineTo x="17634" y="16080"/>
                <wp:lineTo x="17634" y="14400"/>
                <wp:lineTo x="17213" y="14400"/>
                <wp:lineTo x="17213" y="16080"/>
                <wp:lineTo x="16959" y="16080"/>
                <wp:lineTo x="16959" y="12240"/>
                <wp:lineTo x="16959" y="2880"/>
                <wp:lineTo x="18225" y="2880"/>
                <wp:lineTo x="18225" y="7440"/>
                <wp:lineTo x="18731" y="8080"/>
                <wp:lineTo x="18816" y="10080"/>
                <wp:lineTo x="18731" y="8160"/>
                <wp:lineTo x="17972" y="8400"/>
                <wp:lineTo x="18056" y="10800"/>
                <wp:lineTo x="18816" y="10560"/>
                <wp:lineTo x="18816" y="10080"/>
                <wp:lineTo x="18731" y="8080"/>
                <wp:lineTo x="18984" y="8400"/>
                <wp:lineTo x="18900" y="10800"/>
                <wp:lineTo x="18056" y="11280"/>
                <wp:lineTo x="18056" y="12240"/>
                <wp:lineTo x="18816" y="12240"/>
                <wp:lineTo x="18816" y="12960"/>
                <wp:lineTo x="18563" y="12960"/>
                <wp:lineTo x="18563" y="16080"/>
                <wp:lineTo x="18309" y="16080"/>
                <wp:lineTo x="18309" y="12960"/>
                <wp:lineTo x="18056" y="12960"/>
                <wp:lineTo x="18056" y="12240"/>
                <wp:lineTo x="18056" y="11280"/>
                <wp:lineTo x="17719" y="10320"/>
                <wp:lineTo x="17888" y="7920"/>
                <wp:lineTo x="18225" y="7440"/>
                <wp:lineTo x="18225" y="2880"/>
                <wp:lineTo x="19153" y="2880"/>
                <wp:lineTo x="19153" y="12240"/>
                <wp:lineTo x="19659" y="12960"/>
                <wp:lineTo x="19238" y="12960"/>
                <wp:lineTo x="19406" y="13920"/>
                <wp:lineTo x="19744" y="15360"/>
                <wp:lineTo x="19238" y="16080"/>
                <wp:lineTo x="18900" y="15360"/>
                <wp:lineTo x="19406" y="15600"/>
                <wp:lineTo x="19322" y="14400"/>
                <wp:lineTo x="18900" y="13680"/>
                <wp:lineTo x="19153" y="12240"/>
                <wp:lineTo x="19153" y="2880"/>
                <wp:lineTo x="19238" y="2880"/>
                <wp:lineTo x="19238" y="7680"/>
                <wp:lineTo x="20334" y="10320"/>
                <wp:lineTo x="20419" y="7680"/>
                <wp:lineTo x="20334" y="11040"/>
                <wp:lineTo x="19406" y="8640"/>
                <wp:lineTo x="19238" y="11280"/>
                <wp:lineTo x="19238" y="7680"/>
                <wp:lineTo x="19238" y="2880"/>
                <wp:lineTo x="20925" y="2880"/>
                <wp:lineTo x="20925" y="7440"/>
                <wp:lineTo x="21431" y="8160"/>
                <wp:lineTo x="20925" y="7920"/>
                <wp:lineTo x="21009" y="9120"/>
                <wp:lineTo x="21516" y="9840"/>
                <wp:lineTo x="21178" y="11520"/>
                <wp:lineTo x="20672" y="10320"/>
                <wp:lineTo x="21178" y="10800"/>
                <wp:lineTo x="21263" y="9600"/>
                <wp:lineTo x="20756" y="8880"/>
                <wp:lineTo x="20925" y="7440"/>
                <wp:lineTo x="20925" y="2880"/>
                <wp:lineTo x="0" y="2880"/>
              </wp:wrapPolygon>
            </wp:wrapThrough>
            <wp:docPr id="1073741825" name="officeArt object"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5" name="Ein Bild, das Text enthält.&#10;&#10;Automatisch generierte Beschreibung" descr="Ein Bild, das Text enthält.Automatisch generierte Beschreibung"/>
                    <pic:cNvPicPr>
                      <a:picLocks noChangeAspect="1"/>
                    </pic:cNvPicPr>
                  </pic:nvPicPr>
                  <pic:blipFill>
                    <a:blip r:embed="rId6">
                      <a:extLst/>
                    </a:blip>
                    <a:stretch>
                      <a:fillRect/>
                    </a:stretch>
                  </pic:blipFill>
                  <pic:spPr>
                    <a:xfrm>
                      <a:off x="0" y="0"/>
                      <a:ext cx="2438400" cy="857250"/>
                    </a:xfrm>
                    <a:prstGeom prst="rect">
                      <a:avLst/>
                    </a:prstGeom>
                    <a:ln w="12700" cap="flat">
                      <a:noFill/>
                      <a:miter lim="400000"/>
                    </a:ln>
                    <a:effectLst/>
                  </pic:spPr>
                </pic:pic>
              </a:graphicData>
            </a:graphic>
          </wp:anchor>
        </w:drawing>
      </w:r>
    </w:p>
    <w:p w:rsidR="003D6DEB" w:rsidRDefault="003D6DEB">
      <w:pPr>
        <w:pStyle w:val="CorpsA"/>
        <w:rPr>
          <w:rFonts w:ascii="Times New Roman" w:eastAsia="Times New Roman" w:hAnsi="Times New Roman" w:cs="Times New Roman"/>
          <w:b/>
          <w:bCs/>
          <w:sz w:val="20"/>
          <w:szCs w:val="20"/>
        </w:rPr>
      </w:pPr>
    </w:p>
    <w:p w:rsidR="003D6DEB" w:rsidRDefault="003D6DEB">
      <w:pPr>
        <w:pStyle w:val="CorpsA"/>
        <w:rPr>
          <w:rFonts w:ascii="Times New Roman" w:eastAsia="Times New Roman" w:hAnsi="Times New Roman" w:cs="Times New Roman"/>
          <w:b/>
          <w:bCs/>
          <w:sz w:val="20"/>
          <w:szCs w:val="20"/>
        </w:rPr>
      </w:pPr>
    </w:p>
    <w:p w:rsidR="003D6DEB" w:rsidRDefault="003D6DEB">
      <w:pPr>
        <w:pStyle w:val="CorpsA"/>
        <w:rPr>
          <w:rFonts w:ascii="Times New Roman" w:eastAsia="Times New Roman" w:hAnsi="Times New Roman" w:cs="Times New Roman"/>
          <w:b/>
          <w:bCs/>
          <w:sz w:val="20"/>
          <w:szCs w:val="20"/>
        </w:rPr>
      </w:pPr>
    </w:p>
    <w:p w:rsidR="003D6DEB" w:rsidRDefault="003D6DEB">
      <w:pPr>
        <w:pStyle w:val="CorpsA"/>
        <w:rPr>
          <w:rFonts w:ascii="Times New Roman" w:eastAsia="Times New Roman" w:hAnsi="Times New Roman" w:cs="Times New Roman"/>
          <w:b/>
          <w:bCs/>
          <w:sz w:val="20"/>
          <w:szCs w:val="20"/>
        </w:rPr>
      </w:pPr>
    </w:p>
    <w:p w:rsidR="003D6DEB" w:rsidRDefault="003D6DEB">
      <w:pPr>
        <w:pStyle w:val="CorpsA"/>
        <w:rPr>
          <w:rFonts w:ascii="Times New Roman" w:eastAsia="Times New Roman" w:hAnsi="Times New Roman" w:cs="Times New Roman"/>
          <w:b/>
          <w:bCs/>
          <w:sz w:val="20"/>
          <w:szCs w:val="20"/>
        </w:rPr>
      </w:pPr>
    </w:p>
    <w:p w:rsidR="003D6DEB" w:rsidRDefault="003D6DEB">
      <w:pPr>
        <w:pStyle w:val="CorpsA"/>
        <w:rPr>
          <w:rFonts w:ascii="Times New Roman" w:eastAsia="Times New Roman" w:hAnsi="Times New Roman" w:cs="Times New Roman"/>
          <w:b/>
          <w:bCs/>
          <w:sz w:val="20"/>
          <w:szCs w:val="20"/>
        </w:rPr>
      </w:pPr>
    </w:p>
    <w:p w:rsidR="003D6DEB" w:rsidRDefault="003D6DEB">
      <w:pPr>
        <w:pStyle w:val="CorpsA"/>
        <w:rPr>
          <w:rFonts w:ascii="Times New Roman" w:eastAsia="Times New Roman" w:hAnsi="Times New Roman" w:cs="Times New Roman"/>
          <w:b/>
          <w:bCs/>
          <w:sz w:val="20"/>
          <w:szCs w:val="20"/>
        </w:rPr>
      </w:pPr>
    </w:p>
    <w:p w:rsidR="00892DD7" w:rsidRDefault="00892DD7">
      <w:pPr>
        <w:pStyle w:val="CorpsA"/>
        <w:spacing w:before="100" w:after="100"/>
        <w:ind w:left="720" w:hanging="360"/>
        <w:jc w:val="center"/>
        <w:rPr>
          <w:rFonts w:ascii="Times New Roman" w:hAnsi="Times New Roman"/>
          <w:b/>
          <w:bCs/>
          <w:color w:val="0070C0"/>
          <w:sz w:val="28"/>
          <w:szCs w:val="28"/>
          <w:u w:color="0070C0"/>
          <w:lang w:val="en-US"/>
        </w:rPr>
      </w:pPr>
      <w:r>
        <w:rPr>
          <w:rFonts w:ascii="Times New Roman" w:hAnsi="Times New Roman"/>
          <w:b/>
          <w:bCs/>
          <w:color w:val="0070C0"/>
          <w:sz w:val="28"/>
          <w:szCs w:val="28"/>
          <w:u w:color="0070C0"/>
          <w:lang w:val="de-DE"/>
        </w:rPr>
        <w:t>NEWSLETTER</w:t>
      </w:r>
      <w:r w:rsidR="00AB43C6">
        <w:rPr>
          <w:rFonts w:ascii="Times New Roman" w:hAnsi="Times New Roman"/>
          <w:b/>
          <w:bCs/>
          <w:color w:val="0070C0"/>
          <w:sz w:val="28"/>
          <w:szCs w:val="28"/>
          <w:u w:color="0070C0"/>
          <w:lang w:val="en-US"/>
        </w:rPr>
        <w:t xml:space="preserve"> </w:t>
      </w:r>
    </w:p>
    <w:p w:rsidR="003D6DEB" w:rsidRPr="001D5FCC" w:rsidRDefault="00AB43C6">
      <w:pPr>
        <w:pStyle w:val="CorpsA"/>
        <w:spacing w:before="100" w:after="100"/>
        <w:ind w:left="720" w:hanging="360"/>
        <w:jc w:val="center"/>
        <w:rPr>
          <w:rFonts w:ascii="Times New Roman" w:eastAsia="Times New Roman" w:hAnsi="Times New Roman" w:cs="Times New Roman"/>
          <w:b/>
          <w:bCs/>
          <w:color w:val="0070C0"/>
          <w:sz w:val="28"/>
          <w:szCs w:val="28"/>
          <w:u w:color="0070C0"/>
          <w:lang w:val="en-GB"/>
        </w:rPr>
      </w:pPr>
      <w:r>
        <w:rPr>
          <w:rFonts w:ascii="Times New Roman" w:hAnsi="Times New Roman"/>
          <w:b/>
          <w:bCs/>
          <w:color w:val="0070C0"/>
          <w:sz w:val="28"/>
          <w:szCs w:val="28"/>
          <w:u w:color="0070C0"/>
          <w:lang w:val="en-US"/>
        </w:rPr>
        <w:t>COMMITTEE ON ENFORCED DISAPPEARANCES</w:t>
      </w:r>
    </w:p>
    <w:p w:rsidR="003D6DEB" w:rsidRPr="001D5FCC" w:rsidRDefault="00AB43C6">
      <w:pPr>
        <w:pStyle w:val="CorpsA"/>
        <w:spacing w:before="100" w:after="100"/>
        <w:ind w:left="720" w:hanging="360"/>
        <w:jc w:val="center"/>
        <w:rPr>
          <w:rFonts w:ascii="Times New Roman" w:eastAsia="Times New Roman" w:hAnsi="Times New Roman" w:cs="Times New Roman"/>
          <w:b/>
          <w:bCs/>
          <w:i/>
          <w:iCs/>
          <w:color w:val="0070C0"/>
          <w:sz w:val="24"/>
          <w:szCs w:val="24"/>
          <w:u w:color="0070C0"/>
          <w:lang w:val="en-GB"/>
        </w:rPr>
      </w:pPr>
      <w:r>
        <w:rPr>
          <w:rFonts w:ascii="Times New Roman" w:hAnsi="Times New Roman"/>
          <w:b/>
          <w:bCs/>
          <w:i/>
          <w:iCs/>
          <w:color w:val="0070C0"/>
          <w:sz w:val="24"/>
          <w:szCs w:val="24"/>
          <w:u w:color="0070C0"/>
          <w:lang w:val="en-US"/>
        </w:rPr>
        <w:t>Fourth edition</w:t>
      </w:r>
    </w:p>
    <w:p w:rsidR="003D6DEB" w:rsidRPr="001D5FCC" w:rsidRDefault="00AB43C6">
      <w:pPr>
        <w:pStyle w:val="CorpsA"/>
        <w:spacing w:before="100" w:after="100"/>
        <w:jc w:val="center"/>
        <w:rPr>
          <w:rFonts w:ascii="Times New Roman" w:eastAsia="Times New Roman" w:hAnsi="Times New Roman" w:cs="Times New Roman"/>
          <w:b/>
          <w:bCs/>
          <w:lang w:val="en-GB"/>
        </w:rPr>
      </w:pPr>
      <w:r>
        <w:rPr>
          <w:rFonts w:ascii="Times New Roman" w:hAnsi="Times New Roman"/>
          <w:b/>
          <w:bCs/>
          <w:lang w:val="it-IT"/>
        </w:rPr>
        <w:t xml:space="preserve">Geneva, </w:t>
      </w:r>
      <w:r>
        <w:rPr>
          <w:rFonts w:ascii="Times New Roman" w:hAnsi="Times New Roman"/>
          <w:b/>
          <w:bCs/>
          <w:lang w:val="en-US"/>
        </w:rPr>
        <w:t>19 February 2021</w:t>
      </w:r>
    </w:p>
    <w:p w:rsidR="003D6DEB" w:rsidRDefault="003D6DEB">
      <w:pPr>
        <w:pStyle w:val="CorpsA"/>
        <w:spacing w:before="100" w:after="100"/>
        <w:jc w:val="center"/>
        <w:rPr>
          <w:rFonts w:ascii="Times New Roman" w:eastAsia="Times New Roman" w:hAnsi="Times New Roman" w:cs="Times New Roman"/>
          <w:b/>
          <w:bCs/>
          <w:u w:val="single"/>
          <w:lang w:val="en-US"/>
        </w:rPr>
      </w:pPr>
    </w:p>
    <w:p w:rsidR="003D6DEB" w:rsidRPr="00C51BE1" w:rsidRDefault="00AB43C6" w:rsidP="00C51BE1">
      <w:pPr>
        <w:pStyle w:val="CorpsA"/>
        <w:pBdr>
          <w:top w:val="single" w:sz="4" w:space="1" w:color="auto"/>
          <w:left w:val="single" w:sz="4" w:space="1" w:color="auto"/>
          <w:bottom w:val="single" w:sz="4" w:space="1" w:color="auto"/>
          <w:right w:val="single" w:sz="4" w:space="1" w:color="auto"/>
          <w:between w:val="none" w:sz="0" w:space="0" w:color="auto"/>
          <w:bar w:val="none" w:sz="0" w:color="auto"/>
        </w:pBdr>
        <w:spacing w:before="100" w:after="100"/>
        <w:jc w:val="center"/>
        <w:rPr>
          <w:rFonts w:ascii="Times New Roman" w:eastAsia="Times New Roman" w:hAnsi="Times New Roman" w:cs="Times New Roman"/>
          <w:b/>
          <w:bCs/>
          <w:sz w:val="28"/>
          <w:szCs w:val="28"/>
          <w:lang w:val="en-US"/>
        </w:rPr>
      </w:pPr>
      <w:r w:rsidRPr="00C51BE1">
        <w:rPr>
          <w:rFonts w:ascii="Times New Roman" w:hAnsi="Times New Roman"/>
          <w:b/>
          <w:bCs/>
          <w:sz w:val="28"/>
          <w:szCs w:val="28"/>
          <w:lang w:val="en-US"/>
        </w:rPr>
        <w:t>CED, ICAED AND WGEID JOINT WEBINAR</w:t>
      </w:r>
    </w:p>
    <w:p w:rsidR="003D6DEB" w:rsidRDefault="00AB43C6">
      <w:pPr>
        <w:pStyle w:val="CorpsA"/>
        <w:spacing w:before="100" w:after="100"/>
        <w:jc w:val="center"/>
        <w:rPr>
          <w:rFonts w:ascii="Times New Roman" w:eastAsia="Times New Roman" w:hAnsi="Times New Roman" w:cs="Times New Roman"/>
          <w:b/>
          <w:bCs/>
          <w:lang w:val="en-US"/>
        </w:rPr>
      </w:pPr>
      <w:r>
        <w:rPr>
          <w:rFonts w:ascii="Times New Roman" w:hAnsi="Times New Roman"/>
          <w:b/>
          <w:bCs/>
          <w:lang w:val="en-US"/>
        </w:rPr>
        <w:t xml:space="preserve"> </w:t>
      </w:r>
      <w:r>
        <w:rPr>
          <w:rFonts w:ascii="Times New Roman" w:hAnsi="Times New Roman"/>
          <w:b/>
          <w:bCs/>
          <w:sz w:val="30"/>
          <w:szCs w:val="30"/>
          <w:lang w:val="en-US"/>
        </w:rPr>
        <w:t xml:space="preserve">SAVE THE DATE! </w:t>
      </w:r>
    </w:p>
    <w:p w:rsidR="003D6DEB" w:rsidRPr="006D6EBA" w:rsidRDefault="00AB43C6">
      <w:pPr>
        <w:pStyle w:val="CorpsA"/>
        <w:spacing w:before="100" w:after="100"/>
        <w:jc w:val="center"/>
        <w:rPr>
          <w:rFonts w:ascii="Times New Roman" w:hAnsi="Times New Roman"/>
          <w:b/>
          <w:bCs/>
          <w:color w:val="ED220B"/>
          <w:sz w:val="28"/>
          <w:szCs w:val="28"/>
          <w:lang w:val="en-US"/>
        </w:rPr>
      </w:pPr>
      <w:r w:rsidRPr="006D6EBA">
        <w:rPr>
          <w:rFonts w:ascii="Times New Roman" w:hAnsi="Times New Roman"/>
          <w:b/>
          <w:bCs/>
          <w:color w:val="ED220B"/>
          <w:sz w:val="28"/>
          <w:szCs w:val="28"/>
          <w:lang w:val="en-US"/>
        </w:rPr>
        <w:t xml:space="preserve">Wednesday 3 March 2021 </w:t>
      </w:r>
    </w:p>
    <w:p w:rsidR="001D5FCC" w:rsidRPr="006D6EBA" w:rsidRDefault="001D5FCC">
      <w:pPr>
        <w:pStyle w:val="CorpsA"/>
        <w:spacing w:before="100" w:after="100"/>
        <w:jc w:val="center"/>
        <w:rPr>
          <w:rFonts w:ascii="Times New Roman" w:eastAsia="Times New Roman" w:hAnsi="Times New Roman" w:cs="Times New Roman"/>
          <w:b/>
          <w:bCs/>
          <w:color w:val="ED220B"/>
          <w:sz w:val="28"/>
          <w:szCs w:val="28"/>
          <w:lang w:val="en-US"/>
        </w:rPr>
      </w:pPr>
      <w:r w:rsidRPr="006D6EBA">
        <w:rPr>
          <w:rFonts w:ascii="Times New Roman" w:hAnsi="Times New Roman"/>
          <w:b/>
          <w:bCs/>
          <w:color w:val="ED220B"/>
          <w:sz w:val="28"/>
          <w:szCs w:val="28"/>
          <w:lang w:val="en-US"/>
        </w:rPr>
        <w:t>3pm-5pm Geneva time</w:t>
      </w:r>
    </w:p>
    <w:p w:rsidR="003D6DEB" w:rsidRPr="001D5FCC" w:rsidRDefault="00AB43C6" w:rsidP="001D5FCC">
      <w:pPr>
        <w:pStyle w:val="CorpsA"/>
        <w:spacing w:before="100" w:after="100"/>
        <w:jc w:val="both"/>
        <w:rPr>
          <w:rFonts w:ascii="Times New Roman" w:eastAsia="Times New Roman" w:hAnsi="Times New Roman" w:cs="Times New Roman"/>
          <w:sz w:val="24"/>
          <w:szCs w:val="24"/>
          <w:lang w:val="en-GB"/>
        </w:rPr>
      </w:pPr>
      <w:r>
        <w:rPr>
          <w:rFonts w:ascii="Times New Roman" w:eastAsia="Times New Roman" w:hAnsi="Times New Roman" w:cs="Times New Roman"/>
          <w:b/>
          <w:bCs/>
          <w:noProof/>
          <w:color w:val="ED220B"/>
          <w:sz w:val="24"/>
          <w:szCs w:val="24"/>
          <w:lang w:val="en-GB"/>
        </w:rPr>
        <w:drawing>
          <wp:anchor distT="152400" distB="152400" distL="152400" distR="152400" simplePos="0" relativeHeight="251666432" behindDoc="0" locked="0" layoutInCell="1" allowOverlap="1">
            <wp:simplePos x="0" y="0"/>
            <wp:positionH relativeFrom="margin">
              <wp:posOffset>-6349</wp:posOffset>
            </wp:positionH>
            <wp:positionV relativeFrom="line">
              <wp:posOffset>270039</wp:posOffset>
            </wp:positionV>
            <wp:extent cx="6116320" cy="3160702"/>
            <wp:effectExtent l="0" t="0" r="0" b="0"/>
            <wp:wrapThrough wrapText="bothSides" distL="152400" distR="152400">
              <wp:wrapPolygon edited="1">
                <wp:start x="0" y="0"/>
                <wp:lineTo x="21600" y="0"/>
                <wp:lineTo x="21600" y="21600"/>
                <wp:lineTo x="0" y="21600"/>
                <wp:lineTo x="0" y="0"/>
              </wp:wrapPolygon>
            </wp:wrapThrough>
            <wp:docPr id="1073741826" name="officeArt object">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073741826" name="Capture d’écran 2021-02-18 à 15.15.48.png"/>
                    <pic:cNvPicPr>
                      <a:picLocks noChangeAspect="1"/>
                    </pic:cNvPicPr>
                  </pic:nvPicPr>
                  <pic:blipFill>
                    <a:blip r:embed="rId8">
                      <a:extLst/>
                    </a:blip>
                    <a:stretch>
                      <a:fillRect/>
                    </a:stretch>
                  </pic:blipFill>
                  <pic:spPr>
                    <a:xfrm>
                      <a:off x="0" y="0"/>
                      <a:ext cx="6116320" cy="3160702"/>
                    </a:xfrm>
                    <a:prstGeom prst="rect">
                      <a:avLst/>
                    </a:prstGeom>
                    <a:ln w="12700" cap="flat">
                      <a:noFill/>
                      <a:miter lim="400000"/>
                    </a:ln>
                    <a:effectLst/>
                  </pic:spPr>
                </pic:pic>
              </a:graphicData>
            </a:graphic>
          </wp:anchor>
        </w:drawing>
      </w:r>
      <w:r>
        <w:rPr>
          <w:rFonts w:ascii="Times New Roman" w:hAnsi="Times New Roman"/>
          <w:b/>
          <w:bCs/>
          <w:sz w:val="24"/>
          <w:szCs w:val="24"/>
          <w:lang w:val="en-US"/>
        </w:rPr>
        <w:t xml:space="preserve">The Committee on Enforced Disappearances </w:t>
      </w:r>
      <w:r>
        <w:rPr>
          <w:rFonts w:ascii="Times New Roman" w:hAnsi="Times New Roman"/>
          <w:sz w:val="24"/>
          <w:szCs w:val="24"/>
          <w:lang w:val="pt-PT"/>
        </w:rPr>
        <w:t xml:space="preserve">(CED), </w:t>
      </w:r>
      <w:r>
        <w:rPr>
          <w:rFonts w:ascii="Times New Roman" w:hAnsi="Times New Roman"/>
          <w:b/>
          <w:bCs/>
          <w:sz w:val="24"/>
          <w:szCs w:val="24"/>
          <w:lang w:val="en-US"/>
        </w:rPr>
        <w:t xml:space="preserve">the Working Group on Enforced or Involuntary Disappearances </w:t>
      </w:r>
      <w:r>
        <w:rPr>
          <w:rFonts w:ascii="Times New Roman" w:hAnsi="Times New Roman"/>
          <w:sz w:val="24"/>
          <w:szCs w:val="24"/>
          <w:lang w:val="en-US"/>
        </w:rPr>
        <w:t>(WGEID), and the I</w:t>
      </w:r>
      <w:r>
        <w:rPr>
          <w:rFonts w:ascii="Times New Roman" w:hAnsi="Times New Roman"/>
          <w:b/>
          <w:bCs/>
          <w:sz w:val="24"/>
          <w:szCs w:val="24"/>
          <w:lang w:val="en-US"/>
        </w:rPr>
        <w:t>nternational Coalition against Enforced Disappearances</w:t>
      </w:r>
      <w:r>
        <w:rPr>
          <w:rFonts w:ascii="Times New Roman" w:hAnsi="Times New Roman"/>
          <w:sz w:val="24"/>
          <w:szCs w:val="24"/>
          <w:lang w:val="en-US"/>
        </w:rPr>
        <w:t xml:space="preserve"> (ICAED), with the support of the Geneva Human Rights Platform of the Geneva Academy will hold</w:t>
      </w:r>
      <w:r>
        <w:rPr>
          <w:rFonts w:ascii="Times New Roman" w:hAnsi="Times New Roman"/>
          <w:b/>
          <w:bCs/>
          <w:sz w:val="24"/>
          <w:szCs w:val="24"/>
          <w:lang w:val="en-US"/>
        </w:rPr>
        <w:t xml:space="preserve"> </w:t>
      </w:r>
      <w:r>
        <w:rPr>
          <w:rFonts w:ascii="Times New Roman" w:hAnsi="Times New Roman"/>
          <w:sz w:val="24"/>
          <w:szCs w:val="24"/>
          <w:lang w:val="en-US"/>
        </w:rPr>
        <w:t>a joint webinar on:</w:t>
      </w:r>
    </w:p>
    <w:p w:rsidR="003D6DEB" w:rsidRDefault="003D6DEB">
      <w:pPr>
        <w:pStyle w:val="CorpsA"/>
        <w:spacing w:before="20" w:after="20" w:line="264" w:lineRule="auto"/>
        <w:jc w:val="center"/>
        <w:rPr>
          <w:rFonts w:ascii="Times New Roman" w:eastAsia="Times New Roman" w:hAnsi="Times New Roman" w:cs="Times New Roman"/>
          <w:b/>
          <w:bCs/>
          <w:sz w:val="24"/>
          <w:szCs w:val="24"/>
          <w:lang w:val="en-US"/>
        </w:rPr>
      </w:pPr>
    </w:p>
    <w:p w:rsidR="003D6DEB" w:rsidRDefault="00AB43C6">
      <w:pPr>
        <w:pStyle w:val="CorpsA"/>
        <w:spacing w:before="20" w:after="20" w:line="264" w:lineRule="auto"/>
        <w:jc w:val="center"/>
        <w:rPr>
          <w:rFonts w:ascii="Times New Roman" w:eastAsia="Times New Roman" w:hAnsi="Times New Roman" w:cs="Times New Roman"/>
          <w:b/>
          <w:bCs/>
          <w:sz w:val="28"/>
          <w:szCs w:val="28"/>
          <w:lang w:val="en-US"/>
        </w:rPr>
      </w:pPr>
      <w:r>
        <w:rPr>
          <w:rFonts w:ascii="Times New Roman" w:hAnsi="Times New Roman"/>
          <w:b/>
          <w:bCs/>
          <w:sz w:val="28"/>
          <w:szCs w:val="28"/>
          <w:lang w:val="en-US"/>
        </w:rPr>
        <w:t xml:space="preserve">Sharing experiences about </w:t>
      </w:r>
    </w:p>
    <w:p w:rsidR="003D6DEB" w:rsidRDefault="00AB43C6">
      <w:pPr>
        <w:pStyle w:val="CorpsA"/>
        <w:spacing w:before="20" w:after="20" w:line="264" w:lineRule="auto"/>
        <w:jc w:val="center"/>
        <w:rPr>
          <w:rFonts w:ascii="Times New Roman" w:eastAsia="Times New Roman" w:hAnsi="Times New Roman" w:cs="Times New Roman"/>
          <w:b/>
          <w:bCs/>
          <w:sz w:val="28"/>
          <w:szCs w:val="28"/>
          <w:lang w:val="en-US"/>
        </w:rPr>
      </w:pPr>
      <w:r>
        <w:rPr>
          <w:rFonts w:ascii="Times New Roman" w:hAnsi="Times New Roman"/>
          <w:b/>
          <w:bCs/>
          <w:sz w:val="28"/>
          <w:szCs w:val="28"/>
          <w:lang w:val="en-US"/>
        </w:rPr>
        <w:t xml:space="preserve">actions taken and the way forward to promote the ratification of the Convention for the Protection of all Persons from Enforced Disappearance </w:t>
      </w:r>
    </w:p>
    <w:p w:rsidR="003D6DEB" w:rsidRDefault="003D6DEB">
      <w:pPr>
        <w:pStyle w:val="CorpsA"/>
        <w:rPr>
          <w:rFonts w:ascii="Times New Roman" w:eastAsia="Times New Roman" w:hAnsi="Times New Roman" w:cs="Times New Roman"/>
          <w:color w:val="C00000"/>
          <w:sz w:val="28"/>
          <w:szCs w:val="28"/>
          <w:u w:color="C00000"/>
          <w:lang w:val="en-US"/>
        </w:rPr>
      </w:pPr>
    </w:p>
    <w:p w:rsidR="003D6DEB" w:rsidRDefault="00AB43C6">
      <w:pPr>
        <w:pStyle w:val="PardfautA"/>
        <w:jc w:val="both"/>
        <w:rPr>
          <w:rFonts w:ascii="Times New Roman" w:eastAsia="Times New Roman" w:hAnsi="Times New Roman" w:cs="Times New Roman"/>
          <w:sz w:val="24"/>
          <w:szCs w:val="24"/>
        </w:rPr>
      </w:pPr>
      <w:r>
        <w:rPr>
          <w:rFonts w:ascii="Times New Roman" w:hAnsi="Times New Roman"/>
          <w:sz w:val="24"/>
          <w:szCs w:val="24"/>
        </w:rPr>
        <w:t>23 December 2020 marked the 10th anniversary of the Convention’s entry into force</w:t>
      </w:r>
      <w:r w:rsidR="008A567B">
        <w:rPr>
          <w:rFonts w:ascii="Times New Roman" w:hAnsi="Times New Roman"/>
          <w:sz w:val="24"/>
          <w:szCs w:val="24"/>
        </w:rPr>
        <w:t>. After this decade</w:t>
      </w:r>
      <w:r>
        <w:rPr>
          <w:rFonts w:ascii="Times New Roman" w:hAnsi="Times New Roman"/>
          <w:sz w:val="24"/>
          <w:szCs w:val="24"/>
        </w:rPr>
        <w:t xml:space="preserve">, only 63 of the 193 member States of the United Nations have ratified the Convention, out of which only 25 have recognized the competence of the Committee to examine individual complaints and/or interstate communications. </w:t>
      </w:r>
    </w:p>
    <w:p w:rsidR="003D6DEB" w:rsidRDefault="003D6DEB">
      <w:pPr>
        <w:pStyle w:val="PardfautA"/>
        <w:jc w:val="both"/>
        <w:rPr>
          <w:rFonts w:ascii="Times New Roman" w:eastAsia="Times New Roman" w:hAnsi="Times New Roman" w:cs="Times New Roman"/>
          <w:sz w:val="24"/>
          <w:szCs w:val="24"/>
        </w:rPr>
      </w:pPr>
    </w:p>
    <w:p w:rsidR="003D6DEB" w:rsidRDefault="00AB43C6">
      <w:pPr>
        <w:pStyle w:val="PardfautA"/>
        <w:jc w:val="both"/>
        <w:rPr>
          <w:rFonts w:ascii="Times New Roman" w:eastAsia="Times New Roman" w:hAnsi="Times New Roman" w:cs="Times New Roman"/>
          <w:sz w:val="24"/>
          <w:szCs w:val="24"/>
        </w:rPr>
      </w:pPr>
      <w:r>
        <w:rPr>
          <w:rFonts w:ascii="Times New Roman" w:hAnsi="Times New Roman"/>
          <w:sz w:val="24"/>
          <w:szCs w:val="24"/>
        </w:rPr>
        <w:t xml:space="preserve">In </w:t>
      </w:r>
      <w:r w:rsidR="001D5FCC">
        <w:rPr>
          <w:rFonts w:ascii="Times New Roman" w:hAnsi="Times New Roman"/>
          <w:sz w:val="24"/>
          <w:szCs w:val="24"/>
        </w:rPr>
        <w:t>this</w:t>
      </w:r>
      <w:r>
        <w:rPr>
          <w:rFonts w:ascii="Times New Roman" w:hAnsi="Times New Roman"/>
          <w:sz w:val="24"/>
          <w:szCs w:val="24"/>
        </w:rPr>
        <w:t xml:space="preserve"> context,</w:t>
      </w:r>
      <w:r>
        <w:rPr>
          <w:rFonts w:ascii="Times New Roman" w:hAnsi="Times New Roman"/>
          <w:color w:val="444444"/>
          <w:sz w:val="24"/>
          <w:szCs w:val="24"/>
          <w:u w:color="444444"/>
        </w:rPr>
        <w:t xml:space="preserve"> </w:t>
      </w:r>
      <w:r>
        <w:rPr>
          <w:rFonts w:ascii="Times New Roman" w:hAnsi="Times New Roman"/>
          <w:sz w:val="24"/>
          <w:szCs w:val="24"/>
        </w:rPr>
        <w:t xml:space="preserve">CED, WGEID, ICAED, and the Geneva Human Rights Platform, consider key to take stoke of the actions taken at national and international level to promote the ratification of the Convention; to identify the lessons learnt; and to think about the way forward for the universal ratification of the Convention to become a reality. This webinar also aims at encouraging direct contact and information sharing between </w:t>
      </w:r>
      <w:r w:rsidR="00892DD7">
        <w:rPr>
          <w:rFonts w:ascii="Times New Roman" w:hAnsi="Times New Roman"/>
          <w:sz w:val="24"/>
          <w:szCs w:val="24"/>
        </w:rPr>
        <w:t>victims</w:t>
      </w:r>
      <w:r>
        <w:rPr>
          <w:rFonts w:ascii="Times New Roman" w:hAnsi="Times New Roman"/>
          <w:sz w:val="24"/>
          <w:szCs w:val="24"/>
        </w:rPr>
        <w:t>, civil society organisations and coalitions, State institutions, NHRIs, so that they further join forces to pursue this objective.</w:t>
      </w:r>
    </w:p>
    <w:p w:rsidR="003D6DEB" w:rsidRDefault="003D6DEB">
      <w:pPr>
        <w:pStyle w:val="PardfautA"/>
        <w:jc w:val="both"/>
        <w:rPr>
          <w:rFonts w:ascii="Times New Roman" w:eastAsia="Times New Roman" w:hAnsi="Times New Roman" w:cs="Times New Roman"/>
          <w:sz w:val="24"/>
          <w:szCs w:val="24"/>
        </w:rPr>
      </w:pPr>
    </w:p>
    <w:p w:rsidR="003D6DEB" w:rsidRDefault="00AB43C6">
      <w:pPr>
        <w:pStyle w:val="PardfautA"/>
        <w:jc w:val="both"/>
        <w:rPr>
          <w:rFonts w:ascii="Times New Roman" w:eastAsia="Times New Roman" w:hAnsi="Times New Roman" w:cs="Times New Roman"/>
          <w:sz w:val="24"/>
          <w:szCs w:val="24"/>
        </w:rPr>
      </w:pPr>
      <w:r>
        <w:rPr>
          <w:rFonts w:ascii="Times New Roman" w:hAnsi="Times New Roman"/>
          <w:sz w:val="24"/>
          <w:szCs w:val="24"/>
        </w:rPr>
        <w:t xml:space="preserve">The event will be opened </w:t>
      </w:r>
      <w:r w:rsidR="001D5FCC">
        <w:rPr>
          <w:rFonts w:ascii="Times New Roman" w:hAnsi="Times New Roman"/>
          <w:sz w:val="24"/>
          <w:szCs w:val="24"/>
        </w:rPr>
        <w:t xml:space="preserve">by CED Chair, and </w:t>
      </w:r>
      <w:r>
        <w:rPr>
          <w:rFonts w:ascii="Times New Roman" w:hAnsi="Times New Roman"/>
          <w:sz w:val="24"/>
          <w:szCs w:val="24"/>
        </w:rPr>
        <w:t>with a statement of the UN High Commissioner for Human Rights</w:t>
      </w:r>
      <w:r w:rsidR="00892DD7">
        <w:rPr>
          <w:rFonts w:ascii="Times New Roman" w:hAnsi="Times New Roman"/>
          <w:sz w:val="24"/>
          <w:szCs w:val="24"/>
        </w:rPr>
        <w:t xml:space="preserve">, Ms. </w:t>
      </w:r>
      <w:r w:rsidR="00892DD7" w:rsidRPr="00892DD7">
        <w:rPr>
          <w:sz w:val="24"/>
          <w:szCs w:val="24"/>
          <w:lang w:val="en-GB"/>
        </w:rPr>
        <w:t>Michelle Bachelet</w:t>
      </w:r>
      <w:r w:rsidR="001D5FCC">
        <w:rPr>
          <w:rFonts w:ascii="Times New Roman" w:hAnsi="Times New Roman"/>
          <w:sz w:val="24"/>
          <w:szCs w:val="24"/>
        </w:rPr>
        <w:t>.</w:t>
      </w:r>
      <w:r>
        <w:rPr>
          <w:rFonts w:ascii="Times New Roman" w:hAnsi="Times New Roman"/>
          <w:sz w:val="24"/>
          <w:szCs w:val="24"/>
        </w:rPr>
        <w:t xml:space="preserve"> </w:t>
      </w:r>
      <w:r w:rsidR="001D5FCC">
        <w:rPr>
          <w:rFonts w:ascii="Times New Roman" w:hAnsi="Times New Roman"/>
          <w:sz w:val="24"/>
          <w:szCs w:val="24"/>
        </w:rPr>
        <w:t>E</w:t>
      </w:r>
      <w:r>
        <w:rPr>
          <w:rFonts w:ascii="Times New Roman" w:hAnsi="Times New Roman"/>
          <w:sz w:val="24"/>
          <w:szCs w:val="24"/>
        </w:rPr>
        <w:t>xperts and practitioners from all reg</w:t>
      </w:r>
      <w:r w:rsidR="001D5FCC">
        <w:rPr>
          <w:rFonts w:ascii="Times New Roman" w:hAnsi="Times New Roman"/>
          <w:sz w:val="24"/>
          <w:szCs w:val="24"/>
        </w:rPr>
        <w:t>ions of the world will share their experience and lessons learnt.</w:t>
      </w:r>
    </w:p>
    <w:p w:rsidR="003D6DEB" w:rsidRDefault="003D6DEB">
      <w:pPr>
        <w:pStyle w:val="PardfautA"/>
        <w:jc w:val="both"/>
        <w:rPr>
          <w:rFonts w:ascii="Times New Roman" w:eastAsia="Times New Roman" w:hAnsi="Times New Roman" w:cs="Times New Roman"/>
        </w:rPr>
      </w:pPr>
    </w:p>
    <w:p w:rsidR="003D6DEB" w:rsidRDefault="00AB43C6" w:rsidP="00A31236">
      <w:pPr>
        <w:pStyle w:val="PardfautA"/>
        <w:jc w:val="both"/>
        <w:rPr>
          <w:rFonts w:ascii="Times New Roman" w:hAnsi="Times New Roman"/>
          <w:sz w:val="24"/>
          <w:szCs w:val="24"/>
          <w:shd w:val="clear" w:color="auto" w:fill="FFFF00"/>
        </w:rPr>
      </w:pPr>
      <w:r w:rsidRPr="00A31236">
        <w:rPr>
          <w:rFonts w:ascii="Times New Roman" w:hAnsi="Times New Roman"/>
          <w:sz w:val="24"/>
          <w:szCs w:val="24"/>
        </w:rPr>
        <w:t xml:space="preserve">The agenda of the event </w:t>
      </w:r>
      <w:r w:rsidR="001D5FCC" w:rsidRPr="00A31236">
        <w:rPr>
          <w:rFonts w:ascii="Times New Roman" w:hAnsi="Times New Roman"/>
          <w:sz w:val="24"/>
          <w:szCs w:val="24"/>
        </w:rPr>
        <w:t>will be put online within a few days at the following</w:t>
      </w:r>
      <w:r w:rsidR="00A31236">
        <w:rPr>
          <w:rFonts w:ascii="Times New Roman" w:hAnsi="Times New Roman"/>
          <w:sz w:val="24"/>
          <w:szCs w:val="24"/>
        </w:rPr>
        <w:t xml:space="preserve"> link: </w:t>
      </w:r>
      <w:hyperlink r:id="rId9" w:history="1">
        <w:r w:rsidR="00A31236" w:rsidRPr="00A31236">
          <w:rPr>
            <w:rStyle w:val="Hyperlink"/>
            <w:rFonts w:ascii="Times New Roman" w:hAnsi="Times New Roman"/>
            <w:sz w:val="24"/>
            <w:szCs w:val="24"/>
          </w:rPr>
          <w:t>https://www.ohchr.org/EN/HRBodies/CED/Pages/CED-Joint-Webinar-2021.aspx</w:t>
        </w:r>
      </w:hyperlink>
      <w:r w:rsidR="001D5FCC" w:rsidRPr="00A31236">
        <w:rPr>
          <w:rFonts w:ascii="Times New Roman" w:hAnsi="Times New Roman"/>
          <w:sz w:val="24"/>
          <w:szCs w:val="24"/>
        </w:rPr>
        <w:t xml:space="preserve"> </w:t>
      </w:r>
    </w:p>
    <w:p w:rsidR="00A31236" w:rsidRDefault="00A31236" w:rsidP="00A31236">
      <w:pPr>
        <w:pStyle w:val="PardfautA"/>
        <w:jc w:val="both"/>
        <w:rPr>
          <w:rFonts w:ascii="Times New Roman" w:eastAsia="Times New Roman" w:hAnsi="Times New Roman" w:cs="Times New Roman"/>
          <w:sz w:val="28"/>
          <w:szCs w:val="28"/>
        </w:rPr>
      </w:pPr>
    </w:p>
    <w:p w:rsidR="003D6DEB" w:rsidRPr="006D6EBA" w:rsidRDefault="00AB43C6" w:rsidP="00892DD7">
      <w:pPr>
        <w:pStyle w:val="CorpsA"/>
        <w:spacing w:before="20" w:after="20" w:line="264" w:lineRule="auto"/>
        <w:jc w:val="center"/>
        <w:rPr>
          <w:rFonts w:ascii="Times New Roman" w:eastAsia="Times New Roman" w:hAnsi="Times New Roman" w:cs="Times New Roman"/>
          <w:b/>
          <w:color w:val="FF0000"/>
          <w:sz w:val="28"/>
          <w:szCs w:val="28"/>
          <w:lang w:val="en-US"/>
        </w:rPr>
      </w:pPr>
      <w:r w:rsidRPr="006D6EBA">
        <w:rPr>
          <w:rFonts w:ascii="Times New Roman" w:hAnsi="Times New Roman"/>
          <w:b/>
          <w:color w:val="FF0000"/>
          <w:sz w:val="28"/>
          <w:szCs w:val="28"/>
          <w:lang w:val="en-US"/>
        </w:rPr>
        <w:t xml:space="preserve">To join, please </w:t>
      </w:r>
      <w:hyperlink r:id="rId10" w:history="1">
        <w:r w:rsidRPr="006D6EBA">
          <w:rPr>
            <w:rStyle w:val="Hyperlink"/>
            <w:rFonts w:ascii="Times New Roman" w:hAnsi="Times New Roman"/>
            <w:b/>
            <w:color w:val="FF0000"/>
            <w:sz w:val="28"/>
            <w:szCs w:val="28"/>
            <w:lang w:val="en-US"/>
          </w:rPr>
          <w:t>register</w:t>
        </w:r>
        <w:r w:rsidRPr="006D6EBA">
          <w:rPr>
            <w:rStyle w:val="Hyperlink"/>
            <w:b/>
            <w:color w:val="FF0000"/>
            <w:sz w:val="28"/>
            <w:szCs w:val="28"/>
            <w:lang w:val="en-GB"/>
          </w:rPr>
          <w:t xml:space="preserve"> </w:t>
        </w:r>
        <w:r w:rsidR="001D5FCC" w:rsidRPr="006D6EBA">
          <w:rPr>
            <w:rStyle w:val="Hyperlink"/>
            <w:rFonts w:ascii="Times New Roman" w:hAnsi="Times New Roman"/>
            <w:b/>
            <w:color w:val="FF0000"/>
            <w:sz w:val="28"/>
            <w:szCs w:val="28"/>
            <w:lang w:val="en-US"/>
          </w:rPr>
          <w:t>here</w:t>
        </w:r>
      </w:hyperlink>
      <w:r w:rsidR="001D5FCC" w:rsidRPr="006D6EBA">
        <w:rPr>
          <w:rFonts w:ascii="Times New Roman" w:hAnsi="Times New Roman"/>
          <w:b/>
          <w:color w:val="FF0000"/>
          <w:sz w:val="28"/>
          <w:szCs w:val="28"/>
          <w:lang w:val="en-US"/>
        </w:rPr>
        <w:t xml:space="preserve"> </w:t>
      </w:r>
    </w:p>
    <w:p w:rsidR="003D6DEB" w:rsidRPr="00AB43C6" w:rsidRDefault="003D6DEB" w:rsidP="00AB43C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20" w:after="20" w:line="264" w:lineRule="auto"/>
        <w:jc w:val="both"/>
        <w:rPr>
          <w:rFonts w:ascii="Times New Roman" w:eastAsia="Times New Roman" w:hAnsi="Times New Roman" w:cs="Times New Roman"/>
          <w:sz w:val="28"/>
          <w:szCs w:val="28"/>
          <w:u w:val="single"/>
          <w:lang w:val="en-US"/>
        </w:rPr>
      </w:pPr>
    </w:p>
    <w:p w:rsidR="003D6DEB" w:rsidRPr="00C51BE1"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20" w:after="20" w:line="264" w:lineRule="auto"/>
        <w:jc w:val="center"/>
        <w:rPr>
          <w:rFonts w:ascii="Times New Roman" w:eastAsia="Times New Roman" w:hAnsi="Times New Roman" w:cs="Times New Roman"/>
          <w:b/>
          <w:bCs/>
          <w:sz w:val="28"/>
          <w:szCs w:val="28"/>
          <w:lang w:val="en-US"/>
        </w:rPr>
      </w:pPr>
      <w:r w:rsidRPr="00C51BE1">
        <w:rPr>
          <w:rFonts w:ascii="Times New Roman" w:hAnsi="Times New Roman"/>
          <w:b/>
          <w:bCs/>
          <w:sz w:val="28"/>
          <w:szCs w:val="28"/>
          <w:lang w:val="en-US"/>
        </w:rPr>
        <w:t xml:space="preserve">CED VIDEO NOW AVAILABLE </w:t>
      </w:r>
    </w:p>
    <w:p w:rsidR="003D6DEB" w:rsidRPr="00C51BE1"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20" w:after="20" w:line="264" w:lineRule="auto"/>
        <w:jc w:val="center"/>
        <w:rPr>
          <w:rFonts w:ascii="Times New Roman" w:eastAsia="Times New Roman" w:hAnsi="Times New Roman" w:cs="Times New Roman"/>
          <w:b/>
          <w:bCs/>
          <w:sz w:val="28"/>
          <w:szCs w:val="28"/>
          <w:lang w:val="en-US"/>
        </w:rPr>
      </w:pPr>
      <w:r w:rsidRPr="00C51BE1">
        <w:rPr>
          <w:rFonts w:ascii="Times New Roman" w:hAnsi="Times New Roman"/>
          <w:b/>
          <w:bCs/>
          <w:sz w:val="28"/>
          <w:szCs w:val="28"/>
          <w:lang w:val="en-US"/>
        </w:rPr>
        <w:t xml:space="preserve">IN </w:t>
      </w:r>
      <w:hyperlink r:id="rId11" w:history="1">
        <w:r w:rsidRPr="00C51BE1">
          <w:rPr>
            <w:rStyle w:val="Hyperlink"/>
            <w:rFonts w:ascii="Times New Roman" w:hAnsi="Times New Roman"/>
            <w:b/>
            <w:bCs/>
            <w:sz w:val="28"/>
            <w:szCs w:val="28"/>
            <w:u w:val="none"/>
            <w:lang w:val="en-US"/>
          </w:rPr>
          <w:t>ENGLISH</w:t>
        </w:r>
      </w:hyperlink>
      <w:r w:rsidRPr="00C51BE1">
        <w:rPr>
          <w:rFonts w:ascii="Times New Roman" w:hAnsi="Times New Roman"/>
          <w:b/>
          <w:bCs/>
          <w:sz w:val="28"/>
          <w:szCs w:val="28"/>
          <w:lang w:val="en-US"/>
        </w:rPr>
        <w:t xml:space="preserve">, </w:t>
      </w:r>
      <w:hyperlink r:id="rId12" w:history="1">
        <w:r w:rsidRPr="00C51BE1">
          <w:rPr>
            <w:rStyle w:val="Hyperlink"/>
            <w:rFonts w:ascii="Times New Roman" w:hAnsi="Times New Roman"/>
            <w:b/>
            <w:bCs/>
            <w:sz w:val="28"/>
            <w:szCs w:val="28"/>
            <w:u w:val="none"/>
            <w:lang w:val="en-US"/>
          </w:rPr>
          <w:t>SPANISH</w:t>
        </w:r>
      </w:hyperlink>
      <w:r w:rsidRPr="00C51BE1">
        <w:rPr>
          <w:rFonts w:ascii="Times New Roman" w:hAnsi="Times New Roman"/>
          <w:b/>
          <w:bCs/>
          <w:sz w:val="28"/>
          <w:szCs w:val="28"/>
          <w:lang w:val="en-US"/>
        </w:rPr>
        <w:t xml:space="preserve"> AND </w:t>
      </w:r>
      <w:hyperlink r:id="rId13" w:history="1">
        <w:r w:rsidRPr="00C51BE1">
          <w:rPr>
            <w:rStyle w:val="Hyperlink"/>
            <w:rFonts w:ascii="Times New Roman" w:hAnsi="Times New Roman"/>
            <w:b/>
            <w:bCs/>
            <w:sz w:val="28"/>
            <w:szCs w:val="28"/>
            <w:u w:val="none"/>
            <w:lang w:val="en-US"/>
          </w:rPr>
          <w:t>FRENCH</w:t>
        </w:r>
      </w:hyperlink>
    </w:p>
    <w:p w:rsidR="003D6DEB" w:rsidRPr="001D5FCC" w:rsidRDefault="00AB43C6">
      <w:pPr>
        <w:pStyle w:val="CorpsA"/>
        <w:spacing w:before="20" w:after="20" w:line="264" w:lineRule="auto"/>
        <w:jc w:val="center"/>
        <w:rPr>
          <w:rFonts w:ascii="Times New Roman" w:eastAsia="Times New Roman" w:hAnsi="Times New Roman" w:cs="Times New Roman"/>
          <w:b/>
          <w:bCs/>
          <w:u w:val="single"/>
          <w:lang w:val="en-GB"/>
        </w:rPr>
      </w:pPr>
      <w:r>
        <w:rPr>
          <w:rFonts w:ascii="Times New Roman" w:eastAsia="Times New Roman" w:hAnsi="Times New Roman" w:cs="Times New Roman"/>
          <w:b/>
          <w:bCs/>
          <w:noProof/>
          <w:sz w:val="28"/>
          <w:szCs w:val="28"/>
          <w:u w:val="single"/>
          <w:lang w:val="en-GB"/>
        </w:rPr>
        <w:drawing>
          <wp:anchor distT="0" distB="0" distL="0" distR="0" simplePos="0" relativeHeight="251660288" behindDoc="0" locked="0" layoutInCell="1" allowOverlap="1">
            <wp:simplePos x="0" y="0"/>
            <wp:positionH relativeFrom="page">
              <wp:posOffset>714375</wp:posOffset>
            </wp:positionH>
            <wp:positionV relativeFrom="line">
              <wp:posOffset>215264</wp:posOffset>
            </wp:positionV>
            <wp:extent cx="5953125" cy="3000376"/>
            <wp:effectExtent l="0" t="0" r="0" b="0"/>
            <wp:wrapTopAndBottom distT="0" distB="0"/>
            <wp:docPr id="1073741827" name="officeArt object" descr="image3.pn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a:blip r:embed="rId14">
                      <a:extLst/>
                    </a:blip>
                    <a:srcRect l="7315" t="25742" r="39770" b="23049"/>
                    <a:stretch>
                      <a:fillRect/>
                    </a:stretch>
                  </pic:blipFill>
                  <pic:spPr>
                    <a:xfrm>
                      <a:off x="0" y="0"/>
                      <a:ext cx="5953125" cy="3000376"/>
                    </a:xfrm>
                    <a:prstGeom prst="rect">
                      <a:avLst/>
                    </a:prstGeom>
                    <a:ln w="12700" cap="flat">
                      <a:noFill/>
                      <a:miter lim="400000"/>
                    </a:ln>
                    <a:effectLst/>
                  </pic:spPr>
                </pic:pic>
              </a:graphicData>
            </a:graphic>
          </wp:anchor>
        </w:drawing>
      </w:r>
    </w:p>
    <w:p w:rsidR="003D6DEB" w:rsidRDefault="003D6DEB">
      <w:pPr>
        <w:pStyle w:val="CorpsA"/>
        <w:spacing w:before="20" w:after="20" w:line="264" w:lineRule="auto"/>
        <w:jc w:val="both"/>
        <w:rPr>
          <w:rFonts w:ascii="Times New Roman" w:eastAsia="Times New Roman" w:hAnsi="Times New Roman" w:cs="Times New Roman"/>
          <w:lang w:val="en-US"/>
        </w:rPr>
      </w:pPr>
    </w:p>
    <w:p w:rsidR="003D6DEB" w:rsidRDefault="003D6DEB">
      <w:pPr>
        <w:pStyle w:val="p18"/>
        <w:spacing w:after="15"/>
        <w:jc w:val="both"/>
        <w:rPr>
          <w:rStyle w:val="Hyperlink1"/>
          <w:sz w:val="22"/>
          <w:szCs w:val="22"/>
        </w:rPr>
      </w:pPr>
    </w:p>
    <w:p w:rsidR="003D6DEB" w:rsidRPr="00C51BE1" w:rsidRDefault="00AB43C6">
      <w:pPr>
        <w:pStyle w:val="p9"/>
        <w:spacing w:after="15"/>
        <w:jc w:val="both"/>
        <w:rPr>
          <w:rStyle w:val="Aucun"/>
        </w:rPr>
      </w:pPr>
      <w:r w:rsidRPr="00C51BE1">
        <w:t>On 23 December 2020, day of the 10</w:t>
      </w:r>
      <w:r w:rsidRPr="00C51BE1">
        <w:rPr>
          <w:vertAlign w:val="superscript"/>
        </w:rPr>
        <w:t>th</w:t>
      </w:r>
      <w:r w:rsidRPr="00C51BE1">
        <w:t xml:space="preserve"> anniversary of the entry into force of the Convention, the Committee launched a</w:t>
      </w:r>
      <w:hyperlink r:id="rId15" w:history="1">
        <w:r w:rsidRPr="00C51BE1">
          <w:rPr>
            <w:rStyle w:val="Hyperlink2"/>
            <w:sz w:val="24"/>
            <w:szCs w:val="24"/>
            <w:u w:val="none"/>
          </w:rPr>
          <w:t xml:space="preserve"> </w:t>
        </w:r>
        <w:r w:rsidRPr="00C51BE1">
          <w:rPr>
            <w:rStyle w:val="Aucun"/>
            <w:b/>
            <w:bCs/>
          </w:rPr>
          <w:t>video</w:t>
        </w:r>
        <w:r w:rsidRPr="00C51BE1">
          <w:rPr>
            <w:rStyle w:val="Hyperlink2"/>
            <w:sz w:val="24"/>
            <w:szCs w:val="24"/>
            <w:u w:val="none"/>
          </w:rPr>
          <w:t xml:space="preserve"> featuring members of the Committee and its Secretariat</w:t>
        </w:r>
      </w:hyperlink>
      <w:r w:rsidRPr="00C51BE1">
        <w:rPr>
          <w:rStyle w:val="Aucun"/>
        </w:rPr>
        <w:t xml:space="preserve"> to </w:t>
      </w:r>
      <w:r w:rsidRPr="00C51BE1">
        <w:rPr>
          <w:rStyle w:val="Aucun"/>
          <w:b/>
          <w:bCs/>
        </w:rPr>
        <w:t>call for action to ratify</w:t>
      </w:r>
      <w:r w:rsidRPr="00C51BE1">
        <w:rPr>
          <w:rStyle w:val="Aucun"/>
        </w:rPr>
        <w:t xml:space="preserve"> the Convention, in English.</w:t>
      </w:r>
    </w:p>
    <w:p w:rsidR="003D6DEB" w:rsidRDefault="003D6DEB">
      <w:pPr>
        <w:pStyle w:val="CorpsA"/>
        <w:spacing w:before="20" w:after="20" w:line="264" w:lineRule="auto"/>
        <w:jc w:val="both"/>
        <w:rPr>
          <w:rStyle w:val="Aucun"/>
          <w:rFonts w:ascii="Times New Roman" w:eastAsia="Times New Roman" w:hAnsi="Times New Roman" w:cs="Times New Roman"/>
          <w:lang w:val="en-US"/>
        </w:rPr>
      </w:pPr>
    </w:p>
    <w:p w:rsidR="001D5FCC" w:rsidRDefault="00AB43C6" w:rsidP="001D5FCC">
      <w:pPr>
        <w:pStyle w:val="CorpsA"/>
        <w:spacing w:before="20" w:after="20" w:line="264" w:lineRule="auto"/>
        <w:jc w:val="center"/>
        <w:rPr>
          <w:rStyle w:val="Aucun"/>
          <w:rFonts w:ascii="Times New Roman" w:hAnsi="Times New Roman"/>
          <w:b/>
          <w:bCs/>
          <w:color w:val="FF0000"/>
          <w:sz w:val="28"/>
          <w:szCs w:val="28"/>
          <w:lang w:val="en-US"/>
        </w:rPr>
      </w:pPr>
      <w:r>
        <w:rPr>
          <w:rStyle w:val="Aucun"/>
          <w:rFonts w:ascii="Times New Roman" w:hAnsi="Times New Roman"/>
          <w:b/>
          <w:bCs/>
          <w:color w:val="FF0000"/>
          <w:sz w:val="28"/>
          <w:szCs w:val="28"/>
          <w:lang w:val="en-US"/>
        </w:rPr>
        <w:t xml:space="preserve">The video is now available in </w:t>
      </w:r>
      <w:hyperlink r:id="rId16" w:history="1">
        <w:r w:rsidRPr="00651E8F">
          <w:rPr>
            <w:rStyle w:val="Hyperlink"/>
            <w:rFonts w:ascii="Times New Roman" w:hAnsi="Times New Roman"/>
            <w:b/>
            <w:bCs/>
            <w:sz w:val="28"/>
            <w:szCs w:val="28"/>
            <w:lang w:val="en-US"/>
          </w:rPr>
          <w:t>French</w:t>
        </w:r>
      </w:hyperlink>
      <w:r>
        <w:rPr>
          <w:rStyle w:val="Aucun"/>
          <w:rFonts w:ascii="Times New Roman" w:hAnsi="Times New Roman"/>
          <w:b/>
          <w:bCs/>
          <w:color w:val="FF0000"/>
          <w:sz w:val="28"/>
          <w:szCs w:val="28"/>
          <w:lang w:val="en-US"/>
        </w:rPr>
        <w:t xml:space="preserve"> and </w:t>
      </w:r>
      <w:hyperlink r:id="rId17" w:history="1">
        <w:r w:rsidRPr="00651E8F">
          <w:rPr>
            <w:rStyle w:val="Hyperlink"/>
            <w:rFonts w:ascii="Times New Roman" w:hAnsi="Times New Roman"/>
            <w:b/>
            <w:bCs/>
            <w:sz w:val="28"/>
            <w:szCs w:val="28"/>
            <w:lang w:val="en-US"/>
          </w:rPr>
          <w:t>Spanish</w:t>
        </w:r>
      </w:hyperlink>
    </w:p>
    <w:p w:rsidR="002D1A8D" w:rsidRDefault="002D1A8D" w:rsidP="001D5FCC">
      <w:pPr>
        <w:pStyle w:val="CorpsA"/>
        <w:spacing w:before="20" w:after="20" w:line="264" w:lineRule="auto"/>
        <w:jc w:val="center"/>
        <w:rPr>
          <w:rStyle w:val="Aucun"/>
          <w:rFonts w:ascii="Times New Roman" w:eastAsia="Times New Roman" w:hAnsi="Times New Roman" w:cs="Times New Roman"/>
          <w:b/>
          <w:bCs/>
          <w:color w:val="FF0000"/>
          <w:sz w:val="28"/>
          <w:szCs w:val="28"/>
          <w:lang w:val="en-US"/>
        </w:rPr>
      </w:pPr>
      <w:r w:rsidRPr="00651E8F">
        <w:rPr>
          <w:rFonts w:ascii="Times New Roman" w:hAnsi="Times New Roman"/>
          <w:b/>
          <w:bCs/>
          <w:sz w:val="28"/>
          <w:szCs w:val="28"/>
          <w:lang w:val="en-US"/>
        </w:rPr>
        <w:lastRenderedPageBreak/>
        <w:t>Watch it and share it!</w:t>
      </w:r>
    </w:p>
    <w:p w:rsidR="00892DD7" w:rsidRDefault="00892DD7">
      <w:pPr>
        <w:pStyle w:val="CorpsA"/>
        <w:spacing w:before="20" w:after="20" w:line="264" w:lineRule="auto"/>
        <w:jc w:val="center"/>
        <w:rPr>
          <w:rStyle w:val="Aucun"/>
          <w:rFonts w:ascii="Times New Roman" w:hAnsi="Times New Roman"/>
          <w:b/>
          <w:bCs/>
          <w:sz w:val="28"/>
          <w:szCs w:val="28"/>
          <w:u w:val="single"/>
          <w:lang w:val="en-US"/>
        </w:rPr>
      </w:pPr>
    </w:p>
    <w:p w:rsidR="00674317" w:rsidRPr="00AB43C6" w:rsidRDefault="00674317" w:rsidP="00AB43C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20" w:after="20" w:line="264" w:lineRule="auto"/>
        <w:jc w:val="center"/>
        <w:rPr>
          <w:rStyle w:val="Aucun"/>
          <w:rFonts w:ascii="Times New Roman" w:hAnsi="Times New Roman"/>
          <w:b/>
          <w:bCs/>
          <w:sz w:val="28"/>
          <w:szCs w:val="28"/>
          <w:u w:val="single"/>
          <w:lang w:val="en-US"/>
        </w:rPr>
      </w:pPr>
    </w:p>
    <w:p w:rsidR="00674317" w:rsidRPr="00C51BE1"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20" w:after="20" w:line="264" w:lineRule="auto"/>
        <w:jc w:val="center"/>
        <w:rPr>
          <w:rStyle w:val="Aucun"/>
          <w:rFonts w:ascii="Times New Roman" w:hAnsi="Times New Roman"/>
          <w:b/>
          <w:bCs/>
          <w:sz w:val="28"/>
          <w:szCs w:val="28"/>
          <w:lang w:val="en-US"/>
        </w:rPr>
      </w:pPr>
      <w:r w:rsidRPr="00C51BE1">
        <w:rPr>
          <w:rStyle w:val="Aucun"/>
          <w:rFonts w:ascii="Times New Roman" w:hAnsi="Times New Roman"/>
          <w:b/>
          <w:bCs/>
          <w:sz w:val="28"/>
          <w:szCs w:val="28"/>
          <w:lang w:val="en-US"/>
        </w:rPr>
        <w:t>CED G</w:t>
      </w:r>
      <w:r w:rsidR="00674317" w:rsidRPr="00C51BE1">
        <w:rPr>
          <w:rStyle w:val="Aucun"/>
          <w:rFonts w:ascii="Times New Roman" w:hAnsi="Times New Roman"/>
          <w:b/>
          <w:bCs/>
          <w:sz w:val="28"/>
          <w:szCs w:val="28"/>
          <w:lang w:val="en-US"/>
        </w:rPr>
        <w:t>UIDING PRINCIPLES FOR THE SEARCH FOR DISAPPEARED PERSONS IN VIDEO</w:t>
      </w:r>
    </w:p>
    <w:p w:rsidR="003D6DEB" w:rsidRPr="001D5FCC" w:rsidRDefault="00AB43C6">
      <w:pPr>
        <w:pStyle w:val="CorpsA"/>
        <w:spacing w:before="20" w:after="20" w:line="264" w:lineRule="auto"/>
        <w:jc w:val="center"/>
        <w:rPr>
          <w:rStyle w:val="Aucun"/>
          <w:rFonts w:ascii="Times New Roman" w:eastAsia="Times New Roman" w:hAnsi="Times New Roman" w:cs="Times New Roman"/>
          <w:b/>
          <w:bCs/>
          <w:lang w:val="en-GB"/>
        </w:rPr>
      </w:pPr>
      <w:r>
        <w:rPr>
          <w:rStyle w:val="Aucun"/>
          <w:rFonts w:ascii="Times New Roman" w:eastAsia="Times New Roman" w:hAnsi="Times New Roman" w:cs="Times New Roman"/>
          <w:b/>
          <w:bCs/>
          <w:noProof/>
          <w:sz w:val="24"/>
          <w:szCs w:val="24"/>
          <w:u w:val="single"/>
          <w:lang w:val="en-GB"/>
        </w:rPr>
        <w:drawing>
          <wp:anchor distT="152400" distB="152400" distL="152400" distR="152400" simplePos="0" relativeHeight="251664384" behindDoc="0" locked="0" layoutInCell="1" allowOverlap="1">
            <wp:simplePos x="0" y="0"/>
            <wp:positionH relativeFrom="page">
              <wp:posOffset>713741</wp:posOffset>
            </wp:positionH>
            <wp:positionV relativeFrom="line">
              <wp:posOffset>326479</wp:posOffset>
            </wp:positionV>
            <wp:extent cx="6120058" cy="2935065"/>
            <wp:effectExtent l="0" t="0" r="0" b="0"/>
            <wp:wrapThrough wrapText="bothSides" distL="152400" distR="152400">
              <wp:wrapPolygon edited="1">
                <wp:start x="0" y="0"/>
                <wp:lineTo x="21621" y="0"/>
                <wp:lineTo x="21621" y="21640"/>
                <wp:lineTo x="0" y="21640"/>
                <wp:lineTo x="0" y="0"/>
              </wp:wrapPolygon>
            </wp:wrapThrough>
            <wp:docPr id="1073741828" name="officeArt object" descr="Capture d’écran 2021-02-18 à 12.30.54.png">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073741828" name="Capture d’écran 2021-02-18 à 12.30.54.png" descr="Capture d’écran 2021-02-18 à 12.30.54.png"/>
                    <pic:cNvPicPr>
                      <a:picLocks noChangeAspect="1"/>
                    </pic:cNvPicPr>
                  </pic:nvPicPr>
                  <pic:blipFill>
                    <a:blip r:embed="rId19">
                      <a:extLst/>
                    </a:blip>
                    <a:stretch>
                      <a:fillRect/>
                    </a:stretch>
                  </pic:blipFill>
                  <pic:spPr>
                    <a:xfrm>
                      <a:off x="0" y="0"/>
                      <a:ext cx="6120058" cy="2935065"/>
                    </a:xfrm>
                    <a:prstGeom prst="rect">
                      <a:avLst/>
                    </a:prstGeom>
                    <a:ln w="12700" cap="flat">
                      <a:noFill/>
                      <a:miter lim="400000"/>
                    </a:ln>
                    <a:effectLst/>
                  </pic:spPr>
                </pic:pic>
              </a:graphicData>
            </a:graphic>
          </wp:anchor>
        </w:drawing>
      </w:r>
    </w:p>
    <w:p w:rsidR="003D6DEB" w:rsidRPr="00892DD7" w:rsidRDefault="00187AE1">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bCs/>
          <w:sz w:val="24"/>
          <w:szCs w:val="24"/>
          <w:lang w:val="en-US"/>
        </w:rPr>
      </w:pPr>
      <w:hyperlink r:id="rId20" w:history="1">
        <w:r w:rsidR="00AB43C6">
          <w:rPr>
            <w:rStyle w:val="Hyperlink3"/>
            <w:rFonts w:eastAsia="Arial Unicode MS"/>
          </w:rPr>
          <w:t>CED Guidelines for the search for disappeared persons</w:t>
        </w:r>
      </w:hyperlink>
      <w:r w:rsidR="00AB43C6">
        <w:rPr>
          <w:rStyle w:val="Aucun"/>
          <w:rFonts w:ascii="Times New Roman" w:hAnsi="Times New Roman"/>
          <w:sz w:val="24"/>
          <w:szCs w:val="24"/>
          <w:lang w:val="en-US"/>
        </w:rPr>
        <w:t xml:space="preserve"> are based on the International Convention for the Protection of All Persons from Enforced Disappearance and other relevant international instruments. They also take into account the experience of victims and practitioners of countries around the world. </w:t>
      </w:r>
      <w:r w:rsidR="00AB43C6" w:rsidRPr="00892DD7">
        <w:rPr>
          <w:rStyle w:val="Aucun"/>
          <w:rFonts w:ascii="Times New Roman" w:hAnsi="Times New Roman"/>
          <w:bCs/>
          <w:sz w:val="24"/>
          <w:szCs w:val="24"/>
          <w:lang w:val="en-US"/>
        </w:rPr>
        <w:t>They identify mechanisms, procedures and methods for carrying out the legal duty to search for disappeared persons.</w:t>
      </w:r>
    </w:p>
    <w:p w:rsidR="003D6DEB" w:rsidRDefault="00AB43C6">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hAnsi="Times New Roman"/>
          <w:sz w:val="24"/>
          <w:szCs w:val="24"/>
          <w:lang w:val="en-US"/>
        </w:rPr>
      </w:pPr>
      <w:r w:rsidRPr="00892DD7">
        <w:rPr>
          <w:rStyle w:val="Aucun"/>
          <w:rFonts w:ascii="Times New Roman" w:hAnsi="Times New Roman"/>
          <w:sz w:val="24"/>
          <w:szCs w:val="24"/>
          <w:lang w:val="en-US"/>
        </w:rPr>
        <w:t xml:space="preserve">In order to disseminate this key instrument, </w:t>
      </w:r>
      <w:r w:rsidRPr="00892DD7">
        <w:rPr>
          <w:rStyle w:val="Aucun"/>
          <w:rFonts w:ascii="Times New Roman" w:hAnsi="Times New Roman"/>
          <w:bCs/>
          <w:sz w:val="24"/>
          <w:szCs w:val="24"/>
          <w:lang w:val="en-US"/>
        </w:rPr>
        <w:t xml:space="preserve">the UN Human Rights Office in Mexico has produced explanatory videos </w:t>
      </w:r>
      <w:r w:rsidRPr="00892DD7">
        <w:rPr>
          <w:rStyle w:val="Aucun"/>
          <w:rFonts w:ascii="Times New Roman" w:hAnsi="Times New Roman"/>
          <w:sz w:val="24"/>
          <w:szCs w:val="24"/>
          <w:lang w:val="en-US"/>
        </w:rPr>
        <w:t>in which</w:t>
      </w:r>
      <w:r>
        <w:rPr>
          <w:rStyle w:val="Aucun"/>
          <w:rFonts w:ascii="Times New Roman" w:hAnsi="Times New Roman"/>
          <w:sz w:val="24"/>
          <w:szCs w:val="24"/>
          <w:lang w:val="en-US"/>
        </w:rPr>
        <w:t xml:space="preserve"> Mexican personalities, international experts and the UN High Commissione</w:t>
      </w:r>
      <w:r w:rsidR="002045D7">
        <w:rPr>
          <w:rStyle w:val="Aucun"/>
          <w:rFonts w:ascii="Times New Roman" w:hAnsi="Times New Roman"/>
          <w:sz w:val="24"/>
          <w:szCs w:val="24"/>
          <w:lang w:val="en-US"/>
        </w:rPr>
        <w:t>r for Human Rights explain the</w:t>
      </w:r>
      <w:r>
        <w:rPr>
          <w:rStyle w:val="Aucun"/>
          <w:rFonts w:ascii="Times New Roman" w:hAnsi="Times New Roman"/>
          <w:sz w:val="24"/>
          <w:szCs w:val="24"/>
          <w:lang w:val="en-US"/>
        </w:rPr>
        <w:t xml:space="preserve"> guidelines.</w:t>
      </w:r>
    </w:p>
    <w:p w:rsidR="00C51BE1" w:rsidRDefault="00C51BE1">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sz w:val="24"/>
          <w:szCs w:val="24"/>
          <w:lang w:val="en-US"/>
        </w:rPr>
      </w:pPr>
    </w:p>
    <w:p w:rsidR="00BE6D05" w:rsidRDefault="00AB43C6" w:rsidP="002045D7">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hAnsi="Times New Roman"/>
          <w:b/>
          <w:bCs/>
          <w:color w:val="FF0000"/>
          <w:sz w:val="28"/>
          <w:szCs w:val="28"/>
          <w:lang w:val="en-US"/>
        </w:rPr>
      </w:pPr>
      <w:r w:rsidRPr="002045D7">
        <w:rPr>
          <w:rStyle w:val="Aucun"/>
          <w:rFonts w:ascii="Times New Roman" w:hAnsi="Times New Roman"/>
          <w:b/>
          <w:bCs/>
          <w:color w:val="FF0000"/>
          <w:sz w:val="28"/>
          <w:szCs w:val="28"/>
          <w:lang w:val="en-US"/>
        </w:rPr>
        <w:t>The videos ar</w:t>
      </w:r>
      <w:r w:rsidR="00BE6D05">
        <w:rPr>
          <w:rStyle w:val="Aucun"/>
          <w:rFonts w:ascii="Times New Roman" w:hAnsi="Times New Roman"/>
          <w:b/>
          <w:bCs/>
          <w:color w:val="FF0000"/>
          <w:sz w:val="28"/>
          <w:szCs w:val="28"/>
          <w:lang w:val="en-US"/>
        </w:rPr>
        <w:t>e available in Spanish</w:t>
      </w:r>
      <w:r w:rsidR="00674317">
        <w:rPr>
          <w:rStyle w:val="Aucun"/>
          <w:rFonts w:ascii="Times New Roman" w:hAnsi="Times New Roman"/>
          <w:b/>
          <w:bCs/>
          <w:color w:val="FF0000"/>
          <w:sz w:val="28"/>
          <w:szCs w:val="28"/>
          <w:lang w:val="en-US"/>
        </w:rPr>
        <w:t>,</w:t>
      </w:r>
      <w:r w:rsidR="002045D7" w:rsidRPr="002045D7">
        <w:rPr>
          <w:rStyle w:val="Aucun"/>
          <w:rFonts w:ascii="Times New Roman" w:hAnsi="Times New Roman"/>
          <w:b/>
          <w:bCs/>
          <w:color w:val="FF0000"/>
          <w:sz w:val="28"/>
          <w:szCs w:val="28"/>
          <w:lang w:val="en-US"/>
        </w:rPr>
        <w:t xml:space="preserve"> and </w:t>
      </w:r>
    </w:p>
    <w:p w:rsidR="003D6DEB" w:rsidRDefault="00AB43C6" w:rsidP="002045D7">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hAnsi="Times New Roman"/>
          <w:b/>
          <w:bCs/>
          <w:color w:val="FF0000"/>
          <w:sz w:val="28"/>
          <w:szCs w:val="28"/>
          <w:lang w:val="en-US"/>
        </w:rPr>
      </w:pPr>
      <w:r w:rsidRPr="002045D7">
        <w:rPr>
          <w:rStyle w:val="Aucun"/>
          <w:rFonts w:ascii="Times New Roman" w:hAnsi="Times New Roman"/>
          <w:b/>
          <w:bCs/>
          <w:color w:val="FF0000"/>
          <w:sz w:val="28"/>
          <w:szCs w:val="28"/>
          <w:lang w:val="en-US"/>
        </w:rPr>
        <w:t xml:space="preserve">with English </w:t>
      </w:r>
      <w:r w:rsidR="002045D7" w:rsidRPr="002045D7">
        <w:rPr>
          <w:rStyle w:val="Aucun"/>
          <w:rFonts w:ascii="Times New Roman" w:hAnsi="Times New Roman"/>
          <w:b/>
          <w:bCs/>
          <w:color w:val="FF0000"/>
          <w:sz w:val="28"/>
          <w:szCs w:val="28"/>
          <w:lang w:val="en-US"/>
        </w:rPr>
        <w:t>and</w:t>
      </w:r>
      <w:r w:rsidR="00674317">
        <w:rPr>
          <w:rStyle w:val="Aucun"/>
          <w:rFonts w:ascii="Times New Roman" w:hAnsi="Times New Roman"/>
          <w:b/>
          <w:bCs/>
          <w:color w:val="FF0000"/>
          <w:sz w:val="28"/>
          <w:szCs w:val="28"/>
          <w:lang w:val="en-US"/>
        </w:rPr>
        <w:t xml:space="preserve"> French subtitles.</w:t>
      </w:r>
    </w:p>
    <w:p w:rsidR="00674317" w:rsidRPr="002045D7" w:rsidRDefault="00187AE1" w:rsidP="002045D7">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hAnsi="Times New Roman"/>
          <w:b/>
          <w:bCs/>
          <w:color w:val="FF0000"/>
          <w:sz w:val="28"/>
          <w:szCs w:val="28"/>
          <w:lang w:val="en-US"/>
        </w:rPr>
      </w:pPr>
      <w:hyperlink r:id="rId21" w:history="1">
        <w:r w:rsidR="00674317" w:rsidRPr="00674317">
          <w:rPr>
            <w:rStyle w:val="Hyperlink"/>
            <w:rFonts w:ascii="Times New Roman" w:hAnsi="Times New Roman"/>
            <w:b/>
            <w:bCs/>
            <w:sz w:val="28"/>
            <w:szCs w:val="28"/>
            <w:lang w:val="en-US"/>
          </w:rPr>
          <w:t>Watch them and</w:t>
        </w:r>
        <w:r w:rsidR="00674317" w:rsidRPr="00674317">
          <w:rPr>
            <w:rStyle w:val="Hyperlink"/>
            <w:rFonts w:ascii="Times New Roman" w:hAnsi="Times New Roman"/>
            <w:b/>
            <w:bCs/>
            <w:sz w:val="28"/>
            <w:szCs w:val="28"/>
            <w:lang w:val="en-US"/>
          </w:rPr>
          <w:t xml:space="preserve"> share them!</w:t>
        </w:r>
      </w:hyperlink>
    </w:p>
    <w:p w:rsidR="003D6DEB" w:rsidRPr="00AB43C6" w:rsidRDefault="003D6DEB" w:rsidP="00AB43C6">
      <w:pPr>
        <w:pStyle w:val="CorpsA"/>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b/>
          <w:bCs/>
          <w:sz w:val="24"/>
          <w:szCs w:val="24"/>
          <w:u w:val="single"/>
          <w:lang w:val="en-US"/>
        </w:rPr>
      </w:pPr>
    </w:p>
    <w:p w:rsidR="003D6DEB" w:rsidRPr="00C51BE1" w:rsidRDefault="002D1A8D"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eastAsia="Times New Roman" w:hAnsi="Times New Roman" w:cs="Times New Roman"/>
          <w:b/>
          <w:bCs/>
          <w:sz w:val="28"/>
          <w:szCs w:val="28"/>
          <w:lang w:val="en-US"/>
        </w:rPr>
      </w:pPr>
      <w:r w:rsidRPr="00C51BE1">
        <w:rPr>
          <w:rStyle w:val="Aucun"/>
          <w:rFonts w:ascii="Times New Roman" w:hAnsi="Times New Roman"/>
          <w:b/>
          <w:bCs/>
          <w:sz w:val="28"/>
          <w:szCs w:val="28"/>
          <w:lang w:val="en-US"/>
        </w:rPr>
        <w:t>KEEP</w:t>
      </w:r>
      <w:r w:rsidR="00AB43C6" w:rsidRPr="00C51BE1">
        <w:rPr>
          <w:rStyle w:val="Aucun"/>
          <w:rFonts w:ascii="Times New Roman" w:hAnsi="Times New Roman"/>
          <w:b/>
          <w:bCs/>
          <w:sz w:val="28"/>
          <w:szCs w:val="28"/>
          <w:lang w:val="en-US"/>
        </w:rPr>
        <w:t xml:space="preserve"> INFORMED!</w:t>
      </w:r>
    </w:p>
    <w:p w:rsidR="003D6DEB" w:rsidRPr="00C51BE1"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eastAsia="Times New Roman" w:hAnsi="Times New Roman" w:cs="Times New Roman"/>
          <w:b/>
          <w:bCs/>
          <w:sz w:val="28"/>
          <w:szCs w:val="28"/>
          <w:lang w:val="en-US"/>
        </w:rPr>
      </w:pPr>
      <w:r w:rsidRPr="00C51BE1">
        <w:rPr>
          <w:rStyle w:val="Aucun"/>
          <w:rFonts w:ascii="Times New Roman" w:hAnsi="Times New Roman"/>
          <w:b/>
          <w:bCs/>
          <w:sz w:val="28"/>
          <w:szCs w:val="28"/>
          <w:lang w:val="en-US"/>
        </w:rPr>
        <w:t xml:space="preserve">FOLLOW CED AND OTHER TREATY BODIES </w:t>
      </w:r>
    </w:p>
    <w:p w:rsidR="003D6DEB" w:rsidRPr="00BE6D05"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eastAsia="Times New Roman" w:hAnsi="Times New Roman" w:cs="Times New Roman"/>
          <w:b/>
          <w:bCs/>
          <w:sz w:val="28"/>
          <w:szCs w:val="28"/>
          <w:lang w:val="en-US"/>
        </w:rPr>
      </w:pPr>
      <w:r w:rsidRPr="00C51BE1">
        <w:rPr>
          <w:rStyle w:val="Aucun"/>
          <w:rFonts w:ascii="Times New Roman" w:hAnsi="Times New Roman"/>
          <w:b/>
          <w:bCs/>
          <w:sz w:val="28"/>
          <w:szCs w:val="28"/>
          <w:lang w:val="en-US"/>
        </w:rPr>
        <w:t xml:space="preserve">ON </w:t>
      </w:r>
      <w:r w:rsidR="00187AE1">
        <w:rPr>
          <w:rStyle w:val="Aucun"/>
          <w:rFonts w:ascii="Times New Roman" w:hAnsi="Times New Roman"/>
          <w:b/>
          <w:bCs/>
          <w:sz w:val="28"/>
          <w:szCs w:val="28"/>
          <w:lang w:val="en-US"/>
        </w:rPr>
        <w:t>SOCIAL MEDIA</w:t>
      </w:r>
      <w:bookmarkStart w:id="0" w:name="_GoBack"/>
      <w:bookmarkEnd w:id="0"/>
    </w:p>
    <w:p w:rsidR="003D6DEB" w:rsidRDefault="003D6DEB">
      <w:pPr>
        <w:pStyle w:val="CorpsA"/>
        <w:spacing w:before="20" w:after="20" w:line="264" w:lineRule="auto"/>
        <w:jc w:val="both"/>
        <w:rPr>
          <w:rStyle w:val="Aucun"/>
          <w:rFonts w:ascii="Times New Roman" w:eastAsia="Times New Roman" w:hAnsi="Times New Roman" w:cs="Times New Roman"/>
          <w:b/>
          <w:bCs/>
          <w:sz w:val="34"/>
          <w:szCs w:val="34"/>
          <w:u w:val="single"/>
          <w:lang w:val="en-US"/>
        </w:rPr>
      </w:pPr>
    </w:p>
    <w:p w:rsidR="003D6DEB" w:rsidRDefault="00AB43C6">
      <w:pPr>
        <w:pStyle w:val="CorpsA"/>
        <w:spacing w:before="20" w:after="20" w:line="264" w:lineRule="auto"/>
        <w:jc w:val="both"/>
        <w:rPr>
          <w:rStyle w:val="Aucun"/>
          <w:rFonts w:ascii="Times New Roman" w:eastAsia="Times New Roman" w:hAnsi="Times New Roman" w:cs="Times New Roman"/>
          <w:sz w:val="24"/>
          <w:szCs w:val="24"/>
          <w:lang w:val="en-US"/>
        </w:rPr>
      </w:pPr>
      <w:r>
        <w:rPr>
          <w:rStyle w:val="Aucun"/>
          <w:rFonts w:ascii="Times New Roman" w:hAnsi="Times New Roman"/>
          <w:sz w:val="24"/>
          <w:szCs w:val="24"/>
          <w:lang w:val="en-US"/>
        </w:rPr>
        <w:t xml:space="preserve">UN Treaty Bodies now have their tweeter account. </w:t>
      </w:r>
    </w:p>
    <w:p w:rsidR="003D6DEB" w:rsidRDefault="00AB43C6">
      <w:pPr>
        <w:pStyle w:val="CorpsA"/>
        <w:spacing w:before="20" w:after="20" w:line="264" w:lineRule="auto"/>
        <w:jc w:val="both"/>
        <w:rPr>
          <w:rStyle w:val="Aucun"/>
          <w:rFonts w:ascii="Times New Roman" w:eastAsia="Times New Roman" w:hAnsi="Times New Roman" w:cs="Times New Roman"/>
          <w:sz w:val="24"/>
          <w:szCs w:val="24"/>
          <w:lang w:val="en-US"/>
        </w:rPr>
      </w:pPr>
      <w:r>
        <w:rPr>
          <w:rStyle w:val="Aucun"/>
          <w:rFonts w:ascii="Times New Roman" w:hAnsi="Times New Roman"/>
          <w:sz w:val="24"/>
          <w:szCs w:val="24"/>
          <w:lang w:val="en-US"/>
        </w:rPr>
        <w:lastRenderedPageBreak/>
        <w:t xml:space="preserve">To get information about their work and activities, follow them on: </w:t>
      </w:r>
      <w:hyperlink r:id="rId22" w:history="1">
        <w:r>
          <w:rPr>
            <w:rStyle w:val="Hyperlink4"/>
            <w:rFonts w:eastAsia="Arial Unicode MS"/>
          </w:rPr>
          <w:t>@UNHumanRights</w:t>
        </w:r>
      </w:hyperlink>
    </w:p>
    <w:p w:rsidR="003D6DEB" w:rsidRDefault="003D6DEB">
      <w:pPr>
        <w:pStyle w:val="CorpsA"/>
        <w:spacing w:before="20" w:after="20" w:line="264" w:lineRule="auto"/>
        <w:jc w:val="both"/>
        <w:rPr>
          <w:rStyle w:val="Aucun"/>
          <w:rFonts w:ascii="Times New Roman" w:eastAsia="Times New Roman" w:hAnsi="Times New Roman" w:cs="Times New Roman"/>
          <w:sz w:val="24"/>
          <w:szCs w:val="24"/>
          <w:lang w:val="en-US"/>
        </w:rPr>
      </w:pPr>
    </w:p>
    <w:p w:rsidR="003D6DEB" w:rsidRDefault="00AB43C6">
      <w:pPr>
        <w:pStyle w:val="CorpsA"/>
        <w:spacing w:before="20" w:after="20" w:line="264" w:lineRule="auto"/>
        <w:jc w:val="both"/>
        <w:rPr>
          <w:rStyle w:val="Aucun"/>
          <w:rFonts w:ascii="Times New Roman" w:eastAsia="Times New Roman" w:hAnsi="Times New Roman" w:cs="Times New Roman"/>
          <w:sz w:val="24"/>
          <w:szCs w:val="24"/>
          <w:lang w:val="en-US"/>
        </w:rPr>
      </w:pPr>
      <w:r>
        <w:rPr>
          <w:rStyle w:val="Aucun"/>
          <w:rFonts w:ascii="Times New Roman" w:hAnsi="Times New Roman"/>
          <w:sz w:val="24"/>
          <w:szCs w:val="24"/>
          <w:lang w:val="en-US"/>
        </w:rPr>
        <w:t>You can also follow CED and other treaty bodies on</w:t>
      </w:r>
    </w:p>
    <w:p w:rsidR="003D6DEB" w:rsidRDefault="00AB43C6">
      <w:pPr>
        <w:pStyle w:val="CorpsA"/>
        <w:spacing w:before="20" w:after="20" w:line="264" w:lineRule="auto"/>
        <w:rPr>
          <w:rStyle w:val="Aucun"/>
          <w:rFonts w:ascii="Times New Roman" w:eastAsia="Times New Roman" w:hAnsi="Times New Roman" w:cs="Times New Roman"/>
          <w:sz w:val="20"/>
          <w:szCs w:val="20"/>
          <w:lang w:val="en-US"/>
        </w:rPr>
      </w:pPr>
      <w:r>
        <w:rPr>
          <w:rStyle w:val="Aucun"/>
          <w:rFonts w:ascii="Times New Roman" w:hAnsi="Times New Roman"/>
          <w:b/>
          <w:bCs/>
          <w:lang w:val="en-US"/>
        </w:rPr>
        <w:t>Facebook</w:t>
      </w:r>
      <w:r>
        <w:rPr>
          <w:rStyle w:val="Aucun"/>
          <w:rFonts w:ascii="Times New Roman" w:hAnsi="Times New Roman"/>
          <w:sz w:val="20"/>
          <w:szCs w:val="20"/>
          <w:lang w:val="en-US"/>
        </w:rPr>
        <w:t xml:space="preserve">:      </w:t>
      </w:r>
      <w:hyperlink r:id="rId23" w:history="1">
        <w:r>
          <w:rPr>
            <w:rStyle w:val="Hyperlink4"/>
            <w:rFonts w:eastAsia="Arial Unicode MS"/>
          </w:rPr>
          <w:t>unitednationshumanrights</w:t>
        </w:r>
      </w:hyperlink>
    </w:p>
    <w:p w:rsidR="003D6DEB" w:rsidRDefault="00AB43C6">
      <w:pPr>
        <w:pStyle w:val="CorpsA"/>
        <w:spacing w:before="20" w:after="20" w:line="264" w:lineRule="auto"/>
        <w:rPr>
          <w:rStyle w:val="Aucun"/>
          <w:rFonts w:ascii="Times New Roman" w:eastAsia="Times New Roman" w:hAnsi="Times New Roman" w:cs="Times New Roman"/>
          <w:sz w:val="20"/>
          <w:szCs w:val="20"/>
          <w:lang w:val="en-US"/>
        </w:rPr>
      </w:pPr>
      <w:r>
        <w:rPr>
          <w:rStyle w:val="Aucun"/>
          <w:rFonts w:ascii="Times New Roman" w:hAnsi="Times New Roman"/>
          <w:b/>
          <w:bCs/>
          <w:lang w:val="en-US"/>
        </w:rPr>
        <w:t>Instagram</w:t>
      </w:r>
      <w:r>
        <w:rPr>
          <w:rStyle w:val="Aucun"/>
          <w:rFonts w:ascii="Times New Roman" w:hAnsi="Times New Roman"/>
          <w:sz w:val="20"/>
          <w:szCs w:val="20"/>
          <w:lang w:val="en-US"/>
        </w:rPr>
        <w:t xml:space="preserve">:     </w:t>
      </w:r>
      <w:hyperlink r:id="rId24" w:history="1">
        <w:r>
          <w:rPr>
            <w:rStyle w:val="Hyperlink4"/>
            <w:rFonts w:eastAsia="Arial Unicode MS"/>
          </w:rPr>
          <w:t>unitednationshumanrights</w:t>
        </w:r>
      </w:hyperlink>
    </w:p>
    <w:p w:rsidR="003D6DEB" w:rsidRPr="001D5FCC" w:rsidRDefault="00AB43C6">
      <w:pPr>
        <w:pStyle w:val="CorpsA"/>
        <w:spacing w:before="20" w:after="20" w:line="264" w:lineRule="auto"/>
        <w:rPr>
          <w:rStyle w:val="Aucun"/>
          <w:rFonts w:ascii="Times New Roman" w:eastAsia="Times New Roman" w:hAnsi="Times New Roman" w:cs="Times New Roman"/>
          <w:sz w:val="20"/>
          <w:szCs w:val="20"/>
          <w:lang w:val="en-GB"/>
        </w:rPr>
      </w:pPr>
      <w:r>
        <w:rPr>
          <w:rStyle w:val="Aucun"/>
          <w:rFonts w:ascii="Times New Roman" w:hAnsi="Times New Roman"/>
          <w:b/>
          <w:bCs/>
          <w:lang w:val="en-US"/>
        </w:rPr>
        <w:t>YouTube</w:t>
      </w:r>
      <w:r>
        <w:rPr>
          <w:rStyle w:val="Aucun"/>
          <w:rFonts w:ascii="Times New Roman" w:hAnsi="Times New Roman"/>
          <w:sz w:val="20"/>
          <w:szCs w:val="20"/>
          <w:lang w:val="en-US"/>
        </w:rPr>
        <w:t xml:space="preserve">:     </w:t>
      </w:r>
      <w:r>
        <w:rPr>
          <w:rStyle w:val="Aucun"/>
          <w:rFonts w:ascii="Times New Roman" w:hAnsi="Times New Roman"/>
          <w:sz w:val="24"/>
          <w:szCs w:val="24"/>
          <w:u w:val="single"/>
          <w:lang w:val="en-US"/>
        </w:rPr>
        <w:t xml:space="preserve"> </w:t>
      </w:r>
      <w:hyperlink r:id="rId25" w:history="1">
        <w:r>
          <w:rPr>
            <w:rStyle w:val="Hyperlink5"/>
            <w:rFonts w:eastAsia="Arial Unicode MS"/>
          </w:rPr>
          <w:t>unohchr</w:t>
        </w:r>
      </w:hyperlink>
    </w:p>
    <w:p w:rsidR="003D6DEB" w:rsidRDefault="003D6DEB">
      <w:pPr>
        <w:pStyle w:val="CorpsA"/>
        <w:spacing w:before="20" w:after="20" w:line="264" w:lineRule="auto"/>
        <w:jc w:val="both"/>
        <w:rPr>
          <w:rStyle w:val="Aucun"/>
          <w:rFonts w:ascii="Times New Roman" w:eastAsia="Times New Roman" w:hAnsi="Times New Roman" w:cs="Times New Roman"/>
          <w:b/>
          <w:bCs/>
          <w:lang w:val="en-US"/>
        </w:rPr>
      </w:pPr>
    </w:p>
    <w:p w:rsidR="003D6DEB" w:rsidRPr="008A567B" w:rsidRDefault="00AB43C6">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i/>
          <w:sz w:val="20"/>
          <w:szCs w:val="20"/>
          <w:lang w:val="en-US"/>
        </w:rPr>
      </w:pPr>
      <w:r w:rsidRPr="008A567B">
        <w:rPr>
          <w:rStyle w:val="Aucun"/>
          <w:rFonts w:ascii="Times New Roman" w:hAnsi="Times New Roman"/>
          <w:i/>
          <w:sz w:val="20"/>
          <w:szCs w:val="20"/>
          <w:lang w:val="en-US"/>
        </w:rPr>
        <w:t>You are receiving this newsletter because you have, at least on one occasion, interacted with the Committee on Enforced Disappearances (CED). This newsletter has two aims: (i) to strengthen the links and interaction of the Committee with victims, civil society organizations, experts, State authorities and other stakeholders, and (ii) to inform about the Committee’s work and the way to contribute to it. It reflects information about the activities of CED, its sessions and the decisions and recommendations adopted in that context, and about all relevant developments related to the Committee’s work. In order to facilitate accessibility, recent statements and decisions will be linked directly in the newsletter (please click on the underlined words).</w:t>
      </w:r>
    </w:p>
    <w:p w:rsidR="003D6DEB" w:rsidRPr="008A567B" w:rsidRDefault="00AB43C6">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i/>
          <w:sz w:val="20"/>
          <w:szCs w:val="20"/>
          <w:lang w:val="en-GB"/>
        </w:rPr>
      </w:pPr>
      <w:r w:rsidRPr="008A567B">
        <w:rPr>
          <w:rStyle w:val="Aucun"/>
          <w:rFonts w:ascii="Times New Roman" w:hAnsi="Times New Roman"/>
          <w:i/>
          <w:sz w:val="20"/>
          <w:szCs w:val="20"/>
          <w:lang w:val="en-US"/>
        </w:rPr>
        <w:t xml:space="preserve">If you do not wish to receive this newsletter, please let us know sending an email to </w:t>
      </w:r>
      <w:hyperlink r:id="rId26" w:history="1">
        <w:r w:rsidRPr="008A567B">
          <w:rPr>
            <w:rStyle w:val="Hyperlink6"/>
            <w:rFonts w:eastAsia="Arial Unicode MS"/>
            <w:i/>
          </w:rPr>
          <w:t>ced@ohchr.org</w:t>
        </w:r>
      </w:hyperlink>
      <w:r w:rsidRPr="008A567B">
        <w:rPr>
          <w:rStyle w:val="Aucun"/>
          <w:rFonts w:ascii="Times New Roman" w:hAnsi="Times New Roman"/>
          <w:i/>
          <w:sz w:val="20"/>
          <w:szCs w:val="20"/>
          <w:lang w:val="en-US"/>
        </w:rPr>
        <w:t xml:space="preserve">, and we will proceed accordingly. </w:t>
      </w:r>
    </w:p>
    <w:p w:rsidR="003D6DEB" w:rsidRPr="008A567B" w:rsidRDefault="008A567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i/>
          <w:sz w:val="20"/>
          <w:szCs w:val="20"/>
          <w:lang w:val="en-US"/>
        </w:rPr>
      </w:pPr>
      <w:r w:rsidRPr="008A567B">
        <w:rPr>
          <w:rStyle w:val="Aucun"/>
          <w:rFonts w:ascii="Times New Roman" w:hAnsi="Times New Roman"/>
          <w:i/>
          <w:sz w:val="20"/>
          <w:szCs w:val="20"/>
          <w:lang w:val="en-US"/>
        </w:rPr>
        <w:t>D</w:t>
      </w:r>
      <w:r w:rsidR="00AB43C6" w:rsidRPr="008A567B">
        <w:rPr>
          <w:rStyle w:val="Aucun"/>
          <w:rFonts w:ascii="Times New Roman" w:hAnsi="Times New Roman"/>
          <w:i/>
          <w:sz w:val="20"/>
          <w:szCs w:val="20"/>
          <w:lang w:val="en-US"/>
        </w:rPr>
        <w:t>o not hesitate to share this newsletter with your respective networks.</w:t>
      </w:r>
    </w:p>
    <w:p w:rsidR="003D6DEB" w:rsidRPr="001D5FCC" w:rsidRDefault="00AB43C6">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lang w:val="en-GB"/>
        </w:rPr>
      </w:pPr>
      <w:r>
        <w:rPr>
          <w:rStyle w:val="Aucun"/>
          <w:rFonts w:ascii="Arial Unicode MS" w:hAnsi="Arial Unicode MS"/>
          <w:sz w:val="20"/>
          <w:szCs w:val="20"/>
          <w:lang w:val="en-US"/>
        </w:rPr>
        <w:br w:type="page"/>
      </w:r>
    </w:p>
    <w:p w:rsidR="003D6DEB" w:rsidRPr="001D5FCC" w:rsidRDefault="003D6DEB">
      <w:pPr>
        <w:pStyle w:val="CorpsA"/>
        <w:rPr>
          <w:rStyle w:val="Aucun"/>
          <w:rFonts w:ascii="Times New Roman" w:eastAsia="Times New Roman" w:hAnsi="Times New Roman" w:cs="Times New Roman"/>
          <w:b/>
          <w:bCs/>
          <w:sz w:val="20"/>
          <w:szCs w:val="20"/>
          <w:lang w:val="en-GB"/>
        </w:rPr>
      </w:pPr>
    </w:p>
    <w:p w:rsidR="003D6DEB" w:rsidRPr="001D5FCC" w:rsidRDefault="00AB43C6">
      <w:pPr>
        <w:pStyle w:val="CorpsA"/>
        <w:rPr>
          <w:rStyle w:val="Aucun"/>
          <w:rFonts w:ascii="Times New Roman" w:eastAsia="Times New Roman" w:hAnsi="Times New Roman" w:cs="Times New Roman"/>
          <w:b/>
          <w:bCs/>
          <w:sz w:val="20"/>
          <w:szCs w:val="20"/>
          <w:lang w:val="en-GB"/>
        </w:rPr>
      </w:pPr>
      <w:r>
        <w:rPr>
          <w:rStyle w:val="Aucun"/>
          <w:rFonts w:ascii="Times New Roman" w:eastAsia="Times New Roman" w:hAnsi="Times New Roman" w:cs="Times New Roman"/>
          <w:b/>
          <w:bCs/>
          <w:noProof/>
          <w:sz w:val="20"/>
          <w:szCs w:val="20"/>
          <w:lang w:val="en-GB"/>
        </w:rPr>
        <w:drawing>
          <wp:anchor distT="0" distB="0" distL="0" distR="0" simplePos="0" relativeHeight="251661312" behindDoc="0" locked="0" layoutInCell="1" allowOverlap="1">
            <wp:simplePos x="0" y="0"/>
            <wp:positionH relativeFrom="page">
              <wp:posOffset>2681568</wp:posOffset>
            </wp:positionH>
            <wp:positionV relativeFrom="line">
              <wp:posOffset>154939</wp:posOffset>
            </wp:positionV>
            <wp:extent cx="2438400" cy="857250"/>
            <wp:effectExtent l="0" t="0" r="0" b="0"/>
            <wp:wrapThrough wrapText="bothSides" distL="0" distR="0">
              <wp:wrapPolygon edited="1">
                <wp:start x="0" y="2880"/>
                <wp:lineTo x="0" y="11760"/>
                <wp:lineTo x="422" y="13920"/>
                <wp:lineTo x="759" y="12000"/>
                <wp:lineTo x="675" y="12777"/>
                <wp:lineTo x="675" y="14160"/>
                <wp:lineTo x="844" y="17280"/>
                <wp:lineTo x="84" y="15600"/>
                <wp:lineTo x="84" y="14640"/>
                <wp:lineTo x="675" y="16320"/>
                <wp:lineTo x="675" y="14160"/>
                <wp:lineTo x="675" y="12777"/>
                <wp:lineTo x="422" y="15120"/>
                <wp:lineTo x="0" y="12960"/>
                <wp:lineTo x="0" y="11760"/>
                <wp:lineTo x="0" y="2880"/>
                <wp:lineTo x="253" y="2880"/>
                <wp:lineTo x="253" y="9360"/>
                <wp:lineTo x="506" y="11280"/>
                <wp:lineTo x="928" y="10080"/>
                <wp:lineTo x="338" y="12960"/>
                <wp:lineTo x="253" y="9360"/>
                <wp:lineTo x="253" y="2880"/>
                <wp:lineTo x="675" y="2880"/>
                <wp:lineTo x="675" y="7920"/>
                <wp:lineTo x="759" y="9360"/>
                <wp:lineTo x="1181" y="8640"/>
                <wp:lineTo x="1013" y="9177"/>
                <wp:lineTo x="1013" y="16320"/>
                <wp:lineTo x="1519" y="18960"/>
                <wp:lineTo x="506" y="18000"/>
                <wp:lineTo x="338" y="16800"/>
                <wp:lineTo x="1097" y="18000"/>
                <wp:lineTo x="1013" y="16320"/>
                <wp:lineTo x="1013" y="9177"/>
                <wp:lineTo x="506" y="10800"/>
                <wp:lineTo x="591" y="8160"/>
                <wp:lineTo x="675" y="7920"/>
                <wp:lineTo x="675" y="2880"/>
                <wp:lineTo x="1181" y="2880"/>
                <wp:lineTo x="1181" y="7200"/>
                <wp:lineTo x="1181" y="8160"/>
                <wp:lineTo x="759" y="9120"/>
                <wp:lineTo x="1181" y="7200"/>
                <wp:lineTo x="1181" y="2880"/>
                <wp:lineTo x="1350" y="2880"/>
                <wp:lineTo x="1350" y="10560"/>
                <wp:lineTo x="1856" y="14400"/>
                <wp:lineTo x="2363" y="15120"/>
                <wp:lineTo x="2025" y="10800"/>
                <wp:lineTo x="2700" y="14880"/>
                <wp:lineTo x="3122" y="16080"/>
                <wp:lineTo x="2953" y="18480"/>
                <wp:lineTo x="2616" y="17803"/>
                <wp:lineTo x="2616" y="19440"/>
                <wp:lineTo x="4219" y="19920"/>
                <wp:lineTo x="4725" y="20640"/>
                <wp:lineTo x="3797" y="20400"/>
                <wp:lineTo x="3459" y="19920"/>
                <wp:lineTo x="3966" y="21360"/>
                <wp:lineTo x="3122" y="20160"/>
                <wp:lineTo x="2447" y="21120"/>
                <wp:lineTo x="2953" y="19680"/>
                <wp:lineTo x="2278" y="20880"/>
                <wp:lineTo x="1434" y="20400"/>
                <wp:lineTo x="2616" y="19440"/>
                <wp:lineTo x="2616" y="17803"/>
                <wp:lineTo x="1519" y="15600"/>
                <wp:lineTo x="1434" y="14229"/>
                <wp:lineTo x="1434" y="17520"/>
                <wp:lineTo x="2278" y="19680"/>
                <wp:lineTo x="928" y="19440"/>
                <wp:lineTo x="1013" y="18960"/>
                <wp:lineTo x="1603" y="18960"/>
                <wp:lineTo x="1434" y="17520"/>
                <wp:lineTo x="1434" y="14229"/>
                <wp:lineTo x="1266" y="11520"/>
                <wp:lineTo x="1350" y="10560"/>
                <wp:lineTo x="1350" y="2880"/>
                <wp:lineTo x="3375" y="2880"/>
                <wp:lineTo x="4978" y="10320"/>
                <wp:lineTo x="4894" y="15600"/>
                <wp:lineTo x="4809" y="15841"/>
                <wp:lineTo x="4809" y="17520"/>
                <wp:lineTo x="4556" y="19200"/>
                <wp:lineTo x="5400" y="19200"/>
                <wp:lineTo x="4388" y="19920"/>
                <wp:lineTo x="4050" y="19200"/>
                <wp:lineTo x="4809" y="17520"/>
                <wp:lineTo x="4809" y="15841"/>
                <wp:lineTo x="3881" y="18480"/>
                <wp:lineTo x="3206" y="18720"/>
                <wp:lineTo x="3206" y="14880"/>
                <wp:lineTo x="2363" y="10560"/>
                <wp:lineTo x="2531" y="6480"/>
                <wp:lineTo x="2953" y="10320"/>
                <wp:lineTo x="4050" y="14400"/>
                <wp:lineTo x="2953" y="5040"/>
                <wp:lineTo x="4641" y="13200"/>
                <wp:lineTo x="4219" y="8640"/>
                <wp:lineTo x="3375" y="2880"/>
                <wp:lineTo x="4809" y="2880"/>
                <wp:lineTo x="4809" y="6960"/>
                <wp:lineTo x="5484" y="8400"/>
                <wp:lineTo x="5231" y="8400"/>
                <wp:lineTo x="4809" y="6960"/>
                <wp:lineTo x="4809" y="2880"/>
                <wp:lineTo x="5484" y="2880"/>
                <wp:lineTo x="5484" y="7920"/>
                <wp:lineTo x="5822" y="8640"/>
                <wp:lineTo x="5738" y="10560"/>
                <wp:lineTo x="5316" y="9161"/>
                <wp:lineTo x="5316" y="15600"/>
                <wp:lineTo x="5316" y="17760"/>
                <wp:lineTo x="5991" y="16800"/>
                <wp:lineTo x="5400" y="18720"/>
                <wp:lineTo x="4809" y="18480"/>
                <wp:lineTo x="5316" y="15600"/>
                <wp:lineTo x="5316" y="9161"/>
                <wp:lineTo x="5231" y="8880"/>
                <wp:lineTo x="5653" y="9600"/>
                <wp:lineTo x="5484" y="7920"/>
                <wp:lineTo x="5484" y="2880"/>
                <wp:lineTo x="5906" y="2880"/>
                <wp:lineTo x="5906" y="9120"/>
                <wp:lineTo x="6159" y="11520"/>
                <wp:lineTo x="6159" y="11760"/>
                <wp:lineTo x="6159" y="14160"/>
                <wp:lineTo x="5822" y="15120"/>
                <wp:lineTo x="5653" y="12240"/>
                <wp:lineTo x="5991" y="13680"/>
                <wp:lineTo x="6159" y="11760"/>
                <wp:lineTo x="6159" y="11520"/>
                <wp:lineTo x="5906" y="12480"/>
                <wp:lineTo x="5569" y="10881"/>
                <wp:lineTo x="5569" y="13920"/>
                <wp:lineTo x="5738" y="15840"/>
                <wp:lineTo x="6328" y="14160"/>
                <wp:lineTo x="5822" y="16800"/>
                <wp:lineTo x="5400" y="17520"/>
                <wp:lineTo x="5569" y="13920"/>
                <wp:lineTo x="5569" y="10881"/>
                <wp:lineTo x="5400" y="10080"/>
                <wp:lineTo x="5906" y="11520"/>
                <wp:lineTo x="5906" y="9120"/>
                <wp:lineTo x="5906" y="2880"/>
                <wp:lineTo x="7256" y="2880"/>
                <wp:lineTo x="7256" y="7680"/>
                <wp:lineTo x="7594" y="11040"/>
                <wp:lineTo x="8016" y="10800"/>
                <wp:lineTo x="8184" y="7680"/>
                <wp:lineTo x="8016" y="11280"/>
                <wp:lineTo x="7341" y="11040"/>
                <wp:lineTo x="7341" y="12240"/>
                <wp:lineTo x="7594" y="12240"/>
                <wp:lineTo x="7594" y="13920"/>
                <wp:lineTo x="8100" y="13680"/>
                <wp:lineTo x="8100" y="12240"/>
                <wp:lineTo x="8353" y="12480"/>
                <wp:lineTo x="8353" y="16080"/>
                <wp:lineTo x="8100" y="16080"/>
                <wp:lineTo x="8016" y="14400"/>
                <wp:lineTo x="8016" y="17280"/>
                <wp:lineTo x="8606" y="17520"/>
                <wp:lineTo x="8606" y="19920"/>
                <wp:lineTo x="8184" y="19200"/>
                <wp:lineTo x="8016" y="20160"/>
                <wp:lineTo x="8016" y="17280"/>
                <wp:lineTo x="8016" y="14400"/>
                <wp:lineTo x="7594" y="14400"/>
                <wp:lineTo x="7594" y="16080"/>
                <wp:lineTo x="7341" y="16080"/>
                <wp:lineTo x="7341" y="17280"/>
                <wp:lineTo x="7931" y="17760"/>
                <wp:lineTo x="7763" y="20160"/>
                <wp:lineTo x="7509" y="20160"/>
                <wp:lineTo x="7341" y="17280"/>
                <wp:lineTo x="7341" y="16080"/>
                <wp:lineTo x="7341" y="12240"/>
                <wp:lineTo x="7341" y="11040"/>
                <wp:lineTo x="7256" y="7680"/>
                <wp:lineTo x="7256" y="2880"/>
                <wp:lineTo x="8522" y="2880"/>
                <wp:lineTo x="8522" y="7440"/>
                <wp:lineTo x="9534" y="10320"/>
                <wp:lineTo x="9703" y="7680"/>
                <wp:lineTo x="9534" y="11280"/>
                <wp:lineTo x="8691" y="8640"/>
                <wp:lineTo x="8522" y="11280"/>
                <wp:lineTo x="8522" y="12240"/>
                <wp:lineTo x="8775" y="12240"/>
                <wp:lineTo x="8859" y="15600"/>
                <wp:lineTo x="9197" y="15360"/>
                <wp:lineTo x="9281" y="12240"/>
                <wp:lineTo x="9450" y="12720"/>
                <wp:lineTo x="9281" y="16080"/>
                <wp:lineTo x="8775" y="15900"/>
                <wp:lineTo x="8775" y="17280"/>
                <wp:lineTo x="9281" y="17760"/>
                <wp:lineTo x="8944" y="17760"/>
                <wp:lineTo x="8944" y="18480"/>
                <wp:lineTo x="9281" y="18960"/>
                <wp:lineTo x="8944" y="18960"/>
                <wp:lineTo x="8944" y="19680"/>
                <wp:lineTo x="9281" y="20160"/>
                <wp:lineTo x="8775" y="20160"/>
                <wp:lineTo x="8775" y="17280"/>
                <wp:lineTo x="8775" y="15900"/>
                <wp:lineTo x="8606" y="15840"/>
                <wp:lineTo x="8522" y="12240"/>
                <wp:lineTo x="8522" y="11280"/>
                <wp:lineTo x="8522" y="7440"/>
                <wp:lineTo x="8522" y="2880"/>
                <wp:lineTo x="9788" y="2880"/>
                <wp:lineTo x="9788" y="12240"/>
                <wp:lineTo x="10041" y="12240"/>
                <wp:lineTo x="10378" y="14640"/>
                <wp:lineTo x="10800" y="12240"/>
                <wp:lineTo x="11053" y="15600"/>
                <wp:lineTo x="11559" y="12240"/>
                <wp:lineTo x="11897" y="13200"/>
                <wp:lineTo x="12234" y="16080"/>
                <wp:lineTo x="12150" y="16080"/>
                <wp:lineTo x="12150" y="17280"/>
                <wp:lineTo x="12656" y="17520"/>
                <wp:lineTo x="12656" y="20160"/>
                <wp:lineTo x="12150" y="20160"/>
                <wp:lineTo x="12150" y="17280"/>
                <wp:lineTo x="12150" y="16080"/>
                <wp:lineTo x="11897" y="16080"/>
                <wp:lineTo x="11897" y="15360"/>
                <wp:lineTo x="11306" y="15600"/>
                <wp:lineTo x="10884" y="15943"/>
                <wp:lineTo x="10884" y="17280"/>
                <wp:lineTo x="11306" y="18240"/>
                <wp:lineTo x="11391" y="17280"/>
                <wp:lineTo x="11559" y="17520"/>
                <wp:lineTo x="11138" y="20160"/>
                <wp:lineTo x="10969" y="17760"/>
                <wp:lineTo x="10884" y="17280"/>
                <wp:lineTo x="10884" y="15943"/>
                <wp:lineTo x="10716" y="16080"/>
                <wp:lineTo x="10547" y="14160"/>
                <wp:lineTo x="10209" y="16080"/>
                <wp:lineTo x="10209" y="17280"/>
                <wp:lineTo x="10800" y="17760"/>
                <wp:lineTo x="10631" y="20160"/>
                <wp:lineTo x="10378" y="20160"/>
                <wp:lineTo x="10209" y="17280"/>
                <wp:lineTo x="10209" y="16080"/>
                <wp:lineTo x="9956" y="14160"/>
                <wp:lineTo x="9872" y="16080"/>
                <wp:lineTo x="9703" y="16080"/>
                <wp:lineTo x="9703" y="17280"/>
                <wp:lineTo x="9956" y="17280"/>
                <wp:lineTo x="10294" y="20160"/>
                <wp:lineTo x="9366" y="19680"/>
                <wp:lineTo x="9703" y="17280"/>
                <wp:lineTo x="9703" y="16080"/>
                <wp:lineTo x="9619" y="16080"/>
                <wp:lineTo x="9788" y="12240"/>
                <wp:lineTo x="9788" y="2880"/>
                <wp:lineTo x="10294" y="2880"/>
                <wp:lineTo x="10294" y="7680"/>
                <wp:lineTo x="10716" y="7920"/>
                <wp:lineTo x="10631" y="11280"/>
                <wp:lineTo x="10631" y="7920"/>
                <wp:lineTo x="10294" y="7680"/>
                <wp:lineTo x="10294" y="2880"/>
                <wp:lineTo x="11222" y="2880"/>
                <wp:lineTo x="11222" y="7680"/>
                <wp:lineTo x="11897" y="7920"/>
                <wp:lineTo x="11391" y="7920"/>
                <wp:lineTo x="11391" y="9120"/>
                <wp:lineTo x="11897" y="9600"/>
                <wp:lineTo x="11391" y="9600"/>
                <wp:lineTo x="11391" y="11040"/>
                <wp:lineTo x="11897" y="11280"/>
                <wp:lineTo x="11222" y="11280"/>
                <wp:lineTo x="11222" y="7680"/>
                <wp:lineTo x="11222" y="2880"/>
                <wp:lineTo x="12150" y="2880"/>
                <wp:lineTo x="12150" y="7680"/>
                <wp:lineTo x="12319" y="7776"/>
                <wp:lineTo x="12656" y="8160"/>
                <wp:lineTo x="12319" y="7920"/>
                <wp:lineTo x="12319" y="11040"/>
                <wp:lineTo x="12909" y="10560"/>
                <wp:lineTo x="12825" y="8160"/>
                <wp:lineTo x="12656" y="8160"/>
                <wp:lineTo x="12319" y="7776"/>
                <wp:lineTo x="12994" y="8160"/>
                <wp:lineTo x="12994" y="10800"/>
                <wp:lineTo x="12319" y="11183"/>
                <wp:lineTo x="12319" y="12240"/>
                <wp:lineTo x="12909" y="13440"/>
                <wp:lineTo x="13247" y="14640"/>
                <wp:lineTo x="13416" y="12240"/>
                <wp:lineTo x="13331" y="16080"/>
                <wp:lineTo x="13078" y="15360"/>
                <wp:lineTo x="13078" y="17280"/>
                <wp:lineTo x="13500" y="18000"/>
                <wp:lineTo x="13078" y="18000"/>
                <wp:lineTo x="13163" y="19680"/>
                <wp:lineTo x="13584" y="19440"/>
                <wp:lineTo x="13500" y="18000"/>
                <wp:lineTo x="13078" y="17280"/>
                <wp:lineTo x="13753" y="17760"/>
                <wp:lineTo x="13669" y="19920"/>
                <wp:lineTo x="12909" y="19920"/>
                <wp:lineTo x="12994" y="17520"/>
                <wp:lineTo x="13078" y="17280"/>
                <wp:lineTo x="13078" y="15360"/>
                <wp:lineTo x="12572" y="13920"/>
                <wp:lineTo x="12572" y="16080"/>
                <wp:lineTo x="12319" y="16080"/>
                <wp:lineTo x="12319" y="12240"/>
                <wp:lineTo x="12319" y="11183"/>
                <wp:lineTo x="12150" y="11280"/>
                <wp:lineTo x="12150" y="7680"/>
                <wp:lineTo x="12150" y="2880"/>
                <wp:lineTo x="13922" y="2880"/>
                <wp:lineTo x="13922" y="7440"/>
                <wp:lineTo x="14934" y="10320"/>
                <wp:lineTo x="15103" y="7680"/>
                <wp:lineTo x="15019" y="11040"/>
                <wp:lineTo x="14175" y="8857"/>
                <wp:lineTo x="14175" y="12240"/>
                <wp:lineTo x="14934" y="12720"/>
                <wp:lineTo x="14934" y="15600"/>
                <wp:lineTo x="15019" y="16080"/>
                <wp:lineTo x="14428" y="14880"/>
                <wp:lineTo x="14428" y="16080"/>
                <wp:lineTo x="14175" y="16080"/>
                <wp:lineTo x="14175" y="12240"/>
                <wp:lineTo x="14175" y="8857"/>
                <wp:lineTo x="14091" y="8640"/>
                <wp:lineTo x="13922" y="11280"/>
                <wp:lineTo x="13922" y="17280"/>
                <wp:lineTo x="14091" y="17400"/>
                <wp:lineTo x="14344" y="18000"/>
                <wp:lineTo x="14091" y="17760"/>
                <wp:lineTo x="14091" y="19680"/>
                <wp:lineTo x="14513" y="19200"/>
                <wp:lineTo x="14344" y="18000"/>
                <wp:lineTo x="14091" y="17400"/>
                <wp:lineTo x="14597" y="17760"/>
                <wp:lineTo x="14597" y="19920"/>
                <wp:lineTo x="13922" y="20160"/>
                <wp:lineTo x="13922" y="17280"/>
                <wp:lineTo x="13922" y="11280"/>
                <wp:lineTo x="13922" y="7440"/>
                <wp:lineTo x="13922" y="2880"/>
                <wp:lineTo x="15188" y="2880"/>
                <wp:lineTo x="15188" y="17280"/>
                <wp:lineTo x="15694" y="17760"/>
                <wp:lineTo x="15356" y="17760"/>
                <wp:lineTo x="15356" y="18480"/>
                <wp:lineTo x="15694" y="18960"/>
                <wp:lineTo x="15356" y="18960"/>
                <wp:lineTo x="15356" y="19680"/>
                <wp:lineTo x="15694" y="20160"/>
                <wp:lineTo x="15188" y="20160"/>
                <wp:lineTo x="15188" y="17280"/>
                <wp:lineTo x="15188" y="2880"/>
                <wp:lineTo x="15778" y="2880"/>
                <wp:lineTo x="15778" y="7680"/>
                <wp:lineTo x="16453" y="11280"/>
                <wp:lineTo x="16200" y="10320"/>
                <wp:lineTo x="16031" y="10426"/>
                <wp:lineTo x="16031" y="12240"/>
                <wp:lineTo x="16706" y="12720"/>
                <wp:lineTo x="16453" y="13200"/>
                <wp:lineTo x="15863" y="13440"/>
                <wp:lineTo x="15947" y="15360"/>
                <wp:lineTo x="16538" y="15120"/>
                <wp:lineTo x="16284" y="14160"/>
                <wp:lineTo x="16791" y="14160"/>
                <wp:lineTo x="16538" y="16080"/>
                <wp:lineTo x="15947" y="15893"/>
                <wp:lineTo x="15947" y="17280"/>
                <wp:lineTo x="16369" y="17760"/>
                <wp:lineTo x="16031" y="18240"/>
                <wp:lineTo x="16369" y="19440"/>
                <wp:lineTo x="16031" y="20160"/>
                <wp:lineTo x="15863" y="19440"/>
                <wp:lineTo x="16200" y="19680"/>
                <wp:lineTo x="16031" y="18720"/>
                <wp:lineTo x="15863" y="17760"/>
                <wp:lineTo x="15947" y="17280"/>
                <wp:lineTo x="15947" y="15893"/>
                <wp:lineTo x="15778" y="15840"/>
                <wp:lineTo x="15778" y="12720"/>
                <wp:lineTo x="16031" y="12240"/>
                <wp:lineTo x="16031" y="10426"/>
                <wp:lineTo x="15441" y="10800"/>
                <wp:lineTo x="15356" y="11040"/>
                <wp:lineTo x="15778" y="7680"/>
                <wp:lineTo x="15778" y="2880"/>
                <wp:lineTo x="16369" y="2880"/>
                <wp:lineTo x="16369" y="7680"/>
                <wp:lineTo x="16875" y="7920"/>
                <wp:lineTo x="16706" y="11280"/>
                <wp:lineTo x="16706" y="7920"/>
                <wp:lineTo x="16369" y="7680"/>
                <wp:lineTo x="16369" y="2880"/>
                <wp:lineTo x="16959" y="2880"/>
                <wp:lineTo x="16959" y="12240"/>
                <wp:lineTo x="17213" y="12480"/>
                <wp:lineTo x="17213" y="13920"/>
                <wp:lineTo x="17634" y="13440"/>
                <wp:lineTo x="17719" y="12240"/>
                <wp:lineTo x="17888" y="16080"/>
                <wp:lineTo x="17634" y="16080"/>
                <wp:lineTo x="17634" y="14400"/>
                <wp:lineTo x="17213" y="14400"/>
                <wp:lineTo x="17213" y="16080"/>
                <wp:lineTo x="16959" y="16080"/>
                <wp:lineTo x="16959" y="12240"/>
                <wp:lineTo x="16959" y="2880"/>
                <wp:lineTo x="18225" y="2880"/>
                <wp:lineTo x="18225" y="7440"/>
                <wp:lineTo x="18731" y="8080"/>
                <wp:lineTo x="18816" y="10080"/>
                <wp:lineTo x="18731" y="8160"/>
                <wp:lineTo x="17972" y="8400"/>
                <wp:lineTo x="18056" y="10800"/>
                <wp:lineTo x="18816" y="10560"/>
                <wp:lineTo x="18816" y="10080"/>
                <wp:lineTo x="18731" y="8080"/>
                <wp:lineTo x="18984" y="8400"/>
                <wp:lineTo x="18900" y="10800"/>
                <wp:lineTo x="18056" y="11280"/>
                <wp:lineTo x="18056" y="12240"/>
                <wp:lineTo x="18816" y="12240"/>
                <wp:lineTo x="18816" y="12960"/>
                <wp:lineTo x="18563" y="12960"/>
                <wp:lineTo x="18563" y="16080"/>
                <wp:lineTo x="18309" y="16080"/>
                <wp:lineTo x="18309" y="12960"/>
                <wp:lineTo x="18056" y="12960"/>
                <wp:lineTo x="18056" y="12240"/>
                <wp:lineTo x="18056" y="11280"/>
                <wp:lineTo x="17719" y="10320"/>
                <wp:lineTo x="17888" y="7920"/>
                <wp:lineTo x="18225" y="7440"/>
                <wp:lineTo x="18225" y="2880"/>
                <wp:lineTo x="19153" y="2880"/>
                <wp:lineTo x="19153" y="12240"/>
                <wp:lineTo x="19659" y="12960"/>
                <wp:lineTo x="19238" y="12960"/>
                <wp:lineTo x="19406" y="13920"/>
                <wp:lineTo x="19744" y="15360"/>
                <wp:lineTo x="19238" y="16080"/>
                <wp:lineTo x="18900" y="15360"/>
                <wp:lineTo x="19406" y="15600"/>
                <wp:lineTo x="19322" y="14400"/>
                <wp:lineTo x="18900" y="13680"/>
                <wp:lineTo x="19153" y="12240"/>
                <wp:lineTo x="19153" y="2880"/>
                <wp:lineTo x="19238" y="2880"/>
                <wp:lineTo x="19238" y="7680"/>
                <wp:lineTo x="20334" y="10320"/>
                <wp:lineTo x="20419" y="7680"/>
                <wp:lineTo x="20334" y="11040"/>
                <wp:lineTo x="19406" y="8640"/>
                <wp:lineTo x="19238" y="11280"/>
                <wp:lineTo x="19238" y="7680"/>
                <wp:lineTo x="19238" y="2880"/>
                <wp:lineTo x="20925" y="2880"/>
                <wp:lineTo x="20925" y="7440"/>
                <wp:lineTo x="21431" y="8160"/>
                <wp:lineTo x="20925" y="7920"/>
                <wp:lineTo x="21009" y="9120"/>
                <wp:lineTo x="21516" y="9840"/>
                <wp:lineTo x="21178" y="11520"/>
                <wp:lineTo x="20672" y="10320"/>
                <wp:lineTo x="21178" y="10800"/>
                <wp:lineTo x="21263" y="9600"/>
                <wp:lineTo x="20756" y="8880"/>
                <wp:lineTo x="20925" y="7440"/>
                <wp:lineTo x="20925" y="2880"/>
                <wp:lineTo x="0" y="2880"/>
              </wp:wrapPolygon>
            </wp:wrapThrough>
            <wp:docPr id="1073741829" name="officeArt object"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9" name="Ein Bild, das Text enthält.&#10;&#10;Automatisch generierte Beschreibung" descr="Ein Bild, das Text enthält.Automatisch generierte Beschreibung"/>
                    <pic:cNvPicPr>
                      <a:picLocks noChangeAspect="1"/>
                    </pic:cNvPicPr>
                  </pic:nvPicPr>
                  <pic:blipFill>
                    <a:blip r:embed="rId6">
                      <a:extLst/>
                    </a:blip>
                    <a:stretch>
                      <a:fillRect/>
                    </a:stretch>
                  </pic:blipFill>
                  <pic:spPr>
                    <a:xfrm>
                      <a:off x="0" y="0"/>
                      <a:ext cx="2438400" cy="857250"/>
                    </a:xfrm>
                    <a:prstGeom prst="rect">
                      <a:avLst/>
                    </a:prstGeom>
                    <a:ln w="12700" cap="flat">
                      <a:noFill/>
                      <a:miter lim="400000"/>
                    </a:ln>
                    <a:effectLst/>
                  </pic:spPr>
                </pic:pic>
              </a:graphicData>
            </a:graphic>
          </wp:anchor>
        </w:drawing>
      </w:r>
    </w:p>
    <w:p w:rsidR="003D6DEB" w:rsidRPr="001D5FCC" w:rsidRDefault="003D6DEB">
      <w:pPr>
        <w:pStyle w:val="CorpsA"/>
        <w:rPr>
          <w:rStyle w:val="Aucun"/>
          <w:rFonts w:ascii="Times New Roman" w:eastAsia="Times New Roman" w:hAnsi="Times New Roman" w:cs="Times New Roman"/>
          <w:b/>
          <w:bCs/>
          <w:sz w:val="20"/>
          <w:szCs w:val="20"/>
          <w:lang w:val="en-GB"/>
        </w:rPr>
      </w:pPr>
    </w:p>
    <w:p w:rsidR="003D6DEB" w:rsidRPr="001D5FCC" w:rsidRDefault="003D6DEB">
      <w:pPr>
        <w:pStyle w:val="CorpsA"/>
        <w:rPr>
          <w:rStyle w:val="Aucun"/>
          <w:rFonts w:ascii="Times New Roman" w:eastAsia="Times New Roman" w:hAnsi="Times New Roman" w:cs="Times New Roman"/>
          <w:b/>
          <w:bCs/>
          <w:sz w:val="20"/>
          <w:szCs w:val="20"/>
          <w:lang w:val="en-GB"/>
        </w:rPr>
      </w:pPr>
    </w:p>
    <w:p w:rsidR="003D6DEB" w:rsidRPr="001D5FCC" w:rsidRDefault="003D6DEB">
      <w:pPr>
        <w:pStyle w:val="CorpsA"/>
        <w:rPr>
          <w:rStyle w:val="Aucun"/>
          <w:rFonts w:ascii="Times New Roman" w:eastAsia="Times New Roman" w:hAnsi="Times New Roman" w:cs="Times New Roman"/>
          <w:b/>
          <w:bCs/>
          <w:sz w:val="20"/>
          <w:szCs w:val="20"/>
          <w:lang w:val="en-GB"/>
        </w:rPr>
      </w:pPr>
    </w:p>
    <w:p w:rsidR="003D6DEB" w:rsidRPr="001D5FCC" w:rsidRDefault="003D6DEB">
      <w:pPr>
        <w:pStyle w:val="CorpsA"/>
        <w:rPr>
          <w:rStyle w:val="Aucun"/>
          <w:rFonts w:ascii="Times New Roman" w:eastAsia="Times New Roman" w:hAnsi="Times New Roman" w:cs="Times New Roman"/>
          <w:b/>
          <w:bCs/>
          <w:sz w:val="20"/>
          <w:szCs w:val="20"/>
          <w:lang w:val="en-GB"/>
        </w:rPr>
      </w:pPr>
    </w:p>
    <w:p w:rsidR="003D6DEB" w:rsidRPr="001D5FCC" w:rsidRDefault="003D6DEB">
      <w:pPr>
        <w:pStyle w:val="CorpsA"/>
        <w:rPr>
          <w:rStyle w:val="Aucun"/>
          <w:rFonts w:ascii="Times New Roman" w:eastAsia="Times New Roman" w:hAnsi="Times New Roman" w:cs="Times New Roman"/>
          <w:b/>
          <w:bCs/>
          <w:sz w:val="20"/>
          <w:szCs w:val="20"/>
          <w:lang w:val="en-GB"/>
        </w:rPr>
      </w:pPr>
    </w:p>
    <w:p w:rsidR="003D6DEB" w:rsidRPr="001D5FCC" w:rsidRDefault="003D6DEB">
      <w:pPr>
        <w:pStyle w:val="CorpsA"/>
        <w:rPr>
          <w:rStyle w:val="Aucun"/>
          <w:rFonts w:ascii="Times New Roman" w:eastAsia="Times New Roman" w:hAnsi="Times New Roman" w:cs="Times New Roman"/>
          <w:b/>
          <w:bCs/>
          <w:sz w:val="20"/>
          <w:szCs w:val="20"/>
          <w:lang w:val="en-GB"/>
        </w:rPr>
      </w:pPr>
    </w:p>
    <w:p w:rsidR="003D6DEB" w:rsidRPr="001D5FCC" w:rsidRDefault="003D6DEB">
      <w:pPr>
        <w:pStyle w:val="CorpsA"/>
        <w:rPr>
          <w:rStyle w:val="Aucun"/>
          <w:rFonts w:ascii="Times New Roman" w:eastAsia="Times New Roman" w:hAnsi="Times New Roman" w:cs="Times New Roman"/>
          <w:b/>
          <w:bCs/>
          <w:sz w:val="20"/>
          <w:szCs w:val="20"/>
          <w:lang w:val="en-GB"/>
        </w:rPr>
      </w:pPr>
    </w:p>
    <w:p w:rsidR="00892DD7" w:rsidRDefault="00AB43C6">
      <w:pPr>
        <w:pStyle w:val="Corps"/>
        <w:spacing w:before="100" w:after="100"/>
        <w:ind w:left="720" w:hanging="360"/>
        <w:jc w:val="center"/>
        <w:rPr>
          <w:rStyle w:val="Aucun"/>
          <w:rFonts w:ascii="Arial" w:hAnsi="Arial"/>
          <w:b/>
          <w:bCs/>
          <w:color w:val="0070C0"/>
          <w:u w:color="0070C0"/>
        </w:rPr>
      </w:pPr>
      <w:r w:rsidRPr="00892DD7">
        <w:rPr>
          <w:rStyle w:val="Aucun"/>
          <w:rFonts w:ascii="Arial" w:hAnsi="Arial"/>
          <w:b/>
          <w:bCs/>
          <w:color w:val="0070C0"/>
        </w:rPr>
        <w:t>BOLETÍN INFORMATIVO:</w:t>
      </w:r>
      <w:r>
        <w:rPr>
          <w:rStyle w:val="Aucun"/>
          <w:rFonts w:ascii="Arial" w:hAnsi="Arial"/>
          <w:b/>
          <w:bCs/>
          <w:color w:val="0070C0"/>
          <w:u w:color="0070C0"/>
        </w:rPr>
        <w:t xml:space="preserve"> </w:t>
      </w:r>
    </w:p>
    <w:p w:rsidR="003D6DEB" w:rsidRDefault="00AB43C6">
      <w:pPr>
        <w:pStyle w:val="Corps"/>
        <w:spacing w:before="100" w:after="100"/>
        <w:ind w:left="720" w:hanging="360"/>
        <w:jc w:val="center"/>
        <w:rPr>
          <w:rStyle w:val="Aucun"/>
          <w:rFonts w:ascii="Arial" w:eastAsia="Arial" w:hAnsi="Arial" w:cs="Arial"/>
          <w:b/>
          <w:bCs/>
          <w:color w:val="0070C0"/>
          <w:u w:color="0070C0"/>
        </w:rPr>
      </w:pPr>
      <w:r>
        <w:rPr>
          <w:rStyle w:val="Aucun"/>
          <w:rFonts w:ascii="Arial" w:hAnsi="Arial"/>
          <w:b/>
          <w:bCs/>
          <w:color w:val="0070C0"/>
          <w:u w:color="0070C0"/>
        </w:rPr>
        <w:t>COMITÉ CONTRA LAS DESAPARICIONES FORZADAS</w:t>
      </w:r>
    </w:p>
    <w:p w:rsidR="003D6DEB" w:rsidRDefault="00AB43C6">
      <w:pPr>
        <w:pStyle w:val="Corps"/>
        <w:spacing w:before="100" w:after="100"/>
        <w:ind w:left="720" w:hanging="360"/>
        <w:jc w:val="center"/>
        <w:rPr>
          <w:rStyle w:val="Aucun"/>
          <w:b/>
          <w:bCs/>
          <w:i/>
          <w:iCs/>
          <w:color w:val="0070C0"/>
          <w:u w:color="0070C0"/>
        </w:rPr>
      </w:pPr>
      <w:r>
        <w:rPr>
          <w:rStyle w:val="Aucun"/>
          <w:rFonts w:ascii="Arial" w:hAnsi="Arial"/>
          <w:b/>
          <w:bCs/>
          <w:i/>
          <w:iCs/>
          <w:color w:val="0070C0"/>
          <w:u w:color="0070C0"/>
        </w:rPr>
        <w:t>Cuarta edición</w:t>
      </w:r>
    </w:p>
    <w:p w:rsidR="003D6DEB" w:rsidRDefault="00AB43C6">
      <w:pPr>
        <w:pStyle w:val="CorpsA"/>
        <w:spacing w:before="100" w:after="100"/>
        <w:jc w:val="center"/>
        <w:rPr>
          <w:rStyle w:val="Aucun"/>
          <w:rFonts w:ascii="Arial" w:eastAsia="Arial" w:hAnsi="Arial" w:cs="Arial"/>
          <w:b/>
          <w:bCs/>
        </w:rPr>
      </w:pPr>
      <w:r>
        <w:rPr>
          <w:rStyle w:val="Aucun"/>
          <w:rFonts w:ascii="Arial" w:hAnsi="Arial"/>
          <w:b/>
          <w:bCs/>
        </w:rPr>
        <w:t>Ginebra, 19 de Febrero de 2021</w:t>
      </w:r>
    </w:p>
    <w:p w:rsidR="003D6DEB" w:rsidRPr="00AB43C6" w:rsidRDefault="003D6DEB" w:rsidP="00AB43C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center"/>
        <w:rPr>
          <w:rStyle w:val="Aucun"/>
          <w:rFonts w:ascii="Times New Roman" w:eastAsia="Times New Roman" w:hAnsi="Times New Roman" w:cs="Times New Roman"/>
          <w:u w:val="single"/>
        </w:rPr>
      </w:pPr>
    </w:p>
    <w:p w:rsidR="008A567B" w:rsidRPr="00C51BE1" w:rsidRDefault="008A567B"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center"/>
        <w:rPr>
          <w:rStyle w:val="Aucun"/>
          <w:rFonts w:ascii="Times New Roman" w:hAnsi="Times New Roman"/>
          <w:b/>
          <w:bCs/>
          <w:sz w:val="28"/>
          <w:szCs w:val="28"/>
          <w:lang w:val="es-EC"/>
        </w:rPr>
      </w:pPr>
      <w:r w:rsidRPr="00C51BE1">
        <w:rPr>
          <w:rStyle w:val="Aucun"/>
          <w:rFonts w:ascii="Times New Roman" w:hAnsi="Times New Roman"/>
          <w:b/>
          <w:bCs/>
          <w:sz w:val="28"/>
          <w:szCs w:val="28"/>
          <w:lang w:val="es-EC"/>
        </w:rPr>
        <w:t>SEMINARIO</w:t>
      </w:r>
      <w:r w:rsidR="00AB43C6" w:rsidRPr="00C51BE1">
        <w:rPr>
          <w:rStyle w:val="Aucun"/>
          <w:rFonts w:ascii="Times New Roman" w:hAnsi="Times New Roman"/>
          <w:b/>
          <w:bCs/>
          <w:sz w:val="28"/>
          <w:szCs w:val="28"/>
          <w:lang w:val="es-EC"/>
        </w:rPr>
        <w:t xml:space="preserve"> CONJUNTO</w:t>
      </w:r>
      <w:r w:rsidRPr="00C51BE1">
        <w:rPr>
          <w:rStyle w:val="Aucun"/>
          <w:rFonts w:ascii="Times New Roman" w:hAnsi="Times New Roman"/>
          <w:b/>
          <w:bCs/>
          <w:sz w:val="28"/>
          <w:szCs w:val="28"/>
          <w:lang w:val="es-EC"/>
        </w:rPr>
        <w:t xml:space="preserve"> </w:t>
      </w:r>
    </w:p>
    <w:p w:rsidR="003D6DEB" w:rsidRPr="00BE6D05" w:rsidRDefault="008A567B"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100" w:after="100"/>
        <w:jc w:val="center"/>
        <w:rPr>
          <w:rStyle w:val="Aucun"/>
          <w:rFonts w:ascii="Times New Roman" w:eastAsia="Times New Roman" w:hAnsi="Times New Roman" w:cs="Times New Roman"/>
          <w:b/>
          <w:bCs/>
          <w:sz w:val="28"/>
          <w:szCs w:val="28"/>
          <w:lang w:val="es-EC"/>
        </w:rPr>
      </w:pPr>
      <w:r w:rsidRPr="00C51BE1">
        <w:rPr>
          <w:rStyle w:val="Aucun"/>
          <w:rFonts w:ascii="Times New Roman" w:hAnsi="Times New Roman"/>
          <w:b/>
          <w:bCs/>
          <w:sz w:val="28"/>
          <w:szCs w:val="28"/>
          <w:lang w:val="es-EC"/>
        </w:rPr>
        <w:t>CED-ICAED-GTDFI</w:t>
      </w:r>
    </w:p>
    <w:p w:rsidR="003D6DEB" w:rsidRPr="001D5FCC" w:rsidRDefault="00AB43C6">
      <w:pPr>
        <w:pStyle w:val="CorpsA"/>
        <w:spacing w:before="100" w:after="100"/>
        <w:jc w:val="center"/>
        <w:rPr>
          <w:rStyle w:val="Aucun"/>
          <w:rFonts w:ascii="Times New Roman" w:eastAsia="Times New Roman" w:hAnsi="Times New Roman" w:cs="Times New Roman"/>
          <w:b/>
          <w:bCs/>
          <w:lang w:val="es-EC"/>
        </w:rPr>
      </w:pPr>
      <w:r w:rsidRPr="001D5FCC">
        <w:rPr>
          <w:rStyle w:val="Aucun"/>
          <w:rFonts w:ascii="Times New Roman" w:hAnsi="Times New Roman"/>
          <w:b/>
          <w:bCs/>
          <w:lang w:val="es-EC"/>
        </w:rPr>
        <w:t xml:space="preserve"> </w:t>
      </w:r>
    </w:p>
    <w:p w:rsidR="003D6DEB" w:rsidRPr="008A567B" w:rsidRDefault="008A567B">
      <w:pPr>
        <w:pStyle w:val="CorpsA"/>
        <w:spacing w:before="100" w:after="100"/>
        <w:jc w:val="center"/>
        <w:rPr>
          <w:rStyle w:val="Aucun"/>
          <w:rFonts w:ascii="Times New Roman" w:eastAsia="Times New Roman" w:hAnsi="Times New Roman" w:cs="Times New Roman"/>
          <w:b/>
          <w:bCs/>
          <w:sz w:val="28"/>
          <w:szCs w:val="28"/>
          <w:lang w:val="es-EC"/>
        </w:rPr>
      </w:pPr>
      <w:r w:rsidRPr="008A567B">
        <w:rPr>
          <w:rStyle w:val="Aucun"/>
          <w:rFonts w:ascii="Times New Roman" w:hAnsi="Times New Roman"/>
          <w:b/>
          <w:bCs/>
          <w:sz w:val="28"/>
          <w:szCs w:val="28"/>
          <w:lang w:val="es-EC"/>
        </w:rPr>
        <w:t>¡</w:t>
      </w:r>
      <w:r w:rsidR="00AB43C6" w:rsidRPr="008A567B">
        <w:rPr>
          <w:rStyle w:val="Aucun"/>
          <w:rFonts w:ascii="Times New Roman" w:hAnsi="Times New Roman"/>
          <w:b/>
          <w:bCs/>
          <w:sz w:val="28"/>
          <w:szCs w:val="28"/>
          <w:lang w:val="es-EC"/>
        </w:rPr>
        <w:t>GUARDA LA FECHA!</w:t>
      </w:r>
    </w:p>
    <w:p w:rsidR="003D6DEB" w:rsidRPr="006D6EBA" w:rsidRDefault="00AB43C6">
      <w:pPr>
        <w:pStyle w:val="CorpsA"/>
        <w:spacing w:before="100" w:after="100"/>
        <w:jc w:val="center"/>
        <w:rPr>
          <w:rStyle w:val="Aucun"/>
          <w:rFonts w:ascii="Times New Roman" w:eastAsia="Times New Roman" w:hAnsi="Times New Roman" w:cs="Times New Roman"/>
          <w:b/>
          <w:bCs/>
          <w:color w:val="ED220B"/>
          <w:sz w:val="28"/>
          <w:szCs w:val="28"/>
          <w:lang w:val="es-EC"/>
        </w:rPr>
      </w:pPr>
      <w:r w:rsidRPr="006D6EBA">
        <w:rPr>
          <w:rStyle w:val="Aucun"/>
          <w:rFonts w:ascii="Times New Roman" w:hAnsi="Times New Roman"/>
          <w:b/>
          <w:bCs/>
          <w:color w:val="ED220B"/>
          <w:sz w:val="28"/>
          <w:szCs w:val="28"/>
          <w:lang w:val="es-EC"/>
        </w:rPr>
        <w:t>Miércoles 3 de marzo de 2021</w:t>
      </w:r>
    </w:p>
    <w:p w:rsidR="003D6DEB" w:rsidRDefault="008A567B" w:rsidP="00C51BE1">
      <w:pPr>
        <w:pStyle w:val="CorpsA"/>
        <w:spacing w:before="100" w:after="100"/>
        <w:jc w:val="center"/>
        <w:rPr>
          <w:rStyle w:val="Aucun"/>
          <w:rFonts w:ascii="Times New Roman" w:eastAsia="Times New Roman" w:hAnsi="Times New Roman" w:cs="Times New Roman"/>
          <w:b/>
          <w:bCs/>
        </w:rPr>
      </w:pPr>
      <w:r w:rsidRPr="006D6EBA">
        <w:rPr>
          <w:rStyle w:val="Aucun"/>
          <w:rFonts w:ascii="Times New Roman" w:hAnsi="Times New Roman"/>
          <w:b/>
          <w:bCs/>
          <w:color w:val="ED220B"/>
          <w:sz w:val="28"/>
          <w:szCs w:val="28"/>
          <w:lang w:val="es-EC"/>
        </w:rPr>
        <w:t>3pm - 5pm - h</w:t>
      </w:r>
      <w:r w:rsidR="00AB43C6" w:rsidRPr="006D6EBA">
        <w:rPr>
          <w:rStyle w:val="Aucun"/>
          <w:rFonts w:ascii="Times New Roman" w:hAnsi="Times New Roman"/>
          <w:b/>
          <w:bCs/>
          <w:color w:val="ED220B"/>
          <w:sz w:val="28"/>
          <w:szCs w:val="28"/>
          <w:lang w:val="es-EC"/>
        </w:rPr>
        <w:t>ora de Ginebra</w:t>
      </w:r>
      <w:r w:rsidR="00AB43C6">
        <w:rPr>
          <w:rStyle w:val="Aucun"/>
          <w:rFonts w:ascii="Times New Roman" w:eastAsia="Times New Roman" w:hAnsi="Times New Roman" w:cs="Times New Roman"/>
          <w:b/>
          <w:bCs/>
          <w:noProof/>
          <w:color w:val="ED220B"/>
          <w:sz w:val="24"/>
          <w:szCs w:val="24"/>
          <w:lang w:val="en-GB"/>
        </w:rPr>
        <w:drawing>
          <wp:anchor distT="152400" distB="152400" distL="152400" distR="152400" simplePos="0" relativeHeight="251665408" behindDoc="0" locked="0" layoutInCell="1" allowOverlap="1">
            <wp:simplePos x="0" y="0"/>
            <wp:positionH relativeFrom="margin">
              <wp:posOffset>-6350</wp:posOffset>
            </wp:positionH>
            <wp:positionV relativeFrom="line">
              <wp:posOffset>369138</wp:posOffset>
            </wp:positionV>
            <wp:extent cx="6116320" cy="3160702"/>
            <wp:effectExtent l="0" t="0" r="0" b="0"/>
            <wp:wrapThrough wrapText="bothSides" distL="152400" distR="152400">
              <wp:wrapPolygon edited="1">
                <wp:start x="0" y="0"/>
                <wp:lineTo x="21600" y="0"/>
                <wp:lineTo x="21600" y="21600"/>
                <wp:lineTo x="0" y="21600"/>
                <wp:lineTo x="0" y="0"/>
              </wp:wrapPolygon>
            </wp:wrapThrough>
            <wp:docPr id="1073741830" name="officeArt object">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30" name="Capture d’écran 2021-02-18 à 15.15.48.png"/>
                    <pic:cNvPicPr>
                      <a:picLocks noChangeAspect="1"/>
                    </pic:cNvPicPr>
                  </pic:nvPicPr>
                  <pic:blipFill>
                    <a:blip r:embed="rId8">
                      <a:extLst/>
                    </a:blip>
                    <a:stretch>
                      <a:fillRect/>
                    </a:stretch>
                  </pic:blipFill>
                  <pic:spPr>
                    <a:xfrm>
                      <a:off x="0" y="0"/>
                      <a:ext cx="6116320" cy="3160702"/>
                    </a:xfrm>
                    <a:prstGeom prst="rect">
                      <a:avLst/>
                    </a:prstGeom>
                    <a:ln w="12700" cap="flat">
                      <a:noFill/>
                      <a:miter lim="400000"/>
                    </a:ln>
                    <a:effectLst/>
                  </pic:spPr>
                </pic:pic>
              </a:graphicData>
            </a:graphic>
          </wp:anchor>
        </w:drawing>
      </w:r>
    </w:p>
    <w:p w:rsidR="003D6DEB" w:rsidRDefault="00AB43C6">
      <w:pPr>
        <w:pStyle w:val="CorpsA"/>
        <w:spacing w:before="20" w:after="20" w:line="264" w:lineRule="auto"/>
        <w:jc w:val="both"/>
        <w:rPr>
          <w:rStyle w:val="Aucun"/>
          <w:rFonts w:ascii="Times New Roman" w:eastAsia="Times New Roman" w:hAnsi="Times New Roman" w:cs="Times New Roman"/>
          <w:sz w:val="24"/>
          <w:szCs w:val="24"/>
        </w:rPr>
      </w:pPr>
      <w:r w:rsidRPr="001D5FCC">
        <w:rPr>
          <w:rStyle w:val="Aucun"/>
          <w:rFonts w:ascii="Times New Roman" w:hAnsi="Times New Roman"/>
          <w:sz w:val="24"/>
          <w:szCs w:val="24"/>
          <w:lang w:val="es-EC"/>
        </w:rPr>
        <w:t xml:space="preserve">El </w:t>
      </w:r>
      <w:r w:rsidRPr="001D5FCC">
        <w:rPr>
          <w:rStyle w:val="Aucun"/>
          <w:rFonts w:ascii="Times New Roman" w:hAnsi="Times New Roman"/>
          <w:b/>
          <w:bCs/>
          <w:sz w:val="24"/>
          <w:szCs w:val="24"/>
          <w:lang w:val="es-EC"/>
        </w:rPr>
        <w:t xml:space="preserve">Comité </w:t>
      </w:r>
      <w:r w:rsidR="008A567B">
        <w:rPr>
          <w:rStyle w:val="Aucun"/>
          <w:rFonts w:ascii="Times New Roman" w:hAnsi="Times New Roman"/>
          <w:b/>
          <w:bCs/>
          <w:sz w:val="24"/>
          <w:szCs w:val="24"/>
          <w:lang w:val="es-EC"/>
        </w:rPr>
        <w:t>contra la Desaparición Forzada</w:t>
      </w:r>
      <w:r w:rsidRPr="001D5FCC">
        <w:rPr>
          <w:rStyle w:val="Aucun"/>
          <w:rFonts w:ascii="Times New Roman" w:hAnsi="Times New Roman"/>
          <w:sz w:val="24"/>
          <w:szCs w:val="24"/>
          <w:lang w:val="es-EC"/>
        </w:rPr>
        <w:t xml:space="preserve"> (CED), el </w:t>
      </w:r>
      <w:r w:rsidRPr="001D5FCC">
        <w:rPr>
          <w:rStyle w:val="Aucun"/>
          <w:rFonts w:ascii="Times New Roman" w:hAnsi="Times New Roman"/>
          <w:b/>
          <w:bCs/>
          <w:sz w:val="24"/>
          <w:szCs w:val="24"/>
          <w:lang w:val="es-EC"/>
        </w:rPr>
        <w:t xml:space="preserve">Grupo de Trabajo sobre Desapariciones Forzadas o Involuntarias </w:t>
      </w:r>
      <w:r w:rsidRPr="001D5FCC">
        <w:rPr>
          <w:rStyle w:val="Aucun"/>
          <w:rFonts w:ascii="Times New Roman" w:hAnsi="Times New Roman"/>
          <w:sz w:val="24"/>
          <w:szCs w:val="24"/>
          <w:lang w:val="es-EC"/>
        </w:rPr>
        <w:t>(</w:t>
      </w:r>
      <w:r w:rsidR="008A567B">
        <w:rPr>
          <w:rStyle w:val="Aucun"/>
          <w:rFonts w:ascii="Times New Roman" w:hAnsi="Times New Roman"/>
          <w:sz w:val="24"/>
          <w:szCs w:val="24"/>
          <w:lang w:val="es-EC"/>
        </w:rPr>
        <w:t>GTDFI</w:t>
      </w:r>
      <w:r w:rsidRPr="001D5FCC">
        <w:rPr>
          <w:rStyle w:val="Aucun"/>
          <w:rFonts w:ascii="Times New Roman" w:hAnsi="Times New Roman"/>
          <w:sz w:val="24"/>
          <w:szCs w:val="24"/>
          <w:lang w:val="es-EC"/>
        </w:rPr>
        <w:t xml:space="preserve">) y la </w:t>
      </w:r>
      <w:r w:rsidRPr="001D5FCC">
        <w:rPr>
          <w:rStyle w:val="Aucun"/>
          <w:rFonts w:ascii="Times New Roman" w:hAnsi="Times New Roman"/>
          <w:b/>
          <w:bCs/>
          <w:sz w:val="24"/>
          <w:szCs w:val="24"/>
          <w:lang w:val="es-EC"/>
        </w:rPr>
        <w:t>Coalición Internacional contra las Desapariciones Forzadas</w:t>
      </w:r>
      <w:r w:rsidRPr="001D5FCC">
        <w:rPr>
          <w:rStyle w:val="Aucun"/>
          <w:rFonts w:ascii="Times New Roman" w:hAnsi="Times New Roman"/>
          <w:sz w:val="24"/>
          <w:szCs w:val="24"/>
          <w:lang w:val="es-EC"/>
        </w:rPr>
        <w:t xml:space="preserve"> (ICAED), con el apoyo de la Plataforma de Derechos Humanos de Ginebra de la </w:t>
      </w:r>
      <w:r w:rsidR="008A567B">
        <w:rPr>
          <w:rStyle w:val="Aucun"/>
          <w:rFonts w:ascii="Times New Roman" w:hAnsi="Times New Roman"/>
          <w:sz w:val="24"/>
          <w:szCs w:val="24"/>
          <w:lang w:val="es-EC"/>
        </w:rPr>
        <w:t>Geneva Academy</w:t>
      </w:r>
      <w:r w:rsidRPr="001D5FCC">
        <w:rPr>
          <w:rStyle w:val="Aucun"/>
          <w:rFonts w:ascii="Times New Roman" w:hAnsi="Times New Roman"/>
          <w:sz w:val="24"/>
          <w:szCs w:val="24"/>
          <w:lang w:val="es-EC"/>
        </w:rPr>
        <w:t xml:space="preserve">, </w:t>
      </w:r>
      <w:r w:rsidR="008A567B">
        <w:rPr>
          <w:rStyle w:val="Aucun"/>
          <w:rFonts w:ascii="Times New Roman" w:hAnsi="Times New Roman"/>
          <w:sz w:val="24"/>
          <w:szCs w:val="24"/>
          <w:lang w:val="es-EC"/>
        </w:rPr>
        <w:t>van a celebrar</w:t>
      </w:r>
      <w:r w:rsidR="00892DD7">
        <w:rPr>
          <w:rStyle w:val="Aucun"/>
          <w:rFonts w:ascii="Times New Roman" w:hAnsi="Times New Roman"/>
          <w:sz w:val="24"/>
          <w:szCs w:val="24"/>
          <w:lang w:val="es-EC"/>
        </w:rPr>
        <w:t xml:space="preserve"> un seminario web conjunto para</w:t>
      </w:r>
      <w:r w:rsidRPr="001D5FCC">
        <w:rPr>
          <w:rStyle w:val="Aucun"/>
          <w:rFonts w:ascii="Times New Roman" w:hAnsi="Times New Roman"/>
          <w:sz w:val="24"/>
          <w:szCs w:val="24"/>
          <w:lang w:val="es-EC"/>
        </w:rPr>
        <w:t>:</w:t>
      </w:r>
    </w:p>
    <w:p w:rsidR="003D6DEB" w:rsidRPr="008A567B" w:rsidRDefault="003D6DEB">
      <w:pPr>
        <w:pStyle w:val="CorpsA"/>
        <w:spacing w:before="20" w:after="20" w:line="264" w:lineRule="auto"/>
        <w:jc w:val="center"/>
        <w:rPr>
          <w:rStyle w:val="Aucun"/>
          <w:rFonts w:ascii="Times New Roman" w:eastAsia="Times New Roman" w:hAnsi="Times New Roman" w:cs="Times New Roman"/>
          <w:b/>
          <w:bCs/>
          <w:sz w:val="24"/>
          <w:szCs w:val="24"/>
        </w:rPr>
      </w:pPr>
    </w:p>
    <w:p w:rsidR="003D6DEB" w:rsidRPr="001D5FCC" w:rsidRDefault="00AB43C6">
      <w:pPr>
        <w:pStyle w:val="CorpsA"/>
        <w:spacing w:before="20" w:after="20" w:line="264" w:lineRule="auto"/>
        <w:jc w:val="center"/>
        <w:rPr>
          <w:rStyle w:val="Aucun"/>
          <w:rFonts w:ascii="Times New Roman" w:eastAsia="Times New Roman" w:hAnsi="Times New Roman" w:cs="Times New Roman"/>
          <w:b/>
          <w:bCs/>
          <w:sz w:val="28"/>
          <w:szCs w:val="28"/>
          <w:lang w:val="es-EC"/>
        </w:rPr>
      </w:pPr>
      <w:r w:rsidRPr="001D5FCC">
        <w:rPr>
          <w:rStyle w:val="Aucun"/>
          <w:rFonts w:ascii="Times New Roman" w:hAnsi="Times New Roman"/>
          <w:b/>
          <w:bCs/>
          <w:sz w:val="28"/>
          <w:szCs w:val="28"/>
          <w:lang w:val="es-EC"/>
        </w:rPr>
        <w:t xml:space="preserve">Intercambiar experiencias sobre </w:t>
      </w:r>
    </w:p>
    <w:p w:rsidR="003D6DEB" w:rsidRPr="001D5FCC" w:rsidRDefault="00AB43C6">
      <w:pPr>
        <w:pStyle w:val="CorpsA"/>
        <w:spacing w:before="20" w:after="20" w:line="264" w:lineRule="auto"/>
        <w:jc w:val="center"/>
        <w:rPr>
          <w:rStyle w:val="Aucun"/>
          <w:rFonts w:ascii="Times New Roman" w:eastAsia="Times New Roman" w:hAnsi="Times New Roman" w:cs="Times New Roman"/>
          <w:b/>
          <w:bCs/>
          <w:sz w:val="28"/>
          <w:szCs w:val="28"/>
          <w:lang w:val="es-EC"/>
        </w:rPr>
      </w:pPr>
      <w:r w:rsidRPr="001D5FCC">
        <w:rPr>
          <w:rStyle w:val="Aucun"/>
          <w:rFonts w:ascii="Times New Roman" w:hAnsi="Times New Roman"/>
          <w:b/>
          <w:bCs/>
          <w:sz w:val="28"/>
          <w:szCs w:val="28"/>
          <w:lang w:val="es-EC"/>
        </w:rPr>
        <w:lastRenderedPageBreak/>
        <w:t>las acciones realizadas y el camino a seguir para promover la ratificación de la Convención para la Protección de todas las Personas contra</w:t>
      </w:r>
    </w:p>
    <w:p w:rsidR="003D6DEB" w:rsidRPr="001D5FCC" w:rsidRDefault="00AB43C6">
      <w:pPr>
        <w:pStyle w:val="CorpsA"/>
        <w:spacing w:before="20" w:after="20" w:line="264" w:lineRule="auto"/>
        <w:jc w:val="center"/>
        <w:rPr>
          <w:rStyle w:val="Aucun"/>
          <w:rFonts w:ascii="Times New Roman" w:eastAsia="Times New Roman" w:hAnsi="Times New Roman" w:cs="Times New Roman"/>
          <w:b/>
          <w:bCs/>
          <w:sz w:val="28"/>
          <w:szCs w:val="28"/>
          <w:lang w:val="es-EC"/>
        </w:rPr>
      </w:pPr>
      <w:r w:rsidRPr="001D5FCC">
        <w:rPr>
          <w:rStyle w:val="Aucun"/>
          <w:rFonts w:ascii="Times New Roman" w:hAnsi="Times New Roman"/>
          <w:b/>
          <w:bCs/>
          <w:sz w:val="28"/>
          <w:szCs w:val="28"/>
          <w:lang w:val="es-EC"/>
        </w:rPr>
        <w:t xml:space="preserve">las Desapariciones Forzadas </w:t>
      </w:r>
    </w:p>
    <w:p w:rsidR="003D6DEB" w:rsidRPr="001D5FCC" w:rsidRDefault="003D6DEB">
      <w:pPr>
        <w:pStyle w:val="CorpsA"/>
        <w:rPr>
          <w:rStyle w:val="Aucun"/>
          <w:rFonts w:ascii="Times New Roman" w:eastAsia="Times New Roman" w:hAnsi="Times New Roman" w:cs="Times New Roman"/>
          <w:color w:val="C00000"/>
          <w:sz w:val="28"/>
          <w:szCs w:val="28"/>
          <w:u w:color="C00000"/>
          <w:lang w:val="es-EC"/>
        </w:rPr>
      </w:pPr>
    </w:p>
    <w:p w:rsidR="003D6DEB" w:rsidRPr="006D6EBA" w:rsidRDefault="00AB43C6">
      <w:pPr>
        <w:pStyle w:val="CorpsA"/>
        <w:jc w:val="both"/>
        <w:rPr>
          <w:sz w:val="24"/>
          <w:szCs w:val="24"/>
          <w:lang w:val="es-EC"/>
        </w:rPr>
      </w:pPr>
      <w:r w:rsidRPr="006D6EBA">
        <w:rPr>
          <w:sz w:val="24"/>
          <w:szCs w:val="24"/>
          <w:lang w:val="es-EC"/>
        </w:rPr>
        <w:t>El 23 de diciembre de 2020 se cumplió el décimo aniversario de la entrada en vigor de la Convención</w:t>
      </w:r>
      <w:r w:rsidR="008A567B" w:rsidRPr="006D6EBA">
        <w:rPr>
          <w:sz w:val="24"/>
          <w:szCs w:val="24"/>
          <w:lang w:val="es-EC"/>
        </w:rPr>
        <w:t>. Tras esta década,</w:t>
      </w:r>
      <w:r w:rsidRPr="006D6EBA">
        <w:rPr>
          <w:sz w:val="24"/>
          <w:szCs w:val="24"/>
          <w:lang w:val="es-EC"/>
        </w:rPr>
        <w:t xml:space="preserve"> sólo 63 de los 193 Estados miembros de las Naciones Unidas han ratificado la Convención, de los cuales sólo 25 han reconocido la competencia del Comité para examinar denuncias individuales y/o comunicaciones interestatales. </w:t>
      </w:r>
    </w:p>
    <w:p w:rsidR="003D6DEB" w:rsidRPr="006D6EBA" w:rsidRDefault="003D6DEB">
      <w:pPr>
        <w:pStyle w:val="CorpsA"/>
        <w:jc w:val="both"/>
        <w:rPr>
          <w:sz w:val="24"/>
          <w:szCs w:val="24"/>
          <w:lang w:val="es-EC"/>
        </w:rPr>
      </w:pPr>
    </w:p>
    <w:p w:rsidR="003D6DEB" w:rsidRPr="00892DD7" w:rsidRDefault="00AB43C6">
      <w:pPr>
        <w:pStyle w:val="CorpsA"/>
        <w:jc w:val="both"/>
        <w:rPr>
          <w:sz w:val="24"/>
          <w:szCs w:val="24"/>
          <w:lang w:val="es-EC"/>
        </w:rPr>
      </w:pPr>
      <w:r w:rsidRPr="00892DD7">
        <w:rPr>
          <w:sz w:val="24"/>
          <w:szCs w:val="24"/>
          <w:lang w:val="es-EC"/>
        </w:rPr>
        <w:t xml:space="preserve">En este contexto, el CED, el </w:t>
      </w:r>
      <w:r w:rsidR="008A567B" w:rsidRPr="00892DD7">
        <w:rPr>
          <w:sz w:val="24"/>
          <w:szCs w:val="24"/>
          <w:lang w:val="es-EC"/>
        </w:rPr>
        <w:t>GTDFI,</w:t>
      </w:r>
      <w:r w:rsidRPr="00892DD7">
        <w:rPr>
          <w:sz w:val="24"/>
          <w:szCs w:val="24"/>
          <w:lang w:val="es-EC"/>
        </w:rPr>
        <w:t xml:space="preserve"> ICAED, y la Plataforma de Derechos Humanos de Ginebra, consideran </w:t>
      </w:r>
      <w:r w:rsidR="008A567B" w:rsidRPr="00892DD7">
        <w:rPr>
          <w:sz w:val="24"/>
          <w:szCs w:val="24"/>
          <w:lang w:val="es-EC"/>
        </w:rPr>
        <w:t>importante realizar un balance</w:t>
      </w:r>
      <w:r w:rsidRPr="00892DD7">
        <w:rPr>
          <w:sz w:val="24"/>
          <w:szCs w:val="24"/>
          <w:lang w:val="es-EC"/>
        </w:rPr>
        <w:t xml:space="preserve"> de las acciones </w:t>
      </w:r>
      <w:r w:rsidR="008A567B" w:rsidRPr="00892DD7">
        <w:rPr>
          <w:sz w:val="24"/>
          <w:szCs w:val="24"/>
          <w:lang w:val="es-EC"/>
        </w:rPr>
        <w:t>llevadas a cabo</w:t>
      </w:r>
      <w:r w:rsidRPr="00892DD7">
        <w:rPr>
          <w:sz w:val="24"/>
          <w:szCs w:val="24"/>
          <w:lang w:val="es-EC"/>
        </w:rPr>
        <w:t xml:space="preserve"> a nivel nacional e internacional para promover la ratificación de la Convención; identificar leccio</w:t>
      </w:r>
      <w:r w:rsidR="008A567B" w:rsidRPr="00892DD7">
        <w:rPr>
          <w:sz w:val="24"/>
          <w:szCs w:val="24"/>
          <w:lang w:val="es-EC"/>
        </w:rPr>
        <w:t>nes aprendidas</w:t>
      </w:r>
      <w:r w:rsidRPr="00892DD7">
        <w:rPr>
          <w:sz w:val="24"/>
          <w:szCs w:val="24"/>
          <w:lang w:val="es-EC"/>
        </w:rPr>
        <w:t xml:space="preserve">; y reflexionar sobre el camino a seguir para que la ratificación universal de la Convención </w:t>
      </w:r>
      <w:r w:rsidR="00863A1F" w:rsidRPr="00892DD7">
        <w:rPr>
          <w:sz w:val="24"/>
          <w:szCs w:val="24"/>
          <w:lang w:val="es-EC"/>
        </w:rPr>
        <w:t>se vuelva</w:t>
      </w:r>
      <w:r w:rsidRPr="00892DD7">
        <w:rPr>
          <w:sz w:val="24"/>
          <w:szCs w:val="24"/>
          <w:lang w:val="es-EC"/>
        </w:rPr>
        <w:t xml:space="preserve"> una realidad. Este seminario web también pretende fomentar el contacto directo y el intercambio de información entre </w:t>
      </w:r>
      <w:r w:rsidR="00892DD7">
        <w:rPr>
          <w:sz w:val="24"/>
          <w:szCs w:val="24"/>
          <w:lang w:val="es-EC"/>
        </w:rPr>
        <w:t>víctimas</w:t>
      </w:r>
      <w:r w:rsidRPr="00892DD7">
        <w:rPr>
          <w:sz w:val="24"/>
          <w:szCs w:val="24"/>
          <w:lang w:val="es-EC"/>
        </w:rPr>
        <w:t xml:space="preserve">, organizaciones y coaliciones de la sociedad civil, instituciones estatales e instituciones nacionales de derechos humanos, para que sigan aunando esfuerzos </w:t>
      </w:r>
      <w:r w:rsidR="00863A1F" w:rsidRPr="00892DD7">
        <w:rPr>
          <w:sz w:val="24"/>
          <w:szCs w:val="24"/>
          <w:lang w:val="es-EC"/>
        </w:rPr>
        <w:t>para alcanzar</w:t>
      </w:r>
      <w:r w:rsidRPr="00892DD7">
        <w:rPr>
          <w:sz w:val="24"/>
          <w:szCs w:val="24"/>
          <w:lang w:val="es-EC"/>
        </w:rPr>
        <w:t xml:space="preserve"> este objetivo.</w:t>
      </w:r>
    </w:p>
    <w:p w:rsidR="003D6DEB" w:rsidRPr="00892DD7" w:rsidRDefault="003D6DEB">
      <w:pPr>
        <w:pStyle w:val="CorpsA"/>
        <w:jc w:val="both"/>
        <w:rPr>
          <w:sz w:val="24"/>
          <w:szCs w:val="24"/>
          <w:lang w:val="es-EC"/>
        </w:rPr>
      </w:pPr>
    </w:p>
    <w:p w:rsidR="003D6DEB" w:rsidRPr="00892DD7" w:rsidRDefault="00AB43C6">
      <w:pPr>
        <w:pStyle w:val="CorpsA"/>
        <w:jc w:val="both"/>
        <w:rPr>
          <w:sz w:val="24"/>
          <w:szCs w:val="24"/>
          <w:lang w:val="es-EC"/>
        </w:rPr>
      </w:pPr>
      <w:r w:rsidRPr="00892DD7">
        <w:rPr>
          <w:sz w:val="24"/>
          <w:szCs w:val="24"/>
          <w:lang w:val="es-EC"/>
        </w:rPr>
        <w:t xml:space="preserve">El acto se inaugurará </w:t>
      </w:r>
      <w:r w:rsidR="00892DD7" w:rsidRPr="00892DD7">
        <w:rPr>
          <w:sz w:val="24"/>
          <w:szCs w:val="24"/>
          <w:lang w:val="es-EC"/>
        </w:rPr>
        <w:t>por el Presidente del Comité contra la Desaparici</w:t>
      </w:r>
      <w:r w:rsidR="00892DD7">
        <w:rPr>
          <w:sz w:val="24"/>
          <w:szCs w:val="24"/>
          <w:lang w:val="es-EC"/>
        </w:rPr>
        <w:t xml:space="preserve">ón Forzada y </w:t>
      </w:r>
      <w:r w:rsidRPr="00892DD7">
        <w:rPr>
          <w:sz w:val="24"/>
          <w:szCs w:val="24"/>
          <w:lang w:val="es-EC"/>
        </w:rPr>
        <w:t>con una declaración de</w:t>
      </w:r>
      <w:r w:rsidR="00892DD7">
        <w:rPr>
          <w:sz w:val="24"/>
          <w:szCs w:val="24"/>
          <w:lang w:val="es-EC"/>
        </w:rPr>
        <w:t xml:space="preserve"> </w:t>
      </w:r>
      <w:r w:rsidRPr="00892DD7">
        <w:rPr>
          <w:sz w:val="24"/>
          <w:szCs w:val="24"/>
          <w:lang w:val="es-EC"/>
        </w:rPr>
        <w:t>l</w:t>
      </w:r>
      <w:r w:rsidR="00892DD7">
        <w:rPr>
          <w:sz w:val="24"/>
          <w:szCs w:val="24"/>
          <w:lang w:val="es-EC"/>
        </w:rPr>
        <w:t>a</w:t>
      </w:r>
      <w:r w:rsidRPr="00892DD7">
        <w:rPr>
          <w:sz w:val="24"/>
          <w:szCs w:val="24"/>
          <w:lang w:val="es-EC"/>
        </w:rPr>
        <w:t xml:space="preserve"> Alt</w:t>
      </w:r>
      <w:r w:rsidR="00892DD7">
        <w:rPr>
          <w:sz w:val="24"/>
          <w:szCs w:val="24"/>
          <w:lang w:val="es-EC"/>
        </w:rPr>
        <w:t>a</w:t>
      </w:r>
      <w:r w:rsidRPr="00892DD7">
        <w:rPr>
          <w:sz w:val="24"/>
          <w:szCs w:val="24"/>
          <w:lang w:val="es-EC"/>
        </w:rPr>
        <w:t xml:space="preserve"> Comisionad</w:t>
      </w:r>
      <w:r w:rsidR="00892DD7">
        <w:rPr>
          <w:sz w:val="24"/>
          <w:szCs w:val="24"/>
          <w:lang w:val="es-EC"/>
        </w:rPr>
        <w:t>a</w:t>
      </w:r>
      <w:r w:rsidRPr="00892DD7">
        <w:rPr>
          <w:sz w:val="24"/>
          <w:szCs w:val="24"/>
          <w:lang w:val="es-EC"/>
        </w:rPr>
        <w:t xml:space="preserve"> de las Naciones Unidas para los Derechos Humanos</w:t>
      </w:r>
      <w:r w:rsidR="00892DD7">
        <w:rPr>
          <w:sz w:val="24"/>
          <w:szCs w:val="24"/>
          <w:lang w:val="es-EC"/>
        </w:rPr>
        <w:t xml:space="preserve">, la Sra. Michelle Bachelet. </w:t>
      </w:r>
      <w:r w:rsidRPr="00892DD7">
        <w:rPr>
          <w:sz w:val="24"/>
          <w:szCs w:val="24"/>
          <w:lang w:val="es-EC"/>
        </w:rPr>
        <w:t xml:space="preserve"> </w:t>
      </w:r>
      <w:r w:rsidR="00892DD7">
        <w:rPr>
          <w:sz w:val="24"/>
          <w:szCs w:val="24"/>
          <w:lang w:val="es-EC"/>
        </w:rPr>
        <w:t>E</w:t>
      </w:r>
      <w:r w:rsidRPr="00892DD7">
        <w:rPr>
          <w:sz w:val="24"/>
          <w:szCs w:val="24"/>
          <w:lang w:val="es-EC"/>
        </w:rPr>
        <w:t>xpertos y profesionales de todas las regiones del mundo</w:t>
      </w:r>
      <w:r w:rsidR="00892DD7">
        <w:rPr>
          <w:sz w:val="24"/>
          <w:szCs w:val="24"/>
          <w:lang w:val="es-EC"/>
        </w:rPr>
        <w:t xml:space="preserve"> compartirán sus experiencias y lecciones aprendidas</w:t>
      </w:r>
      <w:r w:rsidRPr="00892DD7">
        <w:rPr>
          <w:sz w:val="24"/>
          <w:szCs w:val="24"/>
          <w:lang w:val="es-EC"/>
        </w:rPr>
        <w:t>.</w:t>
      </w:r>
    </w:p>
    <w:p w:rsidR="003D6DEB" w:rsidRPr="001D5FCC" w:rsidRDefault="003D6DEB">
      <w:pPr>
        <w:pStyle w:val="CorpsA"/>
        <w:jc w:val="both"/>
        <w:rPr>
          <w:rStyle w:val="Aucun"/>
          <w:rFonts w:ascii="Times New Roman" w:eastAsia="Times New Roman" w:hAnsi="Times New Roman" w:cs="Times New Roman"/>
          <w:lang w:val="es-EC"/>
        </w:rPr>
      </w:pPr>
    </w:p>
    <w:p w:rsidR="003D6DEB" w:rsidRPr="001D5FCC" w:rsidRDefault="00AB43C6">
      <w:pPr>
        <w:pStyle w:val="CorpsA"/>
        <w:jc w:val="both"/>
        <w:rPr>
          <w:rStyle w:val="Aucun"/>
          <w:rFonts w:ascii="Times New Roman" w:eastAsia="Times New Roman" w:hAnsi="Times New Roman" w:cs="Times New Roman"/>
          <w:lang w:val="es-EC"/>
        </w:rPr>
      </w:pPr>
      <w:r w:rsidRPr="00892DD7">
        <w:rPr>
          <w:sz w:val="24"/>
          <w:szCs w:val="24"/>
          <w:lang w:val="es-EC"/>
        </w:rPr>
        <w:t xml:space="preserve">El programa del evento </w:t>
      </w:r>
      <w:r w:rsidR="00892DD7" w:rsidRPr="00892DD7">
        <w:rPr>
          <w:sz w:val="24"/>
          <w:szCs w:val="24"/>
        </w:rPr>
        <w:t xml:space="preserve">se </w:t>
      </w:r>
      <w:r w:rsidR="00892DD7">
        <w:rPr>
          <w:sz w:val="24"/>
          <w:szCs w:val="24"/>
        </w:rPr>
        <w:t>podrá consultar dentro de unos días en el siguiente enlace</w:t>
      </w:r>
      <w:r w:rsidRPr="00892DD7">
        <w:rPr>
          <w:sz w:val="24"/>
          <w:szCs w:val="24"/>
          <w:lang w:val="es-EC"/>
        </w:rPr>
        <w:t>:</w:t>
      </w:r>
      <w:r w:rsidR="00B37349">
        <w:rPr>
          <w:sz w:val="24"/>
          <w:szCs w:val="24"/>
          <w:lang w:val="es-EC"/>
        </w:rPr>
        <w:t xml:space="preserve"> </w:t>
      </w:r>
      <w:hyperlink r:id="rId27" w:history="1">
        <w:r w:rsidR="00B37349" w:rsidRPr="00A31236">
          <w:rPr>
            <w:rStyle w:val="Hyperlink"/>
            <w:rFonts w:ascii="Times New Roman" w:hAnsi="Times New Roman"/>
            <w:sz w:val="24"/>
            <w:szCs w:val="24"/>
          </w:rPr>
          <w:t>https://www.ohchr.org/EN/HRBodies/CED/Pages/CED-Joint-Webinar-2021.aspx</w:t>
        </w:r>
      </w:hyperlink>
      <w:r w:rsidRPr="00892DD7">
        <w:rPr>
          <w:sz w:val="24"/>
          <w:szCs w:val="24"/>
          <w:lang w:val="es-EC"/>
        </w:rPr>
        <w:t xml:space="preserve"> </w:t>
      </w:r>
    </w:p>
    <w:p w:rsidR="003D6DEB" w:rsidRDefault="003D6DEB">
      <w:pPr>
        <w:pStyle w:val="Corps"/>
        <w:jc w:val="center"/>
        <w:rPr>
          <w:sz w:val="32"/>
          <w:szCs w:val="32"/>
        </w:rPr>
      </w:pPr>
    </w:p>
    <w:p w:rsidR="003D6DEB" w:rsidRPr="006D6EBA" w:rsidRDefault="002D1A8D">
      <w:pPr>
        <w:pStyle w:val="Corps"/>
        <w:spacing w:before="20" w:after="20" w:line="264" w:lineRule="auto"/>
        <w:jc w:val="center"/>
        <w:rPr>
          <w:rStyle w:val="Aucun"/>
          <w:b/>
          <w:color w:val="FF0000"/>
          <w:sz w:val="28"/>
          <w:szCs w:val="28"/>
        </w:rPr>
      </w:pPr>
      <w:r w:rsidRPr="006D6EBA">
        <w:rPr>
          <w:rStyle w:val="Aucun"/>
          <w:b/>
          <w:color w:val="FF0000"/>
          <w:sz w:val="28"/>
          <w:szCs w:val="28"/>
          <w:lang w:val="es-EC"/>
        </w:rPr>
        <w:t xml:space="preserve">Para participar, </w:t>
      </w:r>
      <w:r w:rsidR="006D6EBA" w:rsidRPr="006D6EBA">
        <w:rPr>
          <w:rStyle w:val="Aucun"/>
          <w:b/>
          <w:color w:val="FF0000"/>
          <w:sz w:val="28"/>
          <w:szCs w:val="28"/>
          <w:lang w:val="es-EC"/>
        </w:rPr>
        <w:t xml:space="preserve">favor </w:t>
      </w:r>
      <w:hyperlink r:id="rId28" w:history="1">
        <w:r w:rsidRPr="006D6EBA">
          <w:rPr>
            <w:rStyle w:val="Hyperlink"/>
            <w:b/>
            <w:color w:val="FF0000"/>
            <w:sz w:val="28"/>
            <w:szCs w:val="28"/>
            <w:lang w:val="es-EC"/>
          </w:rPr>
          <w:t>inscribirse aquí</w:t>
        </w:r>
      </w:hyperlink>
      <w:r w:rsidRPr="006D6EBA">
        <w:rPr>
          <w:rStyle w:val="Aucun"/>
          <w:b/>
          <w:color w:val="FF0000"/>
          <w:sz w:val="28"/>
          <w:szCs w:val="28"/>
          <w:lang w:val="es-EC"/>
        </w:rPr>
        <w:t xml:space="preserve"> </w:t>
      </w:r>
    </w:p>
    <w:p w:rsidR="003D6DEB" w:rsidRPr="00AB43C6" w:rsidRDefault="003D6DEB" w:rsidP="00AB43C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20" w:after="20" w:line="264" w:lineRule="auto"/>
        <w:jc w:val="both"/>
        <w:rPr>
          <w:rStyle w:val="Aucun"/>
          <w:rFonts w:ascii="Times New Roman" w:eastAsia="Times New Roman" w:hAnsi="Times New Roman" w:cs="Times New Roman"/>
          <w:sz w:val="28"/>
          <w:szCs w:val="28"/>
          <w:u w:val="single"/>
          <w:lang w:val="es-EC"/>
        </w:rPr>
      </w:pPr>
    </w:p>
    <w:p w:rsidR="003D6DEB" w:rsidRPr="00C51BE1"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20" w:after="20" w:line="264" w:lineRule="auto"/>
        <w:jc w:val="center"/>
        <w:rPr>
          <w:rStyle w:val="Aucun"/>
          <w:rFonts w:ascii="Times New Roman" w:eastAsia="Times New Roman" w:hAnsi="Times New Roman" w:cs="Times New Roman"/>
          <w:b/>
          <w:bCs/>
          <w:sz w:val="28"/>
          <w:szCs w:val="30"/>
          <w:lang w:val="es-EC"/>
        </w:rPr>
      </w:pPr>
      <w:r w:rsidRPr="00C51BE1">
        <w:rPr>
          <w:rStyle w:val="Aucun"/>
          <w:rFonts w:ascii="Times New Roman" w:hAnsi="Times New Roman"/>
          <w:b/>
          <w:bCs/>
          <w:sz w:val="28"/>
          <w:szCs w:val="30"/>
          <w:lang w:val="es-EC"/>
        </w:rPr>
        <w:t xml:space="preserve">VIDEO DEL CED DISPONIBLE </w:t>
      </w:r>
    </w:p>
    <w:p w:rsidR="003D6DEB" w:rsidRPr="00C51BE1"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20" w:after="20" w:line="264" w:lineRule="auto"/>
        <w:jc w:val="center"/>
        <w:rPr>
          <w:rStyle w:val="Aucun"/>
          <w:rFonts w:ascii="Times New Roman" w:eastAsia="Times New Roman" w:hAnsi="Times New Roman" w:cs="Times New Roman"/>
          <w:b/>
          <w:bCs/>
          <w:sz w:val="28"/>
          <w:szCs w:val="30"/>
          <w:lang w:val="es-EC"/>
        </w:rPr>
      </w:pPr>
      <w:r w:rsidRPr="00C51BE1">
        <w:rPr>
          <w:rStyle w:val="Aucun"/>
          <w:rFonts w:ascii="Times New Roman" w:hAnsi="Times New Roman"/>
          <w:b/>
          <w:bCs/>
          <w:sz w:val="28"/>
          <w:szCs w:val="30"/>
          <w:lang w:val="es-EC"/>
        </w:rPr>
        <w:t xml:space="preserve">EN </w:t>
      </w:r>
      <w:hyperlink r:id="rId29" w:history="1">
        <w:r w:rsidRPr="00C51BE1">
          <w:rPr>
            <w:rStyle w:val="Hyperlink"/>
            <w:rFonts w:ascii="Times New Roman" w:hAnsi="Times New Roman"/>
            <w:b/>
            <w:bCs/>
            <w:sz w:val="28"/>
            <w:szCs w:val="30"/>
            <w:u w:val="none"/>
            <w:lang w:val="es-EC"/>
          </w:rPr>
          <w:t>ESPAÑ</w:t>
        </w:r>
        <w:r w:rsidR="002D1A8D" w:rsidRPr="00C51BE1">
          <w:rPr>
            <w:rStyle w:val="Hyperlink"/>
            <w:rFonts w:ascii="Times New Roman" w:hAnsi="Times New Roman"/>
            <w:b/>
            <w:bCs/>
            <w:sz w:val="28"/>
            <w:szCs w:val="30"/>
            <w:u w:val="none"/>
            <w:lang w:val="es-EC"/>
          </w:rPr>
          <w:t>OL</w:t>
        </w:r>
      </w:hyperlink>
      <w:r w:rsidR="002D1A8D" w:rsidRPr="00C51BE1">
        <w:rPr>
          <w:rStyle w:val="Aucun"/>
          <w:rFonts w:ascii="Times New Roman" w:hAnsi="Times New Roman"/>
          <w:b/>
          <w:bCs/>
          <w:sz w:val="28"/>
          <w:szCs w:val="30"/>
          <w:lang w:val="es-EC"/>
        </w:rPr>
        <w:t xml:space="preserve">, </w:t>
      </w:r>
      <w:hyperlink r:id="rId30" w:history="1">
        <w:r w:rsidR="002D1A8D" w:rsidRPr="00C51BE1">
          <w:rPr>
            <w:rStyle w:val="Hyperlink"/>
            <w:rFonts w:ascii="Times New Roman" w:hAnsi="Times New Roman"/>
            <w:b/>
            <w:bCs/>
            <w:sz w:val="28"/>
            <w:szCs w:val="30"/>
            <w:u w:val="none"/>
            <w:lang w:val="es-EC"/>
          </w:rPr>
          <w:t>FRANCÉS</w:t>
        </w:r>
      </w:hyperlink>
      <w:r w:rsidR="002D1A8D" w:rsidRPr="00C51BE1">
        <w:rPr>
          <w:rStyle w:val="Aucun"/>
          <w:rFonts w:ascii="Times New Roman" w:hAnsi="Times New Roman"/>
          <w:b/>
          <w:bCs/>
          <w:sz w:val="28"/>
          <w:szCs w:val="30"/>
          <w:lang w:val="es-EC"/>
        </w:rPr>
        <w:t xml:space="preserve"> E</w:t>
      </w:r>
      <w:r w:rsidRPr="00C51BE1">
        <w:rPr>
          <w:rStyle w:val="Aucun"/>
          <w:rFonts w:ascii="Times New Roman" w:hAnsi="Times New Roman"/>
          <w:b/>
          <w:bCs/>
          <w:sz w:val="28"/>
          <w:szCs w:val="30"/>
          <w:lang w:val="es-EC"/>
        </w:rPr>
        <w:t xml:space="preserve"> </w:t>
      </w:r>
      <w:hyperlink r:id="rId31" w:history="1">
        <w:r w:rsidRPr="00C51BE1">
          <w:rPr>
            <w:rStyle w:val="Hyperlink"/>
            <w:rFonts w:ascii="Times New Roman" w:hAnsi="Times New Roman"/>
            <w:b/>
            <w:bCs/>
            <w:sz w:val="28"/>
            <w:szCs w:val="30"/>
            <w:u w:val="none"/>
            <w:lang w:val="es-EC"/>
          </w:rPr>
          <w:t>INGLÉS</w:t>
        </w:r>
      </w:hyperlink>
    </w:p>
    <w:p w:rsidR="003D6DEB" w:rsidRPr="001D5FCC" w:rsidRDefault="00AB43C6">
      <w:pPr>
        <w:pStyle w:val="CorpsA"/>
        <w:spacing w:before="20" w:after="20" w:line="264" w:lineRule="auto"/>
        <w:jc w:val="center"/>
        <w:rPr>
          <w:rStyle w:val="Aucun"/>
          <w:rFonts w:ascii="Times New Roman" w:eastAsia="Times New Roman" w:hAnsi="Times New Roman" w:cs="Times New Roman"/>
          <w:b/>
          <w:bCs/>
          <w:u w:val="single"/>
          <w:lang w:val="es-EC"/>
        </w:rPr>
      </w:pPr>
      <w:r>
        <w:rPr>
          <w:rStyle w:val="Aucun"/>
          <w:rFonts w:ascii="Times New Roman" w:eastAsia="Times New Roman" w:hAnsi="Times New Roman" w:cs="Times New Roman"/>
          <w:b/>
          <w:bCs/>
          <w:noProof/>
          <w:sz w:val="28"/>
          <w:szCs w:val="28"/>
          <w:u w:val="single"/>
          <w:lang w:val="en-GB"/>
        </w:rPr>
        <w:drawing>
          <wp:anchor distT="0" distB="0" distL="0" distR="0" simplePos="0" relativeHeight="251662336" behindDoc="0" locked="0" layoutInCell="1" allowOverlap="1">
            <wp:simplePos x="0" y="0"/>
            <wp:positionH relativeFrom="page">
              <wp:posOffset>714375</wp:posOffset>
            </wp:positionH>
            <wp:positionV relativeFrom="line">
              <wp:posOffset>215264</wp:posOffset>
            </wp:positionV>
            <wp:extent cx="5953125" cy="3000376"/>
            <wp:effectExtent l="0" t="0" r="0" b="0"/>
            <wp:wrapTopAndBottom distT="0" distB="0"/>
            <wp:docPr id="1073741831" name="officeArt object" descr="image3.png">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1073741831" name="image3.png" descr="image3.png"/>
                    <pic:cNvPicPr>
                      <a:picLocks noChangeAspect="1"/>
                    </pic:cNvPicPr>
                  </pic:nvPicPr>
                  <pic:blipFill>
                    <a:blip r:embed="rId14">
                      <a:extLst/>
                    </a:blip>
                    <a:srcRect l="7315" t="25742" r="39770" b="23049"/>
                    <a:stretch>
                      <a:fillRect/>
                    </a:stretch>
                  </pic:blipFill>
                  <pic:spPr>
                    <a:xfrm>
                      <a:off x="0" y="0"/>
                      <a:ext cx="5953125" cy="3000376"/>
                    </a:xfrm>
                    <a:prstGeom prst="rect">
                      <a:avLst/>
                    </a:prstGeom>
                    <a:ln w="12700" cap="flat">
                      <a:noFill/>
                      <a:miter lim="400000"/>
                    </a:ln>
                    <a:effectLst/>
                  </pic:spPr>
                </pic:pic>
              </a:graphicData>
            </a:graphic>
          </wp:anchor>
        </w:drawing>
      </w:r>
    </w:p>
    <w:p w:rsidR="003D6DEB" w:rsidRPr="001D5FCC" w:rsidRDefault="003D6DEB">
      <w:pPr>
        <w:pStyle w:val="CorpsA"/>
        <w:spacing w:before="20" w:after="20" w:line="264" w:lineRule="auto"/>
        <w:jc w:val="both"/>
        <w:rPr>
          <w:rStyle w:val="Aucun"/>
          <w:rFonts w:ascii="Times New Roman" w:eastAsia="Times New Roman" w:hAnsi="Times New Roman" w:cs="Times New Roman"/>
          <w:lang w:val="es-EC"/>
        </w:rPr>
      </w:pPr>
    </w:p>
    <w:p w:rsidR="003D6DEB" w:rsidRPr="001D5FCC" w:rsidRDefault="003D6DEB">
      <w:pPr>
        <w:pStyle w:val="p18"/>
        <w:spacing w:after="15"/>
        <w:jc w:val="both"/>
        <w:rPr>
          <w:rStyle w:val="Hyperlink1"/>
          <w:sz w:val="22"/>
          <w:szCs w:val="22"/>
          <w:lang w:val="es-EC"/>
        </w:rPr>
      </w:pPr>
    </w:p>
    <w:p w:rsidR="003D6DEB" w:rsidRPr="00C51BE1" w:rsidRDefault="00AB43C6">
      <w:pPr>
        <w:pStyle w:val="p9"/>
        <w:spacing w:after="15"/>
        <w:jc w:val="both"/>
        <w:rPr>
          <w:rStyle w:val="Aucun"/>
          <w:lang w:val="es-EC"/>
        </w:rPr>
      </w:pPr>
      <w:r w:rsidRPr="00C51BE1">
        <w:rPr>
          <w:rStyle w:val="Aucun"/>
          <w:lang w:val="es-EC"/>
        </w:rPr>
        <w:t xml:space="preserve">El 23 de diciembre de 2020, día del décimo aniversario de la entrada en vigor de la Convención, el Comité lanzó </w:t>
      </w:r>
      <w:hyperlink r:id="rId32" w:history="1">
        <w:r w:rsidRPr="00C51BE1">
          <w:rPr>
            <w:rStyle w:val="Hyperlink"/>
            <w:lang w:val="es-EC"/>
          </w:rPr>
          <w:t>un vídeo</w:t>
        </w:r>
      </w:hyperlink>
      <w:r w:rsidRPr="00C51BE1">
        <w:rPr>
          <w:rStyle w:val="Aucun"/>
          <w:lang w:val="es-EC"/>
        </w:rPr>
        <w:t xml:space="preserve"> en el que aparecen miembros del Comité y de su Secretaría </w:t>
      </w:r>
      <w:r w:rsidR="002D1A8D" w:rsidRPr="00C51BE1">
        <w:rPr>
          <w:rStyle w:val="Aucun"/>
          <w:lang w:val="es-EC"/>
        </w:rPr>
        <w:t>promoviendo</w:t>
      </w:r>
      <w:r w:rsidR="002D1A8D" w:rsidRPr="00C51BE1">
        <w:rPr>
          <w:rStyle w:val="Aucun"/>
          <w:lang w:val="es-ES_tradnl"/>
        </w:rPr>
        <w:t xml:space="preserve"> la ratificación de</w:t>
      </w:r>
      <w:r w:rsidRPr="00C51BE1">
        <w:rPr>
          <w:rStyle w:val="Aucun"/>
          <w:lang w:val="es-ES_tradnl"/>
        </w:rPr>
        <w:t xml:space="preserve"> </w:t>
      </w:r>
      <w:r w:rsidRPr="00C51BE1">
        <w:rPr>
          <w:rStyle w:val="Aucun"/>
          <w:lang w:val="es-EC"/>
        </w:rPr>
        <w:t>la Convención, en inglés.</w:t>
      </w:r>
    </w:p>
    <w:p w:rsidR="003D6DEB" w:rsidRPr="001D5FCC" w:rsidRDefault="003D6DEB">
      <w:pPr>
        <w:pStyle w:val="CorpsA"/>
        <w:spacing w:before="20" w:after="20" w:line="264" w:lineRule="auto"/>
        <w:jc w:val="both"/>
        <w:rPr>
          <w:rStyle w:val="Aucun"/>
          <w:rFonts w:ascii="Times New Roman" w:eastAsia="Times New Roman" w:hAnsi="Times New Roman" w:cs="Times New Roman"/>
          <w:lang w:val="es-EC"/>
        </w:rPr>
      </w:pPr>
    </w:p>
    <w:p w:rsidR="003D6DEB" w:rsidRPr="00C51BE1" w:rsidRDefault="00AB43C6">
      <w:pPr>
        <w:pStyle w:val="CorpsA"/>
        <w:spacing w:before="20" w:after="20" w:line="264" w:lineRule="auto"/>
        <w:jc w:val="center"/>
        <w:rPr>
          <w:rStyle w:val="Aucun"/>
          <w:rFonts w:ascii="Times New Roman" w:hAnsi="Times New Roman"/>
          <w:b/>
          <w:bCs/>
          <w:color w:val="FF2600"/>
          <w:sz w:val="28"/>
          <w:szCs w:val="28"/>
          <w:lang w:val="es-EC"/>
        </w:rPr>
      </w:pPr>
      <w:r w:rsidRPr="00C51BE1">
        <w:rPr>
          <w:rStyle w:val="Aucun"/>
          <w:rFonts w:ascii="Times New Roman" w:hAnsi="Times New Roman"/>
          <w:b/>
          <w:bCs/>
          <w:color w:val="FF2600"/>
          <w:sz w:val="28"/>
          <w:szCs w:val="28"/>
          <w:lang w:val="es-EC"/>
        </w:rPr>
        <w:t xml:space="preserve">El vídeo </w:t>
      </w:r>
      <w:r w:rsidR="002D1A8D" w:rsidRPr="00C51BE1">
        <w:rPr>
          <w:rStyle w:val="Aucun"/>
          <w:rFonts w:ascii="Times New Roman" w:hAnsi="Times New Roman"/>
          <w:b/>
          <w:bCs/>
          <w:color w:val="FF2600"/>
          <w:sz w:val="28"/>
          <w:szCs w:val="28"/>
          <w:lang w:val="es-EC"/>
        </w:rPr>
        <w:t>está</w:t>
      </w:r>
      <w:r w:rsidRPr="00C51BE1">
        <w:rPr>
          <w:rStyle w:val="Aucun"/>
          <w:rFonts w:ascii="Times New Roman" w:hAnsi="Times New Roman"/>
          <w:b/>
          <w:bCs/>
          <w:color w:val="FF2600"/>
          <w:sz w:val="28"/>
          <w:szCs w:val="28"/>
          <w:lang w:val="es-EC"/>
        </w:rPr>
        <w:t xml:space="preserve"> ahora disponible en </w:t>
      </w:r>
      <w:hyperlink r:id="rId33" w:history="1">
        <w:r w:rsidRPr="00C51BE1">
          <w:rPr>
            <w:rStyle w:val="Hyperlink"/>
            <w:rFonts w:ascii="Times New Roman" w:hAnsi="Times New Roman"/>
            <w:b/>
            <w:bCs/>
            <w:sz w:val="28"/>
            <w:szCs w:val="28"/>
            <w:lang w:val="es-EC"/>
          </w:rPr>
          <w:t>español</w:t>
        </w:r>
      </w:hyperlink>
      <w:r w:rsidRPr="00C51BE1">
        <w:rPr>
          <w:rStyle w:val="Aucun"/>
          <w:rFonts w:ascii="Times New Roman" w:hAnsi="Times New Roman"/>
          <w:b/>
          <w:bCs/>
          <w:color w:val="FF2600"/>
          <w:sz w:val="28"/>
          <w:szCs w:val="28"/>
          <w:lang w:val="es-EC"/>
        </w:rPr>
        <w:t xml:space="preserve"> y </w:t>
      </w:r>
      <w:hyperlink r:id="rId34" w:history="1">
        <w:r w:rsidRPr="00C51BE1">
          <w:rPr>
            <w:rStyle w:val="Hyperlink"/>
            <w:rFonts w:ascii="Times New Roman" w:hAnsi="Times New Roman"/>
            <w:b/>
            <w:bCs/>
            <w:sz w:val="28"/>
            <w:szCs w:val="28"/>
            <w:lang w:val="es-EC"/>
          </w:rPr>
          <w:t>francés</w:t>
        </w:r>
      </w:hyperlink>
      <w:r w:rsidR="002D1A8D" w:rsidRPr="00C51BE1">
        <w:rPr>
          <w:rStyle w:val="Aucun"/>
          <w:rFonts w:ascii="Times New Roman" w:hAnsi="Times New Roman"/>
          <w:b/>
          <w:bCs/>
          <w:color w:val="FF2600"/>
          <w:sz w:val="28"/>
          <w:szCs w:val="28"/>
          <w:lang w:val="es-EC"/>
        </w:rPr>
        <w:t>.</w:t>
      </w:r>
    </w:p>
    <w:p w:rsidR="002D1A8D" w:rsidRPr="00C51BE1" w:rsidRDefault="002D1A8D">
      <w:pPr>
        <w:pStyle w:val="CorpsA"/>
        <w:spacing w:before="20" w:after="20" w:line="264" w:lineRule="auto"/>
        <w:jc w:val="center"/>
        <w:rPr>
          <w:rStyle w:val="Aucun"/>
          <w:rFonts w:ascii="Times New Roman" w:eastAsia="Times New Roman" w:hAnsi="Times New Roman" w:cs="Times New Roman"/>
          <w:b/>
          <w:bCs/>
          <w:color w:val="FF0000"/>
          <w:sz w:val="28"/>
          <w:szCs w:val="28"/>
          <w:lang w:val="es-EC"/>
        </w:rPr>
      </w:pPr>
      <w:r w:rsidRPr="00C51BE1">
        <w:rPr>
          <w:rFonts w:ascii="Times New Roman" w:hAnsi="Times New Roman"/>
          <w:b/>
          <w:bCs/>
          <w:sz w:val="28"/>
          <w:szCs w:val="28"/>
          <w:lang w:val="es-EC"/>
        </w:rPr>
        <w:t>Míralo, compártalo…</w:t>
      </w:r>
    </w:p>
    <w:p w:rsidR="003D6DEB" w:rsidRPr="00AB43C6" w:rsidRDefault="003D6DEB" w:rsidP="00AB43C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20" w:after="20" w:line="264" w:lineRule="auto"/>
        <w:jc w:val="center"/>
        <w:rPr>
          <w:rStyle w:val="Aucun"/>
          <w:rFonts w:ascii="Times New Roman" w:eastAsia="Times New Roman" w:hAnsi="Times New Roman" w:cs="Times New Roman"/>
          <w:b/>
          <w:bCs/>
          <w:sz w:val="34"/>
          <w:szCs w:val="34"/>
          <w:u w:val="single"/>
          <w:lang w:val="es-EC"/>
        </w:rPr>
      </w:pPr>
    </w:p>
    <w:p w:rsidR="003D6DEB" w:rsidRPr="00C51BE1"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20" w:after="20" w:line="264" w:lineRule="auto"/>
        <w:jc w:val="center"/>
        <w:rPr>
          <w:rStyle w:val="Aucun"/>
          <w:rFonts w:ascii="Times New Roman" w:eastAsia="Times New Roman" w:hAnsi="Times New Roman" w:cs="Times New Roman"/>
          <w:b/>
          <w:bCs/>
          <w:sz w:val="28"/>
          <w:szCs w:val="30"/>
          <w:lang w:val="es-EC"/>
        </w:rPr>
      </w:pPr>
      <w:r w:rsidRPr="00C51BE1">
        <w:rPr>
          <w:rStyle w:val="Aucun"/>
          <w:rFonts w:ascii="Times New Roman" w:hAnsi="Times New Roman"/>
          <w:b/>
          <w:bCs/>
          <w:sz w:val="28"/>
          <w:szCs w:val="30"/>
          <w:lang w:val="es-EC"/>
        </w:rPr>
        <w:t xml:space="preserve">Principios rectores del CED </w:t>
      </w:r>
    </w:p>
    <w:p w:rsidR="003D6DEB" w:rsidRPr="00C51BE1" w:rsidRDefault="00AB43C6"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spacing w:before="20" w:after="20" w:line="264" w:lineRule="auto"/>
        <w:jc w:val="center"/>
        <w:rPr>
          <w:rStyle w:val="Aucun"/>
          <w:rFonts w:ascii="Times New Roman" w:eastAsia="Times New Roman" w:hAnsi="Times New Roman" w:cs="Times New Roman"/>
          <w:b/>
          <w:bCs/>
          <w:sz w:val="28"/>
          <w:szCs w:val="30"/>
          <w:lang w:val="es-EC"/>
        </w:rPr>
      </w:pPr>
      <w:r w:rsidRPr="00C51BE1">
        <w:rPr>
          <w:rStyle w:val="Aucun"/>
          <w:rFonts w:ascii="Times New Roman" w:hAnsi="Times New Roman"/>
          <w:b/>
          <w:bCs/>
          <w:sz w:val="28"/>
          <w:szCs w:val="30"/>
          <w:lang w:val="es-EC"/>
        </w:rPr>
        <w:t>para la búsqueda de personas desaparecidas en vídeo</w:t>
      </w:r>
    </w:p>
    <w:p w:rsidR="003D6DEB" w:rsidRDefault="00AB43C6">
      <w:pPr>
        <w:pStyle w:val="CorpsA"/>
        <w:spacing w:before="20" w:after="20" w:line="264" w:lineRule="auto"/>
        <w:jc w:val="center"/>
        <w:rPr>
          <w:rStyle w:val="Aucun"/>
          <w:rFonts w:ascii="Times New Roman" w:eastAsia="Times New Roman" w:hAnsi="Times New Roman" w:cs="Times New Roman"/>
          <w:b/>
          <w:bCs/>
        </w:rPr>
      </w:pPr>
      <w:r>
        <w:rPr>
          <w:rStyle w:val="Aucun"/>
          <w:rFonts w:ascii="Times New Roman" w:eastAsia="Times New Roman" w:hAnsi="Times New Roman" w:cs="Times New Roman"/>
          <w:b/>
          <w:bCs/>
          <w:noProof/>
          <w:sz w:val="24"/>
          <w:szCs w:val="24"/>
          <w:u w:val="single"/>
          <w:lang w:val="en-GB"/>
        </w:rPr>
        <w:drawing>
          <wp:anchor distT="152400" distB="152400" distL="152400" distR="152400" simplePos="0" relativeHeight="251663360" behindDoc="0" locked="0" layoutInCell="1" allowOverlap="1">
            <wp:simplePos x="0" y="0"/>
            <wp:positionH relativeFrom="page">
              <wp:posOffset>713741</wp:posOffset>
            </wp:positionH>
            <wp:positionV relativeFrom="line">
              <wp:posOffset>326479</wp:posOffset>
            </wp:positionV>
            <wp:extent cx="6120058" cy="2935065"/>
            <wp:effectExtent l="0" t="0" r="0" b="0"/>
            <wp:wrapThrough wrapText="bothSides" distL="152400" distR="152400">
              <wp:wrapPolygon edited="1">
                <wp:start x="0" y="0"/>
                <wp:lineTo x="21621" y="0"/>
                <wp:lineTo x="21621" y="21640"/>
                <wp:lineTo x="0" y="21640"/>
                <wp:lineTo x="0" y="0"/>
              </wp:wrapPolygon>
            </wp:wrapThrough>
            <wp:docPr id="1073741832" name="officeArt object" descr="Capture d’écran 2021-02-18 à 12.30.54.png">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073741832" name="Capture d’écran 2021-02-18 à 12.30.54.png" descr="Capture d’écran 2021-02-18 à 12.30.54.png"/>
                    <pic:cNvPicPr>
                      <a:picLocks noChangeAspect="1"/>
                    </pic:cNvPicPr>
                  </pic:nvPicPr>
                  <pic:blipFill>
                    <a:blip r:embed="rId19">
                      <a:extLst/>
                    </a:blip>
                    <a:stretch>
                      <a:fillRect/>
                    </a:stretch>
                  </pic:blipFill>
                  <pic:spPr>
                    <a:xfrm>
                      <a:off x="0" y="0"/>
                      <a:ext cx="6120058" cy="2935065"/>
                    </a:xfrm>
                    <a:prstGeom prst="rect">
                      <a:avLst/>
                    </a:prstGeom>
                    <a:ln w="12700" cap="flat">
                      <a:noFill/>
                      <a:miter lim="400000"/>
                    </a:ln>
                    <a:effectLst/>
                  </pic:spPr>
                </pic:pic>
              </a:graphicData>
            </a:graphic>
          </wp:anchor>
        </w:drawing>
      </w:r>
    </w:p>
    <w:p w:rsidR="003D6DEB" w:rsidRPr="00892DD7" w:rsidRDefault="00187AE1">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bCs/>
          <w:sz w:val="24"/>
          <w:szCs w:val="24"/>
          <w:lang w:val="es-EC"/>
        </w:rPr>
      </w:pPr>
      <w:hyperlink r:id="rId35" w:history="1">
        <w:r w:rsidR="00AB43C6">
          <w:rPr>
            <w:rStyle w:val="Hyperlink7"/>
            <w:rFonts w:eastAsia="Arial Unicode MS"/>
          </w:rPr>
          <w:t>Los principios rectores del CED para la búsqueda de personas desaparecidas</w:t>
        </w:r>
      </w:hyperlink>
      <w:r w:rsidR="00AB43C6" w:rsidRPr="001D5FCC">
        <w:rPr>
          <w:rStyle w:val="Aucun"/>
          <w:rFonts w:ascii="Times New Roman" w:hAnsi="Times New Roman"/>
          <w:sz w:val="24"/>
          <w:szCs w:val="24"/>
          <w:lang w:val="es-EC"/>
        </w:rPr>
        <w:t xml:space="preserve"> se basan en la Convención Internacional para la Protección de Todas las Personas contra las Desapariciones Forzadas y en otros </w:t>
      </w:r>
      <w:r w:rsidR="00AB43C6" w:rsidRPr="00892DD7">
        <w:rPr>
          <w:rStyle w:val="Aucun"/>
          <w:rFonts w:ascii="Times New Roman" w:hAnsi="Times New Roman"/>
          <w:sz w:val="24"/>
          <w:szCs w:val="24"/>
          <w:lang w:val="es-EC"/>
        </w:rPr>
        <w:t xml:space="preserve">instrumentos internacionales pertinentes. </w:t>
      </w:r>
      <w:r w:rsidR="00AB43C6" w:rsidRPr="00892DD7">
        <w:rPr>
          <w:rStyle w:val="Aucun"/>
          <w:rFonts w:ascii="Times New Roman" w:hAnsi="Times New Roman"/>
          <w:bCs/>
          <w:sz w:val="24"/>
          <w:szCs w:val="24"/>
          <w:lang w:val="es-EC"/>
        </w:rPr>
        <w:t>También tienen en cuenta la experiencia de las víctimas y los profesionales de países de todo el mundo. Identifican mecanismos, procedimientos y métodos para llevar a cabo el deber legal de buscar a las personas desaparecidas.</w:t>
      </w:r>
    </w:p>
    <w:p w:rsidR="003D6DEB" w:rsidRPr="001D5FCC" w:rsidRDefault="00AB43C6">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sz w:val="24"/>
          <w:szCs w:val="24"/>
          <w:lang w:val="es-EC"/>
        </w:rPr>
      </w:pPr>
      <w:r w:rsidRPr="00892DD7">
        <w:rPr>
          <w:rStyle w:val="Aucun"/>
          <w:rFonts w:ascii="Times New Roman" w:hAnsi="Times New Roman"/>
          <w:sz w:val="24"/>
          <w:szCs w:val="24"/>
          <w:lang w:val="es-EC"/>
        </w:rPr>
        <w:t xml:space="preserve">Para difundir este instrumento clave, la </w:t>
      </w:r>
      <w:r w:rsidRPr="00892DD7">
        <w:rPr>
          <w:rStyle w:val="Aucun"/>
          <w:rFonts w:ascii="Times New Roman" w:hAnsi="Times New Roman"/>
          <w:bCs/>
          <w:sz w:val="24"/>
          <w:szCs w:val="24"/>
          <w:lang w:val="es-EC"/>
        </w:rPr>
        <w:t>Oficina de Derechos Humanos de la ONU en México</w:t>
      </w:r>
      <w:r w:rsidRPr="00892DD7">
        <w:rPr>
          <w:rStyle w:val="Aucun"/>
          <w:rFonts w:ascii="Times New Roman" w:hAnsi="Times New Roman"/>
          <w:sz w:val="24"/>
          <w:szCs w:val="24"/>
          <w:lang w:val="es-EC"/>
        </w:rPr>
        <w:t xml:space="preserve"> ha producido </w:t>
      </w:r>
      <w:r w:rsidRPr="00892DD7">
        <w:rPr>
          <w:rStyle w:val="Aucun"/>
          <w:rFonts w:ascii="Times New Roman" w:hAnsi="Times New Roman"/>
          <w:b/>
          <w:bCs/>
          <w:sz w:val="24"/>
          <w:szCs w:val="24"/>
          <w:lang w:val="es-EC"/>
        </w:rPr>
        <w:t>vídeos explicativos</w:t>
      </w:r>
      <w:r w:rsidRPr="001D5FCC">
        <w:rPr>
          <w:rStyle w:val="Aucun"/>
          <w:rFonts w:ascii="Times New Roman" w:hAnsi="Times New Roman"/>
          <w:sz w:val="24"/>
          <w:szCs w:val="24"/>
          <w:lang w:val="es-EC"/>
        </w:rPr>
        <w:t xml:space="preserve"> en los que personalidades mexicanas, expertos internacionales y el Alto Comisionado de la ONU para los Derechos Humanos explican estas directrices.</w:t>
      </w:r>
    </w:p>
    <w:p w:rsidR="003D6DEB" w:rsidRDefault="00AB43C6">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Times New Roman" w:eastAsia="Times New Roman" w:hAnsi="Times New Roman" w:cs="Times New Roman"/>
          <w:b/>
          <w:bCs/>
          <w:sz w:val="24"/>
          <w:szCs w:val="24"/>
        </w:rPr>
      </w:pPr>
      <w:r w:rsidRPr="001D5FCC">
        <w:rPr>
          <w:rStyle w:val="Aucun"/>
          <w:rFonts w:ascii="Times New Roman" w:hAnsi="Times New Roman"/>
          <w:b/>
          <w:bCs/>
          <w:sz w:val="24"/>
          <w:szCs w:val="24"/>
          <w:lang w:val="es-EC"/>
        </w:rPr>
        <w:t>Los vídeos están disponibles en español, y se puede acceder a ellos con subtítulos en inglés o francés.</w:t>
      </w:r>
    </w:p>
    <w:p w:rsidR="003D6DEB" w:rsidRPr="00AB43C6" w:rsidRDefault="003D6DEB" w:rsidP="00AB43C6">
      <w:pPr>
        <w:pStyle w:val="CorpsA"/>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b/>
          <w:bCs/>
          <w:u w:val="single"/>
          <w:lang w:val="es-EC"/>
        </w:rPr>
      </w:pPr>
    </w:p>
    <w:p w:rsidR="003D6DEB" w:rsidRPr="00C51BE1" w:rsidRDefault="00BE6D05"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eastAsia="Times New Roman" w:hAnsi="Times New Roman" w:cs="Times New Roman"/>
          <w:b/>
          <w:bCs/>
          <w:sz w:val="28"/>
          <w:szCs w:val="28"/>
          <w:lang w:val="es-EC"/>
        </w:rPr>
      </w:pPr>
      <w:r w:rsidRPr="00C51BE1">
        <w:rPr>
          <w:rStyle w:val="Aucun"/>
          <w:rFonts w:ascii="Times New Roman" w:hAnsi="Times New Roman"/>
          <w:b/>
          <w:bCs/>
          <w:sz w:val="28"/>
          <w:szCs w:val="28"/>
          <w:lang w:val="es-EC"/>
        </w:rPr>
        <w:t>¡</w:t>
      </w:r>
      <w:r w:rsidR="00AB43C6" w:rsidRPr="00C51BE1">
        <w:rPr>
          <w:rStyle w:val="Aucun"/>
          <w:rFonts w:ascii="Times New Roman" w:hAnsi="Times New Roman"/>
          <w:b/>
          <w:bCs/>
          <w:sz w:val="28"/>
          <w:szCs w:val="28"/>
          <w:lang w:val="es-EC"/>
        </w:rPr>
        <w:t>MANTÉNGASE INFORMADO</w:t>
      </w:r>
      <w:r w:rsidRPr="00C51BE1">
        <w:rPr>
          <w:rStyle w:val="Aucun"/>
          <w:rFonts w:ascii="Times New Roman" w:hAnsi="Times New Roman"/>
          <w:b/>
          <w:bCs/>
          <w:sz w:val="28"/>
          <w:szCs w:val="28"/>
          <w:lang w:val="es-EC"/>
        </w:rPr>
        <w:t>S/AS</w:t>
      </w:r>
      <w:r w:rsidR="00AB43C6" w:rsidRPr="00C51BE1">
        <w:rPr>
          <w:rStyle w:val="Aucun"/>
          <w:rFonts w:ascii="Times New Roman" w:hAnsi="Times New Roman"/>
          <w:b/>
          <w:bCs/>
          <w:sz w:val="28"/>
          <w:szCs w:val="28"/>
          <w:lang w:val="es-EC"/>
        </w:rPr>
        <w:t>!</w:t>
      </w:r>
    </w:p>
    <w:p w:rsidR="00BE6D05" w:rsidRPr="00C51BE1" w:rsidRDefault="00BE6D05"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hAnsi="Times New Roman"/>
          <w:b/>
          <w:bCs/>
          <w:sz w:val="28"/>
          <w:szCs w:val="28"/>
          <w:lang w:val="es-EC"/>
        </w:rPr>
      </w:pPr>
      <w:r w:rsidRPr="00C51BE1">
        <w:rPr>
          <w:rStyle w:val="Aucun"/>
          <w:rFonts w:ascii="Times New Roman" w:hAnsi="Times New Roman"/>
          <w:b/>
          <w:bCs/>
          <w:sz w:val="28"/>
          <w:szCs w:val="28"/>
          <w:lang w:val="es-EC"/>
        </w:rPr>
        <w:t xml:space="preserve">SIGA AL CED Y </w:t>
      </w:r>
      <w:r w:rsidR="00AB43C6" w:rsidRPr="00C51BE1">
        <w:rPr>
          <w:rStyle w:val="Aucun"/>
          <w:rFonts w:ascii="Times New Roman" w:hAnsi="Times New Roman"/>
          <w:b/>
          <w:bCs/>
          <w:sz w:val="28"/>
          <w:szCs w:val="28"/>
          <w:lang w:val="es-EC"/>
        </w:rPr>
        <w:t>OTROS Ó</w:t>
      </w:r>
      <w:r w:rsidRPr="00C51BE1">
        <w:rPr>
          <w:rStyle w:val="Aucun"/>
          <w:rFonts w:ascii="Times New Roman" w:hAnsi="Times New Roman"/>
          <w:b/>
          <w:bCs/>
          <w:sz w:val="28"/>
          <w:szCs w:val="28"/>
          <w:lang w:val="es-EC"/>
        </w:rPr>
        <w:t>RGANOS DE</w:t>
      </w:r>
      <w:r w:rsidR="00AB43C6" w:rsidRPr="00C51BE1">
        <w:rPr>
          <w:rStyle w:val="Aucun"/>
          <w:rFonts w:ascii="Times New Roman" w:hAnsi="Times New Roman"/>
          <w:b/>
          <w:bCs/>
          <w:sz w:val="28"/>
          <w:szCs w:val="28"/>
          <w:lang w:val="es-EC"/>
        </w:rPr>
        <w:t xml:space="preserve"> TRATADO</w:t>
      </w:r>
      <w:r w:rsidRPr="00C51BE1">
        <w:rPr>
          <w:rStyle w:val="Aucun"/>
          <w:rFonts w:ascii="Times New Roman" w:hAnsi="Times New Roman"/>
          <w:b/>
          <w:bCs/>
          <w:sz w:val="28"/>
          <w:szCs w:val="28"/>
          <w:lang w:val="es-EC"/>
        </w:rPr>
        <w:t xml:space="preserve"> </w:t>
      </w:r>
    </w:p>
    <w:p w:rsidR="003D6DEB" w:rsidRPr="00C51BE1" w:rsidRDefault="00BE6D05" w:rsidP="00C51BE1">
      <w:pPr>
        <w:pStyle w:val="CorpsA"/>
        <w:pBdr>
          <w:top w:val="single" w:sz="4" w:space="1" w:color="auto"/>
          <w:left w:val="single" w:sz="4" w:space="4" w:color="auto"/>
          <w:bottom w:val="single" w:sz="4" w:space="1" w:color="auto"/>
          <w:right w:val="single" w:sz="4" w:space="4" w:color="auto"/>
          <w:between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center"/>
        <w:rPr>
          <w:rStyle w:val="Aucun"/>
          <w:rFonts w:ascii="Times New Roman" w:eastAsia="Times New Roman" w:hAnsi="Times New Roman" w:cs="Times New Roman"/>
          <w:b/>
          <w:bCs/>
          <w:sz w:val="28"/>
          <w:szCs w:val="28"/>
          <w:lang w:val="es-EC"/>
        </w:rPr>
      </w:pPr>
      <w:r w:rsidRPr="00C51BE1">
        <w:rPr>
          <w:rStyle w:val="Aucun"/>
          <w:rFonts w:ascii="Times New Roman" w:hAnsi="Times New Roman"/>
          <w:b/>
          <w:bCs/>
          <w:sz w:val="28"/>
          <w:szCs w:val="28"/>
          <w:lang w:val="es-EC"/>
        </w:rPr>
        <w:t>DE LA ONU</w:t>
      </w:r>
      <w:r w:rsidR="00187AE1">
        <w:rPr>
          <w:rStyle w:val="Aucun"/>
          <w:rFonts w:ascii="Times New Roman" w:hAnsi="Times New Roman"/>
          <w:b/>
          <w:bCs/>
          <w:sz w:val="28"/>
          <w:szCs w:val="28"/>
          <w:lang w:val="es-EC"/>
        </w:rPr>
        <w:t xml:space="preserve"> EN LAS REDES SOCIALES</w:t>
      </w:r>
    </w:p>
    <w:p w:rsidR="003D6DEB" w:rsidRPr="001D5FCC" w:rsidRDefault="00BE6D05">
      <w:pPr>
        <w:pStyle w:val="Corps"/>
        <w:spacing w:before="20" w:after="20" w:line="264" w:lineRule="auto"/>
        <w:jc w:val="both"/>
        <w:rPr>
          <w:rStyle w:val="Aucun"/>
          <w:lang w:val="es-EC"/>
        </w:rPr>
      </w:pPr>
      <w:r>
        <w:rPr>
          <w:rStyle w:val="Aucun"/>
          <w:lang w:val="es-EC"/>
        </w:rPr>
        <w:t>Los Órganos de Tratado</w:t>
      </w:r>
      <w:r w:rsidR="00AB43C6" w:rsidRPr="001D5FCC">
        <w:rPr>
          <w:rStyle w:val="Aucun"/>
          <w:lang w:val="es-EC"/>
        </w:rPr>
        <w:t xml:space="preserve"> de la ONU ya tienen su cuenta de </w:t>
      </w:r>
      <w:r>
        <w:rPr>
          <w:rStyle w:val="Aucun"/>
          <w:lang w:val="es-EC"/>
        </w:rPr>
        <w:t>Tweeter</w:t>
      </w:r>
      <w:r w:rsidR="00AB43C6" w:rsidRPr="001D5FCC">
        <w:rPr>
          <w:rStyle w:val="Aucun"/>
          <w:lang w:val="es-EC"/>
        </w:rPr>
        <w:t xml:space="preserve">. </w:t>
      </w:r>
    </w:p>
    <w:p w:rsidR="003D6DEB" w:rsidRDefault="00AB43C6">
      <w:pPr>
        <w:pStyle w:val="Corps"/>
        <w:spacing w:before="20" w:after="20" w:line="264" w:lineRule="auto"/>
        <w:jc w:val="both"/>
        <w:rPr>
          <w:rStyle w:val="Hyperlink1"/>
        </w:rPr>
      </w:pPr>
      <w:r w:rsidRPr="001D5FCC">
        <w:rPr>
          <w:rStyle w:val="Aucun"/>
          <w:lang w:val="es-EC"/>
        </w:rPr>
        <w:lastRenderedPageBreak/>
        <w:t xml:space="preserve">Para </w:t>
      </w:r>
      <w:r w:rsidR="00BE6D05">
        <w:rPr>
          <w:rStyle w:val="Aucun"/>
          <w:lang w:val="es-EC"/>
        </w:rPr>
        <w:t>conocer</w:t>
      </w:r>
      <w:r w:rsidRPr="001D5FCC">
        <w:rPr>
          <w:rStyle w:val="Aucun"/>
          <w:lang w:val="es-EC"/>
        </w:rPr>
        <w:t xml:space="preserve"> su trabajo y actividades, sígalos en: </w:t>
      </w:r>
      <w:hyperlink r:id="rId36" w:history="1">
        <w:r w:rsidRPr="001D5FCC">
          <w:rPr>
            <w:rStyle w:val="Hyperlink8"/>
            <w:lang w:val="es-EC"/>
          </w:rPr>
          <w:t>@UNHumanRights</w:t>
        </w:r>
      </w:hyperlink>
    </w:p>
    <w:p w:rsidR="003D6DEB" w:rsidRPr="001D5FCC" w:rsidRDefault="003D6DEB">
      <w:pPr>
        <w:pStyle w:val="Corps"/>
        <w:spacing w:before="20" w:after="20" w:line="264" w:lineRule="auto"/>
        <w:jc w:val="both"/>
        <w:rPr>
          <w:rStyle w:val="Hyperlink1"/>
          <w:lang w:val="es-EC"/>
        </w:rPr>
      </w:pPr>
    </w:p>
    <w:p w:rsidR="003D6DEB" w:rsidRDefault="00AB43C6">
      <w:pPr>
        <w:pStyle w:val="Corps"/>
        <w:spacing w:before="20" w:after="20" w:line="264" w:lineRule="auto"/>
        <w:jc w:val="both"/>
        <w:rPr>
          <w:rStyle w:val="Hyperlink1"/>
        </w:rPr>
      </w:pPr>
      <w:r w:rsidRPr="001D5FCC">
        <w:rPr>
          <w:rStyle w:val="Aucun"/>
          <w:lang w:val="es-EC"/>
        </w:rPr>
        <w:t>También puede</w:t>
      </w:r>
      <w:r w:rsidR="00BE6D05">
        <w:rPr>
          <w:rStyle w:val="Aucun"/>
          <w:lang w:val="es-EC"/>
        </w:rPr>
        <w:t xml:space="preserve"> seguir al CED y a </w:t>
      </w:r>
      <w:r w:rsidRPr="001D5FCC">
        <w:rPr>
          <w:rStyle w:val="Aucun"/>
          <w:lang w:val="es-EC"/>
        </w:rPr>
        <w:t xml:space="preserve">otros órganos de tratados en: </w:t>
      </w:r>
    </w:p>
    <w:p w:rsidR="003D6DEB" w:rsidRPr="001D5FCC" w:rsidRDefault="00AB43C6">
      <w:pPr>
        <w:pStyle w:val="Corps"/>
        <w:spacing w:before="20" w:after="20" w:line="264" w:lineRule="auto"/>
        <w:rPr>
          <w:rStyle w:val="Aucun"/>
          <w:sz w:val="20"/>
          <w:szCs w:val="20"/>
          <w:lang w:val="en-GB"/>
        </w:rPr>
      </w:pPr>
      <w:r>
        <w:rPr>
          <w:rStyle w:val="Aucun"/>
          <w:b/>
          <w:bCs/>
          <w:sz w:val="22"/>
          <w:szCs w:val="22"/>
          <w:lang w:val="en-US"/>
        </w:rPr>
        <w:t>Facebook</w:t>
      </w:r>
      <w:r>
        <w:rPr>
          <w:rStyle w:val="Aucun"/>
          <w:sz w:val="20"/>
          <w:szCs w:val="20"/>
          <w:lang w:val="en-US"/>
        </w:rPr>
        <w:t xml:space="preserve">:      </w:t>
      </w:r>
      <w:hyperlink r:id="rId37" w:history="1">
        <w:r>
          <w:rPr>
            <w:rStyle w:val="Hyperlink8"/>
            <w:lang w:val="en-US"/>
          </w:rPr>
          <w:t>unitednationshumanrights</w:t>
        </w:r>
      </w:hyperlink>
    </w:p>
    <w:p w:rsidR="003D6DEB" w:rsidRPr="001D5FCC" w:rsidRDefault="00AB43C6">
      <w:pPr>
        <w:pStyle w:val="Corps"/>
        <w:spacing w:before="20" w:after="20" w:line="264" w:lineRule="auto"/>
        <w:rPr>
          <w:rStyle w:val="Aucun"/>
          <w:sz w:val="20"/>
          <w:szCs w:val="20"/>
          <w:lang w:val="en-GB"/>
        </w:rPr>
      </w:pPr>
      <w:r>
        <w:rPr>
          <w:rStyle w:val="Aucun"/>
          <w:b/>
          <w:bCs/>
          <w:sz w:val="22"/>
          <w:szCs w:val="22"/>
          <w:lang w:val="en-US"/>
        </w:rPr>
        <w:t>Instagram</w:t>
      </w:r>
      <w:r>
        <w:rPr>
          <w:rStyle w:val="Aucun"/>
          <w:sz w:val="20"/>
          <w:szCs w:val="20"/>
          <w:lang w:val="en-US"/>
        </w:rPr>
        <w:t xml:space="preserve">:     </w:t>
      </w:r>
      <w:hyperlink r:id="rId38" w:history="1">
        <w:r>
          <w:rPr>
            <w:rStyle w:val="Hyperlink8"/>
            <w:lang w:val="en-US"/>
          </w:rPr>
          <w:t>unitednationshumanrights</w:t>
        </w:r>
      </w:hyperlink>
    </w:p>
    <w:p w:rsidR="003D6DEB" w:rsidRPr="001D5FCC" w:rsidRDefault="00AB43C6">
      <w:pPr>
        <w:pStyle w:val="Corps"/>
        <w:spacing w:before="20" w:after="20" w:line="264" w:lineRule="auto"/>
        <w:rPr>
          <w:lang w:val="en-GB"/>
        </w:rPr>
      </w:pPr>
      <w:r>
        <w:rPr>
          <w:rStyle w:val="Aucun"/>
          <w:b/>
          <w:bCs/>
          <w:sz w:val="22"/>
          <w:szCs w:val="22"/>
          <w:lang w:val="en-US"/>
        </w:rPr>
        <w:t>YouTube</w:t>
      </w:r>
      <w:r>
        <w:rPr>
          <w:rStyle w:val="Aucun"/>
          <w:sz w:val="20"/>
          <w:szCs w:val="20"/>
          <w:lang w:val="en-US"/>
        </w:rPr>
        <w:t xml:space="preserve">:     </w:t>
      </w:r>
      <w:r w:rsidRPr="001D5FCC">
        <w:rPr>
          <w:rStyle w:val="Hyperlink8"/>
          <w:lang w:val="en-GB"/>
        </w:rPr>
        <w:t xml:space="preserve"> </w:t>
      </w:r>
      <w:hyperlink r:id="rId39" w:history="1">
        <w:r w:rsidRPr="001D5FCC">
          <w:rPr>
            <w:rStyle w:val="Hyperlink8"/>
            <w:lang w:val="en-GB"/>
          </w:rPr>
          <w:t>unohchr</w:t>
        </w:r>
      </w:hyperlink>
    </w:p>
    <w:p w:rsidR="003D6DEB" w:rsidRPr="001D5FCC" w:rsidRDefault="003D6DEB">
      <w:pPr>
        <w:pStyle w:val="Corps"/>
        <w:spacing w:before="20" w:after="20" w:line="264" w:lineRule="auto"/>
        <w:rPr>
          <w:lang w:val="en-GB"/>
        </w:rPr>
      </w:pPr>
    </w:p>
    <w:p w:rsidR="00BE6D05" w:rsidRPr="006D6EBA" w:rsidRDefault="00BE6D05">
      <w:pPr>
        <w:pStyle w:val="Corp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ascii="Calibri" w:eastAsia="Calibri" w:hAnsi="Calibri" w:cs="Calibri"/>
          <w:sz w:val="20"/>
          <w:szCs w:val="20"/>
          <w:lang w:val="en-GB"/>
        </w:rPr>
      </w:pPr>
    </w:p>
    <w:p w:rsidR="003D6DEB" w:rsidRPr="00BE6D05" w:rsidRDefault="00AB43C6">
      <w:pPr>
        <w:pStyle w:val="Corp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eastAsia="Calibri" w:cs="Times New Roman"/>
          <w:i/>
          <w:sz w:val="20"/>
          <w:szCs w:val="20"/>
        </w:rPr>
      </w:pPr>
      <w:r w:rsidRPr="00BE6D05">
        <w:rPr>
          <w:rStyle w:val="Aucun"/>
          <w:rFonts w:eastAsia="Calibri" w:cs="Times New Roman"/>
          <w:i/>
          <w:sz w:val="20"/>
          <w:szCs w:val="20"/>
        </w:rPr>
        <w:t>Usted está recibiendo este boletín porque al menos en una ocasión se puso en contacto con el Comité contra la Desaparición Forzada. Este boletín tiene dos objetivos: (i) fortalecer los vínculos e interacción del Comité con las víctimas, las organizaciones de la sociedad civil, los expertos, las autoridades estatales y otros actores, y (ii) informar sobre el trabajo del Comité y las formas de contribuir al mismo. El boletín refleja información sobre las actividades del CED, sus periodos de sesiones, las decisiones y recomendaciones adoptadas en este contexto, y sobre todos los acontecimientos relevantes relacionados con la labor del Comité. Para facilitar la accesibilidad, se crearán vínculos automáticos directos en las recientes declaraciones y decisiones a lo largo del boletín (haga clic en las palabras subrayadas).</w:t>
      </w:r>
    </w:p>
    <w:p w:rsidR="003D6DEB" w:rsidRPr="00BE6D05" w:rsidRDefault="00AB43C6">
      <w:pPr>
        <w:pStyle w:val="Corp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eastAsia="Calibri" w:cs="Times New Roman"/>
          <w:i/>
          <w:sz w:val="20"/>
          <w:szCs w:val="20"/>
        </w:rPr>
      </w:pPr>
      <w:r w:rsidRPr="00BE6D05">
        <w:rPr>
          <w:rStyle w:val="Aucun"/>
          <w:rFonts w:eastAsia="Calibri" w:cs="Times New Roman"/>
          <w:i/>
          <w:sz w:val="20"/>
          <w:szCs w:val="20"/>
        </w:rPr>
        <w:t xml:space="preserve">Si no desea recibir este boletín, háganoslo saber enviando un correo electrónico a </w:t>
      </w:r>
      <w:hyperlink r:id="rId40" w:history="1">
        <w:r w:rsidRPr="00BE6D05">
          <w:rPr>
            <w:rStyle w:val="Hyperlink9"/>
            <w:rFonts w:eastAsia="Calibri" w:cs="Times New Roman"/>
            <w:i/>
            <w:sz w:val="20"/>
            <w:szCs w:val="20"/>
          </w:rPr>
          <w:t>ced@ohchr.org</w:t>
        </w:r>
      </w:hyperlink>
      <w:r w:rsidRPr="00BE6D05">
        <w:rPr>
          <w:rStyle w:val="Aucun"/>
          <w:rFonts w:eastAsia="Calibri" w:cs="Times New Roman"/>
          <w:i/>
          <w:sz w:val="20"/>
          <w:szCs w:val="20"/>
        </w:rPr>
        <w:t xml:space="preserve"> y procederemos en consecuencia.</w:t>
      </w:r>
    </w:p>
    <w:p w:rsidR="003D6DEB" w:rsidRPr="00BE6D05" w:rsidRDefault="00BE6D05">
      <w:pPr>
        <w:pStyle w:val="Corp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jc w:val="both"/>
        <w:rPr>
          <w:rStyle w:val="Aucun"/>
          <w:rFonts w:eastAsia="Calibri" w:cs="Times New Roman"/>
          <w:i/>
          <w:sz w:val="20"/>
          <w:szCs w:val="20"/>
        </w:rPr>
      </w:pPr>
      <w:r w:rsidRPr="00BE6D05">
        <w:rPr>
          <w:rStyle w:val="Aucun"/>
          <w:rFonts w:eastAsia="Calibri" w:cs="Times New Roman"/>
          <w:i/>
          <w:sz w:val="20"/>
          <w:szCs w:val="20"/>
        </w:rPr>
        <w:t>N</w:t>
      </w:r>
      <w:r w:rsidR="00AB43C6" w:rsidRPr="00BE6D05">
        <w:rPr>
          <w:rStyle w:val="Aucun"/>
          <w:rFonts w:eastAsia="Calibri" w:cs="Times New Roman"/>
          <w:i/>
          <w:sz w:val="20"/>
          <w:szCs w:val="20"/>
        </w:rPr>
        <w:t>o dude en compartir este boletín con sus respectivas redes.</w:t>
      </w:r>
    </w:p>
    <w:p w:rsidR="003D6DEB" w:rsidRPr="001D5FCC"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lang w:val="es-EC"/>
        </w:rPr>
      </w:pPr>
    </w:p>
    <w:p w:rsidR="003D6DEB" w:rsidRPr="001D5FCC"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lang w:val="es-EC"/>
        </w:rPr>
      </w:pPr>
    </w:p>
    <w:p w:rsidR="003D6DEB" w:rsidRPr="001D5FCC"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lang w:val="es-EC"/>
        </w:rPr>
      </w:pPr>
    </w:p>
    <w:p w:rsidR="003D6DEB" w:rsidRPr="001D5FCC"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lang w:val="es-EC"/>
        </w:rPr>
      </w:pPr>
    </w:p>
    <w:p w:rsidR="003D6DEB" w:rsidRPr="001D5FCC"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lang w:val="es-EC"/>
        </w:rPr>
      </w:pPr>
    </w:p>
    <w:p w:rsidR="003D6DEB" w:rsidRPr="001D5FCC"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lang w:val="es-EC"/>
        </w:rPr>
      </w:pPr>
    </w:p>
    <w:p w:rsidR="003D6DEB" w:rsidRPr="001D5FCC"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lang w:val="es-EC"/>
        </w:rPr>
      </w:pPr>
    </w:p>
    <w:p w:rsidR="003D6DEB" w:rsidRPr="001D5FCC"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rPr>
          <w:rStyle w:val="Aucun"/>
          <w:rFonts w:ascii="Times New Roman" w:eastAsia="Times New Roman" w:hAnsi="Times New Roman" w:cs="Times New Roman"/>
          <w:lang w:val="es-EC"/>
        </w:rPr>
      </w:pPr>
    </w:p>
    <w:p w:rsidR="003D6DEB" w:rsidRDefault="003D6DEB">
      <w:pPr>
        <w:pStyle w:val="Corps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100" w:line="252" w:lineRule="auto"/>
      </w:pPr>
    </w:p>
    <w:sectPr w:rsidR="003D6DEB">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7A0" w:rsidRDefault="00E627A0">
      <w:r>
        <w:separator/>
      </w:r>
    </w:p>
  </w:endnote>
  <w:endnote w:type="continuationSeparator" w:id="0">
    <w:p w:rsidR="00E627A0" w:rsidRDefault="00E62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7A0" w:rsidRDefault="00E627A0">
      <w:r>
        <w:separator/>
      </w:r>
    </w:p>
  </w:footnote>
  <w:footnote w:type="continuationSeparator" w:id="0">
    <w:p w:rsidR="00E627A0" w:rsidRDefault="00E627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B"/>
    <w:rsid w:val="00187AE1"/>
    <w:rsid w:val="001D5FCC"/>
    <w:rsid w:val="002045D7"/>
    <w:rsid w:val="002D1A8D"/>
    <w:rsid w:val="003D6DEB"/>
    <w:rsid w:val="00651E8F"/>
    <w:rsid w:val="00674317"/>
    <w:rsid w:val="006D6EBA"/>
    <w:rsid w:val="007F59A8"/>
    <w:rsid w:val="00863A1F"/>
    <w:rsid w:val="00892DD7"/>
    <w:rsid w:val="008A567B"/>
    <w:rsid w:val="00941B62"/>
    <w:rsid w:val="0095176A"/>
    <w:rsid w:val="00A31236"/>
    <w:rsid w:val="00A86D42"/>
    <w:rsid w:val="00AB43C6"/>
    <w:rsid w:val="00B25008"/>
    <w:rsid w:val="00B37349"/>
    <w:rsid w:val="00BE6D05"/>
    <w:rsid w:val="00C51BE1"/>
    <w:rsid w:val="00E62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B9A3"/>
  <w15:docId w15:val="{A8F53062-4B4C-48E5-AD4D-34E2EC90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pPr>
      <w:tabs>
        <w:tab w:val="right" w:pos="9020"/>
      </w:tabs>
    </w:pPr>
    <w:rPr>
      <w:rFonts w:ascii="Helvetica Neue" w:hAnsi="Helvetica Neue" w:cs="Arial Unicode MS"/>
      <w:color w:val="000000"/>
      <w:sz w:val="24"/>
      <w:szCs w:val="24"/>
    </w:rPr>
  </w:style>
  <w:style w:type="paragraph" w:customStyle="1" w:styleId="CorpsA">
    <w:name w:val="Corps A"/>
    <w:rPr>
      <w:rFonts w:ascii="Helvetica Neue" w:hAnsi="Helvetica Neue" w:cs="Arial Unicode MS"/>
      <w:color w:val="000000"/>
      <w:sz w:val="22"/>
      <w:szCs w:val="22"/>
      <w:u w:color="000000"/>
      <w:lang w:val="es-ES_tradnl"/>
    </w:rPr>
  </w:style>
  <w:style w:type="paragraph" w:customStyle="1" w:styleId="PardfautA">
    <w:name w:val="Par défaut A"/>
    <w:rPr>
      <w:rFonts w:ascii="Helvetica Neue" w:hAnsi="Helvetica Neue"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customStyle="1" w:styleId="p18">
    <w:name w:val="p18"/>
    <w:rPr>
      <w:rFonts w:eastAsia="Times New Roman"/>
      <w:color w:val="000000"/>
      <w:sz w:val="24"/>
      <w:szCs w:val="24"/>
      <w:u w:color="000000"/>
      <w:lang w:val="en-US"/>
    </w:rPr>
  </w:style>
  <w:style w:type="character" w:customStyle="1" w:styleId="Hyperlink1">
    <w:name w:val="Hyperlink.1"/>
    <w:rPr>
      <w:color w:val="000000"/>
      <w:u w:color="000000"/>
    </w:rPr>
  </w:style>
  <w:style w:type="paragraph" w:customStyle="1" w:styleId="p9">
    <w:name w:val="p9"/>
    <w:rPr>
      <w:rFonts w:cs="Arial Unicode MS"/>
      <w:color w:val="000000"/>
      <w:sz w:val="24"/>
      <w:szCs w:val="24"/>
      <w:u w:color="000000"/>
      <w:lang w:val="en-US"/>
    </w:rPr>
  </w:style>
  <w:style w:type="character" w:customStyle="1" w:styleId="Aucun">
    <w:name w:val="Aucun"/>
  </w:style>
  <w:style w:type="character" w:customStyle="1" w:styleId="Hyperlink2">
    <w:name w:val="Hyperlink.2"/>
    <w:basedOn w:val="Aucun"/>
    <w:rPr>
      <w:sz w:val="22"/>
      <w:szCs w:val="22"/>
      <w:u w:val="single"/>
    </w:rPr>
  </w:style>
  <w:style w:type="character" w:customStyle="1" w:styleId="Hyperlink3">
    <w:name w:val="Hyperlink.3"/>
    <w:basedOn w:val="Hyperlink0"/>
    <w:rPr>
      <w:rFonts w:ascii="Times New Roman" w:eastAsia="Times New Roman" w:hAnsi="Times New Roman" w:cs="Times New Roman"/>
      <w:b/>
      <w:bCs/>
      <w:color w:val="0000FF"/>
      <w:sz w:val="24"/>
      <w:szCs w:val="24"/>
      <w:u w:val="single" w:color="000000"/>
      <w:lang w:val="en-US"/>
    </w:rPr>
  </w:style>
  <w:style w:type="character" w:customStyle="1" w:styleId="Hyperlink4">
    <w:name w:val="Hyperlink.4"/>
    <w:basedOn w:val="Aucun"/>
    <w:rPr>
      <w:rFonts w:ascii="Times New Roman" w:eastAsia="Times New Roman" w:hAnsi="Times New Roman" w:cs="Times New Roman"/>
      <w:color w:val="000000"/>
      <w:sz w:val="24"/>
      <w:szCs w:val="24"/>
      <w:u w:val="single" w:color="000000"/>
      <w:lang w:val="en-US"/>
    </w:rPr>
  </w:style>
  <w:style w:type="character" w:customStyle="1" w:styleId="Hyperlink5">
    <w:name w:val="Hyperlink.5"/>
    <w:basedOn w:val="Aucun"/>
    <w:rPr>
      <w:rFonts w:ascii="Times New Roman" w:eastAsia="Times New Roman" w:hAnsi="Times New Roman" w:cs="Times New Roman"/>
      <w:color w:val="000000"/>
      <w:sz w:val="24"/>
      <w:szCs w:val="24"/>
      <w:u w:val="single" w:color="000000"/>
      <w:lang w:val="en-US"/>
    </w:rPr>
  </w:style>
  <w:style w:type="character" w:customStyle="1" w:styleId="Hyperlink6">
    <w:name w:val="Hyperlink.6"/>
    <w:basedOn w:val="Aucun"/>
    <w:rPr>
      <w:rFonts w:ascii="Times New Roman" w:eastAsia="Times New Roman" w:hAnsi="Times New Roman" w:cs="Times New Roman"/>
      <w:color w:val="0000FF"/>
      <w:sz w:val="20"/>
      <w:szCs w:val="20"/>
      <w:u w:val="none" w:color="0000FF"/>
      <w:lang w:val="en-US"/>
    </w:rPr>
  </w:style>
  <w:style w:type="paragraph" w:customStyle="1" w:styleId="Corps">
    <w:name w:val="Corps"/>
    <w:rPr>
      <w:rFonts w:cs="Arial Unicode MS"/>
      <w:color w:val="000000"/>
      <w:sz w:val="24"/>
      <w:szCs w:val="24"/>
      <w:u w:color="000000"/>
      <w:lang w:val="es-ES_tradnl"/>
    </w:rPr>
  </w:style>
  <w:style w:type="character" w:customStyle="1" w:styleId="Hyperlink7">
    <w:name w:val="Hyperlink.7"/>
    <w:basedOn w:val="Hyperlink0"/>
    <w:rPr>
      <w:rFonts w:ascii="Times New Roman" w:eastAsia="Times New Roman" w:hAnsi="Times New Roman" w:cs="Times New Roman"/>
      <w:b/>
      <w:bCs/>
      <w:color w:val="0000FF"/>
      <w:sz w:val="24"/>
      <w:szCs w:val="24"/>
      <w:u w:val="single" w:color="0000FF"/>
    </w:rPr>
  </w:style>
  <w:style w:type="character" w:customStyle="1" w:styleId="Hyperlink8">
    <w:name w:val="Hyperlink.8"/>
    <w:basedOn w:val="Hyperlink0"/>
    <w:rPr>
      <w:color w:val="000000"/>
      <w:u w:val="single" w:color="000000"/>
    </w:rPr>
  </w:style>
  <w:style w:type="character" w:customStyle="1" w:styleId="Hyperlink9">
    <w:name w:val="Hyperlink.9"/>
    <w:basedOn w:val="Hyperlink0"/>
    <w:rPr>
      <w:color w:val="0000FF"/>
      <w:u w:val="none" w:color="0000FF"/>
      <w:lang w:val="es-ES_tradnl"/>
    </w:rPr>
  </w:style>
  <w:style w:type="character" w:styleId="FollowedHyperlink">
    <w:name w:val="FollowedHyperlink"/>
    <w:basedOn w:val="DefaultParagraphFont"/>
    <w:uiPriority w:val="99"/>
    <w:semiHidden/>
    <w:unhideWhenUsed/>
    <w:rsid w:val="00651E8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meo.com/513792663/ed47c01c55" TargetMode="External"/><Relationship Id="rId18" Type="http://schemas.openxmlformats.org/officeDocument/2006/relationships/hyperlink" Target="https://www.youtube.com/watch?v=VDalcPdekwU&amp;list=PLeL4yp--msGcRKgVjXKuLLm-Ozcl7-zsB" TargetMode="External"/><Relationship Id="rId26" Type="http://schemas.openxmlformats.org/officeDocument/2006/relationships/hyperlink" Target="mailto:ced@ohchr.org" TargetMode="External"/><Relationship Id="rId39" Type="http://schemas.openxmlformats.org/officeDocument/2006/relationships/hyperlink" Target="https://www.youtube.com/user/UNOHCHR" TargetMode="External"/><Relationship Id="rId3" Type="http://schemas.openxmlformats.org/officeDocument/2006/relationships/webSettings" Target="webSettings.xml"/><Relationship Id="rId21" Type="http://schemas.openxmlformats.org/officeDocument/2006/relationships/hyperlink" Target="https://www.youtube.com/watch?v=VDalcPdekwU&amp;list=PLeL4yp--msGcRKgVjXKuLLm-Ozcl7-zsB" TargetMode="External"/><Relationship Id="rId34" Type="http://schemas.openxmlformats.org/officeDocument/2006/relationships/hyperlink" Target="https://vimeo.com/513792663/ed47c01c55" TargetMode="External"/><Relationship Id="rId42" Type="http://schemas.openxmlformats.org/officeDocument/2006/relationships/theme" Target="theme/theme1.xml"/><Relationship Id="rId7" Type="http://schemas.openxmlformats.org/officeDocument/2006/relationships/hyperlink" Target="https://geneva-academy-ch.zoom.us/webinar/register/WN_Ds09_jk6SBe0u0feu32c-w" TargetMode="External"/><Relationship Id="rId12" Type="http://schemas.openxmlformats.org/officeDocument/2006/relationships/hyperlink" Target="https://vimeo.com/514280864/8985dd268e" TargetMode="External"/><Relationship Id="rId17" Type="http://schemas.openxmlformats.org/officeDocument/2006/relationships/hyperlink" Target="https://vimeo.com/514280864/8985dd268e" TargetMode="External"/><Relationship Id="rId25" Type="http://schemas.openxmlformats.org/officeDocument/2006/relationships/hyperlink" Target="https://www.youtube.com/user/UNOHCHR" TargetMode="External"/><Relationship Id="rId33" Type="http://schemas.openxmlformats.org/officeDocument/2006/relationships/hyperlink" Target="https://vimeo.com/514280864/8985dd268e" TargetMode="External"/><Relationship Id="rId38" Type="http://schemas.openxmlformats.org/officeDocument/2006/relationships/hyperlink" Target="https://www.instagram.com/accounts/login/?next=/unitednationshumanrights/" TargetMode="External"/><Relationship Id="rId2" Type="http://schemas.openxmlformats.org/officeDocument/2006/relationships/settings" Target="settings.xml"/><Relationship Id="rId16" Type="http://schemas.openxmlformats.org/officeDocument/2006/relationships/hyperlink" Target="https://vimeo.com/513792663/ed47c01c55" TargetMode="External"/><Relationship Id="rId20" Type="http://schemas.openxmlformats.org/officeDocument/2006/relationships/hyperlink" Target="https://www.youtube.com/watch?v=VDalcPdekwU&amp;list=PLeL4yp--msGcRKgVjXKuLLm-Ozcl7-zsB" TargetMode="External"/><Relationship Id="rId29" Type="http://schemas.openxmlformats.org/officeDocument/2006/relationships/hyperlink" Target="https://vimeo.com/514280864/8985dd268e"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S65sLep6_eI" TargetMode="External"/><Relationship Id="rId24" Type="http://schemas.openxmlformats.org/officeDocument/2006/relationships/hyperlink" Target="https://www.instagram.com/accounts/login/?next=/unitednationshumanrights/" TargetMode="External"/><Relationship Id="rId32" Type="http://schemas.openxmlformats.org/officeDocument/2006/relationships/hyperlink" Target="https://fb.watch/2yUHSo_DZC/" TargetMode="External"/><Relationship Id="rId37" Type="http://schemas.openxmlformats.org/officeDocument/2006/relationships/hyperlink" Target="https://www.facebook.com/unitednationshumanrights" TargetMode="External"/><Relationship Id="rId40" Type="http://schemas.openxmlformats.org/officeDocument/2006/relationships/hyperlink" Target="mailto:ced@ohchr.org" TargetMode="External"/><Relationship Id="rId5" Type="http://schemas.openxmlformats.org/officeDocument/2006/relationships/endnotes" Target="endnotes.xml"/><Relationship Id="rId15" Type="http://schemas.openxmlformats.org/officeDocument/2006/relationships/hyperlink" Target="https://fb.watch/2yUHSo_DZC/" TargetMode="External"/><Relationship Id="rId23" Type="http://schemas.openxmlformats.org/officeDocument/2006/relationships/hyperlink" Target="https://www.facebook.com/unitednationshumanrights" TargetMode="External"/><Relationship Id="rId28" Type="http://schemas.openxmlformats.org/officeDocument/2006/relationships/hyperlink" Target="https://geneva-academy-ch.zoom.us/webinar/register/WN_Ds09_jk6SBe0u0feu32c-w" TargetMode="External"/><Relationship Id="rId36" Type="http://schemas.openxmlformats.org/officeDocument/2006/relationships/hyperlink" Target="https://twitter.com/UNHumanRights" TargetMode="External"/><Relationship Id="rId10" Type="http://schemas.openxmlformats.org/officeDocument/2006/relationships/hyperlink" Target="https://geneva-academy-ch.zoom.us/webinar/register/WN_Ds09_jk6SBe0u0feu32c-w" TargetMode="External"/><Relationship Id="rId19" Type="http://schemas.openxmlformats.org/officeDocument/2006/relationships/image" Target="media/image4.png"/><Relationship Id="rId31" Type="http://schemas.openxmlformats.org/officeDocument/2006/relationships/hyperlink" Target="https://www.youtube.com/watch?v=S65sLep6_eI" TargetMode="External"/><Relationship Id="rId4" Type="http://schemas.openxmlformats.org/officeDocument/2006/relationships/footnotes" Target="footnotes.xml"/><Relationship Id="rId9" Type="http://schemas.openxmlformats.org/officeDocument/2006/relationships/hyperlink" Target="https://www.ohchr.org/EN/HRBodies/CED/Pages/CED-Joint-Webinar-2021.aspx%20" TargetMode="External"/><Relationship Id="rId14" Type="http://schemas.openxmlformats.org/officeDocument/2006/relationships/image" Target="media/image3.png"/><Relationship Id="rId22" Type="http://schemas.openxmlformats.org/officeDocument/2006/relationships/hyperlink" Target="https://twitter.com/UNHumanRights" TargetMode="External"/><Relationship Id="rId27" Type="http://schemas.openxmlformats.org/officeDocument/2006/relationships/hyperlink" Target="https://www.ohchr.org/EN/HRBodies/CED/Pages/CED-Joint-Webinar-2021.aspx%20" TargetMode="External"/><Relationship Id="rId30" Type="http://schemas.openxmlformats.org/officeDocument/2006/relationships/hyperlink" Target="https://vimeo.com/513792663/ed47c01c55" TargetMode="External"/><Relationship Id="rId35" Type="http://schemas.openxmlformats.org/officeDocument/2006/relationships/hyperlink" Target="https://www.ohchr.org/Documents/HRBodies/CED/PrincipiosRectores_DigitalisedVersion_SP.pdf"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8</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PROPHETTE-PALLASCO Albane</dc:creator>
  <cp:lastModifiedBy>DEJA Perrine</cp:lastModifiedBy>
  <cp:revision>7</cp:revision>
  <dcterms:created xsi:type="dcterms:W3CDTF">2021-02-19T10:05:00Z</dcterms:created>
  <dcterms:modified xsi:type="dcterms:W3CDTF">2021-02-19T18:07:00Z</dcterms:modified>
</cp:coreProperties>
</file>