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85BC9" w14:textId="1951EB1D" w:rsidR="00651205" w:rsidRPr="005D2F3B" w:rsidRDefault="00651205" w:rsidP="00285174">
      <w:pPr>
        <w:spacing w:after="0" w:line="360" w:lineRule="auto"/>
        <w:jc w:val="right"/>
        <w:rPr>
          <w:rFonts w:ascii="Times New Roman" w:eastAsia="Batang" w:hAnsi="Times New Roman"/>
          <w:b/>
          <w:sz w:val="28"/>
          <w:szCs w:val="28"/>
          <w:u w:val="single"/>
          <w:lang w:val="es-ES_tradnl" w:eastAsia="ar-SA"/>
        </w:rPr>
      </w:pPr>
      <w:r w:rsidRPr="005D2F3B">
        <w:rPr>
          <w:rFonts w:ascii="Times New Roman" w:hAnsi="Times New Roman"/>
          <w:b/>
          <w:sz w:val="28"/>
          <w:szCs w:val="28"/>
          <w:u w:val="single"/>
          <w:lang w:val="es-ES_tradnl" w:eastAsia="ar-SA"/>
        </w:rPr>
        <w:t>COMPROBAR CONTRA ENTREGA</w:t>
      </w:r>
    </w:p>
    <w:p w14:paraId="33161B44" w14:textId="77777777" w:rsidR="00651205" w:rsidRPr="00285174" w:rsidRDefault="00651205" w:rsidP="00285174">
      <w:pPr>
        <w:spacing w:after="0" w:line="360" w:lineRule="auto"/>
        <w:jc w:val="both"/>
        <w:rPr>
          <w:rFonts w:ascii="Times New Roman" w:eastAsia="Batang" w:hAnsi="Times New Roman"/>
          <w:b/>
          <w:bCs/>
          <w:sz w:val="24"/>
          <w:szCs w:val="24"/>
          <w:lang w:val="es-ES_tradnl" w:eastAsia="ar-SA"/>
        </w:rPr>
      </w:pPr>
    </w:p>
    <w:p w14:paraId="7220D33F" w14:textId="77777777" w:rsidR="00651205" w:rsidRPr="00285174" w:rsidRDefault="00651205" w:rsidP="00285174">
      <w:pPr>
        <w:spacing w:after="0" w:line="360" w:lineRule="auto"/>
        <w:jc w:val="both"/>
        <w:rPr>
          <w:rFonts w:ascii="Times New Roman" w:eastAsia="Batang" w:hAnsi="Times New Roman"/>
          <w:b/>
          <w:bCs/>
          <w:sz w:val="24"/>
          <w:szCs w:val="24"/>
          <w:lang w:val="es-ES_tradnl" w:eastAsia="ar-SA"/>
        </w:rPr>
      </w:pPr>
    </w:p>
    <w:p w14:paraId="70550607" w14:textId="77777777" w:rsidR="00651205" w:rsidRPr="00285174" w:rsidRDefault="00862472" w:rsidP="00285174">
      <w:pPr>
        <w:spacing w:after="0" w:line="360" w:lineRule="auto"/>
        <w:jc w:val="center"/>
        <w:rPr>
          <w:rFonts w:ascii="Times New Roman" w:eastAsia="Batang" w:hAnsi="Times New Roman"/>
          <w:b/>
          <w:bCs/>
          <w:sz w:val="24"/>
          <w:szCs w:val="24"/>
          <w:lang w:val="es-ES_tradnl" w:eastAsia="ar-SA"/>
        </w:rPr>
      </w:pPr>
      <w:r w:rsidRPr="00285174">
        <w:rPr>
          <w:rFonts w:ascii="Times New Roman" w:hAnsi="Times New Roman"/>
          <w:noProof/>
          <w:sz w:val="24"/>
          <w:szCs w:val="24"/>
          <w:lang w:val="es-ES_tradnl" w:eastAsia="en-GB"/>
        </w:rPr>
        <w:drawing>
          <wp:inline distT="0" distB="0" distL="0" distR="0" wp14:anchorId="32A00480" wp14:editId="3FD9706D">
            <wp:extent cx="2838450" cy="1219200"/>
            <wp:effectExtent l="0" t="0" r="0" b="0"/>
            <wp:docPr id="1" name="Picture 1" descr="SP Logo negro - 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08D53B59" w14:textId="77777777" w:rsidR="00651205" w:rsidRPr="00285174" w:rsidRDefault="00651205" w:rsidP="00285174">
      <w:pPr>
        <w:spacing w:after="0" w:line="360" w:lineRule="auto"/>
        <w:jc w:val="both"/>
        <w:rPr>
          <w:rFonts w:ascii="Times New Roman" w:hAnsi="Times New Roman"/>
          <w:b/>
          <w:sz w:val="24"/>
          <w:szCs w:val="24"/>
          <w:lang w:val="es-ES_tradnl" w:eastAsia="ar-SA"/>
        </w:rPr>
      </w:pPr>
    </w:p>
    <w:p w14:paraId="77528219" w14:textId="2FE7EE25" w:rsidR="00651205" w:rsidRDefault="00651205" w:rsidP="00285174">
      <w:pPr>
        <w:spacing w:after="0" w:line="360" w:lineRule="auto"/>
        <w:jc w:val="both"/>
        <w:rPr>
          <w:rFonts w:ascii="Times New Roman" w:hAnsi="Times New Roman"/>
          <w:b/>
          <w:sz w:val="24"/>
          <w:szCs w:val="24"/>
          <w:lang w:val="es-ES_tradnl" w:eastAsia="ar-SA"/>
        </w:rPr>
      </w:pPr>
    </w:p>
    <w:p w14:paraId="6FA7BF08" w14:textId="43BEB487" w:rsidR="005D2F3B" w:rsidRDefault="005D2F3B" w:rsidP="00285174">
      <w:pPr>
        <w:spacing w:after="0" w:line="360" w:lineRule="auto"/>
        <w:jc w:val="both"/>
        <w:rPr>
          <w:rFonts w:ascii="Times New Roman" w:hAnsi="Times New Roman"/>
          <w:b/>
          <w:sz w:val="24"/>
          <w:szCs w:val="24"/>
          <w:lang w:val="es-ES_tradnl" w:eastAsia="ar-SA"/>
        </w:rPr>
      </w:pPr>
    </w:p>
    <w:p w14:paraId="062065DB" w14:textId="23F028A0" w:rsidR="005D2F3B" w:rsidRDefault="005D2F3B" w:rsidP="00285174">
      <w:pPr>
        <w:spacing w:after="0" w:line="360" w:lineRule="auto"/>
        <w:jc w:val="both"/>
        <w:rPr>
          <w:rFonts w:ascii="Times New Roman" w:hAnsi="Times New Roman"/>
          <w:b/>
          <w:sz w:val="24"/>
          <w:szCs w:val="24"/>
          <w:lang w:val="es-ES_tradnl" w:eastAsia="ar-SA"/>
        </w:rPr>
      </w:pPr>
    </w:p>
    <w:p w14:paraId="4F534017" w14:textId="77777777" w:rsidR="005D2F3B" w:rsidRDefault="005D2F3B" w:rsidP="00285174">
      <w:pPr>
        <w:spacing w:after="0" w:line="360" w:lineRule="auto"/>
        <w:jc w:val="both"/>
        <w:rPr>
          <w:rFonts w:ascii="Times New Roman" w:hAnsi="Times New Roman"/>
          <w:b/>
          <w:sz w:val="24"/>
          <w:szCs w:val="24"/>
          <w:lang w:val="es-ES_tradnl" w:eastAsia="ar-SA"/>
        </w:rPr>
      </w:pPr>
    </w:p>
    <w:p w14:paraId="06DBCF6B" w14:textId="39B0FD36" w:rsidR="005D2F3B" w:rsidRDefault="005D2F3B" w:rsidP="00285174">
      <w:pPr>
        <w:spacing w:after="0" w:line="360" w:lineRule="auto"/>
        <w:jc w:val="both"/>
        <w:rPr>
          <w:rFonts w:ascii="Times New Roman" w:hAnsi="Times New Roman"/>
          <w:b/>
          <w:sz w:val="24"/>
          <w:szCs w:val="24"/>
          <w:lang w:val="es-ES_tradnl" w:eastAsia="ar-SA"/>
        </w:rPr>
      </w:pPr>
    </w:p>
    <w:p w14:paraId="55EEC314" w14:textId="77777777" w:rsidR="005D2F3B" w:rsidRPr="00285174" w:rsidRDefault="005D2F3B" w:rsidP="00285174">
      <w:pPr>
        <w:spacing w:after="0" w:line="360" w:lineRule="auto"/>
        <w:jc w:val="both"/>
        <w:rPr>
          <w:rFonts w:ascii="Times New Roman" w:hAnsi="Times New Roman"/>
          <w:b/>
          <w:sz w:val="24"/>
          <w:szCs w:val="24"/>
          <w:lang w:val="es-ES_tradnl" w:eastAsia="ar-SA"/>
        </w:rPr>
      </w:pPr>
    </w:p>
    <w:p w14:paraId="78C4E886" w14:textId="77777777" w:rsidR="00651205" w:rsidRPr="00285174" w:rsidRDefault="00651205" w:rsidP="00285174">
      <w:pPr>
        <w:spacing w:after="0" w:line="360" w:lineRule="auto"/>
        <w:rPr>
          <w:rFonts w:ascii="Times New Roman" w:hAnsi="Times New Roman"/>
          <w:b/>
          <w:sz w:val="24"/>
          <w:szCs w:val="24"/>
          <w:lang w:val="es-ES_tradnl" w:eastAsia="ar-SA"/>
        </w:rPr>
      </w:pPr>
    </w:p>
    <w:p w14:paraId="3DEFA212" w14:textId="77777777" w:rsidR="00285174" w:rsidRPr="005D2F3B" w:rsidRDefault="009B7D7F" w:rsidP="00285174">
      <w:pPr>
        <w:spacing w:after="0" w:line="360" w:lineRule="auto"/>
        <w:jc w:val="center"/>
        <w:rPr>
          <w:rFonts w:ascii="Times New Roman" w:hAnsi="Times New Roman"/>
          <w:b/>
          <w:sz w:val="28"/>
          <w:szCs w:val="28"/>
          <w:lang w:val="es-ES_tradnl" w:eastAsia="ar-SA"/>
        </w:rPr>
      </w:pPr>
      <w:r w:rsidRPr="005D2F3B">
        <w:rPr>
          <w:rFonts w:ascii="Times New Roman" w:hAnsi="Times New Roman"/>
          <w:b/>
          <w:sz w:val="28"/>
          <w:szCs w:val="28"/>
          <w:lang w:val="es-ES_tradnl" w:eastAsia="ar-SA"/>
        </w:rPr>
        <w:t>Cuadragésimo noveno</w:t>
      </w:r>
      <w:r w:rsidR="00651205" w:rsidRPr="005D2F3B">
        <w:rPr>
          <w:rFonts w:ascii="Times New Roman" w:hAnsi="Times New Roman"/>
          <w:b/>
          <w:sz w:val="28"/>
          <w:szCs w:val="28"/>
          <w:lang w:val="es-ES_tradnl" w:eastAsia="ar-SA"/>
        </w:rPr>
        <w:t xml:space="preserve"> período de sesiones </w:t>
      </w:r>
    </w:p>
    <w:p w14:paraId="35195E3C" w14:textId="602671FB" w:rsidR="00651205" w:rsidRPr="005D2F3B" w:rsidRDefault="00651205" w:rsidP="00285174">
      <w:pPr>
        <w:spacing w:after="0" w:line="360" w:lineRule="auto"/>
        <w:jc w:val="center"/>
        <w:rPr>
          <w:rFonts w:ascii="Times New Roman" w:hAnsi="Times New Roman"/>
          <w:b/>
          <w:sz w:val="28"/>
          <w:szCs w:val="28"/>
          <w:lang w:val="es-ES_tradnl" w:eastAsia="ar-SA"/>
        </w:rPr>
      </w:pPr>
      <w:r w:rsidRPr="005D2F3B">
        <w:rPr>
          <w:rFonts w:ascii="Times New Roman" w:hAnsi="Times New Roman"/>
          <w:b/>
          <w:sz w:val="28"/>
          <w:szCs w:val="28"/>
          <w:lang w:val="es-ES_tradnl" w:eastAsia="ar-SA"/>
        </w:rPr>
        <w:t xml:space="preserve">del Consejo de Derechos Humanos </w:t>
      </w:r>
    </w:p>
    <w:p w14:paraId="2940E7E9" w14:textId="77777777" w:rsidR="00651205" w:rsidRPr="005D2F3B" w:rsidRDefault="00651205" w:rsidP="00285174">
      <w:pPr>
        <w:spacing w:after="0" w:line="360" w:lineRule="auto"/>
        <w:jc w:val="center"/>
        <w:rPr>
          <w:rFonts w:ascii="Times New Roman" w:hAnsi="Times New Roman"/>
          <w:b/>
          <w:sz w:val="28"/>
          <w:szCs w:val="28"/>
          <w:lang w:val="es-ES_tradnl" w:eastAsia="ar-SA"/>
        </w:rPr>
      </w:pPr>
      <w:r w:rsidRPr="005D2F3B">
        <w:rPr>
          <w:rFonts w:ascii="Times New Roman" w:hAnsi="Times New Roman"/>
          <w:b/>
          <w:sz w:val="28"/>
          <w:szCs w:val="28"/>
          <w:lang w:val="es-ES_tradnl" w:eastAsia="ar-SA"/>
        </w:rPr>
        <w:t>Debate general en relación con el tema 5</w:t>
      </w:r>
    </w:p>
    <w:p w14:paraId="3A0D8D64" w14:textId="77777777" w:rsidR="00651205" w:rsidRPr="00285174" w:rsidRDefault="00651205" w:rsidP="00285174">
      <w:pPr>
        <w:spacing w:after="0" w:line="360" w:lineRule="auto"/>
        <w:jc w:val="center"/>
        <w:rPr>
          <w:rFonts w:ascii="Times New Roman" w:hAnsi="Times New Roman"/>
          <w:b/>
          <w:sz w:val="24"/>
          <w:szCs w:val="24"/>
          <w:lang w:val="es-ES_tradnl" w:eastAsia="ar-SA"/>
        </w:rPr>
      </w:pPr>
    </w:p>
    <w:p w14:paraId="34F61490" w14:textId="11587B96" w:rsidR="00651205" w:rsidRDefault="00651205" w:rsidP="00285174">
      <w:pPr>
        <w:spacing w:after="0" w:line="360" w:lineRule="auto"/>
        <w:jc w:val="center"/>
        <w:rPr>
          <w:rFonts w:ascii="Times New Roman" w:hAnsi="Times New Roman"/>
          <w:b/>
          <w:sz w:val="24"/>
          <w:szCs w:val="24"/>
          <w:lang w:val="es-ES_tradnl" w:eastAsia="ar-SA"/>
        </w:rPr>
      </w:pPr>
    </w:p>
    <w:p w14:paraId="0A89EFB4" w14:textId="47CE9483" w:rsidR="005D2F3B" w:rsidRDefault="005D2F3B" w:rsidP="00285174">
      <w:pPr>
        <w:spacing w:after="0" w:line="360" w:lineRule="auto"/>
        <w:jc w:val="center"/>
        <w:rPr>
          <w:rFonts w:ascii="Times New Roman" w:hAnsi="Times New Roman"/>
          <w:b/>
          <w:sz w:val="24"/>
          <w:szCs w:val="24"/>
          <w:lang w:val="es-ES_tradnl" w:eastAsia="ar-SA"/>
        </w:rPr>
      </w:pPr>
    </w:p>
    <w:p w14:paraId="5B243D7B" w14:textId="185773FF" w:rsidR="005D2F3B" w:rsidRDefault="005D2F3B" w:rsidP="00285174">
      <w:pPr>
        <w:spacing w:after="0" w:line="360" w:lineRule="auto"/>
        <w:jc w:val="center"/>
        <w:rPr>
          <w:rFonts w:ascii="Times New Roman" w:hAnsi="Times New Roman"/>
          <w:b/>
          <w:sz w:val="24"/>
          <w:szCs w:val="24"/>
          <w:lang w:val="es-ES_tradnl" w:eastAsia="ar-SA"/>
        </w:rPr>
      </w:pPr>
    </w:p>
    <w:p w14:paraId="6E09CF15" w14:textId="77777777" w:rsidR="005D2F3B" w:rsidRPr="00285174" w:rsidRDefault="005D2F3B" w:rsidP="00285174">
      <w:pPr>
        <w:spacing w:after="0" w:line="360" w:lineRule="auto"/>
        <w:jc w:val="center"/>
        <w:rPr>
          <w:rFonts w:ascii="Times New Roman" w:hAnsi="Times New Roman"/>
          <w:b/>
          <w:sz w:val="24"/>
          <w:szCs w:val="24"/>
          <w:lang w:val="es-ES_tradnl" w:eastAsia="ar-SA"/>
        </w:rPr>
      </w:pPr>
    </w:p>
    <w:p w14:paraId="401BFCC3" w14:textId="3A116DD9" w:rsidR="00651205" w:rsidRPr="00285174" w:rsidRDefault="00651205" w:rsidP="00285174">
      <w:pPr>
        <w:spacing w:after="0" w:line="360" w:lineRule="auto"/>
        <w:rPr>
          <w:rFonts w:ascii="Times New Roman" w:hAnsi="Times New Roman"/>
          <w:b/>
          <w:sz w:val="24"/>
          <w:szCs w:val="24"/>
          <w:lang w:val="es-ES_tradnl" w:eastAsia="ar-SA"/>
        </w:rPr>
      </w:pPr>
    </w:p>
    <w:p w14:paraId="0CBCAE0B" w14:textId="088AFA8E" w:rsidR="00651205" w:rsidRPr="005D2F3B" w:rsidRDefault="00285174" w:rsidP="00285174">
      <w:pPr>
        <w:spacing w:after="0" w:line="360" w:lineRule="auto"/>
        <w:jc w:val="center"/>
        <w:rPr>
          <w:rFonts w:ascii="Times New Roman" w:hAnsi="Times New Roman"/>
          <w:b/>
          <w:bCs/>
          <w:sz w:val="28"/>
          <w:szCs w:val="28"/>
          <w:lang w:val="es-ES_tradnl" w:eastAsia="ar-SA"/>
        </w:rPr>
      </w:pPr>
      <w:r w:rsidRPr="005D2F3B">
        <w:rPr>
          <w:rFonts w:ascii="Times New Roman" w:hAnsi="Times New Roman"/>
          <w:b/>
          <w:sz w:val="28"/>
          <w:szCs w:val="28"/>
          <w:lang w:val="es-ES_tradnl" w:eastAsia="ar-SA"/>
        </w:rPr>
        <w:t>Pronunciamiento</w:t>
      </w:r>
      <w:r w:rsidR="00651205" w:rsidRPr="005D2F3B">
        <w:rPr>
          <w:rFonts w:ascii="Times New Roman" w:hAnsi="Times New Roman"/>
          <w:b/>
          <w:sz w:val="28"/>
          <w:szCs w:val="28"/>
          <w:lang w:val="es-ES_tradnl" w:eastAsia="ar-SA"/>
        </w:rPr>
        <w:t xml:space="preserve"> de </w:t>
      </w:r>
      <w:r w:rsidR="009B7D7F" w:rsidRPr="005D2F3B">
        <w:rPr>
          <w:rFonts w:ascii="Times New Roman" w:hAnsi="Times New Roman"/>
          <w:b/>
          <w:sz w:val="28"/>
          <w:szCs w:val="28"/>
          <w:lang w:val="es-ES_tradnl" w:eastAsia="ar-SA"/>
        </w:rPr>
        <w:t>Víctor Madrigal</w:t>
      </w:r>
      <w:r w:rsidRPr="005D2F3B">
        <w:rPr>
          <w:rFonts w:ascii="Times New Roman" w:hAnsi="Times New Roman"/>
          <w:b/>
          <w:sz w:val="28"/>
          <w:szCs w:val="28"/>
          <w:lang w:val="es-ES_tradnl" w:eastAsia="ar-SA"/>
        </w:rPr>
        <w:t xml:space="preserve"> </w:t>
      </w:r>
      <w:proofErr w:type="spellStart"/>
      <w:r w:rsidR="009B7D7F" w:rsidRPr="005D2F3B">
        <w:rPr>
          <w:rFonts w:ascii="Times New Roman" w:hAnsi="Times New Roman"/>
          <w:b/>
          <w:sz w:val="28"/>
          <w:szCs w:val="28"/>
          <w:lang w:val="es-ES_tradnl" w:eastAsia="ar-SA"/>
        </w:rPr>
        <w:t>Borloz</w:t>
      </w:r>
      <w:proofErr w:type="spellEnd"/>
    </w:p>
    <w:p w14:paraId="532FC6E7" w14:textId="100158DF" w:rsidR="00D768FB" w:rsidRPr="005D2F3B" w:rsidRDefault="00751824" w:rsidP="00285174">
      <w:pPr>
        <w:spacing w:after="0" w:line="360" w:lineRule="auto"/>
        <w:jc w:val="center"/>
        <w:rPr>
          <w:rFonts w:ascii="Times New Roman" w:hAnsi="Times New Roman"/>
          <w:b/>
          <w:sz w:val="28"/>
          <w:szCs w:val="28"/>
          <w:lang w:val="es-ES_tradnl" w:eastAsia="ar-SA"/>
        </w:rPr>
      </w:pPr>
      <w:r w:rsidRPr="005D2F3B">
        <w:rPr>
          <w:rFonts w:ascii="Times New Roman" w:hAnsi="Times New Roman"/>
          <w:b/>
          <w:bCs/>
          <w:sz w:val="28"/>
          <w:szCs w:val="28"/>
          <w:lang w:val="es-ES_tradnl" w:eastAsia="ar-SA"/>
        </w:rPr>
        <w:t xml:space="preserve">Presidente del Comité de Coordinación </w:t>
      </w:r>
      <w:r w:rsidR="00651205" w:rsidRPr="005D2F3B">
        <w:rPr>
          <w:rFonts w:ascii="Times New Roman" w:hAnsi="Times New Roman"/>
          <w:b/>
          <w:sz w:val="28"/>
          <w:szCs w:val="28"/>
          <w:lang w:val="es-ES_tradnl" w:eastAsia="ar-SA"/>
        </w:rPr>
        <w:t xml:space="preserve">de los Procedimientos Especiales </w:t>
      </w:r>
    </w:p>
    <w:p w14:paraId="6AEE5CEA" w14:textId="68BD876F" w:rsidR="00D768FB" w:rsidRDefault="00D768FB" w:rsidP="00285174">
      <w:pPr>
        <w:spacing w:after="0" w:line="360" w:lineRule="auto"/>
        <w:rPr>
          <w:rFonts w:ascii="Times New Roman" w:hAnsi="Times New Roman"/>
          <w:sz w:val="28"/>
          <w:szCs w:val="28"/>
          <w:lang w:val="es-ES_tradnl" w:eastAsia="ar-SA"/>
        </w:rPr>
      </w:pPr>
    </w:p>
    <w:p w14:paraId="4A018C42" w14:textId="77777777" w:rsidR="005D2F3B" w:rsidRPr="005D2F3B" w:rsidRDefault="005D2F3B" w:rsidP="00285174">
      <w:pPr>
        <w:spacing w:after="0" w:line="360" w:lineRule="auto"/>
        <w:rPr>
          <w:rFonts w:ascii="Times New Roman" w:hAnsi="Times New Roman"/>
          <w:sz w:val="28"/>
          <w:szCs w:val="28"/>
          <w:lang w:val="es-ES_tradnl" w:eastAsia="ar-SA"/>
        </w:rPr>
      </w:pPr>
    </w:p>
    <w:p w14:paraId="556F6468" w14:textId="05F961AE" w:rsidR="00207408" w:rsidRPr="00285174" w:rsidRDefault="007B34C7" w:rsidP="00285174">
      <w:pPr>
        <w:tabs>
          <w:tab w:val="center" w:pos="4513"/>
          <w:tab w:val="right" w:pos="9026"/>
        </w:tabs>
        <w:spacing w:after="0" w:line="360" w:lineRule="auto"/>
        <w:rPr>
          <w:rFonts w:ascii="Times New Roman" w:hAnsi="Times New Roman"/>
          <w:b/>
          <w:sz w:val="24"/>
          <w:szCs w:val="24"/>
          <w:lang w:val="es-ES_tradnl" w:eastAsia="ar-SA"/>
        </w:rPr>
      </w:pPr>
      <w:r w:rsidRPr="005D2F3B">
        <w:rPr>
          <w:rFonts w:ascii="Times New Roman" w:hAnsi="Times New Roman"/>
          <w:b/>
          <w:sz w:val="28"/>
          <w:szCs w:val="28"/>
          <w:lang w:val="es-ES_tradnl" w:eastAsia="ar-SA"/>
        </w:rPr>
        <w:tab/>
      </w:r>
      <w:r w:rsidR="009B7D7F" w:rsidRPr="005D2F3B">
        <w:rPr>
          <w:rFonts w:ascii="Times New Roman" w:hAnsi="Times New Roman"/>
          <w:b/>
          <w:sz w:val="28"/>
          <w:szCs w:val="28"/>
          <w:lang w:val="es-ES_tradnl" w:eastAsia="ar-SA"/>
        </w:rPr>
        <w:t>Ginebra, 22 de marzo de 2022</w:t>
      </w:r>
      <w:r w:rsidRPr="00285174">
        <w:rPr>
          <w:rFonts w:ascii="Times New Roman" w:hAnsi="Times New Roman"/>
          <w:b/>
          <w:sz w:val="24"/>
          <w:szCs w:val="24"/>
          <w:lang w:val="es-ES_tradnl" w:eastAsia="ar-SA"/>
        </w:rPr>
        <w:tab/>
      </w:r>
    </w:p>
    <w:p w14:paraId="4F318CDB" w14:textId="7BE56B44" w:rsidR="007B34C7" w:rsidRPr="00285174" w:rsidRDefault="007B34C7" w:rsidP="00285174">
      <w:pPr>
        <w:spacing w:after="0" w:line="360" w:lineRule="auto"/>
        <w:rPr>
          <w:rFonts w:ascii="Times New Roman" w:hAnsi="Times New Roman"/>
          <w:b/>
          <w:sz w:val="24"/>
          <w:szCs w:val="24"/>
          <w:lang w:val="es-ES_tradnl" w:eastAsia="ar-SA"/>
        </w:rPr>
      </w:pPr>
    </w:p>
    <w:p w14:paraId="7C6ABCDC" w14:textId="77777777" w:rsidR="00285174" w:rsidRDefault="00207408" w:rsidP="00285174">
      <w:pPr>
        <w:spacing w:after="0" w:line="360" w:lineRule="auto"/>
        <w:rPr>
          <w:rFonts w:ascii="Times New Roman" w:hAnsi="Times New Roman"/>
          <w:sz w:val="24"/>
          <w:szCs w:val="24"/>
          <w:lang w:val="es-ES_tradnl" w:eastAsia="ar-SA"/>
        </w:rPr>
      </w:pPr>
      <w:r w:rsidRPr="00285174">
        <w:rPr>
          <w:rFonts w:ascii="Times New Roman" w:hAnsi="Times New Roman"/>
          <w:sz w:val="24"/>
          <w:szCs w:val="24"/>
          <w:lang w:val="es-ES_tradnl" w:eastAsia="ar-SA"/>
        </w:rPr>
        <w:br w:type="page"/>
      </w:r>
    </w:p>
    <w:p w14:paraId="0D81D922" w14:textId="77777777" w:rsidR="00285174" w:rsidRDefault="00285174" w:rsidP="00285174">
      <w:pPr>
        <w:spacing w:after="0" w:line="360" w:lineRule="auto"/>
        <w:rPr>
          <w:rFonts w:ascii="Times New Roman" w:hAnsi="Times New Roman"/>
          <w:sz w:val="24"/>
          <w:szCs w:val="24"/>
          <w:lang w:val="es-ES_tradnl" w:eastAsia="ar-SA"/>
        </w:rPr>
      </w:pPr>
    </w:p>
    <w:p w14:paraId="2B51100F" w14:textId="25DC3FA1" w:rsidR="000F2C62" w:rsidRPr="005D2F3B" w:rsidRDefault="00CE40B9" w:rsidP="00285174">
      <w:pPr>
        <w:spacing w:after="0" w:line="360" w:lineRule="auto"/>
        <w:rPr>
          <w:rFonts w:ascii="Times New Roman" w:eastAsiaTheme="minorHAnsi" w:hAnsi="Times New Roman"/>
          <w:sz w:val="24"/>
          <w:szCs w:val="24"/>
          <w:lang w:val="es-ES_tradnl"/>
        </w:rPr>
      </w:pPr>
      <w:r w:rsidRPr="005D2F3B">
        <w:rPr>
          <w:rFonts w:ascii="Times New Roman" w:hAnsi="Times New Roman"/>
          <w:sz w:val="24"/>
          <w:szCs w:val="24"/>
          <w:lang w:val="es-ES_tradnl"/>
        </w:rPr>
        <w:t xml:space="preserve">Señor </w:t>
      </w:r>
      <w:proofErr w:type="gramStart"/>
      <w:r w:rsidRPr="005D2F3B">
        <w:rPr>
          <w:rFonts w:ascii="Times New Roman" w:hAnsi="Times New Roman"/>
          <w:sz w:val="24"/>
          <w:szCs w:val="24"/>
          <w:lang w:val="es-ES_tradnl"/>
        </w:rPr>
        <w:t>President</w:t>
      </w:r>
      <w:r w:rsidR="00285174" w:rsidRPr="005D2F3B">
        <w:rPr>
          <w:rFonts w:ascii="Times New Roman" w:hAnsi="Times New Roman"/>
          <w:sz w:val="24"/>
          <w:szCs w:val="24"/>
          <w:lang w:val="es-ES_tradnl"/>
        </w:rPr>
        <w:t>e</w:t>
      </w:r>
      <w:proofErr w:type="gramEnd"/>
      <w:r w:rsidRPr="005D2F3B">
        <w:rPr>
          <w:rFonts w:ascii="Times New Roman" w:hAnsi="Times New Roman"/>
          <w:sz w:val="24"/>
          <w:szCs w:val="24"/>
          <w:lang w:val="es-ES_tradnl"/>
        </w:rPr>
        <w:t xml:space="preserve"> </w:t>
      </w:r>
    </w:p>
    <w:p w14:paraId="388F9CD3" w14:textId="4CA984D8" w:rsidR="00285174" w:rsidRPr="005D2F3B" w:rsidRDefault="000F2C62" w:rsidP="00285174">
      <w:pPr>
        <w:spacing w:after="0" w:line="360" w:lineRule="auto"/>
        <w:rPr>
          <w:rFonts w:ascii="Times New Roman" w:hAnsi="Times New Roman"/>
          <w:sz w:val="24"/>
          <w:szCs w:val="24"/>
          <w:lang w:val="es-ES_tradnl"/>
        </w:rPr>
      </w:pPr>
      <w:r w:rsidRPr="005D2F3B">
        <w:rPr>
          <w:rFonts w:ascii="Times New Roman" w:hAnsi="Times New Roman"/>
          <w:sz w:val="24"/>
          <w:szCs w:val="24"/>
          <w:lang w:val="es-ES_tradnl"/>
        </w:rPr>
        <w:t xml:space="preserve">Excelencias, </w:t>
      </w:r>
    </w:p>
    <w:p w14:paraId="557C20C3" w14:textId="1758B571" w:rsidR="00804A13" w:rsidRPr="005D2F3B" w:rsidRDefault="00017DD0" w:rsidP="00017DD0">
      <w:pPr>
        <w:spacing w:after="0" w:line="360" w:lineRule="auto"/>
        <w:contextualSpacing/>
        <w:rPr>
          <w:rFonts w:ascii="Times New Roman" w:eastAsiaTheme="minorHAnsi" w:hAnsi="Times New Roman"/>
          <w:sz w:val="24"/>
          <w:szCs w:val="24"/>
          <w:lang w:val="es-ES_tradnl"/>
        </w:rPr>
      </w:pPr>
      <w:r w:rsidRPr="005D2F3B">
        <w:rPr>
          <w:rFonts w:ascii="Times New Roman" w:hAnsi="Times New Roman"/>
          <w:sz w:val="24"/>
          <w:szCs w:val="24"/>
          <w:lang w:val="es-ES_tradnl"/>
        </w:rPr>
        <w:t>T</w:t>
      </w:r>
      <w:r w:rsidR="00EF577B" w:rsidRPr="005D2F3B">
        <w:rPr>
          <w:rFonts w:ascii="Times New Roman" w:hAnsi="Times New Roman"/>
          <w:sz w:val="24"/>
          <w:szCs w:val="24"/>
          <w:lang w:val="es-ES_tradnl"/>
        </w:rPr>
        <w:t xml:space="preserve">engo el </w:t>
      </w:r>
      <w:r w:rsidR="00285174" w:rsidRPr="005D2F3B">
        <w:rPr>
          <w:rFonts w:ascii="Times New Roman" w:hAnsi="Times New Roman"/>
          <w:sz w:val="24"/>
          <w:szCs w:val="24"/>
          <w:lang w:val="es-ES_tradnl"/>
        </w:rPr>
        <w:t>honor</w:t>
      </w:r>
      <w:r w:rsidR="00EF577B" w:rsidRPr="005D2F3B">
        <w:rPr>
          <w:rFonts w:ascii="Times New Roman" w:hAnsi="Times New Roman"/>
          <w:sz w:val="24"/>
          <w:szCs w:val="24"/>
          <w:lang w:val="es-ES_tradnl"/>
        </w:rPr>
        <w:t xml:space="preserve"> de presentar el informe sobre las actividades de los </w:t>
      </w:r>
      <w:r w:rsidR="00285174" w:rsidRPr="005D2F3B">
        <w:rPr>
          <w:rFonts w:ascii="Times New Roman" w:hAnsi="Times New Roman"/>
          <w:sz w:val="24"/>
          <w:szCs w:val="24"/>
          <w:lang w:val="es-ES_tradnl"/>
        </w:rPr>
        <w:t>R</w:t>
      </w:r>
      <w:r w:rsidR="00EF577B" w:rsidRPr="005D2F3B">
        <w:rPr>
          <w:rFonts w:ascii="Times New Roman" w:hAnsi="Times New Roman"/>
          <w:sz w:val="24"/>
          <w:szCs w:val="24"/>
          <w:lang w:val="es-ES_tradnl"/>
        </w:rPr>
        <w:t xml:space="preserve">elatores </w:t>
      </w:r>
      <w:r w:rsidR="00285174" w:rsidRPr="005D2F3B">
        <w:rPr>
          <w:rFonts w:ascii="Times New Roman" w:hAnsi="Times New Roman"/>
          <w:sz w:val="24"/>
          <w:szCs w:val="24"/>
          <w:lang w:val="es-ES_tradnl"/>
        </w:rPr>
        <w:t>E</w:t>
      </w:r>
      <w:r w:rsidR="00EF577B" w:rsidRPr="005D2F3B">
        <w:rPr>
          <w:rFonts w:ascii="Times New Roman" w:hAnsi="Times New Roman"/>
          <w:sz w:val="24"/>
          <w:szCs w:val="24"/>
          <w:lang w:val="es-ES_tradnl"/>
        </w:rPr>
        <w:t xml:space="preserve">speciales, </w:t>
      </w:r>
      <w:r w:rsidR="00285174" w:rsidRPr="005D2F3B">
        <w:rPr>
          <w:rFonts w:ascii="Times New Roman" w:hAnsi="Times New Roman"/>
          <w:sz w:val="24"/>
          <w:szCs w:val="24"/>
          <w:lang w:val="es-ES_tradnl"/>
        </w:rPr>
        <w:t>E</w:t>
      </w:r>
      <w:r w:rsidR="00EF577B" w:rsidRPr="005D2F3B">
        <w:rPr>
          <w:rFonts w:ascii="Times New Roman" w:hAnsi="Times New Roman"/>
          <w:sz w:val="24"/>
          <w:szCs w:val="24"/>
          <w:lang w:val="es-ES_tradnl"/>
        </w:rPr>
        <w:t xml:space="preserve">xpertos </w:t>
      </w:r>
      <w:r w:rsidR="00285174" w:rsidRPr="005D2F3B">
        <w:rPr>
          <w:rFonts w:ascii="Times New Roman" w:hAnsi="Times New Roman"/>
          <w:sz w:val="24"/>
          <w:szCs w:val="24"/>
          <w:lang w:val="es-ES_tradnl"/>
        </w:rPr>
        <w:t>I</w:t>
      </w:r>
      <w:r w:rsidR="00EF577B" w:rsidRPr="005D2F3B">
        <w:rPr>
          <w:rFonts w:ascii="Times New Roman" w:hAnsi="Times New Roman"/>
          <w:sz w:val="24"/>
          <w:szCs w:val="24"/>
          <w:lang w:val="es-ES_tradnl"/>
        </w:rPr>
        <w:t xml:space="preserve">ndependientes y </w:t>
      </w:r>
      <w:r w:rsidR="00285174" w:rsidRPr="005D2F3B">
        <w:rPr>
          <w:rFonts w:ascii="Times New Roman" w:hAnsi="Times New Roman"/>
          <w:sz w:val="24"/>
          <w:szCs w:val="24"/>
          <w:lang w:val="es-ES_tradnl"/>
        </w:rPr>
        <w:t>G</w:t>
      </w:r>
      <w:r w:rsidR="00EF577B" w:rsidRPr="005D2F3B">
        <w:rPr>
          <w:rFonts w:ascii="Times New Roman" w:hAnsi="Times New Roman"/>
          <w:sz w:val="24"/>
          <w:szCs w:val="24"/>
          <w:lang w:val="es-ES_tradnl"/>
        </w:rPr>
        <w:t xml:space="preserve">rupos de </w:t>
      </w:r>
      <w:r w:rsidR="00285174" w:rsidRPr="005D2F3B">
        <w:rPr>
          <w:rFonts w:ascii="Times New Roman" w:hAnsi="Times New Roman"/>
          <w:sz w:val="24"/>
          <w:szCs w:val="24"/>
          <w:lang w:val="es-ES_tradnl"/>
        </w:rPr>
        <w:t>T</w:t>
      </w:r>
      <w:r w:rsidR="00EF577B" w:rsidRPr="005D2F3B">
        <w:rPr>
          <w:rFonts w:ascii="Times New Roman" w:hAnsi="Times New Roman"/>
          <w:sz w:val="24"/>
          <w:szCs w:val="24"/>
          <w:lang w:val="es-ES_tradnl"/>
        </w:rPr>
        <w:t>rabajo en</w:t>
      </w:r>
      <w:r w:rsidRPr="005D2F3B">
        <w:rPr>
          <w:rFonts w:ascii="Times New Roman" w:hAnsi="Times New Roman"/>
          <w:sz w:val="24"/>
          <w:szCs w:val="24"/>
          <w:lang w:val="es-ES_tradnl"/>
        </w:rPr>
        <w:t xml:space="preserve"> el año</w:t>
      </w:r>
      <w:r w:rsidR="00EF577B" w:rsidRPr="005D2F3B">
        <w:rPr>
          <w:rFonts w:ascii="Times New Roman" w:hAnsi="Times New Roman"/>
          <w:sz w:val="24"/>
          <w:szCs w:val="24"/>
          <w:lang w:val="es-ES_tradnl"/>
        </w:rPr>
        <w:t xml:space="preserve"> 2021</w:t>
      </w:r>
      <w:r w:rsidRPr="005D2F3B">
        <w:rPr>
          <w:rFonts w:ascii="Times New Roman" w:hAnsi="Times New Roman"/>
          <w:sz w:val="24"/>
          <w:szCs w:val="24"/>
          <w:lang w:val="es-ES_tradnl"/>
        </w:rPr>
        <w:t>, durante el cual, a</w:t>
      </w:r>
      <w:r w:rsidR="00DC3703" w:rsidRPr="005D2F3B">
        <w:rPr>
          <w:rFonts w:ascii="Times New Roman" w:hAnsi="Times New Roman"/>
          <w:sz w:val="24"/>
          <w:szCs w:val="24"/>
          <w:lang w:val="es-ES_tradnl"/>
        </w:rPr>
        <w:t xml:space="preserve"> pesar de</w:t>
      </w:r>
      <w:r w:rsidR="00285174" w:rsidRPr="005D2F3B">
        <w:rPr>
          <w:rFonts w:ascii="Times New Roman" w:hAnsi="Times New Roman"/>
          <w:sz w:val="24"/>
          <w:szCs w:val="24"/>
          <w:lang w:val="es-ES_tradnl"/>
        </w:rPr>
        <w:t xml:space="preserve"> la continuidad del desafío de la pandemia, </w:t>
      </w:r>
      <w:r w:rsidRPr="005D2F3B">
        <w:rPr>
          <w:rFonts w:ascii="Times New Roman" w:hAnsi="Times New Roman"/>
          <w:sz w:val="24"/>
          <w:szCs w:val="24"/>
          <w:lang w:val="es-ES_tradnl"/>
        </w:rPr>
        <w:t xml:space="preserve">logramos reiniciar importantes actividades que fueron interrumpidas por ésta, </w:t>
      </w:r>
      <w:r w:rsidR="00285174" w:rsidRPr="005D2F3B">
        <w:rPr>
          <w:rFonts w:ascii="Times New Roman" w:hAnsi="Times New Roman"/>
          <w:sz w:val="24"/>
          <w:szCs w:val="24"/>
          <w:lang w:val="es-ES_tradnl"/>
        </w:rPr>
        <w:t>en particular las visitas a los países y</w:t>
      </w:r>
      <w:r w:rsidRPr="005D2F3B">
        <w:rPr>
          <w:rFonts w:ascii="Times New Roman" w:hAnsi="Times New Roman"/>
          <w:sz w:val="24"/>
          <w:szCs w:val="24"/>
          <w:lang w:val="es-ES_tradnl"/>
        </w:rPr>
        <w:t>, en muchos casos, la comparecencia personal a este Consejo</w:t>
      </w:r>
      <w:r w:rsidR="00DC3703" w:rsidRPr="005D2F3B">
        <w:rPr>
          <w:rFonts w:ascii="Times New Roman" w:hAnsi="Times New Roman"/>
          <w:sz w:val="24"/>
          <w:szCs w:val="24"/>
          <w:lang w:val="es-ES_tradnl"/>
        </w:rPr>
        <w:t xml:space="preserve">. </w:t>
      </w:r>
      <w:r w:rsidRPr="005D2F3B">
        <w:rPr>
          <w:rFonts w:ascii="Times New Roman" w:hAnsi="Times New Roman"/>
          <w:sz w:val="24"/>
          <w:szCs w:val="24"/>
          <w:lang w:val="es-ES_tradnl"/>
        </w:rPr>
        <w:t>E</w:t>
      </w:r>
      <w:r w:rsidR="00DC3703" w:rsidRPr="005D2F3B">
        <w:rPr>
          <w:rFonts w:ascii="Times New Roman" w:hAnsi="Times New Roman"/>
          <w:sz w:val="24"/>
          <w:szCs w:val="24"/>
          <w:lang w:val="es-ES_tradnl"/>
        </w:rPr>
        <w:t>stas actividades son esenciales para</w:t>
      </w:r>
      <w:r w:rsidR="00285174" w:rsidRPr="005D2F3B">
        <w:rPr>
          <w:rFonts w:ascii="Times New Roman" w:hAnsi="Times New Roman"/>
          <w:sz w:val="24"/>
          <w:szCs w:val="24"/>
          <w:lang w:val="es-ES_tradnl"/>
        </w:rPr>
        <w:t xml:space="preserve"> la satisfacción de</w:t>
      </w:r>
      <w:r w:rsidR="00DC3703" w:rsidRPr="005D2F3B">
        <w:rPr>
          <w:rFonts w:ascii="Times New Roman" w:hAnsi="Times New Roman"/>
          <w:sz w:val="24"/>
          <w:szCs w:val="24"/>
          <w:lang w:val="es-ES_tradnl"/>
        </w:rPr>
        <w:t xml:space="preserve"> nuestros mandatos</w:t>
      </w:r>
      <w:r w:rsidRPr="005D2F3B">
        <w:rPr>
          <w:rFonts w:ascii="Times New Roman" w:hAnsi="Times New Roman"/>
          <w:sz w:val="24"/>
          <w:szCs w:val="24"/>
          <w:lang w:val="es-ES_tradnl"/>
        </w:rPr>
        <w:t xml:space="preserve"> y damos la bienvenida a estos desarrollos.</w:t>
      </w:r>
    </w:p>
    <w:p w14:paraId="1BBFD2A3" w14:textId="29AC46E8" w:rsidR="00F84351" w:rsidRPr="005D2F3B" w:rsidRDefault="00DC3703" w:rsidP="00285174">
      <w:pPr>
        <w:spacing w:after="0" w:line="360" w:lineRule="auto"/>
        <w:contextualSpacing/>
        <w:rPr>
          <w:rFonts w:ascii="Times New Roman" w:eastAsiaTheme="minorHAnsi" w:hAnsi="Times New Roman"/>
          <w:sz w:val="24"/>
          <w:szCs w:val="24"/>
          <w:lang w:val="es-ES_tradnl"/>
        </w:rPr>
      </w:pPr>
      <w:r w:rsidRPr="005D2F3B">
        <w:rPr>
          <w:rFonts w:ascii="Times New Roman" w:hAnsi="Times New Roman"/>
          <w:sz w:val="24"/>
          <w:szCs w:val="24"/>
          <w:lang w:val="es-ES_tradnl"/>
        </w:rPr>
        <w:t>El informe</w:t>
      </w:r>
      <w:r w:rsidR="00285174" w:rsidRPr="005D2F3B">
        <w:rPr>
          <w:rFonts w:ascii="Times New Roman" w:hAnsi="Times New Roman"/>
          <w:sz w:val="24"/>
          <w:szCs w:val="24"/>
          <w:lang w:val="es-ES_tradnl"/>
        </w:rPr>
        <w:t xml:space="preserve"> que presento refleja</w:t>
      </w:r>
      <w:r w:rsidRPr="005D2F3B">
        <w:rPr>
          <w:rFonts w:ascii="Times New Roman" w:hAnsi="Times New Roman"/>
          <w:sz w:val="24"/>
          <w:szCs w:val="24"/>
          <w:lang w:val="es-ES_tradnl"/>
        </w:rPr>
        <w:t xml:space="preserve"> la </w:t>
      </w:r>
      <w:r w:rsidR="00285174" w:rsidRPr="005D2F3B">
        <w:rPr>
          <w:rFonts w:ascii="Times New Roman" w:hAnsi="Times New Roman"/>
          <w:sz w:val="24"/>
          <w:szCs w:val="24"/>
          <w:lang w:val="es-ES_tradnl"/>
        </w:rPr>
        <w:t xml:space="preserve">rica contribución </w:t>
      </w:r>
      <w:r w:rsidRPr="005D2F3B">
        <w:rPr>
          <w:rFonts w:ascii="Times New Roman" w:hAnsi="Times New Roman"/>
          <w:sz w:val="24"/>
          <w:szCs w:val="24"/>
          <w:lang w:val="es-ES_tradnl"/>
        </w:rPr>
        <w:t xml:space="preserve">de los procedimientos especiales </w:t>
      </w:r>
      <w:r w:rsidR="00285174" w:rsidRPr="005D2F3B">
        <w:rPr>
          <w:rFonts w:ascii="Times New Roman" w:hAnsi="Times New Roman"/>
          <w:sz w:val="24"/>
          <w:szCs w:val="24"/>
          <w:lang w:val="es-ES_tradnl"/>
        </w:rPr>
        <w:t>a la agenda</w:t>
      </w:r>
      <w:r w:rsidRPr="005D2F3B">
        <w:rPr>
          <w:rFonts w:ascii="Times New Roman" w:hAnsi="Times New Roman"/>
          <w:sz w:val="24"/>
          <w:szCs w:val="24"/>
          <w:lang w:val="es-ES_tradnl"/>
        </w:rPr>
        <w:t xml:space="preserve"> </w:t>
      </w:r>
      <w:r w:rsidR="00285174" w:rsidRPr="005D2F3B">
        <w:rPr>
          <w:rFonts w:ascii="Times New Roman" w:hAnsi="Times New Roman"/>
          <w:sz w:val="24"/>
          <w:szCs w:val="24"/>
          <w:lang w:val="es-ES_tradnl"/>
        </w:rPr>
        <w:t xml:space="preserve">global </w:t>
      </w:r>
      <w:r w:rsidRPr="005D2F3B">
        <w:rPr>
          <w:rFonts w:ascii="Times New Roman" w:hAnsi="Times New Roman"/>
          <w:sz w:val="24"/>
          <w:szCs w:val="24"/>
          <w:lang w:val="es-ES_tradnl"/>
        </w:rPr>
        <w:t>de derechos humanos</w:t>
      </w:r>
      <w:r w:rsidR="00285174" w:rsidRPr="005D2F3B">
        <w:rPr>
          <w:rFonts w:ascii="Times New Roman" w:hAnsi="Times New Roman"/>
          <w:sz w:val="24"/>
          <w:szCs w:val="24"/>
          <w:lang w:val="es-ES_tradnl"/>
        </w:rPr>
        <w:t>,</w:t>
      </w:r>
      <w:r w:rsidRPr="005D2F3B">
        <w:rPr>
          <w:rFonts w:ascii="Times New Roman" w:hAnsi="Times New Roman"/>
          <w:sz w:val="24"/>
          <w:szCs w:val="24"/>
          <w:lang w:val="es-ES_tradnl"/>
        </w:rPr>
        <w:t xml:space="preserve"> y </w:t>
      </w:r>
      <w:r w:rsidR="00285174" w:rsidRPr="005D2F3B">
        <w:rPr>
          <w:rFonts w:ascii="Times New Roman" w:hAnsi="Times New Roman"/>
          <w:sz w:val="24"/>
          <w:szCs w:val="24"/>
          <w:lang w:val="es-ES_tradnl"/>
        </w:rPr>
        <w:t>la</w:t>
      </w:r>
      <w:r w:rsidRPr="005D2F3B">
        <w:rPr>
          <w:rFonts w:ascii="Times New Roman" w:hAnsi="Times New Roman"/>
          <w:sz w:val="24"/>
          <w:szCs w:val="24"/>
          <w:lang w:val="es-ES_tradnl"/>
        </w:rPr>
        <w:t xml:space="preserve"> constante creatividad y compromiso </w:t>
      </w:r>
      <w:r w:rsidR="00B22946" w:rsidRPr="005D2F3B">
        <w:rPr>
          <w:rFonts w:ascii="Times New Roman" w:hAnsi="Times New Roman"/>
          <w:sz w:val="24"/>
          <w:szCs w:val="24"/>
          <w:lang w:val="es-ES_tradnl"/>
        </w:rPr>
        <w:t>de mis colegas</w:t>
      </w:r>
      <w:r w:rsidR="00285174" w:rsidRPr="005D2F3B">
        <w:rPr>
          <w:rFonts w:ascii="Times New Roman" w:hAnsi="Times New Roman"/>
          <w:sz w:val="24"/>
          <w:szCs w:val="24"/>
          <w:lang w:val="es-ES_tradnl"/>
        </w:rPr>
        <w:t>.</w:t>
      </w:r>
      <w:r w:rsidR="00B22946" w:rsidRPr="005D2F3B">
        <w:rPr>
          <w:rFonts w:ascii="Times New Roman" w:eastAsiaTheme="minorHAnsi" w:hAnsi="Times New Roman"/>
          <w:sz w:val="24"/>
          <w:szCs w:val="24"/>
          <w:lang w:val="es-ES_tradnl"/>
        </w:rPr>
        <w:t xml:space="preserve"> </w:t>
      </w:r>
      <w:r w:rsidR="00F84351" w:rsidRPr="005D2F3B">
        <w:rPr>
          <w:rFonts w:ascii="Times New Roman" w:hAnsi="Times New Roman"/>
          <w:sz w:val="24"/>
          <w:szCs w:val="24"/>
          <w:lang w:val="es-ES_tradnl"/>
        </w:rPr>
        <w:t xml:space="preserve">Durante </w:t>
      </w:r>
      <w:r w:rsidR="00285174" w:rsidRPr="005D2F3B">
        <w:rPr>
          <w:rFonts w:ascii="Times New Roman" w:hAnsi="Times New Roman"/>
          <w:sz w:val="24"/>
          <w:szCs w:val="24"/>
          <w:lang w:val="es-ES_tradnl"/>
        </w:rPr>
        <w:t xml:space="preserve">el año de </w:t>
      </w:r>
      <w:r w:rsidR="00F84351" w:rsidRPr="005D2F3B">
        <w:rPr>
          <w:rFonts w:ascii="Times New Roman" w:hAnsi="Times New Roman"/>
          <w:sz w:val="24"/>
          <w:szCs w:val="24"/>
          <w:lang w:val="es-ES_tradnl"/>
        </w:rPr>
        <w:t>2021, aborda</w:t>
      </w:r>
      <w:r w:rsidR="00B22946" w:rsidRPr="005D2F3B">
        <w:rPr>
          <w:rFonts w:ascii="Times New Roman" w:hAnsi="Times New Roman"/>
          <w:sz w:val="24"/>
          <w:szCs w:val="24"/>
          <w:lang w:val="es-ES_tradnl"/>
        </w:rPr>
        <w:t>mos</w:t>
      </w:r>
      <w:r w:rsidR="00F84351" w:rsidRPr="005D2F3B">
        <w:rPr>
          <w:rFonts w:ascii="Times New Roman" w:hAnsi="Times New Roman"/>
          <w:sz w:val="24"/>
          <w:szCs w:val="24"/>
          <w:lang w:val="es-ES_tradnl"/>
        </w:rPr>
        <w:t xml:space="preserve"> cuestiones transversales</w:t>
      </w:r>
      <w:r w:rsidR="00285174" w:rsidRPr="005D2F3B">
        <w:rPr>
          <w:rFonts w:ascii="Times New Roman" w:hAnsi="Times New Roman"/>
          <w:sz w:val="24"/>
          <w:szCs w:val="24"/>
          <w:lang w:val="es-ES_tradnl"/>
        </w:rPr>
        <w:t>:</w:t>
      </w:r>
      <w:r w:rsidR="00F84351" w:rsidRPr="005D2F3B">
        <w:rPr>
          <w:rFonts w:ascii="Times New Roman" w:hAnsi="Times New Roman"/>
          <w:sz w:val="24"/>
          <w:szCs w:val="24"/>
          <w:lang w:val="es-ES_tradnl"/>
        </w:rPr>
        <w:t xml:space="preserve"> el género, </w:t>
      </w:r>
      <w:r w:rsidR="00653F2A" w:rsidRPr="005D2F3B">
        <w:rPr>
          <w:rFonts w:ascii="Times New Roman" w:hAnsi="Times New Roman"/>
          <w:sz w:val="24"/>
          <w:szCs w:val="24"/>
          <w:lang w:val="es-ES_tradnl"/>
        </w:rPr>
        <w:t>el cambio climático o las nuevas tecnologías</w:t>
      </w:r>
      <w:r w:rsidR="00285174" w:rsidRPr="005D2F3B">
        <w:rPr>
          <w:rFonts w:ascii="Times New Roman" w:hAnsi="Times New Roman"/>
          <w:sz w:val="24"/>
          <w:szCs w:val="24"/>
          <w:lang w:val="es-ES_tradnl"/>
        </w:rPr>
        <w:t xml:space="preserve"> son sólo algunos ejemplos</w:t>
      </w:r>
      <w:r w:rsidR="00653F2A" w:rsidRPr="005D2F3B">
        <w:rPr>
          <w:rFonts w:ascii="Times New Roman" w:hAnsi="Times New Roman"/>
          <w:sz w:val="24"/>
          <w:szCs w:val="24"/>
          <w:lang w:val="es-ES_tradnl"/>
        </w:rPr>
        <w:t xml:space="preserve">. </w:t>
      </w:r>
      <w:r w:rsidR="00F84351" w:rsidRPr="005D2F3B">
        <w:rPr>
          <w:rFonts w:ascii="Times New Roman" w:hAnsi="Times New Roman"/>
          <w:sz w:val="24"/>
          <w:szCs w:val="24"/>
          <w:lang w:val="es-ES_tradnl"/>
        </w:rPr>
        <w:t xml:space="preserve"> La función de prevención fue una </w:t>
      </w:r>
      <w:r w:rsidR="00285174" w:rsidRPr="005D2F3B">
        <w:rPr>
          <w:rFonts w:ascii="Times New Roman" w:hAnsi="Times New Roman"/>
          <w:sz w:val="24"/>
          <w:szCs w:val="24"/>
          <w:lang w:val="es-ES_tradnl"/>
        </w:rPr>
        <w:t>línea clave de trabajo</w:t>
      </w:r>
      <w:r w:rsidR="00B22946" w:rsidRPr="005D2F3B">
        <w:rPr>
          <w:rFonts w:ascii="Times New Roman" w:hAnsi="Times New Roman"/>
          <w:sz w:val="24"/>
          <w:szCs w:val="24"/>
          <w:lang w:val="es-ES_tradnl"/>
        </w:rPr>
        <w:t xml:space="preserve"> reflejada en</w:t>
      </w:r>
      <w:r w:rsidR="00F84351" w:rsidRPr="005D2F3B">
        <w:rPr>
          <w:rFonts w:ascii="Times New Roman" w:hAnsi="Times New Roman"/>
          <w:sz w:val="24"/>
          <w:szCs w:val="24"/>
          <w:lang w:val="es-ES_tradnl"/>
        </w:rPr>
        <w:t xml:space="preserve"> varios informes </w:t>
      </w:r>
      <w:r w:rsidR="00285174" w:rsidRPr="005D2F3B">
        <w:rPr>
          <w:rFonts w:ascii="Times New Roman" w:hAnsi="Times New Roman"/>
          <w:sz w:val="24"/>
          <w:szCs w:val="24"/>
          <w:lang w:val="es-ES_tradnl"/>
        </w:rPr>
        <w:t>y las conversaciones que, durante nuestra reunión anual, celebramos sobre este tema con autoridades y organismos de</w:t>
      </w:r>
      <w:r w:rsidR="00F84351" w:rsidRPr="005D2F3B">
        <w:rPr>
          <w:rFonts w:ascii="Times New Roman" w:hAnsi="Times New Roman"/>
          <w:sz w:val="24"/>
          <w:szCs w:val="24"/>
          <w:lang w:val="es-ES_tradnl"/>
        </w:rPr>
        <w:t xml:space="preserve"> las Naciones Unidas</w:t>
      </w:r>
      <w:r w:rsidR="00B22946" w:rsidRPr="005D2F3B">
        <w:rPr>
          <w:rFonts w:ascii="Times New Roman" w:hAnsi="Times New Roman"/>
          <w:sz w:val="24"/>
          <w:szCs w:val="24"/>
          <w:lang w:val="es-ES_tradnl"/>
        </w:rPr>
        <w:t>, a la cual también se ha hecho alusión en el informe que, sobre esta materia, preparó la oficina de la Alta Comisionada.</w:t>
      </w:r>
    </w:p>
    <w:p w14:paraId="0973FA94" w14:textId="4C356D0A" w:rsidR="00FA441E" w:rsidRPr="005D2F3B" w:rsidRDefault="00FA441E" w:rsidP="00285174">
      <w:pPr>
        <w:spacing w:after="0" w:line="360" w:lineRule="auto"/>
        <w:contextualSpacing/>
        <w:rPr>
          <w:rFonts w:ascii="Times New Roman" w:eastAsiaTheme="minorHAnsi" w:hAnsi="Times New Roman"/>
          <w:color w:val="000000" w:themeColor="text1"/>
          <w:sz w:val="24"/>
          <w:szCs w:val="24"/>
          <w:lang w:val="es-ES_tradnl"/>
        </w:rPr>
      </w:pPr>
      <w:r w:rsidRPr="005D2F3B">
        <w:rPr>
          <w:rFonts w:ascii="Times New Roman" w:hAnsi="Times New Roman"/>
          <w:sz w:val="24"/>
          <w:szCs w:val="24"/>
          <w:lang w:val="es-ES_tradnl"/>
        </w:rPr>
        <w:t>Las comunicaciones</w:t>
      </w:r>
      <w:r w:rsidR="00285174" w:rsidRPr="005D2F3B">
        <w:rPr>
          <w:rFonts w:ascii="Times New Roman" w:hAnsi="Times New Roman"/>
          <w:sz w:val="24"/>
          <w:szCs w:val="24"/>
          <w:lang w:val="es-ES_tradnl"/>
        </w:rPr>
        <w:t xml:space="preserve"> individuales</w:t>
      </w:r>
      <w:r w:rsidRPr="005D2F3B">
        <w:rPr>
          <w:rFonts w:ascii="Times New Roman" w:hAnsi="Times New Roman"/>
          <w:sz w:val="24"/>
          <w:szCs w:val="24"/>
          <w:lang w:val="es-ES_tradnl"/>
        </w:rPr>
        <w:t xml:space="preserve"> </w:t>
      </w:r>
      <w:r w:rsidR="00285174" w:rsidRPr="005D2F3B">
        <w:rPr>
          <w:rFonts w:ascii="Times New Roman" w:hAnsi="Times New Roman"/>
          <w:sz w:val="24"/>
          <w:szCs w:val="24"/>
          <w:lang w:val="es-ES_tradnl"/>
        </w:rPr>
        <w:t>alcanzaron</w:t>
      </w:r>
      <w:r w:rsidRPr="005D2F3B">
        <w:rPr>
          <w:rFonts w:ascii="Times New Roman" w:hAnsi="Times New Roman"/>
          <w:sz w:val="24"/>
          <w:szCs w:val="24"/>
          <w:lang w:val="es-ES_tradnl"/>
        </w:rPr>
        <w:t xml:space="preserve"> un número sin precedentes</w:t>
      </w:r>
      <w:r w:rsidR="00285174" w:rsidRPr="005D2F3B">
        <w:rPr>
          <w:rFonts w:ascii="Times New Roman" w:hAnsi="Times New Roman"/>
          <w:sz w:val="24"/>
          <w:szCs w:val="24"/>
          <w:lang w:val="es-ES_tradnl"/>
        </w:rPr>
        <w:t xml:space="preserve">. De enero a diciembre de 2021, fueron enviadas a Estados y otros actores más de un millar; </w:t>
      </w:r>
      <w:r w:rsidR="00B22946" w:rsidRPr="005D2F3B">
        <w:rPr>
          <w:rFonts w:ascii="Times New Roman" w:hAnsi="Times New Roman"/>
          <w:sz w:val="24"/>
          <w:szCs w:val="24"/>
          <w:lang w:val="es-ES_tradnl"/>
        </w:rPr>
        <w:t>abordamos</w:t>
      </w:r>
      <w:r w:rsidR="00285174" w:rsidRPr="005D2F3B">
        <w:rPr>
          <w:rFonts w:ascii="Times New Roman" w:hAnsi="Times New Roman"/>
          <w:sz w:val="24"/>
          <w:szCs w:val="24"/>
          <w:lang w:val="es-ES_tradnl"/>
        </w:rPr>
        <w:t xml:space="preserve"> </w:t>
      </w:r>
      <w:r w:rsidR="008942CE" w:rsidRPr="005D2F3B">
        <w:rPr>
          <w:rFonts w:ascii="Times New Roman" w:hAnsi="Times New Roman"/>
          <w:sz w:val="24"/>
          <w:szCs w:val="24"/>
          <w:lang w:val="es-ES_tradnl"/>
        </w:rPr>
        <w:t xml:space="preserve">a través de ellas </w:t>
      </w:r>
      <w:r w:rsidR="00285174" w:rsidRPr="005D2F3B">
        <w:rPr>
          <w:rFonts w:ascii="Times New Roman" w:hAnsi="Times New Roman"/>
          <w:sz w:val="24"/>
          <w:szCs w:val="24"/>
          <w:lang w:val="es-ES_tradnl"/>
        </w:rPr>
        <w:t xml:space="preserve">casos con miras a un eventual impacto positivo en el disfrute de los derechos humanos de las personas concernidas, y una contribución al acervo de conocimiento disponible a los Estados, la sociedad civil y la academia. </w:t>
      </w:r>
    </w:p>
    <w:p w14:paraId="0BAEF69F" w14:textId="322AA2E3" w:rsidR="00B5340E" w:rsidRPr="005D2F3B" w:rsidRDefault="00285174" w:rsidP="00285174">
      <w:pPr>
        <w:spacing w:after="0" w:line="360" w:lineRule="auto"/>
        <w:contextualSpacing/>
        <w:rPr>
          <w:rFonts w:ascii="Times New Roman" w:eastAsiaTheme="minorHAnsi" w:hAnsi="Times New Roman"/>
          <w:sz w:val="24"/>
          <w:szCs w:val="24"/>
          <w:lang w:val="es-ES_tradnl"/>
        </w:rPr>
      </w:pPr>
      <w:r w:rsidRPr="005D2F3B">
        <w:rPr>
          <w:rFonts w:ascii="Times New Roman" w:hAnsi="Times New Roman"/>
          <w:sz w:val="24"/>
          <w:szCs w:val="24"/>
          <w:lang w:val="es-ES_tradnl"/>
        </w:rPr>
        <w:t>Excelencias;</w:t>
      </w:r>
    </w:p>
    <w:p w14:paraId="55E4C951" w14:textId="73D29FEA" w:rsidR="00173788" w:rsidRPr="005D2F3B" w:rsidRDefault="00F84351" w:rsidP="00285174">
      <w:pPr>
        <w:spacing w:after="0" w:line="360" w:lineRule="auto"/>
        <w:contextualSpacing/>
        <w:rPr>
          <w:rFonts w:ascii="Times New Roman" w:eastAsiaTheme="minorHAnsi" w:hAnsi="Times New Roman"/>
          <w:sz w:val="24"/>
          <w:szCs w:val="24"/>
          <w:lang w:val="es-ES_tradnl"/>
        </w:rPr>
      </w:pPr>
      <w:r w:rsidRPr="005D2F3B">
        <w:rPr>
          <w:rFonts w:ascii="Times New Roman" w:hAnsi="Times New Roman"/>
          <w:sz w:val="24"/>
          <w:szCs w:val="24"/>
          <w:lang w:val="es-ES_tradnl"/>
        </w:rPr>
        <w:t xml:space="preserve">Por primera vez, el informe destaca la contribución de los </w:t>
      </w:r>
      <w:r w:rsidR="00653F2A" w:rsidRPr="005D2F3B">
        <w:rPr>
          <w:rFonts w:ascii="Times New Roman" w:hAnsi="Times New Roman"/>
          <w:sz w:val="24"/>
          <w:szCs w:val="24"/>
          <w:lang w:val="es-ES_tradnl"/>
        </w:rPr>
        <w:t xml:space="preserve">procedimientos especiales </w:t>
      </w:r>
      <w:r w:rsidRPr="005D2F3B">
        <w:rPr>
          <w:rFonts w:ascii="Times New Roman" w:hAnsi="Times New Roman"/>
          <w:sz w:val="24"/>
          <w:szCs w:val="24"/>
          <w:lang w:val="es-ES_tradnl"/>
        </w:rPr>
        <w:t xml:space="preserve">a la cooperación técnica. Esperamos que </w:t>
      </w:r>
      <w:r w:rsidR="00285174" w:rsidRPr="005D2F3B">
        <w:rPr>
          <w:rFonts w:ascii="Times New Roman" w:hAnsi="Times New Roman"/>
          <w:sz w:val="24"/>
          <w:szCs w:val="24"/>
          <w:lang w:val="es-ES_tradnl"/>
        </w:rPr>
        <w:t xml:space="preserve">la descripción de estas actividades </w:t>
      </w:r>
      <w:r w:rsidR="008942CE" w:rsidRPr="005D2F3B">
        <w:rPr>
          <w:rFonts w:ascii="Times New Roman" w:hAnsi="Times New Roman"/>
          <w:sz w:val="24"/>
          <w:szCs w:val="24"/>
          <w:lang w:val="es-ES_tradnl"/>
        </w:rPr>
        <w:t>y su potencial</w:t>
      </w:r>
      <w:r w:rsidR="00285174" w:rsidRPr="005D2F3B">
        <w:rPr>
          <w:rFonts w:ascii="Times New Roman" w:hAnsi="Times New Roman"/>
          <w:sz w:val="24"/>
          <w:szCs w:val="24"/>
          <w:lang w:val="es-ES_tradnl"/>
        </w:rPr>
        <w:t xml:space="preserve"> alentará</w:t>
      </w:r>
      <w:r w:rsidRPr="005D2F3B">
        <w:rPr>
          <w:rFonts w:ascii="Times New Roman" w:hAnsi="Times New Roman"/>
          <w:sz w:val="24"/>
          <w:szCs w:val="24"/>
          <w:lang w:val="es-ES_tradnl"/>
        </w:rPr>
        <w:t xml:space="preserve"> a más </w:t>
      </w:r>
      <w:r w:rsidR="00285174" w:rsidRPr="005D2F3B">
        <w:rPr>
          <w:rFonts w:ascii="Times New Roman" w:hAnsi="Times New Roman"/>
          <w:sz w:val="24"/>
          <w:szCs w:val="24"/>
          <w:lang w:val="es-ES_tradnl"/>
        </w:rPr>
        <w:t>Estados y otros actores</w:t>
      </w:r>
      <w:r w:rsidRPr="005D2F3B">
        <w:rPr>
          <w:rFonts w:ascii="Times New Roman" w:hAnsi="Times New Roman"/>
          <w:sz w:val="24"/>
          <w:szCs w:val="24"/>
          <w:lang w:val="es-ES_tradnl"/>
        </w:rPr>
        <w:t xml:space="preserve"> a colaborar con los titulares de mandatos</w:t>
      </w:r>
      <w:r w:rsidR="00285174" w:rsidRPr="005D2F3B">
        <w:rPr>
          <w:rFonts w:ascii="Times New Roman" w:hAnsi="Times New Roman"/>
          <w:sz w:val="24"/>
          <w:szCs w:val="24"/>
          <w:lang w:val="es-ES_tradnl"/>
        </w:rPr>
        <w:t>.</w:t>
      </w:r>
    </w:p>
    <w:p w14:paraId="7B45DC48" w14:textId="64296965" w:rsidR="00173788" w:rsidRPr="005D2F3B" w:rsidRDefault="00B22946" w:rsidP="00285174">
      <w:pPr>
        <w:spacing w:after="0" w:line="360" w:lineRule="auto"/>
        <w:contextualSpacing/>
        <w:rPr>
          <w:rFonts w:ascii="Times New Roman" w:eastAsiaTheme="minorHAnsi" w:hAnsi="Times New Roman"/>
          <w:sz w:val="24"/>
          <w:szCs w:val="24"/>
          <w:lang w:val="es-ES_tradnl"/>
        </w:rPr>
      </w:pPr>
      <w:r w:rsidRPr="005D2F3B">
        <w:rPr>
          <w:rFonts w:ascii="Times New Roman" w:hAnsi="Times New Roman"/>
          <w:color w:val="000000" w:themeColor="text1"/>
          <w:sz w:val="24"/>
          <w:szCs w:val="24"/>
          <w:lang w:val="es-ES_tradnl"/>
        </w:rPr>
        <w:t>El</w:t>
      </w:r>
      <w:r w:rsidR="00F84351" w:rsidRPr="005D2F3B">
        <w:rPr>
          <w:rFonts w:ascii="Times New Roman" w:hAnsi="Times New Roman"/>
          <w:color w:val="000000" w:themeColor="text1"/>
          <w:sz w:val="24"/>
          <w:szCs w:val="24"/>
          <w:lang w:val="es-ES_tradnl"/>
        </w:rPr>
        <w:t xml:space="preserve"> informe también </w:t>
      </w:r>
      <w:r w:rsidR="00594495" w:rsidRPr="005D2F3B">
        <w:rPr>
          <w:rFonts w:ascii="Times New Roman" w:hAnsi="Times New Roman"/>
          <w:color w:val="000000" w:themeColor="text1"/>
          <w:sz w:val="24"/>
          <w:szCs w:val="24"/>
          <w:lang w:val="es-ES_tradnl"/>
        </w:rPr>
        <w:t xml:space="preserve">subraya </w:t>
      </w:r>
      <w:r w:rsidRPr="005D2F3B">
        <w:rPr>
          <w:rFonts w:ascii="Times New Roman" w:hAnsi="Times New Roman"/>
          <w:color w:val="000000" w:themeColor="text1"/>
          <w:sz w:val="24"/>
          <w:szCs w:val="24"/>
          <w:lang w:val="es-ES_tradnl"/>
        </w:rPr>
        <w:t>nuestro</w:t>
      </w:r>
      <w:r w:rsidR="00594495" w:rsidRPr="005D2F3B">
        <w:rPr>
          <w:rFonts w:ascii="Times New Roman" w:hAnsi="Times New Roman"/>
          <w:color w:val="000000" w:themeColor="text1"/>
          <w:sz w:val="24"/>
          <w:szCs w:val="24"/>
          <w:lang w:val="es-ES_tradnl"/>
        </w:rPr>
        <w:t xml:space="preserve"> compromiso </w:t>
      </w:r>
      <w:r w:rsidR="00F84351" w:rsidRPr="005D2F3B">
        <w:rPr>
          <w:rFonts w:ascii="Times New Roman" w:hAnsi="Times New Roman"/>
          <w:color w:val="000000" w:themeColor="text1"/>
          <w:sz w:val="24"/>
          <w:szCs w:val="24"/>
          <w:lang w:val="es-ES_tradnl"/>
        </w:rPr>
        <w:t>de los procedimientos especiales con la</w:t>
      </w:r>
      <w:r w:rsidR="00285174" w:rsidRPr="005D2F3B">
        <w:rPr>
          <w:rFonts w:ascii="Times New Roman" w:hAnsi="Times New Roman"/>
          <w:color w:val="000000" w:themeColor="text1"/>
          <w:sz w:val="24"/>
          <w:szCs w:val="24"/>
          <w:lang w:val="es-ES_tradnl"/>
        </w:rPr>
        <w:t xml:space="preserve"> amplia familia de las </w:t>
      </w:r>
      <w:r w:rsidR="00F84351" w:rsidRPr="005D2F3B">
        <w:rPr>
          <w:rFonts w:ascii="Times New Roman" w:hAnsi="Times New Roman"/>
          <w:sz w:val="24"/>
          <w:szCs w:val="24"/>
          <w:lang w:val="es-ES_tradnl"/>
        </w:rPr>
        <w:t>Naciones Unidas</w:t>
      </w:r>
      <w:r w:rsidR="00285174" w:rsidRPr="005D2F3B">
        <w:rPr>
          <w:rFonts w:ascii="Times New Roman" w:hAnsi="Times New Roman"/>
          <w:sz w:val="24"/>
          <w:szCs w:val="24"/>
          <w:lang w:val="es-ES_tradnl"/>
        </w:rPr>
        <w:t>, incluyendo</w:t>
      </w:r>
      <w:r w:rsidR="00F84351" w:rsidRPr="005D2F3B">
        <w:rPr>
          <w:rFonts w:ascii="Times New Roman" w:hAnsi="Times New Roman"/>
          <w:sz w:val="24"/>
          <w:szCs w:val="24"/>
          <w:lang w:val="es-ES_tradnl"/>
        </w:rPr>
        <w:t xml:space="preserve"> </w:t>
      </w:r>
      <w:r w:rsidR="00285174" w:rsidRPr="005D2F3B">
        <w:rPr>
          <w:rFonts w:ascii="Times New Roman" w:hAnsi="Times New Roman"/>
          <w:sz w:val="24"/>
          <w:szCs w:val="24"/>
          <w:lang w:val="es-ES_tradnl"/>
        </w:rPr>
        <w:t>sus</w:t>
      </w:r>
      <w:r w:rsidR="00F84351" w:rsidRPr="005D2F3B">
        <w:rPr>
          <w:rFonts w:ascii="Times New Roman" w:hAnsi="Times New Roman"/>
          <w:sz w:val="24"/>
          <w:szCs w:val="24"/>
          <w:lang w:val="es-ES_tradnl"/>
        </w:rPr>
        <w:t xml:space="preserve"> entidades regionales. </w:t>
      </w:r>
      <w:r w:rsidR="00285174" w:rsidRPr="005D2F3B">
        <w:rPr>
          <w:rFonts w:ascii="Times New Roman" w:hAnsi="Times New Roman"/>
          <w:sz w:val="24"/>
          <w:szCs w:val="24"/>
          <w:lang w:val="es-ES_tradnl"/>
        </w:rPr>
        <w:t>En forma concomitante, ilustra el creciente interés</w:t>
      </w:r>
      <w:r w:rsidR="00F84351" w:rsidRPr="005D2F3B">
        <w:rPr>
          <w:rFonts w:ascii="Times New Roman" w:hAnsi="Times New Roman"/>
          <w:sz w:val="24"/>
          <w:szCs w:val="24"/>
          <w:lang w:val="es-ES_tradnl"/>
        </w:rPr>
        <w:t xml:space="preserve"> de </w:t>
      </w:r>
      <w:r w:rsidR="00285174" w:rsidRPr="005D2F3B">
        <w:rPr>
          <w:rFonts w:ascii="Times New Roman" w:hAnsi="Times New Roman"/>
          <w:sz w:val="24"/>
          <w:szCs w:val="24"/>
          <w:lang w:val="es-ES_tradnl"/>
        </w:rPr>
        <w:t xml:space="preserve">otros pilares y entidades de dicha familia </w:t>
      </w:r>
      <w:r w:rsidR="00F84351" w:rsidRPr="005D2F3B">
        <w:rPr>
          <w:rFonts w:ascii="Times New Roman" w:hAnsi="Times New Roman"/>
          <w:sz w:val="24"/>
          <w:szCs w:val="24"/>
          <w:lang w:val="es-ES_tradnl"/>
        </w:rPr>
        <w:t xml:space="preserve">por cooperar con </w:t>
      </w:r>
      <w:r w:rsidR="00285174" w:rsidRPr="005D2F3B">
        <w:rPr>
          <w:rFonts w:ascii="Times New Roman" w:hAnsi="Times New Roman"/>
          <w:sz w:val="24"/>
          <w:szCs w:val="24"/>
          <w:lang w:val="es-ES_tradnl"/>
        </w:rPr>
        <w:t>nosotros, procesos que crean coherencia con</w:t>
      </w:r>
      <w:r w:rsidR="00F84351" w:rsidRPr="005D2F3B">
        <w:rPr>
          <w:rFonts w:ascii="Times New Roman" w:hAnsi="Times New Roman"/>
          <w:sz w:val="24"/>
          <w:szCs w:val="24"/>
          <w:lang w:val="es-ES_tradnl"/>
        </w:rPr>
        <w:t xml:space="preserve"> el </w:t>
      </w:r>
      <w:r w:rsidR="00F84351" w:rsidRPr="005D2F3B">
        <w:rPr>
          <w:rFonts w:ascii="Times New Roman" w:hAnsi="Times New Roman"/>
          <w:i/>
          <w:iCs/>
          <w:sz w:val="24"/>
          <w:szCs w:val="24"/>
          <w:lang w:val="es-ES_tradnl"/>
        </w:rPr>
        <w:t xml:space="preserve">Llamado a la Acción por los </w:t>
      </w:r>
      <w:r w:rsidR="00285174" w:rsidRPr="005D2F3B">
        <w:rPr>
          <w:rFonts w:ascii="Times New Roman" w:hAnsi="Times New Roman"/>
          <w:i/>
          <w:iCs/>
          <w:sz w:val="24"/>
          <w:szCs w:val="24"/>
          <w:lang w:val="es-ES_tradnl"/>
        </w:rPr>
        <w:t>d</w:t>
      </w:r>
      <w:r w:rsidR="00F84351" w:rsidRPr="005D2F3B">
        <w:rPr>
          <w:rFonts w:ascii="Times New Roman" w:hAnsi="Times New Roman"/>
          <w:i/>
          <w:iCs/>
          <w:sz w:val="24"/>
          <w:szCs w:val="24"/>
          <w:lang w:val="es-ES_tradnl"/>
        </w:rPr>
        <w:t xml:space="preserve">erechos </w:t>
      </w:r>
      <w:r w:rsidR="00285174" w:rsidRPr="005D2F3B">
        <w:rPr>
          <w:rFonts w:ascii="Times New Roman" w:hAnsi="Times New Roman"/>
          <w:i/>
          <w:iCs/>
          <w:sz w:val="24"/>
          <w:szCs w:val="24"/>
          <w:lang w:val="es-ES_tradnl"/>
        </w:rPr>
        <w:t>h</w:t>
      </w:r>
      <w:r w:rsidR="00F84351" w:rsidRPr="005D2F3B">
        <w:rPr>
          <w:rFonts w:ascii="Times New Roman" w:hAnsi="Times New Roman"/>
          <w:i/>
          <w:iCs/>
          <w:sz w:val="24"/>
          <w:szCs w:val="24"/>
          <w:lang w:val="es-ES_tradnl"/>
        </w:rPr>
        <w:t>umanos</w:t>
      </w:r>
      <w:r w:rsidR="00F84351" w:rsidRPr="005D2F3B">
        <w:rPr>
          <w:rFonts w:ascii="Times New Roman" w:hAnsi="Times New Roman"/>
          <w:sz w:val="24"/>
          <w:szCs w:val="24"/>
          <w:lang w:val="es-ES_tradnl"/>
        </w:rPr>
        <w:t xml:space="preserve"> y </w:t>
      </w:r>
      <w:r w:rsidR="00F84351" w:rsidRPr="005D2F3B">
        <w:rPr>
          <w:rFonts w:ascii="Times New Roman" w:hAnsi="Times New Roman"/>
          <w:i/>
          <w:iCs/>
          <w:sz w:val="24"/>
          <w:szCs w:val="24"/>
          <w:lang w:val="es-ES_tradnl"/>
        </w:rPr>
        <w:t>Nuestra Agenda Común</w:t>
      </w:r>
      <w:r w:rsidRPr="005D2F3B">
        <w:rPr>
          <w:rFonts w:ascii="Times New Roman" w:hAnsi="Times New Roman"/>
          <w:sz w:val="24"/>
          <w:szCs w:val="24"/>
          <w:lang w:val="es-ES_tradnl"/>
        </w:rPr>
        <w:t xml:space="preserve">. Mis colegas y yo </w:t>
      </w:r>
      <w:r w:rsidR="00285174" w:rsidRPr="005D2F3B">
        <w:rPr>
          <w:rFonts w:ascii="Times New Roman" w:hAnsi="Times New Roman"/>
          <w:sz w:val="24"/>
          <w:szCs w:val="24"/>
          <w:lang w:val="es-ES_tradnl"/>
        </w:rPr>
        <w:t>subrayamos</w:t>
      </w:r>
      <w:r w:rsidR="008942CE" w:rsidRPr="005D2F3B">
        <w:rPr>
          <w:rFonts w:ascii="Times New Roman" w:hAnsi="Times New Roman"/>
          <w:sz w:val="24"/>
          <w:szCs w:val="24"/>
          <w:lang w:val="es-ES_tradnl"/>
        </w:rPr>
        <w:t>, de estos instrumentos,</w:t>
      </w:r>
      <w:r w:rsidR="00285174" w:rsidRPr="005D2F3B">
        <w:rPr>
          <w:rFonts w:ascii="Times New Roman" w:hAnsi="Times New Roman"/>
          <w:sz w:val="24"/>
          <w:szCs w:val="24"/>
          <w:lang w:val="es-ES_tradnl"/>
        </w:rPr>
        <w:t xml:space="preserve"> la exhortación para </w:t>
      </w:r>
      <w:r w:rsidR="00F84351" w:rsidRPr="005D2F3B">
        <w:rPr>
          <w:rFonts w:ascii="Times New Roman" w:hAnsi="Times New Roman"/>
          <w:sz w:val="24"/>
          <w:szCs w:val="24"/>
          <w:lang w:val="es-ES_tradnl"/>
        </w:rPr>
        <w:t xml:space="preserve">un uso más </w:t>
      </w:r>
      <w:r w:rsidR="00285174" w:rsidRPr="005D2F3B">
        <w:rPr>
          <w:rFonts w:ascii="Times New Roman" w:hAnsi="Times New Roman"/>
          <w:sz w:val="24"/>
          <w:szCs w:val="24"/>
          <w:lang w:val="es-ES_tradnl"/>
        </w:rPr>
        <w:t>activo</w:t>
      </w:r>
      <w:r w:rsidR="00F84351" w:rsidRPr="005D2F3B">
        <w:rPr>
          <w:rFonts w:ascii="Times New Roman" w:hAnsi="Times New Roman"/>
          <w:sz w:val="24"/>
          <w:szCs w:val="24"/>
          <w:lang w:val="es-ES_tradnl"/>
        </w:rPr>
        <w:t xml:space="preserve"> de los mecanismos de derechos humanos</w:t>
      </w:r>
      <w:r w:rsidRPr="005D2F3B">
        <w:rPr>
          <w:rFonts w:ascii="Times New Roman" w:hAnsi="Times New Roman"/>
          <w:sz w:val="24"/>
          <w:szCs w:val="24"/>
          <w:lang w:val="es-ES_tradnl"/>
        </w:rPr>
        <w:t xml:space="preserve"> (</w:t>
      </w:r>
      <w:r w:rsidR="00F84351" w:rsidRPr="005D2F3B">
        <w:rPr>
          <w:rFonts w:ascii="Times New Roman" w:hAnsi="Times New Roman"/>
          <w:sz w:val="24"/>
          <w:szCs w:val="24"/>
          <w:lang w:val="es-ES_tradnl"/>
        </w:rPr>
        <w:t>incluidos los procedimientos especiales</w:t>
      </w:r>
      <w:r w:rsidRPr="005D2F3B">
        <w:rPr>
          <w:rFonts w:ascii="Times New Roman" w:hAnsi="Times New Roman"/>
          <w:sz w:val="24"/>
          <w:szCs w:val="24"/>
          <w:lang w:val="es-ES_tradnl"/>
        </w:rPr>
        <w:t>),</w:t>
      </w:r>
      <w:r w:rsidR="00F84351" w:rsidRPr="005D2F3B">
        <w:rPr>
          <w:rFonts w:ascii="Times New Roman" w:hAnsi="Times New Roman"/>
          <w:sz w:val="24"/>
          <w:szCs w:val="24"/>
          <w:lang w:val="es-ES_tradnl"/>
        </w:rPr>
        <w:t xml:space="preserve"> </w:t>
      </w:r>
      <w:r w:rsidR="00285174" w:rsidRPr="005D2F3B">
        <w:rPr>
          <w:rFonts w:ascii="Times New Roman" w:hAnsi="Times New Roman"/>
          <w:sz w:val="24"/>
          <w:szCs w:val="24"/>
          <w:lang w:val="es-ES_tradnl"/>
        </w:rPr>
        <w:t>con miras a</w:t>
      </w:r>
      <w:r w:rsidR="00F84351" w:rsidRPr="005D2F3B">
        <w:rPr>
          <w:rFonts w:ascii="Times New Roman" w:hAnsi="Times New Roman"/>
          <w:sz w:val="24"/>
          <w:szCs w:val="24"/>
          <w:lang w:val="es-ES_tradnl"/>
        </w:rPr>
        <w:t xml:space="preserve"> resolver los desafíos actuales, </w:t>
      </w:r>
      <w:r w:rsidR="008942CE" w:rsidRPr="005D2F3B">
        <w:rPr>
          <w:rFonts w:ascii="Times New Roman" w:hAnsi="Times New Roman"/>
          <w:sz w:val="24"/>
          <w:szCs w:val="24"/>
          <w:lang w:val="es-ES_tradnl"/>
        </w:rPr>
        <w:t xml:space="preserve">la mejor </w:t>
      </w:r>
      <w:r w:rsidR="008942CE" w:rsidRPr="005D2F3B">
        <w:rPr>
          <w:rFonts w:ascii="Times New Roman" w:hAnsi="Times New Roman"/>
          <w:sz w:val="24"/>
          <w:szCs w:val="24"/>
          <w:lang w:val="es-ES_tradnl"/>
        </w:rPr>
        <w:lastRenderedPageBreak/>
        <w:t>vinculación de</w:t>
      </w:r>
      <w:r w:rsidR="00F84351" w:rsidRPr="005D2F3B">
        <w:rPr>
          <w:rFonts w:ascii="Times New Roman" w:hAnsi="Times New Roman"/>
          <w:sz w:val="24"/>
          <w:szCs w:val="24"/>
          <w:lang w:val="es-ES_tradnl"/>
        </w:rPr>
        <w:t xml:space="preserve"> esos mecanismos con otros procesos a fin de maximizar su impacto</w:t>
      </w:r>
      <w:r w:rsidR="008942CE" w:rsidRPr="005D2F3B">
        <w:rPr>
          <w:rFonts w:ascii="Times New Roman" w:hAnsi="Times New Roman"/>
          <w:sz w:val="24"/>
          <w:szCs w:val="24"/>
          <w:lang w:val="es-ES_tradnl"/>
        </w:rPr>
        <w:t xml:space="preserve">, y la creación, para ellos, de </w:t>
      </w:r>
      <w:r w:rsidR="00285174" w:rsidRPr="005D2F3B">
        <w:rPr>
          <w:rFonts w:ascii="Times New Roman" w:hAnsi="Times New Roman"/>
          <w:sz w:val="24"/>
          <w:szCs w:val="24"/>
          <w:lang w:val="es-ES_tradnl"/>
        </w:rPr>
        <w:t>una</w:t>
      </w:r>
      <w:r w:rsidR="00F84351" w:rsidRPr="005D2F3B">
        <w:rPr>
          <w:rFonts w:ascii="Times New Roman" w:hAnsi="Times New Roman"/>
          <w:sz w:val="24"/>
          <w:szCs w:val="24"/>
          <w:lang w:val="es-ES_tradnl"/>
        </w:rPr>
        <w:t xml:space="preserve"> base financiera sostenible. </w:t>
      </w:r>
    </w:p>
    <w:p w14:paraId="68511ED1" w14:textId="1E250329" w:rsidR="00F84351" w:rsidRPr="005D2F3B" w:rsidRDefault="00173788" w:rsidP="00285174">
      <w:pPr>
        <w:spacing w:after="0" w:line="360" w:lineRule="auto"/>
        <w:contextualSpacing/>
        <w:rPr>
          <w:rFonts w:ascii="Times New Roman" w:eastAsiaTheme="minorHAnsi" w:hAnsi="Times New Roman"/>
          <w:sz w:val="24"/>
          <w:szCs w:val="24"/>
          <w:lang w:val="es-ES_tradnl"/>
        </w:rPr>
      </w:pPr>
      <w:r w:rsidRPr="005D2F3B">
        <w:rPr>
          <w:rFonts w:ascii="Times New Roman" w:hAnsi="Times New Roman"/>
          <w:sz w:val="24"/>
          <w:szCs w:val="24"/>
          <w:lang w:val="es-ES_tradnl"/>
        </w:rPr>
        <w:t xml:space="preserve">Para que el potencial de los procedimientos especiales se materialice, </w:t>
      </w:r>
      <w:r w:rsidR="00285174" w:rsidRPr="005D2F3B">
        <w:rPr>
          <w:rFonts w:ascii="Times New Roman" w:hAnsi="Times New Roman"/>
          <w:sz w:val="24"/>
          <w:szCs w:val="24"/>
          <w:lang w:val="es-ES_tradnl"/>
        </w:rPr>
        <w:t xml:space="preserve">es fundamental </w:t>
      </w:r>
      <w:r w:rsidRPr="005D2F3B">
        <w:rPr>
          <w:rFonts w:ascii="Times New Roman" w:hAnsi="Times New Roman"/>
          <w:sz w:val="24"/>
          <w:szCs w:val="24"/>
          <w:lang w:val="es-ES_tradnl"/>
        </w:rPr>
        <w:t xml:space="preserve">el apoyo </w:t>
      </w:r>
      <w:r w:rsidR="00285174" w:rsidRPr="005D2F3B">
        <w:rPr>
          <w:rFonts w:ascii="Times New Roman" w:hAnsi="Times New Roman"/>
          <w:sz w:val="24"/>
          <w:szCs w:val="24"/>
          <w:lang w:val="es-ES_tradnl"/>
        </w:rPr>
        <w:t>de los Estados y la cooperación constructiva con ellos</w:t>
      </w:r>
      <w:r w:rsidRPr="005D2F3B">
        <w:rPr>
          <w:rFonts w:ascii="Times New Roman" w:hAnsi="Times New Roman"/>
          <w:sz w:val="24"/>
          <w:szCs w:val="24"/>
          <w:lang w:val="es-ES_tradnl"/>
        </w:rPr>
        <w:t xml:space="preserve">. </w:t>
      </w:r>
      <w:r w:rsidR="00285174" w:rsidRPr="005D2F3B">
        <w:rPr>
          <w:rFonts w:ascii="Times New Roman" w:hAnsi="Times New Roman"/>
          <w:sz w:val="24"/>
          <w:szCs w:val="24"/>
          <w:lang w:val="es-ES_tradnl"/>
        </w:rPr>
        <w:t>Mis colegas y yo acogemos con beneplácito</w:t>
      </w:r>
      <w:r w:rsidRPr="005D2F3B">
        <w:rPr>
          <w:rFonts w:ascii="Times New Roman" w:hAnsi="Times New Roman"/>
          <w:sz w:val="24"/>
          <w:szCs w:val="24"/>
          <w:lang w:val="es-ES_tradnl"/>
        </w:rPr>
        <w:t xml:space="preserve"> que </w:t>
      </w:r>
      <w:r w:rsidR="00285174" w:rsidRPr="005D2F3B">
        <w:rPr>
          <w:rFonts w:ascii="Times New Roman" w:hAnsi="Times New Roman"/>
          <w:sz w:val="24"/>
          <w:szCs w:val="24"/>
          <w:lang w:val="es-ES_tradnl"/>
        </w:rPr>
        <w:t>cada vez más Estados ha</w:t>
      </w:r>
      <w:r w:rsidR="00B22946" w:rsidRPr="005D2F3B">
        <w:rPr>
          <w:rFonts w:ascii="Times New Roman" w:hAnsi="Times New Roman"/>
          <w:sz w:val="24"/>
          <w:szCs w:val="24"/>
          <w:lang w:val="es-ES_tradnl"/>
        </w:rPr>
        <w:t>ya</w:t>
      </w:r>
      <w:r w:rsidR="00285174" w:rsidRPr="005D2F3B">
        <w:rPr>
          <w:rFonts w:ascii="Times New Roman" w:hAnsi="Times New Roman"/>
          <w:sz w:val="24"/>
          <w:szCs w:val="24"/>
          <w:lang w:val="es-ES_tradnl"/>
        </w:rPr>
        <w:t>n</w:t>
      </w:r>
      <w:r w:rsidRPr="005D2F3B">
        <w:rPr>
          <w:rFonts w:ascii="Times New Roman" w:hAnsi="Times New Roman"/>
          <w:sz w:val="24"/>
          <w:szCs w:val="24"/>
          <w:lang w:val="es-ES_tradnl"/>
        </w:rPr>
        <w:t xml:space="preserve"> </w:t>
      </w:r>
      <w:r w:rsidR="00860E49" w:rsidRPr="005D2F3B">
        <w:rPr>
          <w:rFonts w:ascii="Times New Roman" w:hAnsi="Times New Roman"/>
          <w:sz w:val="24"/>
          <w:szCs w:val="24"/>
          <w:lang w:val="es-ES_tradnl"/>
        </w:rPr>
        <w:t xml:space="preserve">cursado invitaciones </w:t>
      </w:r>
      <w:r w:rsidR="00285174" w:rsidRPr="005D2F3B">
        <w:rPr>
          <w:rFonts w:ascii="Times New Roman" w:hAnsi="Times New Roman"/>
          <w:sz w:val="24"/>
          <w:szCs w:val="24"/>
          <w:lang w:val="es-ES_tradnl"/>
        </w:rPr>
        <w:t>permanentes</w:t>
      </w:r>
      <w:r w:rsidR="00860E49" w:rsidRPr="005D2F3B">
        <w:rPr>
          <w:rFonts w:ascii="Times New Roman" w:hAnsi="Times New Roman"/>
          <w:sz w:val="24"/>
          <w:szCs w:val="24"/>
          <w:lang w:val="es-ES_tradnl"/>
        </w:rPr>
        <w:t xml:space="preserve"> y </w:t>
      </w:r>
      <w:r w:rsidR="00285174" w:rsidRPr="005D2F3B">
        <w:rPr>
          <w:rFonts w:ascii="Times New Roman" w:hAnsi="Times New Roman"/>
          <w:sz w:val="24"/>
          <w:szCs w:val="24"/>
          <w:lang w:val="es-ES_tradnl"/>
        </w:rPr>
        <w:t>nos ha</w:t>
      </w:r>
      <w:r w:rsidR="00B22946" w:rsidRPr="005D2F3B">
        <w:rPr>
          <w:rFonts w:ascii="Times New Roman" w:hAnsi="Times New Roman"/>
          <w:sz w:val="24"/>
          <w:szCs w:val="24"/>
          <w:lang w:val="es-ES_tradnl"/>
        </w:rPr>
        <w:t>ya</w:t>
      </w:r>
      <w:r w:rsidR="00285174" w:rsidRPr="005D2F3B">
        <w:rPr>
          <w:rFonts w:ascii="Times New Roman" w:hAnsi="Times New Roman"/>
          <w:sz w:val="24"/>
          <w:szCs w:val="24"/>
          <w:lang w:val="es-ES_tradnl"/>
        </w:rPr>
        <w:t>n</w:t>
      </w:r>
      <w:r w:rsidRPr="005D2F3B">
        <w:rPr>
          <w:rFonts w:ascii="Times New Roman" w:hAnsi="Times New Roman"/>
          <w:sz w:val="24"/>
          <w:szCs w:val="24"/>
          <w:lang w:val="es-ES_tradnl"/>
        </w:rPr>
        <w:t xml:space="preserve"> abierto</w:t>
      </w:r>
      <w:r w:rsidR="008942CE" w:rsidRPr="005D2F3B">
        <w:rPr>
          <w:rFonts w:ascii="Times New Roman" w:hAnsi="Times New Roman"/>
          <w:sz w:val="24"/>
          <w:szCs w:val="24"/>
          <w:lang w:val="es-ES_tradnl"/>
        </w:rPr>
        <w:t xml:space="preserve"> efectivamente</w:t>
      </w:r>
      <w:r w:rsidRPr="005D2F3B">
        <w:rPr>
          <w:rFonts w:ascii="Times New Roman" w:hAnsi="Times New Roman"/>
          <w:sz w:val="24"/>
          <w:szCs w:val="24"/>
          <w:lang w:val="es-ES_tradnl"/>
        </w:rPr>
        <w:t xml:space="preserve"> sus puertas</w:t>
      </w:r>
      <w:r w:rsidR="00285174" w:rsidRPr="005D2F3B">
        <w:rPr>
          <w:rFonts w:ascii="Times New Roman" w:hAnsi="Times New Roman"/>
          <w:sz w:val="24"/>
          <w:szCs w:val="24"/>
          <w:lang w:val="es-ES_tradnl"/>
        </w:rPr>
        <w:t>. C</w:t>
      </w:r>
      <w:r w:rsidRPr="005D2F3B">
        <w:rPr>
          <w:rFonts w:ascii="Times New Roman" w:hAnsi="Times New Roman"/>
          <w:sz w:val="24"/>
          <w:szCs w:val="24"/>
          <w:lang w:val="es-ES_tradnl"/>
        </w:rPr>
        <w:t xml:space="preserve">omo se muestra en los datos disponibles </w:t>
      </w:r>
      <w:r w:rsidR="00285174" w:rsidRPr="005D2F3B">
        <w:rPr>
          <w:rFonts w:ascii="Times New Roman" w:hAnsi="Times New Roman"/>
          <w:sz w:val="24"/>
          <w:szCs w:val="24"/>
          <w:lang w:val="es-ES_tradnl"/>
        </w:rPr>
        <w:t>en el informe</w:t>
      </w:r>
      <w:r w:rsidRPr="005D2F3B">
        <w:rPr>
          <w:rFonts w:ascii="Times New Roman" w:hAnsi="Times New Roman"/>
          <w:sz w:val="24"/>
          <w:szCs w:val="24"/>
          <w:lang w:val="es-ES_tradnl"/>
        </w:rPr>
        <w:t xml:space="preserve">, la atención </w:t>
      </w:r>
      <w:r w:rsidR="00285174" w:rsidRPr="005D2F3B">
        <w:rPr>
          <w:rFonts w:ascii="Times New Roman" w:hAnsi="Times New Roman"/>
          <w:sz w:val="24"/>
          <w:szCs w:val="24"/>
          <w:lang w:val="es-ES_tradnl"/>
        </w:rPr>
        <w:t>a</w:t>
      </w:r>
      <w:r w:rsidRPr="005D2F3B">
        <w:rPr>
          <w:rFonts w:ascii="Times New Roman" w:hAnsi="Times New Roman"/>
          <w:sz w:val="24"/>
          <w:szCs w:val="24"/>
          <w:lang w:val="es-ES_tradnl"/>
        </w:rPr>
        <w:t xml:space="preserve"> regiones y países</w:t>
      </w:r>
      <w:r w:rsidR="00285174" w:rsidRPr="005D2F3B">
        <w:rPr>
          <w:rFonts w:ascii="Times New Roman" w:hAnsi="Times New Roman"/>
          <w:sz w:val="24"/>
          <w:szCs w:val="24"/>
          <w:lang w:val="es-ES_tradnl"/>
        </w:rPr>
        <w:t xml:space="preserve"> es equilibrada, nuestros métodos de trabajo promueven </w:t>
      </w:r>
      <w:r w:rsidR="00B51C92" w:rsidRPr="005D2F3B">
        <w:rPr>
          <w:rFonts w:ascii="Times New Roman" w:hAnsi="Times New Roman"/>
          <w:sz w:val="24"/>
          <w:szCs w:val="24"/>
          <w:lang w:val="es-ES_tradnl"/>
        </w:rPr>
        <w:t xml:space="preserve">activamente </w:t>
      </w:r>
      <w:r w:rsidR="00285174" w:rsidRPr="005D2F3B">
        <w:rPr>
          <w:rFonts w:ascii="Times New Roman" w:hAnsi="Times New Roman"/>
          <w:sz w:val="24"/>
          <w:szCs w:val="24"/>
          <w:lang w:val="es-ES_tradnl"/>
        </w:rPr>
        <w:t xml:space="preserve">el diálogo y la cooperación técnica, y la información disponible a este Consejo por estos medios enriquece </w:t>
      </w:r>
      <w:r w:rsidR="00B22946" w:rsidRPr="005D2F3B">
        <w:rPr>
          <w:rFonts w:ascii="Times New Roman" w:hAnsi="Times New Roman"/>
          <w:sz w:val="24"/>
          <w:szCs w:val="24"/>
          <w:lang w:val="es-ES_tradnl"/>
        </w:rPr>
        <w:t>la</w:t>
      </w:r>
      <w:r w:rsidR="00285174" w:rsidRPr="005D2F3B">
        <w:rPr>
          <w:rFonts w:ascii="Times New Roman" w:hAnsi="Times New Roman"/>
          <w:sz w:val="24"/>
          <w:szCs w:val="24"/>
          <w:lang w:val="es-ES_tradnl"/>
        </w:rPr>
        <w:t xml:space="preserve"> base de conocimiento </w:t>
      </w:r>
      <w:r w:rsidR="00B22946" w:rsidRPr="005D2F3B">
        <w:rPr>
          <w:rFonts w:ascii="Times New Roman" w:hAnsi="Times New Roman"/>
          <w:sz w:val="24"/>
          <w:szCs w:val="24"/>
          <w:lang w:val="es-ES_tradnl"/>
        </w:rPr>
        <w:t xml:space="preserve">disponible </w:t>
      </w:r>
      <w:r w:rsidR="00285174" w:rsidRPr="005D2F3B">
        <w:rPr>
          <w:rFonts w:ascii="Times New Roman" w:hAnsi="Times New Roman"/>
          <w:sz w:val="24"/>
          <w:szCs w:val="24"/>
          <w:lang w:val="es-ES_tradnl"/>
        </w:rPr>
        <w:t>para sus consideraciones</w:t>
      </w:r>
      <w:r w:rsidR="008942CE" w:rsidRPr="005D2F3B">
        <w:rPr>
          <w:rFonts w:ascii="Times New Roman" w:hAnsi="Times New Roman"/>
          <w:sz w:val="24"/>
          <w:szCs w:val="24"/>
          <w:lang w:val="es-ES_tradnl"/>
        </w:rPr>
        <w:t>.</w:t>
      </w:r>
      <w:r w:rsidR="00285174" w:rsidRPr="005D2F3B">
        <w:rPr>
          <w:rFonts w:ascii="Times New Roman" w:hAnsi="Times New Roman"/>
          <w:sz w:val="24"/>
          <w:szCs w:val="24"/>
          <w:lang w:val="es-ES_tradnl"/>
        </w:rPr>
        <w:t xml:space="preserve"> </w:t>
      </w:r>
    </w:p>
    <w:p w14:paraId="3AA392D4" w14:textId="0CF6F990" w:rsidR="00285174" w:rsidRPr="005D2F3B" w:rsidRDefault="00061EE2" w:rsidP="00285174">
      <w:pPr>
        <w:spacing w:after="0" w:line="360" w:lineRule="auto"/>
        <w:contextualSpacing/>
        <w:rPr>
          <w:rFonts w:ascii="Times New Roman" w:hAnsi="Times New Roman"/>
          <w:sz w:val="24"/>
          <w:szCs w:val="24"/>
          <w:lang w:val="es-ES_tradnl"/>
        </w:rPr>
      </w:pPr>
      <w:r w:rsidRPr="005D2F3B">
        <w:rPr>
          <w:rFonts w:ascii="Times New Roman" w:hAnsi="Times New Roman"/>
          <w:sz w:val="24"/>
          <w:szCs w:val="24"/>
          <w:lang w:val="es-ES_tradnl"/>
        </w:rPr>
        <w:t>Al mismo tiempo</w:t>
      </w:r>
      <w:r w:rsidR="008942CE" w:rsidRPr="005D2F3B">
        <w:rPr>
          <w:rFonts w:ascii="Times New Roman" w:hAnsi="Times New Roman"/>
          <w:sz w:val="24"/>
          <w:szCs w:val="24"/>
          <w:lang w:val="es-ES_tradnl"/>
        </w:rPr>
        <w:t>,</w:t>
      </w:r>
      <w:r w:rsidR="00285174" w:rsidRPr="005D2F3B">
        <w:rPr>
          <w:rFonts w:ascii="Times New Roman" w:hAnsi="Times New Roman"/>
          <w:sz w:val="24"/>
          <w:szCs w:val="24"/>
          <w:lang w:val="es-ES_tradnl"/>
        </w:rPr>
        <w:t xml:space="preserve"> </w:t>
      </w:r>
      <w:r w:rsidRPr="005D2F3B">
        <w:rPr>
          <w:rFonts w:ascii="Times New Roman" w:hAnsi="Times New Roman"/>
          <w:sz w:val="24"/>
          <w:szCs w:val="24"/>
          <w:lang w:val="es-ES_tradnl"/>
        </w:rPr>
        <w:t>algunos Estados</w:t>
      </w:r>
      <w:r w:rsidR="00285174" w:rsidRPr="005D2F3B">
        <w:rPr>
          <w:rFonts w:ascii="Times New Roman" w:hAnsi="Times New Roman"/>
          <w:sz w:val="24"/>
          <w:szCs w:val="24"/>
          <w:lang w:val="es-ES_tradnl"/>
        </w:rPr>
        <w:t xml:space="preserve"> no han adoptado medida alguna de cooperación con los procedimientos especiales, y otros cooperan de manera selectiva. La tasa de respuesta a nuestras comunicaciones individuales todavía deja mucho que desear. </w:t>
      </w:r>
      <w:r w:rsidR="00860E49" w:rsidRPr="005D2F3B">
        <w:rPr>
          <w:rFonts w:ascii="Times New Roman" w:hAnsi="Times New Roman"/>
          <w:sz w:val="24"/>
          <w:szCs w:val="24"/>
          <w:lang w:val="es-ES_tradnl"/>
        </w:rPr>
        <w:t>Algunos de mis colegas han sufrido intimidaci</w:t>
      </w:r>
      <w:r w:rsidR="00285174" w:rsidRPr="005D2F3B">
        <w:rPr>
          <w:rFonts w:ascii="Times New Roman" w:hAnsi="Times New Roman"/>
          <w:sz w:val="24"/>
          <w:szCs w:val="24"/>
          <w:lang w:val="es-ES_tradnl"/>
        </w:rPr>
        <w:t>ones como resultado del</w:t>
      </w:r>
      <w:r w:rsidR="00860E49" w:rsidRPr="005D2F3B">
        <w:rPr>
          <w:rFonts w:ascii="Times New Roman" w:hAnsi="Times New Roman"/>
          <w:sz w:val="24"/>
          <w:szCs w:val="24"/>
          <w:lang w:val="es-ES_tradnl"/>
        </w:rPr>
        <w:t xml:space="preserve"> cumplimiento de su mandato</w:t>
      </w:r>
      <w:r w:rsidR="00285174" w:rsidRPr="005D2F3B">
        <w:rPr>
          <w:rFonts w:ascii="Times New Roman" w:hAnsi="Times New Roman"/>
          <w:sz w:val="24"/>
          <w:szCs w:val="24"/>
          <w:lang w:val="es-ES_tradnl"/>
        </w:rPr>
        <w:t xml:space="preserve">, y otras </w:t>
      </w:r>
      <w:r w:rsidR="00D2430C" w:rsidRPr="005D2F3B">
        <w:rPr>
          <w:rFonts w:ascii="Times New Roman" w:hAnsi="Times New Roman"/>
          <w:sz w:val="24"/>
          <w:szCs w:val="24"/>
          <w:lang w:val="es-ES_tradnl"/>
        </w:rPr>
        <w:t>han enfrentado</w:t>
      </w:r>
      <w:r w:rsidR="00285174" w:rsidRPr="005D2F3B">
        <w:rPr>
          <w:rFonts w:ascii="Times New Roman" w:hAnsi="Times New Roman"/>
          <w:sz w:val="24"/>
          <w:szCs w:val="24"/>
          <w:lang w:val="es-ES_tradnl"/>
        </w:rPr>
        <w:t xml:space="preserve"> acusaciones infundadas sobre su integridad y motivaciones</w:t>
      </w:r>
      <w:r w:rsidR="00860E49" w:rsidRPr="005D2F3B">
        <w:rPr>
          <w:rFonts w:ascii="Times New Roman" w:hAnsi="Times New Roman"/>
          <w:sz w:val="24"/>
          <w:szCs w:val="24"/>
          <w:lang w:val="es-ES_tradnl"/>
        </w:rPr>
        <w:t>.</w:t>
      </w:r>
      <w:r w:rsidR="00285174" w:rsidRPr="005D2F3B">
        <w:rPr>
          <w:rFonts w:ascii="Times New Roman" w:hAnsi="Times New Roman"/>
          <w:sz w:val="24"/>
          <w:szCs w:val="24"/>
          <w:lang w:val="es-ES_tradnl"/>
        </w:rPr>
        <w:t xml:space="preserve"> </w:t>
      </w:r>
    </w:p>
    <w:p w14:paraId="52B778FA" w14:textId="15E801E9" w:rsidR="00285174" w:rsidRPr="005D2F3B" w:rsidRDefault="00285174" w:rsidP="00285174">
      <w:pPr>
        <w:spacing w:after="0" w:line="360" w:lineRule="auto"/>
        <w:contextualSpacing/>
        <w:rPr>
          <w:rFonts w:ascii="Times New Roman" w:hAnsi="Times New Roman"/>
          <w:sz w:val="24"/>
          <w:szCs w:val="24"/>
          <w:lang w:val="es-ES_tradnl"/>
        </w:rPr>
      </w:pPr>
      <w:r w:rsidRPr="005D2F3B">
        <w:rPr>
          <w:rFonts w:ascii="Times New Roman" w:hAnsi="Times New Roman"/>
          <w:sz w:val="24"/>
          <w:szCs w:val="24"/>
          <w:lang w:val="es-ES_tradnl"/>
        </w:rPr>
        <w:t xml:space="preserve">Señor </w:t>
      </w:r>
      <w:proofErr w:type="gramStart"/>
      <w:r w:rsidRPr="005D2F3B">
        <w:rPr>
          <w:rFonts w:ascii="Times New Roman" w:hAnsi="Times New Roman"/>
          <w:sz w:val="24"/>
          <w:szCs w:val="24"/>
          <w:lang w:val="es-ES_tradnl"/>
        </w:rPr>
        <w:t>Presidente</w:t>
      </w:r>
      <w:proofErr w:type="gramEnd"/>
      <w:r w:rsidRPr="005D2F3B">
        <w:rPr>
          <w:rFonts w:ascii="Times New Roman" w:hAnsi="Times New Roman"/>
          <w:sz w:val="24"/>
          <w:szCs w:val="24"/>
          <w:lang w:val="es-ES_tradnl"/>
        </w:rPr>
        <w:t xml:space="preserve">; </w:t>
      </w:r>
    </w:p>
    <w:p w14:paraId="7CD65C41" w14:textId="58B851AF" w:rsidR="0001707B" w:rsidRPr="005D2F3B" w:rsidRDefault="00285174" w:rsidP="00285174">
      <w:pPr>
        <w:spacing w:after="0" w:line="360" w:lineRule="auto"/>
        <w:contextualSpacing/>
        <w:rPr>
          <w:rFonts w:ascii="Times New Roman" w:eastAsiaTheme="minorHAnsi" w:hAnsi="Times New Roman"/>
          <w:sz w:val="24"/>
          <w:szCs w:val="24"/>
          <w:lang w:val="es-ES_tradnl"/>
        </w:rPr>
      </w:pPr>
      <w:r w:rsidRPr="005D2F3B">
        <w:rPr>
          <w:rFonts w:ascii="Times New Roman" w:hAnsi="Times New Roman"/>
          <w:sz w:val="24"/>
          <w:szCs w:val="24"/>
          <w:lang w:val="es-ES_tradnl"/>
        </w:rPr>
        <w:t xml:space="preserve">Las limitaciones referidas son profundamente lamentables. </w:t>
      </w:r>
      <w:r w:rsidR="00D2430C" w:rsidRPr="005D2F3B">
        <w:rPr>
          <w:rFonts w:ascii="Times New Roman" w:hAnsi="Times New Roman"/>
          <w:sz w:val="24"/>
          <w:szCs w:val="24"/>
          <w:lang w:val="es-ES_tradnl"/>
        </w:rPr>
        <w:t>En particular, n</w:t>
      </w:r>
      <w:r w:rsidRPr="005D2F3B">
        <w:rPr>
          <w:rFonts w:ascii="Times New Roman" w:hAnsi="Times New Roman"/>
          <w:sz w:val="24"/>
          <w:szCs w:val="24"/>
          <w:lang w:val="es-ES_tradnl"/>
        </w:rPr>
        <w:t xml:space="preserve">inguno de mis colegas, ni yo, pretendemos estar por encima del escrutinio. Pero los desacuerdos deben expresarse de manera respetuosa y </w:t>
      </w:r>
      <w:r w:rsidR="00D2430C" w:rsidRPr="005D2F3B">
        <w:rPr>
          <w:rFonts w:ascii="Times New Roman" w:hAnsi="Times New Roman"/>
          <w:sz w:val="24"/>
          <w:szCs w:val="24"/>
          <w:lang w:val="es-ES_tradnl"/>
        </w:rPr>
        <w:t>constructiva, y nunca trascender al ámbito de lo personal. E</w:t>
      </w:r>
      <w:r w:rsidRPr="005D2F3B">
        <w:rPr>
          <w:rFonts w:ascii="Times New Roman" w:hAnsi="Times New Roman"/>
          <w:sz w:val="24"/>
          <w:szCs w:val="24"/>
          <w:lang w:val="es-ES_tradnl"/>
        </w:rPr>
        <w:t xml:space="preserve">ste augusto Consejo debe tener por práctica condenar los ataques personales contra </w:t>
      </w:r>
      <w:proofErr w:type="gramStart"/>
      <w:r w:rsidR="008942CE" w:rsidRPr="005D2F3B">
        <w:rPr>
          <w:rFonts w:ascii="Times New Roman" w:hAnsi="Times New Roman"/>
          <w:sz w:val="24"/>
          <w:szCs w:val="24"/>
          <w:lang w:val="es-ES_tradnl"/>
        </w:rPr>
        <w:t>las Expertas y los Expertos</w:t>
      </w:r>
      <w:proofErr w:type="gramEnd"/>
      <w:r w:rsidRPr="005D2F3B">
        <w:rPr>
          <w:rFonts w:ascii="Times New Roman" w:hAnsi="Times New Roman"/>
          <w:sz w:val="24"/>
          <w:szCs w:val="24"/>
          <w:lang w:val="es-ES_tradnl"/>
        </w:rPr>
        <w:t xml:space="preserve"> a </w:t>
      </w:r>
      <w:r w:rsidR="00D2430C" w:rsidRPr="005D2F3B">
        <w:rPr>
          <w:rFonts w:ascii="Times New Roman" w:hAnsi="Times New Roman"/>
          <w:color w:val="000000" w:themeColor="text1"/>
          <w:sz w:val="24"/>
          <w:szCs w:val="24"/>
          <w:lang w:val="es-ES_tradnl"/>
        </w:rPr>
        <w:t>quienes</w:t>
      </w:r>
      <w:r w:rsidRPr="005D2F3B">
        <w:rPr>
          <w:rFonts w:ascii="Times New Roman" w:hAnsi="Times New Roman"/>
          <w:color w:val="000000" w:themeColor="text1"/>
          <w:sz w:val="24"/>
          <w:szCs w:val="24"/>
          <w:lang w:val="es-ES_tradnl"/>
        </w:rPr>
        <w:t xml:space="preserve"> </w:t>
      </w:r>
      <w:r w:rsidRPr="005D2F3B">
        <w:rPr>
          <w:rFonts w:ascii="Times New Roman" w:hAnsi="Times New Roman"/>
          <w:sz w:val="24"/>
          <w:szCs w:val="24"/>
          <w:lang w:val="es-ES_tradnl"/>
        </w:rPr>
        <w:t xml:space="preserve">confía la delicada tarea, descrita en numerosas ocasiones, de ser sus ojos y oídos. </w:t>
      </w:r>
    </w:p>
    <w:p w14:paraId="3A01B48E" w14:textId="009DF1E9" w:rsidR="0046573A" w:rsidRPr="005D2F3B" w:rsidRDefault="00285174" w:rsidP="00285174">
      <w:pPr>
        <w:spacing w:after="0" w:line="360" w:lineRule="auto"/>
        <w:contextualSpacing/>
        <w:rPr>
          <w:rFonts w:ascii="Times New Roman" w:eastAsiaTheme="minorHAnsi" w:hAnsi="Times New Roman"/>
          <w:sz w:val="24"/>
          <w:szCs w:val="24"/>
          <w:lang w:val="es-ES_tradnl"/>
        </w:rPr>
      </w:pPr>
      <w:r w:rsidRPr="005D2F3B">
        <w:rPr>
          <w:rFonts w:ascii="Times New Roman" w:hAnsi="Times New Roman"/>
          <w:sz w:val="24"/>
          <w:szCs w:val="24"/>
          <w:lang w:val="es-ES_tradnl"/>
        </w:rPr>
        <w:t>Excelencias;</w:t>
      </w:r>
    </w:p>
    <w:p w14:paraId="1E55DDBB" w14:textId="479E3838" w:rsidR="00285174" w:rsidRPr="005D2F3B" w:rsidRDefault="00F84351" w:rsidP="00285174">
      <w:pPr>
        <w:spacing w:after="0" w:line="360" w:lineRule="auto"/>
        <w:contextualSpacing/>
        <w:rPr>
          <w:rFonts w:ascii="Times New Roman" w:eastAsiaTheme="minorHAnsi" w:hAnsi="Times New Roman"/>
          <w:sz w:val="24"/>
          <w:szCs w:val="24"/>
          <w:lang w:val="es-ES_tradnl"/>
        </w:rPr>
      </w:pPr>
      <w:r w:rsidRPr="005D2F3B">
        <w:rPr>
          <w:rFonts w:ascii="Times New Roman" w:hAnsi="Times New Roman"/>
          <w:sz w:val="24"/>
          <w:szCs w:val="24"/>
          <w:lang w:val="es-ES_tradnl"/>
        </w:rPr>
        <w:t xml:space="preserve">El Comité también ha </w:t>
      </w:r>
      <w:r w:rsidR="00285174" w:rsidRPr="005D2F3B">
        <w:rPr>
          <w:rFonts w:ascii="Times New Roman" w:hAnsi="Times New Roman"/>
          <w:sz w:val="24"/>
          <w:szCs w:val="24"/>
          <w:lang w:val="es-ES_tradnl"/>
        </w:rPr>
        <w:t xml:space="preserve">redoblado esfuerzos de evaluación constante y optimización de los </w:t>
      </w:r>
      <w:r w:rsidRPr="005D2F3B">
        <w:rPr>
          <w:rFonts w:ascii="Times New Roman" w:hAnsi="Times New Roman"/>
          <w:sz w:val="24"/>
          <w:szCs w:val="24"/>
          <w:lang w:val="es-ES_tradnl"/>
        </w:rPr>
        <w:t>métodos de trabajo</w:t>
      </w:r>
      <w:r w:rsidR="00267939" w:rsidRPr="005D2F3B">
        <w:rPr>
          <w:rFonts w:ascii="Times New Roman" w:hAnsi="Times New Roman"/>
          <w:sz w:val="24"/>
          <w:szCs w:val="24"/>
          <w:lang w:val="es-ES_tradnl"/>
        </w:rPr>
        <w:t xml:space="preserve"> de los procedimientos especiales</w:t>
      </w:r>
      <w:r w:rsidR="00285174" w:rsidRPr="005D2F3B">
        <w:rPr>
          <w:rFonts w:ascii="Times New Roman" w:hAnsi="Times New Roman"/>
          <w:sz w:val="24"/>
          <w:szCs w:val="24"/>
          <w:lang w:val="es-ES_tradnl"/>
        </w:rPr>
        <w:t xml:space="preserve">. Hemos promovido numerosas instancias de diálogo con los Estados, y </w:t>
      </w:r>
      <w:r w:rsidR="008942CE" w:rsidRPr="005D2F3B">
        <w:rPr>
          <w:rFonts w:ascii="Times New Roman" w:hAnsi="Times New Roman"/>
          <w:sz w:val="24"/>
          <w:szCs w:val="24"/>
          <w:lang w:val="es-ES_tradnl"/>
        </w:rPr>
        <w:t>participado en</w:t>
      </w:r>
      <w:r w:rsidR="00285174" w:rsidRPr="005D2F3B">
        <w:rPr>
          <w:rFonts w:ascii="Times New Roman" w:hAnsi="Times New Roman"/>
          <w:sz w:val="24"/>
          <w:szCs w:val="24"/>
          <w:lang w:val="es-ES_tradnl"/>
        </w:rPr>
        <w:t xml:space="preserve"> muchas otras promovidas por </w:t>
      </w:r>
      <w:r w:rsidR="00D2430C" w:rsidRPr="005D2F3B">
        <w:rPr>
          <w:rFonts w:ascii="Times New Roman" w:hAnsi="Times New Roman"/>
          <w:color w:val="000000" w:themeColor="text1"/>
          <w:sz w:val="24"/>
          <w:szCs w:val="24"/>
          <w:lang w:val="es-ES_tradnl"/>
        </w:rPr>
        <w:t>éstos</w:t>
      </w:r>
      <w:r w:rsidR="00D2430C" w:rsidRPr="005D2F3B">
        <w:rPr>
          <w:rFonts w:ascii="Times New Roman" w:hAnsi="Times New Roman"/>
          <w:sz w:val="24"/>
          <w:szCs w:val="24"/>
          <w:lang w:val="es-ES_tradnl"/>
        </w:rPr>
        <w:t>; hemos</w:t>
      </w:r>
      <w:r w:rsidR="00285174" w:rsidRPr="005D2F3B">
        <w:rPr>
          <w:rFonts w:ascii="Times New Roman" w:hAnsi="Times New Roman"/>
          <w:sz w:val="24"/>
          <w:szCs w:val="24"/>
          <w:lang w:val="es-ES_tradnl"/>
        </w:rPr>
        <w:t xml:space="preserve"> continuado avanzando </w:t>
      </w:r>
      <w:r w:rsidR="00982A3A" w:rsidRPr="005D2F3B">
        <w:rPr>
          <w:rFonts w:ascii="Times New Roman" w:hAnsi="Times New Roman"/>
          <w:sz w:val="24"/>
          <w:szCs w:val="24"/>
          <w:lang w:val="es-ES_tradnl"/>
        </w:rPr>
        <w:t>con el procedimiento consultivo interno</w:t>
      </w:r>
      <w:r w:rsidR="00D2430C" w:rsidRPr="005D2F3B">
        <w:rPr>
          <w:rFonts w:ascii="Times New Roman" w:hAnsi="Times New Roman"/>
          <w:sz w:val="24"/>
          <w:szCs w:val="24"/>
          <w:lang w:val="es-ES_tradnl"/>
        </w:rPr>
        <w:t>; hemos</w:t>
      </w:r>
      <w:r w:rsidR="00285174" w:rsidRPr="005D2F3B">
        <w:rPr>
          <w:rFonts w:ascii="Times New Roman" w:hAnsi="Times New Roman"/>
          <w:sz w:val="24"/>
          <w:szCs w:val="24"/>
          <w:lang w:val="es-ES_tradnl"/>
        </w:rPr>
        <w:t xml:space="preserve"> dado continuidad a nuestro compromiso con la transparencia financiera. </w:t>
      </w:r>
      <w:r w:rsidR="00D2430C" w:rsidRPr="005D2F3B">
        <w:rPr>
          <w:rFonts w:ascii="Times New Roman" w:hAnsi="Times New Roman"/>
          <w:sz w:val="24"/>
          <w:szCs w:val="24"/>
          <w:lang w:val="es-ES_tradnl"/>
        </w:rPr>
        <w:t>La información detallada</w:t>
      </w:r>
      <w:r w:rsidR="00982A3A" w:rsidRPr="005D2F3B">
        <w:rPr>
          <w:rFonts w:ascii="Times New Roman" w:hAnsi="Times New Roman"/>
          <w:sz w:val="24"/>
          <w:szCs w:val="24"/>
          <w:lang w:val="es-ES_tradnl"/>
        </w:rPr>
        <w:t xml:space="preserve"> sobre </w:t>
      </w:r>
      <w:r w:rsidR="00285174" w:rsidRPr="005D2F3B">
        <w:rPr>
          <w:rFonts w:ascii="Times New Roman" w:hAnsi="Times New Roman"/>
          <w:sz w:val="24"/>
          <w:szCs w:val="24"/>
          <w:lang w:val="es-ES_tradnl"/>
        </w:rPr>
        <w:t>todos esos procesos está disponible</w:t>
      </w:r>
      <w:r w:rsidR="00982A3A" w:rsidRPr="005D2F3B">
        <w:rPr>
          <w:rFonts w:ascii="Times New Roman" w:hAnsi="Times New Roman"/>
          <w:sz w:val="24"/>
          <w:szCs w:val="24"/>
          <w:lang w:val="es-ES_tradnl"/>
        </w:rPr>
        <w:t xml:space="preserve"> en el informe y</w:t>
      </w:r>
      <w:r w:rsidR="00285174" w:rsidRPr="005D2F3B">
        <w:rPr>
          <w:rFonts w:ascii="Times New Roman" w:hAnsi="Times New Roman"/>
          <w:sz w:val="24"/>
          <w:szCs w:val="24"/>
          <w:lang w:val="es-ES_tradnl"/>
        </w:rPr>
        <w:t>,</w:t>
      </w:r>
      <w:r w:rsidR="00982A3A" w:rsidRPr="005D2F3B">
        <w:rPr>
          <w:rFonts w:ascii="Times New Roman" w:hAnsi="Times New Roman"/>
          <w:sz w:val="24"/>
          <w:szCs w:val="24"/>
          <w:lang w:val="es-ES_tradnl"/>
        </w:rPr>
        <w:t xml:space="preserve"> de manera más detallada</w:t>
      </w:r>
      <w:r w:rsidR="00285174" w:rsidRPr="005D2F3B">
        <w:rPr>
          <w:rFonts w:ascii="Times New Roman" w:hAnsi="Times New Roman"/>
          <w:sz w:val="24"/>
          <w:szCs w:val="24"/>
          <w:lang w:val="es-ES_tradnl"/>
        </w:rPr>
        <w:t>, en</w:t>
      </w:r>
      <w:r w:rsidR="00982A3A" w:rsidRPr="005D2F3B">
        <w:rPr>
          <w:rFonts w:ascii="Times New Roman" w:hAnsi="Times New Roman"/>
          <w:sz w:val="24"/>
          <w:szCs w:val="24"/>
          <w:lang w:val="es-ES_tradnl"/>
        </w:rPr>
        <w:t xml:space="preserve"> </w:t>
      </w:r>
      <w:r w:rsidR="00285174" w:rsidRPr="005D2F3B">
        <w:rPr>
          <w:rFonts w:ascii="Times New Roman" w:hAnsi="Times New Roman"/>
          <w:sz w:val="24"/>
          <w:szCs w:val="24"/>
          <w:lang w:val="es-ES_tradnl"/>
        </w:rPr>
        <w:t>la página electrónica de los procedimientos especiales</w:t>
      </w:r>
      <w:r w:rsidR="00982A3A" w:rsidRPr="005D2F3B">
        <w:rPr>
          <w:rFonts w:ascii="Times New Roman" w:hAnsi="Times New Roman"/>
          <w:sz w:val="24"/>
          <w:szCs w:val="24"/>
          <w:lang w:val="es-ES_tradnl"/>
        </w:rPr>
        <w:t>.</w:t>
      </w:r>
      <w:r w:rsidR="00285174" w:rsidRPr="005D2F3B">
        <w:rPr>
          <w:rFonts w:ascii="Times New Roman" w:hAnsi="Times New Roman"/>
          <w:sz w:val="24"/>
          <w:szCs w:val="24"/>
          <w:lang w:val="es-ES_tradnl"/>
        </w:rPr>
        <w:t xml:space="preserve"> </w:t>
      </w:r>
    </w:p>
    <w:p w14:paraId="03A62D51" w14:textId="6F90BAA9" w:rsidR="00B5340E" w:rsidRPr="005D2F3B" w:rsidRDefault="00B5340E" w:rsidP="00285174">
      <w:pPr>
        <w:spacing w:after="0" w:line="360" w:lineRule="auto"/>
        <w:contextualSpacing/>
        <w:rPr>
          <w:rFonts w:ascii="Times New Roman" w:eastAsiaTheme="minorHAnsi" w:hAnsi="Times New Roman"/>
          <w:sz w:val="24"/>
          <w:szCs w:val="24"/>
          <w:lang w:val="es-ES_tradnl"/>
        </w:rPr>
      </w:pPr>
      <w:r w:rsidRPr="005D2F3B">
        <w:rPr>
          <w:rFonts w:ascii="Times New Roman" w:hAnsi="Times New Roman"/>
          <w:sz w:val="24"/>
          <w:szCs w:val="24"/>
          <w:lang w:val="es-ES_tradnl"/>
        </w:rPr>
        <w:t xml:space="preserve">Señor </w:t>
      </w:r>
      <w:proofErr w:type="gramStart"/>
      <w:r w:rsidRPr="005D2F3B">
        <w:rPr>
          <w:rFonts w:ascii="Times New Roman" w:hAnsi="Times New Roman"/>
          <w:sz w:val="24"/>
          <w:szCs w:val="24"/>
          <w:lang w:val="es-ES_tradnl"/>
        </w:rPr>
        <w:t>Presidente</w:t>
      </w:r>
      <w:proofErr w:type="gramEnd"/>
      <w:r w:rsidR="00285174" w:rsidRPr="005D2F3B">
        <w:rPr>
          <w:rFonts w:ascii="Times New Roman" w:hAnsi="Times New Roman"/>
          <w:sz w:val="24"/>
          <w:szCs w:val="24"/>
          <w:lang w:val="es-ES_tradnl"/>
        </w:rPr>
        <w:t>,</w:t>
      </w:r>
    </w:p>
    <w:p w14:paraId="1922C278" w14:textId="21370170" w:rsidR="00FA441E" w:rsidRPr="005D2F3B" w:rsidRDefault="00285174" w:rsidP="00285174">
      <w:pPr>
        <w:spacing w:after="0" w:line="360" w:lineRule="auto"/>
        <w:rPr>
          <w:rFonts w:ascii="Times New Roman" w:eastAsiaTheme="minorHAnsi" w:hAnsi="Times New Roman"/>
          <w:sz w:val="24"/>
          <w:szCs w:val="24"/>
          <w:lang w:val="es-ES_tradnl"/>
        </w:rPr>
      </w:pPr>
      <w:r w:rsidRPr="005D2F3B">
        <w:rPr>
          <w:rFonts w:ascii="Times New Roman" w:hAnsi="Times New Roman"/>
          <w:sz w:val="24"/>
          <w:szCs w:val="24"/>
          <w:lang w:val="es-ES_tradnl"/>
        </w:rPr>
        <w:t xml:space="preserve">Los procedimientos especiales son más que una colección de mandatos individuales. Constituyen también un colectivo que comparte información y experiencias, adopta decisiones colectivas sobre métodos de trabajo, y </w:t>
      </w:r>
      <w:r w:rsidR="00E15D2C" w:rsidRPr="005D2F3B">
        <w:rPr>
          <w:rFonts w:ascii="Times New Roman" w:hAnsi="Times New Roman"/>
          <w:sz w:val="24"/>
          <w:szCs w:val="24"/>
          <w:lang w:val="es-ES_tradnl"/>
        </w:rPr>
        <w:t>da contenido a</w:t>
      </w:r>
      <w:r w:rsidRPr="005D2F3B">
        <w:rPr>
          <w:rFonts w:ascii="Times New Roman" w:hAnsi="Times New Roman"/>
          <w:sz w:val="24"/>
          <w:szCs w:val="24"/>
          <w:lang w:val="es-ES_tradnl"/>
        </w:rPr>
        <w:t xml:space="preserve"> conceptos como la </w:t>
      </w:r>
      <w:r w:rsidRPr="005D2F3B">
        <w:rPr>
          <w:rFonts w:ascii="Times New Roman" w:hAnsi="Times New Roman"/>
          <w:sz w:val="24"/>
          <w:szCs w:val="24"/>
          <w:lang w:val="es-ES_tradnl"/>
        </w:rPr>
        <w:lastRenderedPageBreak/>
        <w:t>interseccionalidad</w:t>
      </w:r>
      <w:r w:rsidR="00E15D2C" w:rsidRPr="005D2F3B">
        <w:rPr>
          <w:rFonts w:ascii="Times New Roman" w:hAnsi="Times New Roman"/>
          <w:sz w:val="24"/>
          <w:szCs w:val="24"/>
          <w:lang w:val="es-ES_tradnl"/>
        </w:rPr>
        <w:t xml:space="preserve"> o el enfoque de derechos humanos</w:t>
      </w:r>
      <w:r w:rsidRPr="005D2F3B">
        <w:rPr>
          <w:rFonts w:ascii="Times New Roman" w:hAnsi="Times New Roman"/>
          <w:sz w:val="24"/>
          <w:szCs w:val="24"/>
          <w:lang w:val="es-ES_tradnl"/>
        </w:rPr>
        <w:t xml:space="preserve">. </w:t>
      </w:r>
      <w:r w:rsidR="00FA441E" w:rsidRPr="005D2F3B">
        <w:rPr>
          <w:rFonts w:ascii="Times New Roman" w:hAnsi="Times New Roman"/>
          <w:sz w:val="24"/>
          <w:szCs w:val="24"/>
          <w:lang w:val="es-ES_tradnl"/>
        </w:rPr>
        <w:t xml:space="preserve">La </w:t>
      </w:r>
      <w:r w:rsidRPr="005D2F3B">
        <w:rPr>
          <w:rFonts w:ascii="Times New Roman" w:hAnsi="Times New Roman"/>
          <w:sz w:val="24"/>
          <w:szCs w:val="24"/>
          <w:lang w:val="es-ES_tradnl"/>
        </w:rPr>
        <w:t>r</w:t>
      </w:r>
      <w:r w:rsidR="00FA441E" w:rsidRPr="005D2F3B">
        <w:rPr>
          <w:rFonts w:ascii="Times New Roman" w:hAnsi="Times New Roman"/>
          <w:sz w:val="24"/>
          <w:szCs w:val="24"/>
          <w:lang w:val="es-ES_tradnl"/>
        </w:rPr>
        <w:t xml:space="preserve">eunión </w:t>
      </w:r>
      <w:r w:rsidRPr="005D2F3B">
        <w:rPr>
          <w:rFonts w:ascii="Times New Roman" w:hAnsi="Times New Roman"/>
          <w:sz w:val="24"/>
          <w:szCs w:val="24"/>
          <w:lang w:val="es-ES_tradnl"/>
        </w:rPr>
        <w:t>a</w:t>
      </w:r>
      <w:r w:rsidR="00FA441E" w:rsidRPr="005D2F3B">
        <w:rPr>
          <w:rFonts w:ascii="Times New Roman" w:hAnsi="Times New Roman"/>
          <w:sz w:val="24"/>
          <w:szCs w:val="24"/>
          <w:lang w:val="es-ES_tradnl"/>
        </w:rPr>
        <w:t xml:space="preserve">nual de 2021 fue la primera oportunidad para que los titulares de mandatos </w:t>
      </w:r>
      <w:r w:rsidR="00D2430C" w:rsidRPr="005D2F3B">
        <w:rPr>
          <w:rFonts w:ascii="Times New Roman" w:hAnsi="Times New Roman"/>
          <w:sz w:val="24"/>
          <w:szCs w:val="24"/>
          <w:lang w:val="es-ES_tradnl"/>
        </w:rPr>
        <w:t>nos reagrupáramos</w:t>
      </w:r>
      <w:r w:rsidR="00FA441E" w:rsidRPr="005D2F3B">
        <w:rPr>
          <w:rFonts w:ascii="Times New Roman" w:hAnsi="Times New Roman"/>
          <w:sz w:val="24"/>
          <w:szCs w:val="24"/>
          <w:lang w:val="es-ES_tradnl"/>
        </w:rPr>
        <w:t xml:space="preserve"> después de dos años.</w:t>
      </w:r>
      <w:r w:rsidRPr="005D2F3B">
        <w:rPr>
          <w:rFonts w:ascii="Times New Roman" w:eastAsiaTheme="minorHAnsi" w:hAnsi="Times New Roman"/>
          <w:sz w:val="24"/>
          <w:szCs w:val="24"/>
          <w:lang w:val="es-ES_tradnl"/>
        </w:rPr>
        <w:t xml:space="preserve"> </w:t>
      </w:r>
      <w:r w:rsidR="00D2430C" w:rsidRPr="005D2F3B">
        <w:rPr>
          <w:rFonts w:ascii="Times New Roman" w:eastAsiaTheme="minorHAnsi" w:hAnsi="Times New Roman"/>
          <w:sz w:val="24"/>
          <w:szCs w:val="24"/>
          <w:lang w:val="es-ES_tradnl"/>
        </w:rPr>
        <w:t>Nuestras discusiones se centraron en tres áreas</w:t>
      </w:r>
      <w:r w:rsidR="00FA441E" w:rsidRPr="005D2F3B">
        <w:rPr>
          <w:rFonts w:ascii="Times New Roman" w:hAnsi="Times New Roman"/>
          <w:sz w:val="24"/>
          <w:szCs w:val="24"/>
          <w:lang w:val="es-ES_tradnl"/>
        </w:rPr>
        <w:t>:</w:t>
      </w:r>
    </w:p>
    <w:p w14:paraId="2A458016" w14:textId="144F37DB" w:rsidR="00FA441E" w:rsidRPr="005D2F3B" w:rsidRDefault="00FA441E" w:rsidP="008942CE">
      <w:pPr>
        <w:pStyle w:val="ListParagraph"/>
        <w:numPr>
          <w:ilvl w:val="0"/>
          <w:numId w:val="8"/>
        </w:numPr>
        <w:spacing w:line="360" w:lineRule="auto"/>
        <w:ind w:hanging="720"/>
        <w:rPr>
          <w:rFonts w:cs="Times New Roman"/>
          <w:lang w:val="es-ES_tradnl"/>
        </w:rPr>
      </w:pPr>
      <w:r w:rsidRPr="005D2F3B">
        <w:rPr>
          <w:rFonts w:cs="Times New Roman"/>
          <w:lang w:val="es-ES_tradnl"/>
        </w:rPr>
        <w:t xml:space="preserve">desafíos </w:t>
      </w:r>
      <w:r w:rsidR="00D2430C" w:rsidRPr="005D2F3B">
        <w:rPr>
          <w:rFonts w:cs="Times New Roman"/>
          <w:lang w:val="es-ES_tradnl"/>
        </w:rPr>
        <w:t>en la</w:t>
      </w:r>
      <w:r w:rsidRPr="005D2F3B">
        <w:rPr>
          <w:rFonts w:cs="Times New Roman"/>
          <w:lang w:val="es-ES_tradnl"/>
        </w:rPr>
        <w:t xml:space="preserve"> </w:t>
      </w:r>
      <w:r w:rsidR="00D2430C" w:rsidRPr="005D2F3B">
        <w:rPr>
          <w:rFonts w:cs="Times New Roman"/>
          <w:lang w:val="es-ES_tradnl"/>
        </w:rPr>
        <w:t>implementación</w:t>
      </w:r>
      <w:r w:rsidRPr="005D2F3B">
        <w:rPr>
          <w:rFonts w:cs="Times New Roman"/>
          <w:lang w:val="es-ES_tradnl"/>
        </w:rPr>
        <w:t xml:space="preserve"> de nuestros mandatos en tiempos de COVID </w:t>
      </w:r>
      <w:r w:rsidR="00285174" w:rsidRPr="005D2F3B">
        <w:rPr>
          <w:rFonts w:cs="Times New Roman"/>
          <w:lang w:val="es-ES_tradnl"/>
        </w:rPr>
        <w:t xml:space="preserve">y la etapa de la recuperación, </w:t>
      </w:r>
      <w:r w:rsidR="001C7A9F" w:rsidRPr="005D2F3B">
        <w:rPr>
          <w:rFonts w:cs="Times New Roman"/>
          <w:lang w:val="es-ES_tradnl"/>
        </w:rPr>
        <w:t>el seguimiento de</w:t>
      </w:r>
      <w:r w:rsidR="00285174" w:rsidRPr="005D2F3B">
        <w:rPr>
          <w:rFonts w:cs="Times New Roman"/>
          <w:lang w:val="es-ES_tradnl"/>
        </w:rPr>
        <w:t xml:space="preserve"> líneas generales de</w:t>
      </w:r>
      <w:r w:rsidR="001C7A9F" w:rsidRPr="005D2F3B">
        <w:rPr>
          <w:rFonts w:cs="Times New Roman"/>
          <w:lang w:val="es-ES_tradnl"/>
        </w:rPr>
        <w:t xml:space="preserve"> nuestro trabajo</w:t>
      </w:r>
      <w:r w:rsidR="00D2430C" w:rsidRPr="005D2F3B">
        <w:rPr>
          <w:rFonts w:cs="Times New Roman"/>
          <w:lang w:val="es-ES_tradnl"/>
        </w:rPr>
        <w:t>,</w:t>
      </w:r>
      <w:r w:rsidR="001C7A9F" w:rsidRPr="005D2F3B">
        <w:rPr>
          <w:rFonts w:cs="Times New Roman"/>
          <w:lang w:val="es-ES_tradnl"/>
        </w:rPr>
        <w:t xml:space="preserve"> y nuestra contribución </w:t>
      </w:r>
      <w:r w:rsidR="00285174" w:rsidRPr="005D2F3B">
        <w:rPr>
          <w:rFonts w:cs="Times New Roman"/>
          <w:lang w:val="es-ES_tradnl"/>
        </w:rPr>
        <w:t xml:space="preserve">colectiva </w:t>
      </w:r>
      <w:r w:rsidR="001C7A9F" w:rsidRPr="005D2F3B">
        <w:rPr>
          <w:rFonts w:cs="Times New Roman"/>
          <w:lang w:val="es-ES_tradnl"/>
        </w:rPr>
        <w:t xml:space="preserve">a la prevención y al </w:t>
      </w:r>
      <w:r w:rsidR="001C7A9F" w:rsidRPr="005D2F3B">
        <w:rPr>
          <w:rFonts w:cs="Times New Roman"/>
          <w:i/>
          <w:iCs/>
          <w:lang w:val="es-ES_tradnl"/>
        </w:rPr>
        <w:t>Llama</w:t>
      </w:r>
      <w:r w:rsidR="00285174" w:rsidRPr="005D2F3B">
        <w:rPr>
          <w:rFonts w:cs="Times New Roman"/>
          <w:i/>
          <w:iCs/>
          <w:lang w:val="es-ES_tradnl"/>
        </w:rPr>
        <w:t>do</w:t>
      </w:r>
      <w:r w:rsidR="001C7A9F" w:rsidRPr="005D2F3B">
        <w:rPr>
          <w:rFonts w:cs="Times New Roman"/>
          <w:i/>
          <w:iCs/>
          <w:lang w:val="es-ES_tradnl"/>
        </w:rPr>
        <w:t xml:space="preserve"> a la Acción por los Derechos Humanos</w:t>
      </w:r>
      <w:r w:rsidR="00285174" w:rsidRPr="005D2F3B">
        <w:rPr>
          <w:rFonts w:cs="Times New Roman"/>
          <w:lang w:val="es-ES_tradnl"/>
        </w:rPr>
        <w:t>;</w:t>
      </w:r>
    </w:p>
    <w:p w14:paraId="549CB96E" w14:textId="638DE950" w:rsidR="00FA441E" w:rsidRPr="005D2F3B" w:rsidRDefault="001C7A9F" w:rsidP="008942CE">
      <w:pPr>
        <w:pStyle w:val="ListParagraph"/>
        <w:numPr>
          <w:ilvl w:val="0"/>
          <w:numId w:val="8"/>
        </w:numPr>
        <w:spacing w:line="360" w:lineRule="auto"/>
        <w:ind w:hanging="720"/>
        <w:rPr>
          <w:rFonts w:cs="Times New Roman"/>
          <w:lang w:val="es-ES_tradnl"/>
        </w:rPr>
      </w:pPr>
      <w:r w:rsidRPr="005D2F3B">
        <w:rPr>
          <w:rFonts w:cs="Times New Roman"/>
          <w:lang w:val="es-ES_tradnl"/>
        </w:rPr>
        <w:t xml:space="preserve">la </w:t>
      </w:r>
      <w:r w:rsidR="00FA441E" w:rsidRPr="005D2F3B">
        <w:rPr>
          <w:rFonts w:cs="Times New Roman"/>
          <w:lang w:val="es-ES_tradnl"/>
        </w:rPr>
        <w:t xml:space="preserve">mejora de la cooperación con los Estados en visitas, la </w:t>
      </w:r>
      <w:r w:rsidR="00285174" w:rsidRPr="005D2F3B">
        <w:rPr>
          <w:rFonts w:cs="Times New Roman"/>
          <w:lang w:val="es-ES_tradnl"/>
        </w:rPr>
        <w:t>identificación de mejores prácticas en el impacto</w:t>
      </w:r>
      <w:r w:rsidR="00FA441E" w:rsidRPr="005D2F3B">
        <w:rPr>
          <w:rFonts w:cs="Times New Roman"/>
          <w:lang w:val="es-ES_tradnl"/>
        </w:rPr>
        <w:t xml:space="preserve"> de </w:t>
      </w:r>
      <w:r w:rsidR="00D2430C" w:rsidRPr="005D2F3B">
        <w:rPr>
          <w:rFonts w:cs="Times New Roman"/>
          <w:lang w:val="es-ES_tradnl"/>
        </w:rPr>
        <w:t xml:space="preserve">nuestra labor, y </w:t>
      </w:r>
      <w:r w:rsidR="00FA441E" w:rsidRPr="005D2F3B">
        <w:rPr>
          <w:rFonts w:cs="Times New Roman"/>
          <w:lang w:val="es-ES_tradnl"/>
        </w:rPr>
        <w:t>la visibilidad de nuestra</w:t>
      </w:r>
      <w:r w:rsidR="00D2430C" w:rsidRPr="005D2F3B">
        <w:rPr>
          <w:rFonts w:cs="Times New Roman"/>
          <w:lang w:val="es-ES_tradnl"/>
        </w:rPr>
        <w:t>s</w:t>
      </w:r>
      <w:r w:rsidR="00FA441E" w:rsidRPr="005D2F3B">
        <w:rPr>
          <w:rFonts w:cs="Times New Roman"/>
          <w:lang w:val="es-ES_tradnl"/>
        </w:rPr>
        <w:t xml:space="preserve"> </w:t>
      </w:r>
      <w:r w:rsidR="00D2430C" w:rsidRPr="005D2F3B">
        <w:rPr>
          <w:rFonts w:cs="Times New Roman"/>
          <w:lang w:val="es-ES_tradnl"/>
        </w:rPr>
        <w:t>investigaciones temáticas</w:t>
      </w:r>
      <w:r w:rsidR="00285174" w:rsidRPr="005D2F3B">
        <w:rPr>
          <w:rFonts w:cs="Times New Roman"/>
          <w:lang w:val="es-ES_tradnl"/>
        </w:rPr>
        <w:t>;</w:t>
      </w:r>
    </w:p>
    <w:p w14:paraId="7C9D4EEA" w14:textId="14169099" w:rsidR="00FA441E" w:rsidRPr="005D2F3B" w:rsidRDefault="00FA441E" w:rsidP="008942CE">
      <w:pPr>
        <w:pStyle w:val="ListParagraph"/>
        <w:numPr>
          <w:ilvl w:val="0"/>
          <w:numId w:val="8"/>
        </w:numPr>
        <w:spacing w:line="360" w:lineRule="auto"/>
        <w:ind w:hanging="720"/>
        <w:rPr>
          <w:rFonts w:cs="Times New Roman"/>
          <w:lang w:val="es-ES_tradnl"/>
        </w:rPr>
      </w:pPr>
      <w:r w:rsidRPr="005D2F3B">
        <w:rPr>
          <w:rFonts w:cs="Times New Roman"/>
          <w:lang w:val="es-ES_tradnl"/>
        </w:rPr>
        <w:t>la actualización del Manual</w:t>
      </w:r>
      <w:r w:rsidR="00285174" w:rsidRPr="005D2F3B">
        <w:rPr>
          <w:rFonts w:cs="Times New Roman"/>
          <w:lang w:val="es-ES_tradnl"/>
        </w:rPr>
        <w:t xml:space="preserve"> de Operaciones,</w:t>
      </w:r>
      <w:r w:rsidRPr="005D2F3B">
        <w:rPr>
          <w:rFonts w:cs="Times New Roman"/>
          <w:lang w:val="es-ES_tradnl"/>
        </w:rPr>
        <w:t xml:space="preserve"> que esperamos finalizar en un futuro próximo</w:t>
      </w:r>
      <w:r w:rsidR="00285174" w:rsidRPr="005D2F3B">
        <w:rPr>
          <w:rFonts w:cs="Times New Roman"/>
          <w:lang w:val="es-ES_tradnl"/>
        </w:rPr>
        <w:t>, y que incluye</w:t>
      </w:r>
      <w:r w:rsidR="00D2430C" w:rsidRPr="005D2F3B">
        <w:rPr>
          <w:rFonts w:cs="Times New Roman"/>
          <w:lang w:val="es-ES_tradnl"/>
        </w:rPr>
        <w:t>, entre muchas otras,</w:t>
      </w:r>
      <w:r w:rsidR="00285174" w:rsidRPr="005D2F3B">
        <w:rPr>
          <w:rFonts w:cs="Times New Roman"/>
          <w:lang w:val="es-ES_tradnl"/>
        </w:rPr>
        <w:t xml:space="preserve"> mejoras en nuestro procedimiento de comunicación individual, </w:t>
      </w:r>
      <w:r w:rsidRPr="005D2F3B">
        <w:rPr>
          <w:rFonts w:cs="Times New Roman"/>
          <w:lang w:val="es-ES_tradnl"/>
        </w:rPr>
        <w:t>el uso de las redes sociales,</w:t>
      </w:r>
      <w:r w:rsidR="00285174" w:rsidRPr="005D2F3B">
        <w:rPr>
          <w:rFonts w:cs="Times New Roman"/>
          <w:lang w:val="es-ES_tradnl"/>
        </w:rPr>
        <w:t xml:space="preserve"> comunicados de prensa,</w:t>
      </w:r>
      <w:r w:rsidRPr="005D2F3B">
        <w:rPr>
          <w:rFonts w:cs="Times New Roman"/>
          <w:lang w:val="es-ES_tradnl"/>
        </w:rPr>
        <w:t xml:space="preserve"> la presentación oportuna de informes, </w:t>
      </w:r>
      <w:r w:rsidR="00285174" w:rsidRPr="005D2F3B">
        <w:rPr>
          <w:rFonts w:cs="Times New Roman"/>
          <w:lang w:val="es-ES_tradnl"/>
        </w:rPr>
        <w:t>la gestión de conflictos de interés</w:t>
      </w:r>
      <w:r w:rsidRPr="005D2F3B">
        <w:rPr>
          <w:rFonts w:cs="Times New Roman"/>
          <w:lang w:val="es-ES_tradnl"/>
        </w:rPr>
        <w:t xml:space="preserve">, </w:t>
      </w:r>
      <w:r w:rsidR="00D2430C" w:rsidRPr="005D2F3B">
        <w:rPr>
          <w:rFonts w:cs="Times New Roman"/>
          <w:lang w:val="es-ES_tradnl"/>
        </w:rPr>
        <w:t xml:space="preserve">y </w:t>
      </w:r>
      <w:r w:rsidRPr="005D2F3B">
        <w:rPr>
          <w:rFonts w:cs="Times New Roman"/>
          <w:lang w:val="es-ES_tradnl"/>
        </w:rPr>
        <w:t>la seguridad de nuestras fuentes.</w:t>
      </w:r>
    </w:p>
    <w:p w14:paraId="70087B89" w14:textId="31F5B1C6" w:rsidR="00FA441E" w:rsidRPr="005D2F3B" w:rsidRDefault="00285174" w:rsidP="00285174">
      <w:pPr>
        <w:spacing w:after="0" w:line="360" w:lineRule="auto"/>
        <w:rPr>
          <w:rFonts w:ascii="Times New Roman" w:eastAsiaTheme="minorHAnsi" w:hAnsi="Times New Roman"/>
          <w:sz w:val="24"/>
          <w:szCs w:val="24"/>
          <w:lang w:val="es-ES_tradnl"/>
        </w:rPr>
      </w:pPr>
      <w:r w:rsidRPr="005D2F3B">
        <w:rPr>
          <w:rFonts w:ascii="Times New Roman" w:hAnsi="Times New Roman"/>
          <w:sz w:val="24"/>
          <w:szCs w:val="24"/>
          <w:lang w:val="es-ES_tradnl"/>
        </w:rPr>
        <w:t>Excelencias,</w:t>
      </w:r>
    </w:p>
    <w:p w14:paraId="384434F0" w14:textId="131E55F1" w:rsidR="002D6853" w:rsidRPr="005D2F3B" w:rsidRDefault="001C7A9F" w:rsidP="00285174">
      <w:pPr>
        <w:spacing w:after="0" w:line="360" w:lineRule="auto"/>
        <w:rPr>
          <w:rFonts w:ascii="Times New Roman" w:hAnsi="Times New Roman"/>
          <w:sz w:val="24"/>
          <w:szCs w:val="24"/>
          <w:lang w:val="es-ES_tradnl"/>
        </w:rPr>
      </w:pPr>
      <w:r w:rsidRPr="005D2F3B">
        <w:rPr>
          <w:rFonts w:ascii="Times New Roman" w:hAnsi="Times New Roman"/>
          <w:sz w:val="24"/>
          <w:szCs w:val="24"/>
          <w:lang w:val="es-ES_tradnl"/>
        </w:rPr>
        <w:t xml:space="preserve">En 2021 </w:t>
      </w:r>
      <w:r w:rsidR="00285174" w:rsidRPr="005D2F3B">
        <w:rPr>
          <w:rFonts w:ascii="Times New Roman" w:hAnsi="Times New Roman"/>
          <w:sz w:val="24"/>
          <w:szCs w:val="24"/>
          <w:lang w:val="es-ES_tradnl"/>
        </w:rPr>
        <w:t>se crearon tres mandatos y se incorporaron a nuestro colectivo 14 nuevos titulares. Mis colegas y yo interpretamos estos desarrollos como una prueba más de la confianza que el Consejo de Derechos Humanos deposita en nuestros mandatos como herramientas eficientes y efectivas para hacer avanzar el efectivo disfrute de los derechos humanos para toda persona en el mundo.</w:t>
      </w:r>
      <w:r w:rsidR="00285174" w:rsidRPr="005D2F3B">
        <w:rPr>
          <w:rFonts w:ascii="Times New Roman" w:eastAsiaTheme="minorHAnsi" w:hAnsi="Times New Roman"/>
          <w:sz w:val="24"/>
          <w:szCs w:val="24"/>
          <w:lang w:val="es-ES_tradnl"/>
        </w:rPr>
        <w:t xml:space="preserve"> Tras expresarles nuestra gratitud por esa confianza renovamos nuestro compromiso con la labor de este Consejo</w:t>
      </w:r>
      <w:r w:rsidR="00840C81" w:rsidRPr="005D2F3B">
        <w:rPr>
          <w:rFonts w:ascii="Times New Roman" w:hAnsi="Times New Roman"/>
          <w:sz w:val="24"/>
          <w:szCs w:val="24"/>
          <w:lang w:val="es-ES_tradnl"/>
        </w:rPr>
        <w:t>.</w:t>
      </w:r>
    </w:p>
    <w:p w14:paraId="411A67F6" w14:textId="03822F1D" w:rsidR="00285174" w:rsidRPr="005D2F3B" w:rsidRDefault="00285174" w:rsidP="00285174">
      <w:pPr>
        <w:spacing w:after="0" w:line="360" w:lineRule="auto"/>
        <w:rPr>
          <w:rFonts w:ascii="Times New Roman" w:eastAsiaTheme="minorHAnsi" w:hAnsi="Times New Roman"/>
          <w:sz w:val="24"/>
          <w:szCs w:val="24"/>
          <w:lang w:val="es-ES_tradnl"/>
        </w:rPr>
      </w:pPr>
      <w:r w:rsidRPr="005D2F3B">
        <w:rPr>
          <w:rFonts w:ascii="Times New Roman" w:hAnsi="Times New Roman"/>
          <w:sz w:val="24"/>
          <w:szCs w:val="24"/>
          <w:lang w:val="es-ES_tradnl"/>
        </w:rPr>
        <w:t>Muchas gracias.</w:t>
      </w:r>
    </w:p>
    <w:sectPr w:rsidR="00285174" w:rsidRPr="005D2F3B" w:rsidSect="007B34C7">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1FBB2" w14:textId="77777777" w:rsidR="000D6BE8" w:rsidRDefault="000D6BE8" w:rsidP="00A031C6">
      <w:pPr>
        <w:spacing w:after="0" w:line="240" w:lineRule="auto"/>
      </w:pPr>
      <w:r>
        <w:rPr>
          <w:lang w:val="es"/>
        </w:rPr>
        <w:separator/>
      </w:r>
    </w:p>
  </w:endnote>
  <w:endnote w:type="continuationSeparator" w:id="0">
    <w:p w14:paraId="78267FE7" w14:textId="77777777" w:rsidR="000D6BE8" w:rsidRDefault="000D6BE8" w:rsidP="00A031C6">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944193"/>
      <w:docPartObj>
        <w:docPartGallery w:val="Page Numbers (Bottom of Page)"/>
        <w:docPartUnique/>
      </w:docPartObj>
    </w:sdtPr>
    <w:sdtEndPr>
      <w:rPr>
        <w:noProof/>
      </w:rPr>
    </w:sdtEndPr>
    <w:sdtContent>
      <w:p w14:paraId="79343EE4" w14:textId="63560C1C" w:rsidR="007B34C7" w:rsidRDefault="007B34C7">
        <w:pPr>
          <w:pStyle w:val="Footer"/>
          <w:jc w:val="right"/>
        </w:pPr>
        <w:r>
          <w:rPr>
            <w:lang w:val="es"/>
          </w:rPr>
          <w:fldChar w:fldCharType="begin"/>
        </w:r>
        <w:r>
          <w:rPr>
            <w:lang w:val="es"/>
          </w:rPr>
          <w:instrText xml:space="preserve"> PAGE   \* MERGEFORMAT </w:instrText>
        </w:r>
        <w:r>
          <w:rPr>
            <w:lang w:val="es"/>
          </w:rPr>
          <w:fldChar w:fldCharType="separate"/>
        </w:r>
        <w:r w:rsidR="00840C81">
          <w:rPr>
            <w:noProof/>
            <w:lang w:val="es"/>
          </w:rPr>
          <w:t>5</w:t>
        </w:r>
        <w:r>
          <w:rPr>
            <w:noProof/>
            <w:lang w:val="es"/>
          </w:rPr>
          <w:fldChar w:fldCharType="end"/>
        </w:r>
      </w:p>
    </w:sdtContent>
  </w:sdt>
  <w:p w14:paraId="54EF77B6" w14:textId="77777777" w:rsidR="0028469B" w:rsidRDefault="00284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0BBB7" w14:textId="77777777" w:rsidR="000D6BE8" w:rsidRDefault="000D6BE8" w:rsidP="00A031C6">
      <w:pPr>
        <w:spacing w:after="0" w:line="240" w:lineRule="auto"/>
      </w:pPr>
      <w:r>
        <w:rPr>
          <w:lang w:val="es"/>
        </w:rPr>
        <w:separator/>
      </w:r>
    </w:p>
  </w:footnote>
  <w:footnote w:type="continuationSeparator" w:id="0">
    <w:p w14:paraId="246F3A19" w14:textId="77777777" w:rsidR="000D6BE8" w:rsidRDefault="000D6BE8" w:rsidP="00A031C6">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3BA4"/>
    <w:multiLevelType w:val="hybridMultilevel"/>
    <w:tmpl w:val="D77C4520"/>
    <w:lvl w:ilvl="0" w:tplc="53B260B8">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CED54CD"/>
    <w:multiLevelType w:val="hybridMultilevel"/>
    <w:tmpl w:val="27B802DE"/>
    <w:lvl w:ilvl="0" w:tplc="A28A020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CC7FF0"/>
    <w:multiLevelType w:val="hybridMultilevel"/>
    <w:tmpl w:val="E5D6E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E5EFC"/>
    <w:multiLevelType w:val="hybridMultilevel"/>
    <w:tmpl w:val="5498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02D8D"/>
    <w:multiLevelType w:val="hybridMultilevel"/>
    <w:tmpl w:val="3F228AE8"/>
    <w:lvl w:ilvl="0" w:tplc="53B260B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8814F26"/>
    <w:multiLevelType w:val="hybridMultilevel"/>
    <w:tmpl w:val="B14C4F74"/>
    <w:lvl w:ilvl="0" w:tplc="19E237C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15550"/>
    <w:multiLevelType w:val="hybridMultilevel"/>
    <w:tmpl w:val="F8AC6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850F0"/>
    <w:multiLevelType w:val="hybridMultilevel"/>
    <w:tmpl w:val="A28C6B1A"/>
    <w:lvl w:ilvl="0" w:tplc="2EC49722">
      <w:start w:val="4"/>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C3"/>
    <w:rsid w:val="00004B14"/>
    <w:rsid w:val="0000607E"/>
    <w:rsid w:val="00007D95"/>
    <w:rsid w:val="00012DC7"/>
    <w:rsid w:val="000161C4"/>
    <w:rsid w:val="00016221"/>
    <w:rsid w:val="0001707B"/>
    <w:rsid w:val="00017DD0"/>
    <w:rsid w:val="00020EEF"/>
    <w:rsid w:val="00025236"/>
    <w:rsid w:val="00035F2B"/>
    <w:rsid w:val="000411C3"/>
    <w:rsid w:val="00044B4F"/>
    <w:rsid w:val="0006104D"/>
    <w:rsid w:val="00061EE2"/>
    <w:rsid w:val="000726BB"/>
    <w:rsid w:val="00084468"/>
    <w:rsid w:val="000845CB"/>
    <w:rsid w:val="000939CE"/>
    <w:rsid w:val="000B69FE"/>
    <w:rsid w:val="000B70EF"/>
    <w:rsid w:val="000C0E45"/>
    <w:rsid w:val="000D49FD"/>
    <w:rsid w:val="000D6BE8"/>
    <w:rsid w:val="000D7E21"/>
    <w:rsid w:val="000F2C62"/>
    <w:rsid w:val="000F410C"/>
    <w:rsid w:val="00107855"/>
    <w:rsid w:val="0011233B"/>
    <w:rsid w:val="00113A90"/>
    <w:rsid w:val="001608A7"/>
    <w:rsid w:val="00171A46"/>
    <w:rsid w:val="00171ACD"/>
    <w:rsid w:val="00173788"/>
    <w:rsid w:val="001822D7"/>
    <w:rsid w:val="00183604"/>
    <w:rsid w:val="001A5E18"/>
    <w:rsid w:val="001B391C"/>
    <w:rsid w:val="001B4436"/>
    <w:rsid w:val="001B76F8"/>
    <w:rsid w:val="001C7A9F"/>
    <w:rsid w:val="001D680A"/>
    <w:rsid w:val="001E7BB0"/>
    <w:rsid w:val="001F2724"/>
    <w:rsid w:val="001F3310"/>
    <w:rsid w:val="00204E5F"/>
    <w:rsid w:val="00206109"/>
    <w:rsid w:val="002065D6"/>
    <w:rsid w:val="00207408"/>
    <w:rsid w:val="002103DB"/>
    <w:rsid w:val="00217EDC"/>
    <w:rsid w:val="002257E0"/>
    <w:rsid w:val="00225FFA"/>
    <w:rsid w:val="00226094"/>
    <w:rsid w:val="002350C6"/>
    <w:rsid w:val="00241E21"/>
    <w:rsid w:val="002471C0"/>
    <w:rsid w:val="00260934"/>
    <w:rsid w:val="00260E4E"/>
    <w:rsid w:val="0026786F"/>
    <w:rsid w:val="00267939"/>
    <w:rsid w:val="00270405"/>
    <w:rsid w:val="0028469B"/>
    <w:rsid w:val="00285174"/>
    <w:rsid w:val="00291B26"/>
    <w:rsid w:val="002B20A9"/>
    <w:rsid w:val="002B6C63"/>
    <w:rsid w:val="002C220B"/>
    <w:rsid w:val="002D1E9B"/>
    <w:rsid w:val="002D6853"/>
    <w:rsid w:val="00311D0A"/>
    <w:rsid w:val="003211DA"/>
    <w:rsid w:val="003371E5"/>
    <w:rsid w:val="00337D11"/>
    <w:rsid w:val="0036117D"/>
    <w:rsid w:val="0036370B"/>
    <w:rsid w:val="00365ACC"/>
    <w:rsid w:val="0037076D"/>
    <w:rsid w:val="003819F8"/>
    <w:rsid w:val="00382503"/>
    <w:rsid w:val="00383BA8"/>
    <w:rsid w:val="0038534F"/>
    <w:rsid w:val="003A390D"/>
    <w:rsid w:val="003B14DD"/>
    <w:rsid w:val="003C7CEB"/>
    <w:rsid w:val="003D573D"/>
    <w:rsid w:val="003E502B"/>
    <w:rsid w:val="004205AD"/>
    <w:rsid w:val="004219E2"/>
    <w:rsid w:val="00426014"/>
    <w:rsid w:val="0044585A"/>
    <w:rsid w:val="00452E60"/>
    <w:rsid w:val="00460E38"/>
    <w:rsid w:val="0046573A"/>
    <w:rsid w:val="004848E3"/>
    <w:rsid w:val="0049138A"/>
    <w:rsid w:val="0049409D"/>
    <w:rsid w:val="004A1523"/>
    <w:rsid w:val="004A7E97"/>
    <w:rsid w:val="004C269C"/>
    <w:rsid w:val="004D0A63"/>
    <w:rsid w:val="004E1CFC"/>
    <w:rsid w:val="004E273C"/>
    <w:rsid w:val="004F0F35"/>
    <w:rsid w:val="004F186B"/>
    <w:rsid w:val="00511FBB"/>
    <w:rsid w:val="005425D6"/>
    <w:rsid w:val="00554F39"/>
    <w:rsid w:val="005577E1"/>
    <w:rsid w:val="00571B10"/>
    <w:rsid w:val="00571F2D"/>
    <w:rsid w:val="00576718"/>
    <w:rsid w:val="00594495"/>
    <w:rsid w:val="005B11B7"/>
    <w:rsid w:val="005B42AE"/>
    <w:rsid w:val="005B6269"/>
    <w:rsid w:val="005B7A2A"/>
    <w:rsid w:val="005D2F3B"/>
    <w:rsid w:val="005E0058"/>
    <w:rsid w:val="005F36C5"/>
    <w:rsid w:val="005F3EA4"/>
    <w:rsid w:val="005F68BF"/>
    <w:rsid w:val="005F6F9B"/>
    <w:rsid w:val="00607B97"/>
    <w:rsid w:val="00614962"/>
    <w:rsid w:val="00624158"/>
    <w:rsid w:val="00624162"/>
    <w:rsid w:val="00627F62"/>
    <w:rsid w:val="006419B3"/>
    <w:rsid w:val="00641A5C"/>
    <w:rsid w:val="006454CC"/>
    <w:rsid w:val="00651205"/>
    <w:rsid w:val="00652155"/>
    <w:rsid w:val="00653F2A"/>
    <w:rsid w:val="00654D56"/>
    <w:rsid w:val="0066612F"/>
    <w:rsid w:val="00674B78"/>
    <w:rsid w:val="00680907"/>
    <w:rsid w:val="00693E05"/>
    <w:rsid w:val="006A5F5B"/>
    <w:rsid w:val="006B123D"/>
    <w:rsid w:val="006B2832"/>
    <w:rsid w:val="006C0271"/>
    <w:rsid w:val="006D6C7E"/>
    <w:rsid w:val="006E4CA0"/>
    <w:rsid w:val="006E508D"/>
    <w:rsid w:val="006F3886"/>
    <w:rsid w:val="006F429D"/>
    <w:rsid w:val="006F714E"/>
    <w:rsid w:val="007006A9"/>
    <w:rsid w:val="007341C1"/>
    <w:rsid w:val="00743689"/>
    <w:rsid w:val="00751824"/>
    <w:rsid w:val="00752625"/>
    <w:rsid w:val="00757F0F"/>
    <w:rsid w:val="00777292"/>
    <w:rsid w:val="00782DD5"/>
    <w:rsid w:val="00785E0A"/>
    <w:rsid w:val="007951C3"/>
    <w:rsid w:val="007979B2"/>
    <w:rsid w:val="007B1931"/>
    <w:rsid w:val="007B1AB3"/>
    <w:rsid w:val="007B34C7"/>
    <w:rsid w:val="007B6D3C"/>
    <w:rsid w:val="007D2B55"/>
    <w:rsid w:val="007D364A"/>
    <w:rsid w:val="007E3BBC"/>
    <w:rsid w:val="00804A13"/>
    <w:rsid w:val="00837882"/>
    <w:rsid w:val="0084083D"/>
    <w:rsid w:val="00840C81"/>
    <w:rsid w:val="0084749F"/>
    <w:rsid w:val="00851727"/>
    <w:rsid w:val="00860E49"/>
    <w:rsid w:val="00862472"/>
    <w:rsid w:val="00872568"/>
    <w:rsid w:val="00877BC4"/>
    <w:rsid w:val="00892743"/>
    <w:rsid w:val="008942CE"/>
    <w:rsid w:val="008A0B30"/>
    <w:rsid w:val="008B43DA"/>
    <w:rsid w:val="008C5604"/>
    <w:rsid w:val="008D3D8D"/>
    <w:rsid w:val="008D5BA2"/>
    <w:rsid w:val="008E0EFD"/>
    <w:rsid w:val="008E1608"/>
    <w:rsid w:val="008E7EAE"/>
    <w:rsid w:val="00901208"/>
    <w:rsid w:val="00903D4A"/>
    <w:rsid w:val="0091234C"/>
    <w:rsid w:val="0092274E"/>
    <w:rsid w:val="00926102"/>
    <w:rsid w:val="0092662D"/>
    <w:rsid w:val="00927DC5"/>
    <w:rsid w:val="00957214"/>
    <w:rsid w:val="00960532"/>
    <w:rsid w:val="0098181C"/>
    <w:rsid w:val="00982A3A"/>
    <w:rsid w:val="00983162"/>
    <w:rsid w:val="00990B7C"/>
    <w:rsid w:val="00993D58"/>
    <w:rsid w:val="00997000"/>
    <w:rsid w:val="009B0637"/>
    <w:rsid w:val="009B2C57"/>
    <w:rsid w:val="009B7D7F"/>
    <w:rsid w:val="009C4CDE"/>
    <w:rsid w:val="009D78E3"/>
    <w:rsid w:val="009D7E04"/>
    <w:rsid w:val="009E041E"/>
    <w:rsid w:val="009E0671"/>
    <w:rsid w:val="009E3C3F"/>
    <w:rsid w:val="009F44EE"/>
    <w:rsid w:val="00A031C6"/>
    <w:rsid w:val="00A05643"/>
    <w:rsid w:val="00A14F2C"/>
    <w:rsid w:val="00A22183"/>
    <w:rsid w:val="00A226BD"/>
    <w:rsid w:val="00A30EF3"/>
    <w:rsid w:val="00A56DF5"/>
    <w:rsid w:val="00A6227B"/>
    <w:rsid w:val="00A62EF0"/>
    <w:rsid w:val="00A659AC"/>
    <w:rsid w:val="00A82EF4"/>
    <w:rsid w:val="00A947B8"/>
    <w:rsid w:val="00A9733B"/>
    <w:rsid w:val="00AA4C29"/>
    <w:rsid w:val="00AA6C43"/>
    <w:rsid w:val="00AB17C4"/>
    <w:rsid w:val="00AB3072"/>
    <w:rsid w:val="00AC14C5"/>
    <w:rsid w:val="00AE1FF3"/>
    <w:rsid w:val="00AE7389"/>
    <w:rsid w:val="00AF488B"/>
    <w:rsid w:val="00B062FE"/>
    <w:rsid w:val="00B14482"/>
    <w:rsid w:val="00B17B39"/>
    <w:rsid w:val="00B22946"/>
    <w:rsid w:val="00B23B65"/>
    <w:rsid w:val="00B3009F"/>
    <w:rsid w:val="00B30E1F"/>
    <w:rsid w:val="00B33F06"/>
    <w:rsid w:val="00B3611E"/>
    <w:rsid w:val="00B47946"/>
    <w:rsid w:val="00B51C92"/>
    <w:rsid w:val="00B5340E"/>
    <w:rsid w:val="00B74378"/>
    <w:rsid w:val="00B87A81"/>
    <w:rsid w:val="00BA04E5"/>
    <w:rsid w:val="00BB01BD"/>
    <w:rsid w:val="00BB5049"/>
    <w:rsid w:val="00BC6A72"/>
    <w:rsid w:val="00BD10FF"/>
    <w:rsid w:val="00BD6C2F"/>
    <w:rsid w:val="00BE5E1F"/>
    <w:rsid w:val="00BF0590"/>
    <w:rsid w:val="00BF0690"/>
    <w:rsid w:val="00C05F51"/>
    <w:rsid w:val="00C0721B"/>
    <w:rsid w:val="00C20356"/>
    <w:rsid w:val="00C22BC2"/>
    <w:rsid w:val="00C2418A"/>
    <w:rsid w:val="00C24EAD"/>
    <w:rsid w:val="00C3483D"/>
    <w:rsid w:val="00C35033"/>
    <w:rsid w:val="00C47308"/>
    <w:rsid w:val="00C514DC"/>
    <w:rsid w:val="00C54EE5"/>
    <w:rsid w:val="00C57323"/>
    <w:rsid w:val="00C73EB1"/>
    <w:rsid w:val="00C84D71"/>
    <w:rsid w:val="00C9342F"/>
    <w:rsid w:val="00C9445E"/>
    <w:rsid w:val="00CB2059"/>
    <w:rsid w:val="00CB3733"/>
    <w:rsid w:val="00CB4A0E"/>
    <w:rsid w:val="00CB6259"/>
    <w:rsid w:val="00CC7D9E"/>
    <w:rsid w:val="00CD427C"/>
    <w:rsid w:val="00CE40B9"/>
    <w:rsid w:val="00D004AD"/>
    <w:rsid w:val="00D215C7"/>
    <w:rsid w:val="00D239D8"/>
    <w:rsid w:val="00D2430C"/>
    <w:rsid w:val="00D342D7"/>
    <w:rsid w:val="00D675D0"/>
    <w:rsid w:val="00D768FB"/>
    <w:rsid w:val="00D8128A"/>
    <w:rsid w:val="00D838AB"/>
    <w:rsid w:val="00DA20FA"/>
    <w:rsid w:val="00DA7A77"/>
    <w:rsid w:val="00DB3D08"/>
    <w:rsid w:val="00DB69DB"/>
    <w:rsid w:val="00DC3703"/>
    <w:rsid w:val="00DD7892"/>
    <w:rsid w:val="00DF3E24"/>
    <w:rsid w:val="00E0478F"/>
    <w:rsid w:val="00E15D2C"/>
    <w:rsid w:val="00E15D8B"/>
    <w:rsid w:val="00E16413"/>
    <w:rsid w:val="00E20842"/>
    <w:rsid w:val="00E458D9"/>
    <w:rsid w:val="00E460A5"/>
    <w:rsid w:val="00E46DF9"/>
    <w:rsid w:val="00E505BA"/>
    <w:rsid w:val="00E506F5"/>
    <w:rsid w:val="00E5732F"/>
    <w:rsid w:val="00E604AF"/>
    <w:rsid w:val="00E608FC"/>
    <w:rsid w:val="00E722EB"/>
    <w:rsid w:val="00E87696"/>
    <w:rsid w:val="00E966A6"/>
    <w:rsid w:val="00E97C7D"/>
    <w:rsid w:val="00EA433B"/>
    <w:rsid w:val="00EA584C"/>
    <w:rsid w:val="00EA5B67"/>
    <w:rsid w:val="00EA783E"/>
    <w:rsid w:val="00EB634B"/>
    <w:rsid w:val="00ED6A88"/>
    <w:rsid w:val="00EF4BF8"/>
    <w:rsid w:val="00EF577B"/>
    <w:rsid w:val="00F043D9"/>
    <w:rsid w:val="00F11B40"/>
    <w:rsid w:val="00F11D3F"/>
    <w:rsid w:val="00F22FE3"/>
    <w:rsid w:val="00F25D30"/>
    <w:rsid w:val="00F3717D"/>
    <w:rsid w:val="00F41A3F"/>
    <w:rsid w:val="00F46A63"/>
    <w:rsid w:val="00F476A7"/>
    <w:rsid w:val="00F520C4"/>
    <w:rsid w:val="00F5439F"/>
    <w:rsid w:val="00F56359"/>
    <w:rsid w:val="00F56635"/>
    <w:rsid w:val="00F579D0"/>
    <w:rsid w:val="00F61278"/>
    <w:rsid w:val="00F70AB8"/>
    <w:rsid w:val="00F7295F"/>
    <w:rsid w:val="00F73B75"/>
    <w:rsid w:val="00F7768A"/>
    <w:rsid w:val="00F84351"/>
    <w:rsid w:val="00F847D0"/>
    <w:rsid w:val="00F87033"/>
    <w:rsid w:val="00FA441E"/>
    <w:rsid w:val="00FA673B"/>
    <w:rsid w:val="00FC0C4A"/>
    <w:rsid w:val="00FC1CD5"/>
    <w:rsid w:val="00FC3246"/>
    <w:rsid w:val="00FF5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32D2"/>
  <w15:chartTrackingRefBased/>
  <w15:docId w15:val="{69824DDF-9598-4853-8DE0-84AD6A30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F043D9"/>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F043D9"/>
    <w:rPr>
      <w:rFonts w:ascii="Times New Roman" w:eastAsia="Times New Roman" w:hAnsi="Times New Roman"/>
      <w:lang w:eastAsia="en-US"/>
    </w:rPr>
  </w:style>
  <w:style w:type="paragraph" w:styleId="BodyText">
    <w:name w:val="Body Text"/>
    <w:basedOn w:val="Normal"/>
    <w:link w:val="BodyTextChar"/>
    <w:unhideWhenUsed/>
    <w:rsid w:val="002B20A9"/>
    <w:pPr>
      <w:widowControl w:val="0"/>
      <w:suppressAutoHyphens/>
      <w:spacing w:after="120" w:line="240" w:lineRule="auto"/>
    </w:pPr>
    <w:rPr>
      <w:rFonts w:ascii="Times New Roman" w:eastAsia="Arial Unicode MS" w:hAnsi="Times New Roman" w:cs="Arial Unicode MS"/>
      <w:kern w:val="2"/>
      <w:sz w:val="24"/>
      <w:szCs w:val="24"/>
      <w:lang w:val="fr-BE" w:eastAsia="hi-IN" w:bidi="hi-IN"/>
    </w:rPr>
  </w:style>
  <w:style w:type="character" w:customStyle="1" w:styleId="BodyTextChar">
    <w:name w:val="Body Text Char"/>
    <w:link w:val="BodyText"/>
    <w:rsid w:val="002B20A9"/>
    <w:rPr>
      <w:rFonts w:ascii="Times New Roman" w:eastAsia="Arial Unicode MS" w:hAnsi="Times New Roman" w:cs="Arial Unicode MS"/>
      <w:kern w:val="2"/>
      <w:sz w:val="24"/>
      <w:szCs w:val="24"/>
      <w:lang w:val="fr-BE" w:eastAsia="hi-IN" w:bidi="hi-IN"/>
    </w:rPr>
  </w:style>
  <w:style w:type="paragraph" w:styleId="BalloonText">
    <w:name w:val="Balloon Text"/>
    <w:basedOn w:val="Normal"/>
    <w:link w:val="BalloonTextChar"/>
    <w:uiPriority w:val="99"/>
    <w:semiHidden/>
    <w:unhideWhenUsed/>
    <w:rsid w:val="00012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2DC7"/>
    <w:rPr>
      <w:rFonts w:ascii="Segoe UI" w:hAnsi="Segoe UI" w:cs="Segoe UI"/>
      <w:sz w:val="18"/>
      <w:szCs w:val="18"/>
      <w:lang w:eastAsia="en-US"/>
    </w:rPr>
  </w:style>
  <w:style w:type="paragraph" w:styleId="Header">
    <w:name w:val="header"/>
    <w:basedOn w:val="Normal"/>
    <w:link w:val="HeaderChar"/>
    <w:uiPriority w:val="99"/>
    <w:unhideWhenUsed/>
    <w:rsid w:val="00A031C6"/>
    <w:pPr>
      <w:tabs>
        <w:tab w:val="center" w:pos="4513"/>
        <w:tab w:val="right" w:pos="9026"/>
      </w:tabs>
    </w:pPr>
  </w:style>
  <w:style w:type="character" w:customStyle="1" w:styleId="HeaderChar">
    <w:name w:val="Header Char"/>
    <w:link w:val="Header"/>
    <w:uiPriority w:val="99"/>
    <w:rsid w:val="00A031C6"/>
    <w:rPr>
      <w:sz w:val="22"/>
      <w:szCs w:val="22"/>
      <w:lang w:eastAsia="en-US"/>
    </w:rPr>
  </w:style>
  <w:style w:type="paragraph" w:styleId="Footer">
    <w:name w:val="footer"/>
    <w:basedOn w:val="Normal"/>
    <w:link w:val="FooterChar"/>
    <w:uiPriority w:val="99"/>
    <w:unhideWhenUsed/>
    <w:rsid w:val="00A031C6"/>
    <w:pPr>
      <w:tabs>
        <w:tab w:val="center" w:pos="4513"/>
        <w:tab w:val="right" w:pos="9026"/>
      </w:tabs>
    </w:pPr>
  </w:style>
  <w:style w:type="character" w:customStyle="1" w:styleId="FooterChar">
    <w:name w:val="Footer Char"/>
    <w:link w:val="Footer"/>
    <w:uiPriority w:val="99"/>
    <w:rsid w:val="00A031C6"/>
    <w:rPr>
      <w:sz w:val="22"/>
      <w:szCs w:val="22"/>
      <w:lang w:eastAsia="en-US"/>
    </w:rPr>
  </w:style>
  <w:style w:type="paragraph" w:styleId="FootnoteText">
    <w:name w:val="footnote text"/>
    <w:aliases w:val="5_G"/>
    <w:basedOn w:val="Normal"/>
    <w:link w:val="FootnoteTextChar"/>
    <w:unhideWhenUsed/>
    <w:qFormat/>
    <w:rsid w:val="00C54EE5"/>
    <w:rPr>
      <w:sz w:val="20"/>
      <w:szCs w:val="20"/>
    </w:rPr>
  </w:style>
  <w:style w:type="character" w:customStyle="1" w:styleId="FootnoteTextChar">
    <w:name w:val="Footnote Text Char"/>
    <w:aliases w:val="5_G Char"/>
    <w:basedOn w:val="DefaultParagraphFont"/>
    <w:link w:val="FootnoteText"/>
    <w:rsid w:val="00C54EE5"/>
    <w:rPr>
      <w:lang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link w:val="CharChar1CharCharCharChar1CharCharCharCharCharCharCharCharCharCharCharCharCharCharCharChar"/>
    <w:qFormat/>
    <w:rsid w:val="00C54EE5"/>
    <w:rPr>
      <w:rFonts w:ascii="Times New Roman" w:hAnsi="Times New Roman"/>
      <w:sz w:val="18"/>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C54EE5"/>
    <w:pPr>
      <w:spacing w:after="160" w:line="240" w:lineRule="exact"/>
    </w:pPr>
    <w:rPr>
      <w:rFonts w:ascii="Times New Roman" w:hAnsi="Times New Roman"/>
      <w:sz w:val="18"/>
      <w:szCs w:val="20"/>
      <w:vertAlign w:val="superscript"/>
      <w:lang w:eastAsia="en-GB"/>
    </w:rPr>
  </w:style>
  <w:style w:type="paragraph" w:styleId="ListParagraph">
    <w:name w:val="List Paragraph"/>
    <w:basedOn w:val="Normal"/>
    <w:uiPriority w:val="34"/>
    <w:qFormat/>
    <w:rsid w:val="00084468"/>
    <w:pPr>
      <w:spacing w:after="0" w:line="240" w:lineRule="auto"/>
      <w:ind w:left="720"/>
      <w:contextualSpacing/>
    </w:pPr>
    <w:rPr>
      <w:rFonts w:ascii="Times New Roman" w:eastAsiaTheme="minorHAnsi" w:hAnsi="Times New Roman" w:cstheme="minorBidi"/>
      <w:sz w:val="24"/>
      <w:szCs w:val="24"/>
      <w:lang w:val="en-US"/>
    </w:rPr>
  </w:style>
  <w:style w:type="character" w:styleId="PlaceholderText">
    <w:name w:val="Placeholder Text"/>
    <w:basedOn w:val="DefaultParagraphFont"/>
    <w:uiPriority w:val="99"/>
    <w:semiHidden/>
    <w:rsid w:val="002851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62368">
      <w:bodyDiv w:val="1"/>
      <w:marLeft w:val="0"/>
      <w:marRight w:val="0"/>
      <w:marTop w:val="0"/>
      <w:marBottom w:val="0"/>
      <w:divBdr>
        <w:top w:val="none" w:sz="0" w:space="0" w:color="auto"/>
        <w:left w:val="none" w:sz="0" w:space="0" w:color="auto"/>
        <w:bottom w:val="none" w:sz="0" w:space="0" w:color="auto"/>
        <w:right w:val="none" w:sz="0" w:space="0" w:color="auto"/>
      </w:divBdr>
    </w:div>
    <w:div w:id="884753903">
      <w:bodyDiv w:val="1"/>
      <w:marLeft w:val="0"/>
      <w:marRight w:val="0"/>
      <w:marTop w:val="0"/>
      <w:marBottom w:val="0"/>
      <w:divBdr>
        <w:top w:val="none" w:sz="0" w:space="0" w:color="auto"/>
        <w:left w:val="none" w:sz="0" w:space="0" w:color="auto"/>
        <w:bottom w:val="none" w:sz="0" w:space="0" w:color="auto"/>
        <w:right w:val="none" w:sz="0" w:space="0" w:color="auto"/>
      </w:divBdr>
    </w:div>
    <w:div w:id="922952791">
      <w:bodyDiv w:val="1"/>
      <w:marLeft w:val="0"/>
      <w:marRight w:val="0"/>
      <w:marTop w:val="0"/>
      <w:marBottom w:val="0"/>
      <w:divBdr>
        <w:top w:val="none" w:sz="0" w:space="0" w:color="auto"/>
        <w:left w:val="none" w:sz="0" w:space="0" w:color="auto"/>
        <w:bottom w:val="none" w:sz="0" w:space="0" w:color="auto"/>
        <w:right w:val="none" w:sz="0" w:space="0" w:color="auto"/>
      </w:divBdr>
    </w:div>
    <w:div w:id="953751189">
      <w:bodyDiv w:val="1"/>
      <w:marLeft w:val="0"/>
      <w:marRight w:val="0"/>
      <w:marTop w:val="0"/>
      <w:marBottom w:val="0"/>
      <w:divBdr>
        <w:top w:val="none" w:sz="0" w:space="0" w:color="auto"/>
        <w:left w:val="none" w:sz="0" w:space="0" w:color="auto"/>
        <w:bottom w:val="none" w:sz="0" w:space="0" w:color="auto"/>
        <w:right w:val="none" w:sz="0" w:space="0" w:color="auto"/>
      </w:divBdr>
    </w:div>
    <w:div w:id="1153646527">
      <w:bodyDiv w:val="1"/>
      <w:marLeft w:val="0"/>
      <w:marRight w:val="0"/>
      <w:marTop w:val="0"/>
      <w:marBottom w:val="0"/>
      <w:divBdr>
        <w:top w:val="none" w:sz="0" w:space="0" w:color="auto"/>
        <w:left w:val="none" w:sz="0" w:space="0" w:color="auto"/>
        <w:bottom w:val="none" w:sz="0" w:space="0" w:color="auto"/>
        <w:right w:val="none" w:sz="0" w:space="0" w:color="auto"/>
      </w:divBdr>
    </w:div>
    <w:div w:id="1292902768">
      <w:bodyDiv w:val="1"/>
      <w:marLeft w:val="0"/>
      <w:marRight w:val="0"/>
      <w:marTop w:val="0"/>
      <w:marBottom w:val="0"/>
      <w:divBdr>
        <w:top w:val="none" w:sz="0" w:space="0" w:color="auto"/>
        <w:left w:val="none" w:sz="0" w:space="0" w:color="auto"/>
        <w:bottom w:val="none" w:sz="0" w:space="0" w:color="auto"/>
        <w:right w:val="none" w:sz="0" w:space="0" w:color="auto"/>
      </w:divBdr>
    </w:div>
    <w:div w:id="14643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8FEFF-1C48-48E5-AA64-6B56CB54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1029</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RONDEUX Nathalie</dc:creator>
  <cp:keywords/>
  <dc:description/>
  <cp:lastModifiedBy>Lissa</cp:lastModifiedBy>
  <cp:revision>2</cp:revision>
  <cp:lastPrinted>2021-03-12T20:56:00Z</cp:lastPrinted>
  <dcterms:created xsi:type="dcterms:W3CDTF">2022-03-22T07:59:00Z</dcterms:created>
  <dcterms:modified xsi:type="dcterms:W3CDTF">2022-03-22T07:59:00Z</dcterms:modified>
  <cp:category/>
</cp:coreProperties>
</file>