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EA05D" w14:textId="325508CE" w:rsidR="000C65BE" w:rsidRPr="00C225FF" w:rsidRDefault="000C65BE" w:rsidP="006E5C69">
      <w:pPr>
        <w:snapToGrid w:val="0"/>
        <w:spacing w:before="120" w:after="120"/>
        <w:ind w:left="480" w:right="840"/>
        <w:jc w:val="center"/>
        <w:rPr>
          <w:rFonts w:asciiTheme="minorHAnsi" w:hAnsiTheme="minorHAnsi" w:cstheme="minorHAnsi"/>
          <w:b/>
          <w:bCs/>
          <w:sz w:val="22"/>
          <w:szCs w:val="22"/>
          <w:u w:val="single"/>
        </w:rPr>
      </w:pPr>
      <w:bookmarkStart w:id="0" w:name="_GoBack"/>
      <w:bookmarkEnd w:id="0"/>
      <w:r w:rsidRPr="00C225FF">
        <w:rPr>
          <w:rFonts w:asciiTheme="minorHAnsi" w:hAnsiTheme="minorHAnsi" w:cstheme="minorHAnsi"/>
          <w:b/>
          <w:bCs/>
          <w:sz w:val="22"/>
          <w:szCs w:val="22"/>
          <w:u w:val="single"/>
        </w:rPr>
        <w:t>Note for the facilitator</w:t>
      </w:r>
    </w:p>
    <w:p w14:paraId="671B1934" w14:textId="756CD2E8" w:rsidR="000C65BE" w:rsidRPr="00C225FF" w:rsidRDefault="00502132" w:rsidP="003338A2">
      <w:pPr>
        <w:snapToGrid w:val="0"/>
        <w:spacing w:before="120" w:after="120"/>
        <w:ind w:left="480" w:right="840"/>
        <w:jc w:val="center"/>
        <w:rPr>
          <w:rFonts w:asciiTheme="minorHAnsi" w:hAnsiTheme="minorHAnsi" w:cstheme="minorHAnsi"/>
          <w:b/>
          <w:bCs/>
          <w:sz w:val="22"/>
          <w:szCs w:val="22"/>
          <w:u w:val="single"/>
        </w:rPr>
      </w:pPr>
      <w:r w:rsidRPr="00C225FF">
        <w:rPr>
          <w:rFonts w:asciiTheme="minorHAnsi" w:hAnsiTheme="minorHAnsi" w:cstheme="minorHAnsi"/>
          <w:b/>
          <w:bCs/>
          <w:sz w:val="22"/>
          <w:szCs w:val="22"/>
          <w:u w:val="single"/>
        </w:rPr>
        <w:t>Module</w:t>
      </w:r>
      <w:r w:rsidR="00D2070C" w:rsidRPr="00C225FF">
        <w:rPr>
          <w:rFonts w:asciiTheme="minorHAnsi" w:hAnsiTheme="minorHAnsi" w:cstheme="minorHAnsi"/>
          <w:b/>
          <w:bCs/>
          <w:sz w:val="22"/>
          <w:szCs w:val="22"/>
          <w:u w:val="single"/>
        </w:rPr>
        <w:t xml:space="preserve"> 1</w:t>
      </w:r>
      <w:r w:rsidR="000C65BE" w:rsidRPr="00C225FF">
        <w:rPr>
          <w:rFonts w:asciiTheme="minorHAnsi" w:hAnsiTheme="minorHAnsi" w:cstheme="minorHAnsi"/>
          <w:b/>
          <w:bCs/>
          <w:sz w:val="22"/>
          <w:szCs w:val="22"/>
          <w:u w:val="single"/>
        </w:rPr>
        <w:t>:</w:t>
      </w:r>
      <w:r w:rsidRPr="00C225FF">
        <w:rPr>
          <w:rFonts w:asciiTheme="minorHAnsi" w:hAnsiTheme="minorHAnsi" w:cstheme="minorHAnsi"/>
          <w:b/>
          <w:bCs/>
          <w:sz w:val="22"/>
          <w:szCs w:val="22"/>
          <w:u w:val="single"/>
        </w:rPr>
        <w:t xml:space="preserve"> </w:t>
      </w:r>
      <w:r w:rsidR="008C3ADD" w:rsidRPr="00C225FF">
        <w:rPr>
          <w:rFonts w:asciiTheme="minorHAnsi" w:hAnsiTheme="minorHAnsi" w:cstheme="minorHAnsi"/>
          <w:b/>
          <w:bCs/>
          <w:sz w:val="22"/>
          <w:szCs w:val="22"/>
          <w:u w:val="single"/>
        </w:rPr>
        <w:t xml:space="preserve">Overview of the </w:t>
      </w:r>
      <w:r w:rsidRPr="00C225FF">
        <w:rPr>
          <w:rFonts w:asciiTheme="minorHAnsi" w:hAnsiTheme="minorHAnsi" w:cstheme="minorHAnsi"/>
          <w:b/>
          <w:bCs/>
          <w:sz w:val="22"/>
          <w:szCs w:val="22"/>
          <w:u w:val="single"/>
        </w:rPr>
        <w:t>International Convention for the Protection of All Persons from Enforced Disappearance</w:t>
      </w:r>
    </w:p>
    <w:p w14:paraId="15A2BED4" w14:textId="77777777" w:rsidR="000C65BE" w:rsidRPr="00C225FF" w:rsidRDefault="000C65BE" w:rsidP="003338A2">
      <w:pPr>
        <w:snapToGrid w:val="0"/>
        <w:spacing w:before="120" w:after="120"/>
        <w:ind w:left="480" w:right="840"/>
        <w:jc w:val="both"/>
        <w:rPr>
          <w:rFonts w:asciiTheme="minorHAnsi" w:hAnsiTheme="minorHAnsi" w:cstheme="minorHAnsi"/>
          <w:b/>
          <w:bCs/>
          <w:sz w:val="22"/>
          <w:szCs w:val="22"/>
          <w:u w:val="single"/>
        </w:rPr>
      </w:pPr>
    </w:p>
    <w:tbl>
      <w:tblPr>
        <w:tblStyle w:val="TableGrid"/>
        <w:tblW w:w="0" w:type="auto"/>
        <w:tblInd w:w="279" w:type="dxa"/>
        <w:tblLayout w:type="fixed"/>
        <w:tblLook w:val="04A0" w:firstRow="1" w:lastRow="0" w:firstColumn="1" w:lastColumn="0" w:noHBand="0" w:noVBand="1"/>
      </w:tblPr>
      <w:tblGrid>
        <w:gridCol w:w="2410"/>
        <w:gridCol w:w="6327"/>
      </w:tblGrid>
      <w:tr w:rsidR="00495F91" w:rsidRPr="00C225FF" w14:paraId="33492603" w14:textId="77777777" w:rsidTr="0A075F65">
        <w:tc>
          <w:tcPr>
            <w:tcW w:w="2410" w:type="dxa"/>
          </w:tcPr>
          <w:p w14:paraId="1F7F83D0" w14:textId="77777777" w:rsidR="000C65BE" w:rsidRPr="00C225FF" w:rsidRDefault="000C65BE" w:rsidP="003338A2">
            <w:pPr>
              <w:snapToGrid w:val="0"/>
              <w:spacing w:before="120" w:after="120"/>
              <w:ind w:right="839"/>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Session sequence</w:t>
            </w:r>
          </w:p>
        </w:tc>
        <w:tc>
          <w:tcPr>
            <w:tcW w:w="6327" w:type="dxa"/>
          </w:tcPr>
          <w:p w14:paraId="79F09043" w14:textId="5FAE6B00" w:rsidR="00E0769A" w:rsidRPr="00C225FF" w:rsidRDefault="000E5A07" w:rsidP="003338A2">
            <w:pPr>
              <w:pStyle w:val="ListParagraph"/>
              <w:numPr>
                <w:ilvl w:val="0"/>
                <w:numId w:val="1"/>
              </w:numPr>
              <w:snapToGrid w:val="0"/>
              <w:spacing w:before="120" w:after="120"/>
              <w:ind w:right="123"/>
              <w:contextualSpacing w:val="0"/>
              <w:jc w:val="both"/>
              <w:rPr>
                <w:rFonts w:asciiTheme="minorHAnsi" w:hAnsiTheme="minorHAnsi" w:cstheme="minorHAnsi"/>
                <w:bCs/>
                <w:sz w:val="22"/>
                <w:szCs w:val="22"/>
                <w:lang w:val="en-GB"/>
              </w:rPr>
            </w:pPr>
            <w:hyperlink r:id="rId11" w:history="1">
              <w:r w:rsidR="00872DAB" w:rsidRPr="00C225FF">
                <w:rPr>
                  <w:rStyle w:val="Hyperlink"/>
                  <w:rFonts w:asciiTheme="minorHAnsi" w:hAnsiTheme="minorHAnsi" w:cstheme="minorHAnsi"/>
                  <w:bCs/>
                  <w:sz w:val="22"/>
                  <w:szCs w:val="22"/>
                  <w:lang w:val="en-GB"/>
                </w:rPr>
                <w:t>Short v</w:t>
              </w:r>
              <w:r w:rsidR="00E0769A" w:rsidRPr="00C225FF">
                <w:rPr>
                  <w:rStyle w:val="Hyperlink"/>
                  <w:rFonts w:asciiTheme="minorHAnsi" w:hAnsiTheme="minorHAnsi" w:cstheme="minorHAnsi"/>
                  <w:bCs/>
                  <w:sz w:val="22"/>
                  <w:szCs w:val="22"/>
                  <w:lang w:val="en-GB"/>
                </w:rPr>
                <w:t xml:space="preserve">ideo on </w:t>
              </w:r>
              <w:r w:rsidR="00502132" w:rsidRPr="00C225FF">
                <w:rPr>
                  <w:rStyle w:val="Hyperlink"/>
                  <w:rFonts w:asciiTheme="minorHAnsi" w:hAnsiTheme="minorHAnsi" w:cstheme="minorHAnsi"/>
                  <w:bCs/>
                  <w:sz w:val="22"/>
                  <w:szCs w:val="22"/>
                  <w:lang w:val="en-GB"/>
                </w:rPr>
                <w:t xml:space="preserve">the experiences of the relatives of the </w:t>
              </w:r>
              <w:r w:rsidR="00177C47" w:rsidRPr="00C225FF">
                <w:rPr>
                  <w:rStyle w:val="Hyperlink"/>
                  <w:rFonts w:asciiTheme="minorHAnsi" w:hAnsiTheme="minorHAnsi" w:cstheme="minorHAnsi"/>
                  <w:bCs/>
                  <w:sz w:val="22"/>
                  <w:szCs w:val="22"/>
                  <w:lang w:val="en-GB"/>
                </w:rPr>
                <w:t>disappeared</w:t>
              </w:r>
            </w:hyperlink>
            <w:r w:rsidR="00177C47" w:rsidRPr="00C225FF">
              <w:rPr>
                <w:rFonts w:asciiTheme="minorHAnsi" w:hAnsiTheme="minorHAnsi" w:cstheme="minorHAnsi"/>
                <w:bCs/>
                <w:sz w:val="22"/>
                <w:szCs w:val="22"/>
                <w:lang w:val="en-GB"/>
              </w:rPr>
              <w:t xml:space="preserve"> (duration: 3</w:t>
            </w:r>
            <w:r w:rsidR="00E0769A" w:rsidRPr="00C225FF">
              <w:rPr>
                <w:rFonts w:asciiTheme="minorHAnsi" w:hAnsiTheme="minorHAnsi" w:cstheme="minorHAnsi"/>
                <w:bCs/>
                <w:sz w:val="22"/>
                <w:szCs w:val="22"/>
                <w:lang w:val="en-GB"/>
              </w:rPr>
              <w:t>:</w:t>
            </w:r>
            <w:r w:rsidR="00177C47" w:rsidRPr="00C225FF">
              <w:rPr>
                <w:rFonts w:asciiTheme="minorHAnsi" w:hAnsiTheme="minorHAnsi" w:cstheme="minorHAnsi"/>
                <w:bCs/>
                <w:sz w:val="22"/>
                <w:szCs w:val="22"/>
                <w:lang w:val="en-GB"/>
              </w:rPr>
              <w:t>49</w:t>
            </w:r>
            <w:r w:rsidR="00E0769A" w:rsidRPr="00C225FF">
              <w:rPr>
                <w:rFonts w:asciiTheme="minorHAnsi" w:hAnsiTheme="minorHAnsi" w:cstheme="minorHAnsi"/>
                <w:bCs/>
                <w:sz w:val="22"/>
                <w:szCs w:val="22"/>
                <w:lang w:val="en-GB"/>
              </w:rPr>
              <w:t xml:space="preserve"> </w:t>
            </w:r>
            <w:r w:rsidR="00264F23" w:rsidRPr="00C225FF">
              <w:rPr>
                <w:rFonts w:asciiTheme="minorHAnsi" w:hAnsiTheme="minorHAnsi" w:cstheme="minorHAnsi"/>
                <w:bCs/>
                <w:sz w:val="22"/>
                <w:szCs w:val="22"/>
                <w:lang w:val="en-GB"/>
              </w:rPr>
              <w:t>minutes</w:t>
            </w:r>
            <w:r w:rsidR="00E0769A" w:rsidRPr="00C225FF">
              <w:rPr>
                <w:rFonts w:asciiTheme="minorHAnsi" w:hAnsiTheme="minorHAnsi" w:cstheme="minorHAnsi"/>
                <w:bCs/>
                <w:sz w:val="22"/>
                <w:szCs w:val="22"/>
                <w:lang w:val="en-GB"/>
              </w:rPr>
              <w:t>)</w:t>
            </w:r>
            <w:r w:rsidR="003338A2" w:rsidRPr="00C225FF">
              <w:rPr>
                <w:rFonts w:asciiTheme="minorHAnsi" w:hAnsiTheme="minorHAnsi" w:cstheme="minorHAnsi"/>
                <w:bCs/>
                <w:sz w:val="22"/>
                <w:szCs w:val="22"/>
                <w:lang w:val="en-GB"/>
              </w:rPr>
              <w:t>;</w:t>
            </w:r>
          </w:p>
          <w:p w14:paraId="2AF75637" w14:textId="5ACDCB9B" w:rsidR="00FA29E7" w:rsidRPr="00C225FF" w:rsidRDefault="00FA29E7" w:rsidP="003338A2">
            <w:pPr>
              <w:pStyle w:val="ListParagraph"/>
              <w:numPr>
                <w:ilvl w:val="0"/>
                <w:numId w:val="1"/>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Quiz (</w:t>
            </w:r>
            <w:r w:rsidR="00A37192" w:rsidRPr="00C225FF">
              <w:rPr>
                <w:rFonts w:asciiTheme="minorHAnsi" w:hAnsiTheme="minorHAnsi" w:cstheme="minorHAnsi"/>
                <w:bCs/>
                <w:sz w:val="22"/>
                <w:szCs w:val="22"/>
                <w:lang w:val="en-GB"/>
              </w:rPr>
              <w:t>5</w:t>
            </w:r>
            <w:r w:rsidRPr="00C225FF">
              <w:rPr>
                <w:rFonts w:asciiTheme="minorHAnsi" w:hAnsiTheme="minorHAnsi" w:cstheme="minorHAnsi"/>
                <w:bCs/>
                <w:sz w:val="22"/>
                <w:szCs w:val="22"/>
                <w:lang w:val="en-GB"/>
              </w:rPr>
              <w:t xml:space="preserve"> </w:t>
            </w:r>
            <w:r w:rsidR="00264F23" w:rsidRPr="00C225FF">
              <w:rPr>
                <w:rFonts w:asciiTheme="minorHAnsi" w:hAnsiTheme="minorHAnsi" w:cstheme="minorHAnsi"/>
                <w:bCs/>
                <w:sz w:val="22"/>
                <w:szCs w:val="22"/>
                <w:lang w:val="en-GB"/>
              </w:rPr>
              <w:t>minutes</w:t>
            </w:r>
            <w:r w:rsidRPr="00C225FF">
              <w:rPr>
                <w:rFonts w:asciiTheme="minorHAnsi" w:hAnsiTheme="minorHAnsi" w:cstheme="minorHAnsi"/>
                <w:bCs/>
                <w:sz w:val="22"/>
                <w:szCs w:val="22"/>
                <w:lang w:val="en-GB"/>
              </w:rPr>
              <w:t>);</w:t>
            </w:r>
          </w:p>
          <w:p w14:paraId="1CDB420B" w14:textId="01B873A1" w:rsidR="006D2E29" w:rsidRPr="00C225FF" w:rsidRDefault="000C65BE" w:rsidP="003338A2">
            <w:pPr>
              <w:pStyle w:val="ListParagraph"/>
              <w:numPr>
                <w:ilvl w:val="0"/>
                <w:numId w:val="1"/>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Interactive presentation</w:t>
            </w:r>
            <w:r w:rsidR="00E82BE9" w:rsidRPr="00C225FF">
              <w:rPr>
                <w:rFonts w:asciiTheme="minorHAnsi" w:hAnsiTheme="minorHAnsi" w:cstheme="minorHAnsi"/>
                <w:bCs/>
                <w:sz w:val="22"/>
                <w:szCs w:val="22"/>
                <w:lang w:val="en-GB"/>
              </w:rPr>
              <w:t xml:space="preserve"> (</w:t>
            </w:r>
            <w:r w:rsidR="00A14542" w:rsidRPr="00C225FF">
              <w:rPr>
                <w:rFonts w:asciiTheme="minorHAnsi" w:hAnsiTheme="minorHAnsi" w:cstheme="minorHAnsi"/>
                <w:bCs/>
                <w:sz w:val="22"/>
                <w:szCs w:val="22"/>
                <w:lang w:val="en-GB"/>
              </w:rPr>
              <w:t>2</w:t>
            </w:r>
            <w:r w:rsidR="00E210D1" w:rsidRPr="00C225FF">
              <w:rPr>
                <w:rFonts w:asciiTheme="minorHAnsi" w:hAnsiTheme="minorHAnsi" w:cstheme="minorHAnsi"/>
                <w:bCs/>
                <w:sz w:val="22"/>
                <w:szCs w:val="22"/>
                <w:lang w:val="en-GB"/>
              </w:rPr>
              <w:t>5</w:t>
            </w:r>
            <w:r w:rsidR="00510EA3" w:rsidRPr="00C225FF">
              <w:rPr>
                <w:rFonts w:asciiTheme="minorHAnsi" w:hAnsiTheme="minorHAnsi" w:cstheme="minorHAnsi"/>
                <w:bCs/>
                <w:sz w:val="22"/>
                <w:szCs w:val="22"/>
                <w:lang w:val="en-GB"/>
              </w:rPr>
              <w:t xml:space="preserve"> </w:t>
            </w:r>
            <w:r w:rsidR="00264F23" w:rsidRPr="00C225FF">
              <w:rPr>
                <w:rFonts w:asciiTheme="minorHAnsi" w:hAnsiTheme="minorHAnsi" w:cstheme="minorHAnsi"/>
                <w:bCs/>
                <w:sz w:val="22"/>
                <w:szCs w:val="22"/>
                <w:lang w:val="en-GB"/>
              </w:rPr>
              <w:t>minutes</w:t>
            </w:r>
            <w:r w:rsidR="00E27B67" w:rsidRPr="00C225FF">
              <w:rPr>
                <w:rFonts w:asciiTheme="minorHAnsi" w:hAnsiTheme="minorHAnsi" w:cstheme="minorHAnsi"/>
                <w:bCs/>
                <w:sz w:val="22"/>
                <w:szCs w:val="22"/>
                <w:lang w:val="en-GB"/>
              </w:rPr>
              <w:t>)</w:t>
            </w:r>
            <w:r w:rsidR="003338A2" w:rsidRPr="00C225FF">
              <w:rPr>
                <w:rFonts w:asciiTheme="minorHAnsi" w:hAnsiTheme="minorHAnsi" w:cstheme="minorHAnsi"/>
                <w:bCs/>
                <w:sz w:val="22"/>
                <w:szCs w:val="22"/>
                <w:lang w:val="en-GB"/>
              </w:rPr>
              <w:t>;</w:t>
            </w:r>
          </w:p>
          <w:p w14:paraId="22816276" w14:textId="520CEAAF" w:rsidR="008C3ADD" w:rsidRPr="00C225FF" w:rsidRDefault="00C772CC" w:rsidP="003338A2">
            <w:pPr>
              <w:pStyle w:val="ListParagraph"/>
              <w:numPr>
                <w:ilvl w:val="0"/>
                <w:numId w:val="1"/>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 xml:space="preserve">Group </w:t>
            </w:r>
            <w:r w:rsidR="00F14BFD" w:rsidRPr="00C225FF">
              <w:rPr>
                <w:rFonts w:asciiTheme="minorHAnsi" w:hAnsiTheme="minorHAnsi" w:cstheme="minorHAnsi"/>
                <w:bCs/>
                <w:sz w:val="22"/>
                <w:szCs w:val="22"/>
                <w:lang w:val="en-GB"/>
              </w:rPr>
              <w:t>activity: clustering exercise</w:t>
            </w:r>
            <w:r w:rsidRPr="00C225FF">
              <w:rPr>
                <w:rFonts w:asciiTheme="minorHAnsi" w:hAnsiTheme="minorHAnsi" w:cstheme="minorHAnsi"/>
                <w:bCs/>
                <w:sz w:val="22"/>
                <w:szCs w:val="22"/>
                <w:lang w:val="en-GB"/>
              </w:rPr>
              <w:t xml:space="preserve"> (</w:t>
            </w:r>
            <w:r w:rsidR="00E82BE9" w:rsidRPr="00C225FF">
              <w:rPr>
                <w:rFonts w:asciiTheme="minorHAnsi" w:hAnsiTheme="minorHAnsi" w:cstheme="minorHAnsi"/>
                <w:bCs/>
                <w:sz w:val="22"/>
                <w:szCs w:val="22"/>
                <w:lang w:val="en-GB"/>
              </w:rPr>
              <w:t xml:space="preserve">15 </w:t>
            </w:r>
            <w:r w:rsidR="00264F23" w:rsidRPr="00C225FF">
              <w:rPr>
                <w:rFonts w:asciiTheme="minorHAnsi" w:hAnsiTheme="minorHAnsi" w:cstheme="minorHAnsi"/>
                <w:bCs/>
                <w:sz w:val="22"/>
                <w:szCs w:val="22"/>
                <w:lang w:val="en-GB"/>
              </w:rPr>
              <w:t>minutes</w:t>
            </w:r>
            <w:r w:rsidRPr="00C225FF">
              <w:rPr>
                <w:rFonts w:asciiTheme="minorHAnsi" w:hAnsiTheme="minorHAnsi" w:cstheme="minorHAnsi"/>
                <w:bCs/>
                <w:sz w:val="22"/>
                <w:szCs w:val="22"/>
                <w:lang w:val="en-GB"/>
              </w:rPr>
              <w:t>)</w:t>
            </w:r>
            <w:r w:rsidR="00E82BE9" w:rsidRPr="00C225FF">
              <w:rPr>
                <w:rFonts w:asciiTheme="minorHAnsi" w:hAnsiTheme="minorHAnsi" w:cstheme="minorHAnsi"/>
                <w:bCs/>
                <w:sz w:val="22"/>
                <w:szCs w:val="22"/>
                <w:lang w:val="en-GB"/>
              </w:rPr>
              <w:t>;</w:t>
            </w:r>
          </w:p>
          <w:p w14:paraId="2EC108E1" w14:textId="79FE2012" w:rsidR="00510EA3" w:rsidRPr="00C225FF" w:rsidRDefault="003C3764" w:rsidP="003338A2">
            <w:pPr>
              <w:pStyle w:val="ListParagraph"/>
              <w:numPr>
                <w:ilvl w:val="0"/>
                <w:numId w:val="1"/>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D</w:t>
            </w:r>
            <w:r w:rsidR="00510EA3" w:rsidRPr="00C225FF">
              <w:rPr>
                <w:rFonts w:asciiTheme="minorHAnsi" w:hAnsiTheme="minorHAnsi" w:cstheme="minorHAnsi"/>
                <w:bCs/>
                <w:sz w:val="22"/>
                <w:szCs w:val="22"/>
                <w:lang w:val="en-GB"/>
              </w:rPr>
              <w:t>ebrief (</w:t>
            </w:r>
            <w:r w:rsidR="00A14542" w:rsidRPr="00C225FF">
              <w:rPr>
                <w:rFonts w:asciiTheme="minorHAnsi" w:hAnsiTheme="minorHAnsi" w:cstheme="minorHAnsi"/>
                <w:bCs/>
                <w:sz w:val="22"/>
                <w:szCs w:val="22"/>
                <w:lang w:val="en-GB"/>
              </w:rPr>
              <w:t>20</w:t>
            </w:r>
            <w:r w:rsidR="00510EA3" w:rsidRPr="00C225FF">
              <w:rPr>
                <w:rFonts w:asciiTheme="minorHAnsi" w:hAnsiTheme="minorHAnsi" w:cstheme="minorHAnsi"/>
                <w:bCs/>
                <w:sz w:val="22"/>
                <w:szCs w:val="22"/>
                <w:lang w:val="en-GB"/>
              </w:rPr>
              <w:t xml:space="preserve"> </w:t>
            </w:r>
            <w:r w:rsidR="00264F23" w:rsidRPr="00C225FF">
              <w:rPr>
                <w:rFonts w:asciiTheme="minorHAnsi" w:hAnsiTheme="minorHAnsi" w:cstheme="minorHAnsi"/>
                <w:bCs/>
                <w:sz w:val="22"/>
                <w:szCs w:val="22"/>
                <w:lang w:val="en-GB"/>
              </w:rPr>
              <w:t>minutes</w:t>
            </w:r>
            <w:r w:rsidR="00510EA3" w:rsidRPr="00C225FF">
              <w:rPr>
                <w:rFonts w:asciiTheme="minorHAnsi" w:hAnsiTheme="minorHAnsi" w:cstheme="minorHAnsi"/>
                <w:bCs/>
                <w:sz w:val="22"/>
                <w:szCs w:val="22"/>
                <w:lang w:val="en-GB"/>
              </w:rPr>
              <w:t>)</w:t>
            </w:r>
            <w:r w:rsidR="00B86B1D" w:rsidRPr="00C225FF">
              <w:rPr>
                <w:rFonts w:asciiTheme="minorHAnsi" w:hAnsiTheme="minorHAnsi" w:cstheme="minorHAnsi"/>
                <w:bCs/>
                <w:sz w:val="22"/>
                <w:szCs w:val="22"/>
                <w:lang w:val="en-GB"/>
              </w:rPr>
              <w:t>;</w:t>
            </w:r>
          </w:p>
          <w:p w14:paraId="58AB00C3" w14:textId="371DDC67" w:rsidR="00E82BE9" w:rsidRPr="00C225FF" w:rsidRDefault="00E82BE9" w:rsidP="003338A2">
            <w:pPr>
              <w:pStyle w:val="ListParagraph"/>
              <w:numPr>
                <w:ilvl w:val="0"/>
                <w:numId w:val="1"/>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 xml:space="preserve">Wrap-up (5 </w:t>
            </w:r>
            <w:r w:rsidR="00264F23" w:rsidRPr="00C225FF">
              <w:rPr>
                <w:rFonts w:asciiTheme="minorHAnsi" w:hAnsiTheme="minorHAnsi" w:cstheme="minorHAnsi"/>
                <w:bCs/>
                <w:sz w:val="22"/>
                <w:szCs w:val="22"/>
                <w:lang w:val="en-GB"/>
              </w:rPr>
              <w:t>minutes</w:t>
            </w:r>
            <w:r w:rsidRPr="00C225FF">
              <w:rPr>
                <w:rFonts w:asciiTheme="minorHAnsi" w:hAnsiTheme="minorHAnsi" w:cstheme="minorHAnsi"/>
                <w:bCs/>
                <w:sz w:val="22"/>
                <w:szCs w:val="22"/>
                <w:lang w:val="en-GB"/>
              </w:rPr>
              <w:t>).</w:t>
            </w:r>
          </w:p>
        </w:tc>
      </w:tr>
      <w:tr w:rsidR="00495F91" w:rsidRPr="00C225FF" w14:paraId="4D855D50" w14:textId="77777777" w:rsidTr="0A075F65">
        <w:tc>
          <w:tcPr>
            <w:tcW w:w="2410" w:type="dxa"/>
          </w:tcPr>
          <w:p w14:paraId="18440D85" w14:textId="77777777" w:rsidR="000C65BE" w:rsidRPr="00C225FF" w:rsidRDefault="000C65BE" w:rsidP="003338A2">
            <w:pPr>
              <w:snapToGrid w:val="0"/>
              <w:spacing w:before="120" w:after="120"/>
              <w:ind w:right="839"/>
              <w:rPr>
                <w:rFonts w:asciiTheme="minorHAnsi" w:hAnsiTheme="minorHAnsi" w:cstheme="minorHAnsi"/>
                <w:bCs/>
                <w:sz w:val="22"/>
                <w:szCs w:val="22"/>
                <w:lang w:val="en-GB"/>
              </w:rPr>
            </w:pPr>
            <w:r w:rsidRPr="00C225FF">
              <w:rPr>
                <w:rFonts w:asciiTheme="minorHAnsi" w:hAnsiTheme="minorHAnsi" w:cstheme="minorHAnsi"/>
                <w:bCs/>
                <w:sz w:val="22"/>
                <w:szCs w:val="22"/>
                <w:lang w:val="en-GB"/>
              </w:rPr>
              <w:t>Total duration</w:t>
            </w:r>
          </w:p>
        </w:tc>
        <w:tc>
          <w:tcPr>
            <w:tcW w:w="6327" w:type="dxa"/>
          </w:tcPr>
          <w:p w14:paraId="05C76549" w14:textId="77777777" w:rsidR="000C65BE" w:rsidRPr="00C225FF" w:rsidRDefault="00BE5ED3" w:rsidP="003338A2">
            <w:pPr>
              <w:snapToGrid w:val="0"/>
              <w:spacing w:before="120" w:after="120"/>
              <w:ind w:right="123"/>
              <w:jc w:val="both"/>
              <w:rPr>
                <w:rFonts w:asciiTheme="minorHAnsi" w:hAnsiTheme="minorHAnsi" w:cstheme="minorHAnsi"/>
                <w:b/>
                <w:sz w:val="22"/>
                <w:szCs w:val="22"/>
                <w:lang w:val="en-GB"/>
              </w:rPr>
            </w:pPr>
            <w:r w:rsidRPr="00C225FF">
              <w:rPr>
                <w:rFonts w:asciiTheme="minorHAnsi" w:hAnsiTheme="minorHAnsi" w:cstheme="minorHAnsi"/>
                <w:b/>
                <w:color w:val="FF0000"/>
                <w:sz w:val="22"/>
                <w:szCs w:val="22"/>
                <w:lang w:val="en-GB"/>
              </w:rPr>
              <w:t>7</w:t>
            </w:r>
            <w:r w:rsidR="00E82BE9" w:rsidRPr="00C225FF">
              <w:rPr>
                <w:rFonts w:asciiTheme="minorHAnsi" w:hAnsiTheme="minorHAnsi" w:cstheme="minorHAnsi"/>
                <w:b/>
                <w:color w:val="FF0000"/>
                <w:sz w:val="22"/>
                <w:szCs w:val="22"/>
                <w:lang w:val="en-GB"/>
              </w:rPr>
              <w:t>5</w:t>
            </w:r>
            <w:r w:rsidR="000C65BE" w:rsidRPr="00C225FF">
              <w:rPr>
                <w:rFonts w:asciiTheme="minorHAnsi" w:hAnsiTheme="minorHAnsi" w:cstheme="minorHAnsi"/>
                <w:b/>
                <w:color w:val="FF0000"/>
                <w:sz w:val="22"/>
                <w:szCs w:val="22"/>
                <w:lang w:val="en-GB"/>
              </w:rPr>
              <w:t xml:space="preserve"> minutes</w:t>
            </w:r>
          </w:p>
        </w:tc>
      </w:tr>
      <w:tr w:rsidR="00495F91" w:rsidRPr="00C225FF" w14:paraId="7472E316" w14:textId="77777777" w:rsidTr="0A075F65">
        <w:tc>
          <w:tcPr>
            <w:tcW w:w="2410" w:type="dxa"/>
          </w:tcPr>
          <w:p w14:paraId="10599DF5" w14:textId="77777777" w:rsidR="000C65BE" w:rsidRPr="00C225FF" w:rsidRDefault="000C65BE" w:rsidP="003338A2">
            <w:pPr>
              <w:snapToGrid w:val="0"/>
              <w:spacing w:before="120" w:after="120"/>
              <w:ind w:right="839"/>
              <w:rPr>
                <w:rFonts w:asciiTheme="minorHAnsi" w:hAnsiTheme="minorHAnsi" w:cstheme="minorHAnsi"/>
                <w:bCs/>
                <w:sz w:val="22"/>
                <w:szCs w:val="22"/>
                <w:lang w:val="en-GB"/>
              </w:rPr>
            </w:pPr>
            <w:r w:rsidRPr="00C225FF">
              <w:rPr>
                <w:rFonts w:asciiTheme="minorHAnsi" w:hAnsiTheme="minorHAnsi" w:cstheme="minorHAnsi"/>
                <w:bCs/>
                <w:sz w:val="22"/>
                <w:szCs w:val="22"/>
                <w:lang w:val="en-GB"/>
              </w:rPr>
              <w:t>Venue requirements</w:t>
            </w:r>
          </w:p>
        </w:tc>
        <w:tc>
          <w:tcPr>
            <w:tcW w:w="6327" w:type="dxa"/>
          </w:tcPr>
          <w:p w14:paraId="590D75F3" w14:textId="5CBF531D" w:rsidR="000C65BE" w:rsidRPr="00C225FF" w:rsidRDefault="000C65BE" w:rsidP="003338A2">
            <w:pPr>
              <w:snapToGrid w:val="0"/>
              <w:spacing w:before="120" w:after="120"/>
              <w:ind w:right="123"/>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 xml:space="preserve">Spacious training hall arranged in such a way as to promote peer-to-peer atmosphere; preferably round tables with 4 to 5 persons </w:t>
            </w:r>
            <w:r w:rsidR="005D607D" w:rsidRPr="00C225FF">
              <w:rPr>
                <w:rFonts w:asciiTheme="minorHAnsi" w:hAnsiTheme="minorHAnsi" w:cstheme="minorHAnsi"/>
                <w:bCs/>
                <w:sz w:val="22"/>
                <w:szCs w:val="22"/>
                <w:lang w:val="en-GB"/>
              </w:rPr>
              <w:t>at each</w:t>
            </w:r>
            <w:r w:rsidRPr="00C225FF">
              <w:rPr>
                <w:rFonts w:asciiTheme="minorHAnsi" w:hAnsiTheme="minorHAnsi" w:cstheme="minorHAnsi"/>
                <w:bCs/>
                <w:sz w:val="22"/>
                <w:szCs w:val="22"/>
                <w:lang w:val="en-GB"/>
              </w:rPr>
              <w:t xml:space="preserve"> table </w:t>
            </w:r>
            <w:r w:rsidR="005D607D" w:rsidRPr="00C225FF">
              <w:rPr>
                <w:rFonts w:asciiTheme="minorHAnsi" w:hAnsiTheme="minorHAnsi" w:cstheme="minorHAnsi"/>
                <w:bCs/>
                <w:sz w:val="22"/>
                <w:szCs w:val="22"/>
                <w:lang w:val="en-GB"/>
              </w:rPr>
              <w:t>(</w:t>
            </w:r>
            <w:r w:rsidRPr="00C225FF">
              <w:rPr>
                <w:rFonts w:asciiTheme="minorHAnsi" w:hAnsiTheme="minorHAnsi" w:cstheme="minorHAnsi"/>
                <w:bCs/>
                <w:sz w:val="22"/>
                <w:szCs w:val="22"/>
                <w:lang w:val="en-GB"/>
              </w:rPr>
              <w:t>maximum of 25 participants</w:t>
            </w:r>
            <w:r w:rsidR="005D607D" w:rsidRPr="00C225FF">
              <w:rPr>
                <w:rFonts w:asciiTheme="minorHAnsi" w:hAnsiTheme="minorHAnsi" w:cstheme="minorHAnsi"/>
                <w:bCs/>
                <w:sz w:val="22"/>
                <w:szCs w:val="22"/>
                <w:lang w:val="en-GB"/>
              </w:rPr>
              <w:t>)</w:t>
            </w:r>
            <w:r w:rsidR="003338A2" w:rsidRPr="00C225FF">
              <w:rPr>
                <w:rFonts w:asciiTheme="minorHAnsi" w:hAnsiTheme="minorHAnsi" w:cstheme="minorHAnsi"/>
                <w:bCs/>
                <w:sz w:val="22"/>
                <w:szCs w:val="22"/>
                <w:lang w:val="en-GB"/>
              </w:rPr>
              <w:t>.</w:t>
            </w:r>
          </w:p>
        </w:tc>
      </w:tr>
      <w:tr w:rsidR="00495F91" w:rsidRPr="00C225FF" w14:paraId="216CEE86" w14:textId="77777777" w:rsidTr="0A075F65">
        <w:tc>
          <w:tcPr>
            <w:tcW w:w="2410" w:type="dxa"/>
          </w:tcPr>
          <w:p w14:paraId="767EADD6" w14:textId="77777777" w:rsidR="000C65BE" w:rsidRPr="00C225FF" w:rsidRDefault="000C65BE" w:rsidP="003338A2">
            <w:pPr>
              <w:snapToGrid w:val="0"/>
              <w:spacing w:before="120" w:after="120"/>
              <w:ind w:right="839"/>
              <w:rPr>
                <w:rFonts w:asciiTheme="minorHAnsi" w:hAnsiTheme="minorHAnsi" w:cstheme="minorHAnsi"/>
                <w:bCs/>
                <w:sz w:val="22"/>
                <w:szCs w:val="22"/>
                <w:lang w:val="en-GB"/>
              </w:rPr>
            </w:pPr>
            <w:r w:rsidRPr="00C225FF">
              <w:rPr>
                <w:rFonts w:asciiTheme="minorHAnsi" w:hAnsiTheme="minorHAnsi" w:cstheme="minorHAnsi"/>
                <w:bCs/>
                <w:sz w:val="22"/>
                <w:szCs w:val="22"/>
                <w:lang w:val="en-GB"/>
              </w:rPr>
              <w:t>Equipment</w:t>
            </w:r>
          </w:p>
        </w:tc>
        <w:tc>
          <w:tcPr>
            <w:tcW w:w="6327" w:type="dxa"/>
          </w:tcPr>
          <w:p w14:paraId="74DFEBD7" w14:textId="37DEC34E" w:rsidR="000C65BE" w:rsidRPr="00C225FF" w:rsidRDefault="000C65BE" w:rsidP="003338A2">
            <w:pPr>
              <w:pStyle w:val="ListParagraph"/>
              <w:numPr>
                <w:ilvl w:val="0"/>
                <w:numId w:val="2"/>
              </w:numPr>
              <w:snapToGrid w:val="0"/>
              <w:spacing w:before="120" w:after="120"/>
              <w:ind w:right="123"/>
              <w:contextualSpacing w:val="0"/>
              <w:jc w:val="both"/>
              <w:rPr>
                <w:rFonts w:asciiTheme="minorHAnsi" w:hAnsiTheme="minorHAnsi" w:cstheme="minorHAnsi"/>
                <w:b/>
                <w:bCs/>
                <w:sz w:val="22"/>
                <w:szCs w:val="22"/>
                <w:u w:val="single"/>
                <w:lang w:val="en-GB"/>
              </w:rPr>
            </w:pPr>
            <w:r w:rsidRPr="00C225FF">
              <w:rPr>
                <w:rFonts w:asciiTheme="minorHAnsi" w:hAnsiTheme="minorHAnsi" w:cstheme="minorHAnsi"/>
                <w:bCs/>
                <w:sz w:val="22"/>
                <w:szCs w:val="22"/>
                <w:lang w:val="en-GB"/>
              </w:rPr>
              <w:t>Video projector and screen</w:t>
            </w:r>
          </w:p>
          <w:p w14:paraId="4D67961C" w14:textId="77F76B70" w:rsidR="000C65BE" w:rsidRPr="00C225FF" w:rsidRDefault="000C65BE" w:rsidP="003338A2">
            <w:pPr>
              <w:pStyle w:val="ListParagraph"/>
              <w:numPr>
                <w:ilvl w:val="0"/>
                <w:numId w:val="2"/>
              </w:numPr>
              <w:snapToGrid w:val="0"/>
              <w:spacing w:before="120" w:after="120"/>
              <w:ind w:right="123"/>
              <w:contextualSpacing w:val="0"/>
              <w:jc w:val="both"/>
              <w:rPr>
                <w:rFonts w:asciiTheme="minorHAnsi" w:hAnsiTheme="minorHAnsi" w:cstheme="minorHAnsi"/>
                <w:b/>
                <w:bCs/>
                <w:sz w:val="22"/>
                <w:szCs w:val="22"/>
                <w:u w:val="single"/>
                <w:lang w:val="en-GB"/>
              </w:rPr>
            </w:pPr>
            <w:r w:rsidRPr="00C225FF">
              <w:rPr>
                <w:rFonts w:asciiTheme="minorHAnsi" w:hAnsiTheme="minorHAnsi" w:cstheme="minorHAnsi"/>
                <w:bCs/>
                <w:sz w:val="22"/>
                <w:szCs w:val="22"/>
                <w:lang w:val="en-GB"/>
              </w:rPr>
              <w:t xml:space="preserve">Laptop or computer </w:t>
            </w:r>
            <w:r w:rsidR="008F05DF" w:rsidRPr="00C225FF">
              <w:rPr>
                <w:rFonts w:asciiTheme="minorHAnsi" w:hAnsiTheme="minorHAnsi" w:cstheme="minorHAnsi"/>
                <w:bCs/>
                <w:sz w:val="22"/>
                <w:szCs w:val="22"/>
                <w:lang w:val="en-GB"/>
              </w:rPr>
              <w:t xml:space="preserve">connected to </w:t>
            </w:r>
            <w:r w:rsidR="00264F23" w:rsidRPr="00C225FF">
              <w:rPr>
                <w:rFonts w:asciiTheme="minorHAnsi" w:hAnsiTheme="minorHAnsi" w:cstheme="minorHAnsi"/>
                <w:bCs/>
                <w:sz w:val="22"/>
                <w:szCs w:val="22"/>
                <w:lang w:val="en-GB"/>
              </w:rPr>
              <w:t>the I</w:t>
            </w:r>
            <w:r w:rsidR="008F05DF" w:rsidRPr="00C225FF">
              <w:rPr>
                <w:rFonts w:asciiTheme="minorHAnsi" w:hAnsiTheme="minorHAnsi" w:cstheme="minorHAnsi"/>
                <w:bCs/>
                <w:sz w:val="22"/>
                <w:szCs w:val="22"/>
                <w:lang w:val="en-GB"/>
              </w:rPr>
              <w:t>nternet</w:t>
            </w:r>
          </w:p>
          <w:p w14:paraId="20D0BE3F" w14:textId="69E19B4D" w:rsidR="009D64AA" w:rsidRPr="00C225FF" w:rsidRDefault="0A075F65" w:rsidP="003338A2">
            <w:pPr>
              <w:pStyle w:val="ListParagraph"/>
              <w:numPr>
                <w:ilvl w:val="0"/>
                <w:numId w:val="2"/>
              </w:numPr>
              <w:snapToGrid w:val="0"/>
              <w:spacing w:before="120" w:after="120"/>
              <w:ind w:right="123"/>
              <w:contextualSpacing w:val="0"/>
              <w:jc w:val="both"/>
              <w:rPr>
                <w:rFonts w:asciiTheme="minorHAnsi" w:eastAsiaTheme="minorEastAsia" w:hAnsiTheme="minorHAnsi" w:cstheme="minorBidi"/>
                <w:b/>
                <w:bCs/>
                <w:sz w:val="22"/>
                <w:szCs w:val="22"/>
                <w:lang w:val="en-GB"/>
              </w:rPr>
            </w:pPr>
            <w:r w:rsidRPr="00C225FF">
              <w:rPr>
                <w:rFonts w:asciiTheme="minorHAnsi" w:hAnsiTheme="minorHAnsi" w:cstheme="minorBidi"/>
                <w:sz w:val="22"/>
                <w:szCs w:val="22"/>
                <w:lang w:val="en-GB"/>
              </w:rPr>
              <w:t xml:space="preserve">Speakers </w:t>
            </w:r>
            <w:r w:rsidRPr="00C225FF">
              <w:rPr>
                <w:rFonts w:ascii="Calibri" w:eastAsia="Calibri" w:hAnsi="Calibri" w:cs="Calibri"/>
                <w:sz w:val="22"/>
                <w:szCs w:val="22"/>
                <w:lang w:val="en-GB"/>
              </w:rPr>
              <w:t>with 2</w:t>
            </w:r>
            <w:r w:rsidR="005D607D" w:rsidRPr="00C225FF">
              <w:rPr>
                <w:rFonts w:ascii="Calibri" w:eastAsia="Calibri" w:hAnsi="Calibri" w:cs="Calibri"/>
                <w:sz w:val="22"/>
                <w:szCs w:val="22"/>
                <w:lang w:val="en-GB"/>
              </w:rPr>
              <w:t>–</w:t>
            </w:r>
            <w:r w:rsidRPr="00C225FF">
              <w:rPr>
                <w:rFonts w:ascii="Calibri" w:eastAsia="Calibri" w:hAnsi="Calibri" w:cs="Calibri"/>
                <w:sz w:val="22"/>
                <w:szCs w:val="22"/>
                <w:lang w:val="en-GB"/>
              </w:rPr>
              <w:t>3 mic</w:t>
            </w:r>
            <w:r w:rsidR="00264F23" w:rsidRPr="00C225FF">
              <w:rPr>
                <w:rFonts w:ascii="Calibri" w:eastAsia="Calibri" w:hAnsi="Calibri" w:cs="Calibri"/>
                <w:sz w:val="22"/>
                <w:szCs w:val="22"/>
                <w:lang w:val="en-GB"/>
              </w:rPr>
              <w:t>rophones</w:t>
            </w:r>
            <w:r w:rsidRPr="00C225FF">
              <w:rPr>
                <w:rFonts w:ascii="Calibri" w:eastAsia="Calibri" w:hAnsi="Calibri" w:cs="Calibri"/>
                <w:sz w:val="22"/>
                <w:szCs w:val="22"/>
                <w:lang w:val="en-GB"/>
              </w:rPr>
              <w:t xml:space="preserve"> (ideally wireless)</w:t>
            </w:r>
          </w:p>
          <w:p w14:paraId="278B36AD" w14:textId="0F0FBD4E" w:rsidR="009D64AA" w:rsidRPr="00C225FF" w:rsidRDefault="009D64AA" w:rsidP="003338A2">
            <w:pPr>
              <w:pStyle w:val="ListParagraph"/>
              <w:numPr>
                <w:ilvl w:val="0"/>
                <w:numId w:val="2"/>
              </w:numPr>
              <w:snapToGrid w:val="0"/>
              <w:spacing w:before="120" w:after="120"/>
              <w:ind w:right="123"/>
              <w:contextualSpacing w:val="0"/>
              <w:jc w:val="both"/>
              <w:rPr>
                <w:rFonts w:asciiTheme="minorHAnsi" w:eastAsiaTheme="minorEastAsia" w:hAnsiTheme="minorHAnsi" w:cstheme="minorBidi"/>
                <w:b/>
                <w:bCs/>
                <w:sz w:val="22"/>
                <w:szCs w:val="22"/>
                <w:lang w:val="en-GB"/>
              </w:rPr>
            </w:pPr>
            <w:r w:rsidRPr="00C225FF">
              <w:rPr>
                <w:rFonts w:ascii="Calibri" w:eastAsia="Calibri" w:hAnsi="Calibri" w:cs="Calibri"/>
                <w:sz w:val="22"/>
                <w:szCs w:val="22"/>
                <w:lang w:val="en-GB"/>
              </w:rPr>
              <w:t>Presentation remote</w:t>
            </w:r>
          </w:p>
          <w:p w14:paraId="19F68585" w14:textId="69DE1520" w:rsidR="00E27B67" w:rsidRPr="00C225FF" w:rsidRDefault="009D64AA" w:rsidP="003338A2">
            <w:pPr>
              <w:pStyle w:val="ListParagraph"/>
              <w:numPr>
                <w:ilvl w:val="0"/>
                <w:numId w:val="2"/>
              </w:numPr>
              <w:snapToGrid w:val="0"/>
              <w:spacing w:before="120" w:after="120"/>
              <w:ind w:right="123"/>
              <w:contextualSpacing w:val="0"/>
              <w:jc w:val="both"/>
              <w:rPr>
                <w:rFonts w:asciiTheme="minorHAnsi" w:eastAsiaTheme="minorEastAsia" w:hAnsiTheme="minorHAnsi" w:cstheme="minorBidi"/>
                <w:b/>
                <w:bCs/>
                <w:sz w:val="22"/>
                <w:szCs w:val="22"/>
                <w:lang w:val="en-GB"/>
              </w:rPr>
            </w:pPr>
            <w:r w:rsidRPr="00C225FF">
              <w:rPr>
                <w:rFonts w:ascii="Calibri" w:eastAsia="Calibri" w:hAnsi="Calibri" w:cs="Calibri"/>
                <w:sz w:val="22"/>
                <w:szCs w:val="22"/>
                <w:lang w:val="en-GB"/>
              </w:rPr>
              <w:t>Large sticky notes</w:t>
            </w:r>
          </w:p>
        </w:tc>
      </w:tr>
      <w:tr w:rsidR="00495F91" w:rsidRPr="00C225FF" w14:paraId="43BAE946" w14:textId="77777777" w:rsidTr="0A075F65">
        <w:tc>
          <w:tcPr>
            <w:tcW w:w="2410" w:type="dxa"/>
          </w:tcPr>
          <w:p w14:paraId="6B074ECA" w14:textId="77777777" w:rsidR="000C65BE" w:rsidRPr="00C225FF" w:rsidRDefault="000C65BE" w:rsidP="003338A2">
            <w:pPr>
              <w:snapToGrid w:val="0"/>
              <w:spacing w:before="120" w:after="120"/>
              <w:ind w:right="839"/>
              <w:rPr>
                <w:rFonts w:asciiTheme="minorHAnsi" w:hAnsiTheme="minorHAnsi" w:cstheme="minorHAnsi"/>
                <w:bCs/>
                <w:sz w:val="22"/>
                <w:szCs w:val="22"/>
                <w:lang w:val="en-GB"/>
              </w:rPr>
            </w:pPr>
            <w:r w:rsidRPr="00C225FF">
              <w:rPr>
                <w:rFonts w:asciiTheme="minorHAnsi" w:hAnsiTheme="minorHAnsi" w:cstheme="minorHAnsi"/>
                <w:bCs/>
                <w:sz w:val="22"/>
                <w:szCs w:val="22"/>
                <w:lang w:val="en-GB"/>
              </w:rPr>
              <w:t>Training materials</w:t>
            </w:r>
          </w:p>
        </w:tc>
        <w:tc>
          <w:tcPr>
            <w:tcW w:w="6327" w:type="dxa"/>
          </w:tcPr>
          <w:p w14:paraId="1266797F" w14:textId="07DD6AE2" w:rsidR="000C65BE" w:rsidRPr="00C225FF" w:rsidRDefault="0047487C" w:rsidP="003338A2">
            <w:pPr>
              <w:pStyle w:val="ListParagraph"/>
              <w:numPr>
                <w:ilvl w:val="0"/>
                <w:numId w:val="3"/>
              </w:numPr>
              <w:snapToGrid w:val="0"/>
              <w:spacing w:before="120" w:after="120"/>
              <w:ind w:right="123"/>
              <w:contextualSpacing w:val="0"/>
              <w:jc w:val="both"/>
              <w:rPr>
                <w:rFonts w:asciiTheme="minorHAnsi" w:hAnsiTheme="minorHAnsi" w:cstheme="minorHAnsi"/>
                <w:b/>
                <w:bCs/>
                <w:sz w:val="22"/>
                <w:szCs w:val="22"/>
                <w:u w:val="single"/>
                <w:lang w:val="en-GB"/>
              </w:rPr>
            </w:pPr>
            <w:r w:rsidRPr="00C225FF">
              <w:rPr>
                <w:rFonts w:asciiTheme="minorHAnsi" w:hAnsiTheme="minorHAnsi" w:cstheme="minorHAnsi"/>
                <w:bCs/>
                <w:sz w:val="22"/>
                <w:szCs w:val="22"/>
                <w:lang w:val="en-GB"/>
              </w:rPr>
              <w:t>Video</w:t>
            </w:r>
          </w:p>
          <w:p w14:paraId="004FB603" w14:textId="4781D678" w:rsidR="00A66047" w:rsidRPr="00C225FF" w:rsidRDefault="00381BB0" w:rsidP="003338A2">
            <w:pPr>
              <w:pStyle w:val="ListParagraph"/>
              <w:numPr>
                <w:ilvl w:val="0"/>
                <w:numId w:val="3"/>
              </w:numPr>
              <w:snapToGrid w:val="0"/>
              <w:spacing w:before="120" w:after="120"/>
              <w:ind w:right="123"/>
              <w:contextualSpacing w:val="0"/>
              <w:jc w:val="both"/>
              <w:rPr>
                <w:rFonts w:asciiTheme="minorHAnsi" w:hAnsiTheme="minorHAnsi" w:cstheme="minorHAnsi"/>
                <w:b/>
                <w:bCs/>
                <w:sz w:val="22"/>
                <w:szCs w:val="22"/>
                <w:u w:val="single"/>
                <w:lang w:val="en-GB"/>
              </w:rPr>
            </w:pPr>
            <w:r w:rsidRPr="00C225FF">
              <w:rPr>
                <w:rFonts w:asciiTheme="minorHAnsi" w:hAnsiTheme="minorHAnsi" w:cstheme="minorHAnsi"/>
                <w:bCs/>
                <w:sz w:val="22"/>
                <w:szCs w:val="22"/>
                <w:lang w:val="en-GB"/>
              </w:rPr>
              <w:t>P</w:t>
            </w:r>
            <w:r w:rsidR="003C6DEE" w:rsidRPr="00C225FF">
              <w:rPr>
                <w:rFonts w:asciiTheme="minorHAnsi" w:hAnsiTheme="minorHAnsi" w:cstheme="minorHAnsi"/>
                <w:bCs/>
                <w:sz w:val="22"/>
                <w:szCs w:val="22"/>
                <w:lang w:val="en-GB"/>
              </w:rPr>
              <w:t>owerPoint presentation</w:t>
            </w:r>
            <w:r w:rsidRPr="00C225FF">
              <w:rPr>
                <w:rFonts w:asciiTheme="minorHAnsi" w:hAnsiTheme="minorHAnsi" w:cstheme="minorHAnsi"/>
                <w:bCs/>
                <w:sz w:val="22"/>
                <w:szCs w:val="22"/>
                <w:lang w:val="en-GB"/>
              </w:rPr>
              <w:t xml:space="preserve"> – </w:t>
            </w:r>
            <w:r w:rsidR="00C225FF" w:rsidRPr="00C225FF">
              <w:rPr>
                <w:rFonts w:asciiTheme="minorHAnsi" w:hAnsiTheme="minorHAnsi" w:cstheme="minorHAnsi"/>
                <w:bCs/>
                <w:sz w:val="22"/>
                <w:szCs w:val="22"/>
                <w:lang w:val="en-GB"/>
              </w:rPr>
              <w:t>o</w:t>
            </w:r>
            <w:r w:rsidRPr="00C225FF">
              <w:rPr>
                <w:rFonts w:asciiTheme="minorHAnsi" w:hAnsiTheme="minorHAnsi" w:cstheme="minorHAnsi"/>
                <w:bCs/>
                <w:sz w:val="22"/>
                <w:szCs w:val="22"/>
                <w:lang w:val="en-GB"/>
              </w:rPr>
              <w:t xml:space="preserve">verview of the </w:t>
            </w:r>
            <w:r w:rsidR="003C6DEE" w:rsidRPr="00C225FF">
              <w:rPr>
                <w:rFonts w:asciiTheme="minorHAnsi" w:hAnsiTheme="minorHAnsi" w:cstheme="minorHAnsi"/>
                <w:bCs/>
                <w:sz w:val="22"/>
                <w:szCs w:val="22"/>
                <w:lang w:val="en-GB"/>
              </w:rPr>
              <w:t>Convention</w:t>
            </w:r>
          </w:p>
          <w:p w14:paraId="2A021F81" w14:textId="5B0D942E" w:rsidR="003303E7" w:rsidRPr="00C225FF" w:rsidRDefault="003303E7" w:rsidP="003338A2">
            <w:pPr>
              <w:pStyle w:val="ListParagraph"/>
              <w:numPr>
                <w:ilvl w:val="0"/>
                <w:numId w:val="3"/>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Handouts for the quiz</w:t>
            </w:r>
          </w:p>
          <w:p w14:paraId="409DC59C" w14:textId="32FA99B4" w:rsidR="00710C55" w:rsidRPr="00C225FF" w:rsidRDefault="00710C55" w:rsidP="003338A2">
            <w:pPr>
              <w:pStyle w:val="ListParagraph"/>
              <w:numPr>
                <w:ilvl w:val="0"/>
                <w:numId w:val="3"/>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Facilitator’s copy of the quiz</w:t>
            </w:r>
          </w:p>
          <w:p w14:paraId="0D063F66" w14:textId="52E764EF" w:rsidR="00157426" w:rsidRPr="00C225FF" w:rsidRDefault="00B835CE" w:rsidP="003338A2">
            <w:pPr>
              <w:pStyle w:val="ListParagraph"/>
              <w:numPr>
                <w:ilvl w:val="0"/>
                <w:numId w:val="3"/>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 xml:space="preserve">Handout </w:t>
            </w:r>
            <w:r w:rsidR="00157426" w:rsidRPr="00C225FF">
              <w:rPr>
                <w:rFonts w:asciiTheme="minorHAnsi" w:hAnsiTheme="minorHAnsi" w:cstheme="minorHAnsi"/>
                <w:bCs/>
                <w:sz w:val="22"/>
                <w:szCs w:val="22"/>
                <w:lang w:val="en-GB"/>
              </w:rPr>
              <w:t>for the clustering exercise</w:t>
            </w:r>
          </w:p>
        </w:tc>
      </w:tr>
      <w:tr w:rsidR="00FB1444" w:rsidRPr="00C225FF" w14:paraId="741A8EF6" w14:textId="77777777" w:rsidTr="00FB1444">
        <w:tc>
          <w:tcPr>
            <w:tcW w:w="2410" w:type="dxa"/>
            <w:tcBorders>
              <w:top w:val="single" w:sz="4" w:space="0" w:color="auto"/>
              <w:left w:val="single" w:sz="4" w:space="0" w:color="auto"/>
              <w:bottom w:val="single" w:sz="4" w:space="0" w:color="auto"/>
              <w:right w:val="single" w:sz="4" w:space="0" w:color="auto"/>
            </w:tcBorders>
            <w:hideMark/>
          </w:tcPr>
          <w:p w14:paraId="7493F3A4" w14:textId="77777777" w:rsidR="00FB1444" w:rsidRPr="00C225FF" w:rsidRDefault="00FB1444">
            <w:pPr>
              <w:snapToGrid w:val="0"/>
              <w:spacing w:before="120" w:after="120"/>
              <w:ind w:right="839"/>
              <w:rPr>
                <w:rFonts w:asciiTheme="minorHAnsi" w:hAnsiTheme="minorHAnsi" w:cstheme="minorHAnsi"/>
                <w:bCs/>
                <w:sz w:val="22"/>
                <w:szCs w:val="22"/>
                <w:lang w:val="en-GB" w:eastAsia="zh-TW"/>
              </w:rPr>
            </w:pPr>
            <w:r w:rsidRPr="00C225FF">
              <w:rPr>
                <w:rFonts w:asciiTheme="minorHAnsi" w:hAnsiTheme="minorHAnsi" w:cstheme="minorHAnsi"/>
                <w:bCs/>
                <w:sz w:val="22"/>
                <w:szCs w:val="22"/>
                <w:lang w:val="en-GB" w:eastAsia="zh-TW"/>
              </w:rPr>
              <w:t>Online adaptation</w:t>
            </w:r>
          </w:p>
        </w:tc>
        <w:tc>
          <w:tcPr>
            <w:tcW w:w="6327" w:type="dxa"/>
            <w:tcBorders>
              <w:top w:val="single" w:sz="4" w:space="0" w:color="auto"/>
              <w:left w:val="single" w:sz="4" w:space="0" w:color="auto"/>
              <w:bottom w:val="single" w:sz="4" w:space="0" w:color="auto"/>
              <w:right w:val="single" w:sz="4" w:space="0" w:color="auto"/>
            </w:tcBorders>
            <w:hideMark/>
          </w:tcPr>
          <w:p w14:paraId="6AF6C799" w14:textId="77777777" w:rsidR="00FB1444" w:rsidRPr="00C225FF" w:rsidRDefault="00FB1444">
            <w:pPr>
              <w:snapToGrid w:val="0"/>
              <w:spacing w:before="120" w:after="120"/>
              <w:rPr>
                <w:rFonts w:asciiTheme="minorHAnsi" w:hAnsiTheme="minorHAnsi" w:cstheme="minorHAnsi"/>
                <w:bCs/>
                <w:sz w:val="22"/>
                <w:szCs w:val="22"/>
                <w:lang w:val="en-GB" w:eastAsia="zh-TW"/>
              </w:rPr>
            </w:pPr>
            <w:r w:rsidRPr="00C225FF">
              <w:rPr>
                <w:rFonts w:asciiTheme="minorHAnsi" w:hAnsiTheme="minorHAnsi" w:cstheme="minorHAnsi"/>
                <w:bCs/>
                <w:sz w:val="22"/>
                <w:szCs w:val="22"/>
                <w:lang w:val="en-GB" w:eastAsia="zh-TW"/>
              </w:rPr>
              <w:t xml:space="preserve">The session can be adapted to be held online as follows: </w:t>
            </w:r>
          </w:p>
          <w:p w14:paraId="18541D83" w14:textId="37BA43D1" w:rsidR="00FB1444" w:rsidRPr="00C225FF" w:rsidRDefault="00FB1444">
            <w:pPr>
              <w:snapToGrid w:val="0"/>
              <w:spacing w:before="120" w:after="120"/>
              <w:rPr>
                <w:rFonts w:asciiTheme="minorHAnsi" w:hAnsiTheme="minorHAnsi" w:cstheme="minorBidi"/>
                <w:sz w:val="22"/>
                <w:szCs w:val="22"/>
                <w:lang w:val="en-GB" w:eastAsia="zh-TW"/>
              </w:rPr>
            </w:pPr>
            <w:r w:rsidRPr="00C225FF">
              <w:rPr>
                <w:rFonts w:asciiTheme="minorHAnsi" w:hAnsiTheme="minorHAnsi" w:cstheme="minorHAnsi"/>
                <w:b/>
                <w:sz w:val="22"/>
                <w:szCs w:val="22"/>
                <w:lang w:val="en-GB" w:eastAsia="zh-TW"/>
              </w:rPr>
              <w:t xml:space="preserve">Step 1: </w:t>
            </w:r>
            <w:r w:rsidR="00E64A03" w:rsidRPr="00C225FF">
              <w:rPr>
                <w:rFonts w:asciiTheme="minorHAnsi" w:hAnsiTheme="minorHAnsi" w:cstheme="minorHAnsi"/>
                <w:bCs/>
                <w:sz w:val="22"/>
                <w:szCs w:val="22"/>
                <w:lang w:val="en-GB" w:eastAsia="zh-TW"/>
              </w:rPr>
              <w:t>Show the video online</w:t>
            </w:r>
            <w:r w:rsidR="00AC1850" w:rsidRPr="00C225FF">
              <w:rPr>
                <w:rFonts w:asciiTheme="minorHAnsi" w:hAnsiTheme="minorHAnsi" w:cstheme="minorHAnsi"/>
                <w:bCs/>
                <w:sz w:val="22"/>
                <w:szCs w:val="22"/>
                <w:lang w:val="en-GB" w:eastAsia="zh-TW"/>
              </w:rPr>
              <w:t xml:space="preserve"> (inserted in </w:t>
            </w:r>
            <w:r w:rsidR="00402345" w:rsidRPr="00C225FF">
              <w:rPr>
                <w:rFonts w:asciiTheme="minorHAnsi" w:hAnsiTheme="minorHAnsi" w:cstheme="minorHAnsi"/>
                <w:bCs/>
                <w:sz w:val="22"/>
                <w:szCs w:val="22"/>
                <w:lang w:val="en-GB" w:eastAsia="zh-TW"/>
              </w:rPr>
              <w:t xml:space="preserve">a </w:t>
            </w:r>
            <w:r w:rsidR="003C6DEE" w:rsidRPr="00C225FF">
              <w:rPr>
                <w:rFonts w:asciiTheme="minorHAnsi" w:hAnsiTheme="minorHAnsi" w:cstheme="minorHAnsi"/>
                <w:bCs/>
                <w:sz w:val="22"/>
                <w:szCs w:val="22"/>
                <w:lang w:val="en-GB" w:eastAsia="zh-TW"/>
              </w:rPr>
              <w:t>PowerPoint</w:t>
            </w:r>
            <w:r w:rsidR="00AC1850" w:rsidRPr="00C225FF">
              <w:rPr>
                <w:rFonts w:asciiTheme="minorHAnsi" w:hAnsiTheme="minorHAnsi" w:cstheme="minorHAnsi"/>
                <w:bCs/>
                <w:sz w:val="22"/>
                <w:szCs w:val="22"/>
                <w:lang w:val="en-GB" w:eastAsia="zh-TW"/>
              </w:rPr>
              <w:t xml:space="preserve"> slide)</w:t>
            </w:r>
          </w:p>
          <w:p w14:paraId="6DFCF7D7" w14:textId="27599DE1" w:rsidR="00FB1444" w:rsidRPr="00C225FF" w:rsidRDefault="00FB1444" w:rsidP="00FB1444">
            <w:pPr>
              <w:snapToGrid w:val="0"/>
              <w:spacing w:before="120" w:after="120"/>
              <w:rPr>
                <w:rFonts w:asciiTheme="minorHAnsi" w:hAnsiTheme="minorHAnsi" w:cstheme="minorHAnsi"/>
                <w:b/>
                <w:sz w:val="22"/>
                <w:szCs w:val="22"/>
                <w:lang w:val="en-GB" w:eastAsia="zh-TW"/>
              </w:rPr>
            </w:pPr>
            <w:r w:rsidRPr="00C225FF">
              <w:rPr>
                <w:rFonts w:asciiTheme="minorHAnsi" w:hAnsiTheme="minorHAnsi" w:cstheme="minorHAnsi"/>
                <w:b/>
                <w:sz w:val="22"/>
                <w:szCs w:val="22"/>
                <w:lang w:val="en-GB" w:eastAsia="zh-TW"/>
              </w:rPr>
              <w:t xml:space="preserve">Step 2: </w:t>
            </w:r>
            <w:r w:rsidR="007E7BB7" w:rsidRPr="00C225FF">
              <w:rPr>
                <w:rFonts w:asciiTheme="minorHAnsi" w:hAnsiTheme="minorHAnsi" w:cstheme="minorHAnsi"/>
                <w:b/>
                <w:sz w:val="22"/>
                <w:szCs w:val="22"/>
                <w:lang w:val="en-GB" w:eastAsia="zh-TW"/>
              </w:rPr>
              <w:t xml:space="preserve"> </w:t>
            </w:r>
            <w:r w:rsidR="00C82E4B" w:rsidRPr="00C225FF">
              <w:rPr>
                <w:rFonts w:asciiTheme="minorHAnsi" w:hAnsiTheme="minorHAnsi" w:cstheme="minorHAnsi"/>
                <w:bCs/>
                <w:sz w:val="22"/>
                <w:szCs w:val="22"/>
                <w:lang w:val="en-GB" w:eastAsia="zh-TW"/>
              </w:rPr>
              <w:t>Conduct the q</w:t>
            </w:r>
            <w:r w:rsidR="00FA29E7" w:rsidRPr="00C225FF">
              <w:rPr>
                <w:rFonts w:asciiTheme="minorHAnsi" w:hAnsiTheme="minorHAnsi" w:cstheme="minorHAnsi"/>
                <w:bCs/>
                <w:sz w:val="22"/>
                <w:szCs w:val="22"/>
                <w:lang w:val="en-GB" w:eastAsia="zh-TW"/>
              </w:rPr>
              <w:t>uiz</w:t>
            </w:r>
            <w:r w:rsidR="003303E7" w:rsidRPr="00C225FF">
              <w:rPr>
                <w:rFonts w:asciiTheme="minorHAnsi" w:hAnsiTheme="minorHAnsi" w:cstheme="minorHAnsi"/>
                <w:bCs/>
                <w:sz w:val="22"/>
                <w:szCs w:val="22"/>
                <w:lang w:val="en-GB" w:eastAsia="zh-TW"/>
              </w:rPr>
              <w:t xml:space="preserve"> </w:t>
            </w:r>
            <w:r w:rsidR="00C82E4B" w:rsidRPr="00C225FF">
              <w:rPr>
                <w:rFonts w:asciiTheme="minorHAnsi" w:hAnsiTheme="minorHAnsi" w:cstheme="minorHAnsi"/>
                <w:bCs/>
                <w:sz w:val="22"/>
                <w:szCs w:val="22"/>
                <w:lang w:val="en-GB" w:eastAsia="zh-TW"/>
              </w:rPr>
              <w:t>(question on</w:t>
            </w:r>
            <w:r w:rsidR="00DC60D9" w:rsidRPr="00C225FF">
              <w:rPr>
                <w:rFonts w:asciiTheme="minorHAnsi" w:hAnsiTheme="minorHAnsi" w:cstheme="minorHAnsi"/>
                <w:bCs/>
                <w:sz w:val="22"/>
                <w:szCs w:val="22"/>
                <w:lang w:val="en-GB" w:eastAsia="zh-TW"/>
              </w:rPr>
              <w:t xml:space="preserve"> </w:t>
            </w:r>
            <w:proofErr w:type="spellStart"/>
            <w:r w:rsidR="00DC60D9" w:rsidRPr="00C225FF">
              <w:rPr>
                <w:rFonts w:asciiTheme="minorHAnsi" w:hAnsiTheme="minorHAnsi" w:cstheme="minorHAnsi"/>
                <w:bCs/>
                <w:sz w:val="22"/>
                <w:szCs w:val="22"/>
                <w:lang w:val="en-GB" w:eastAsia="zh-TW"/>
              </w:rPr>
              <w:t>pre</w:t>
            </w:r>
            <w:r w:rsidR="00DC60D9" w:rsidRPr="00C225FF">
              <w:rPr>
                <w:rFonts w:asciiTheme="minorHAnsi" w:hAnsiTheme="minorHAnsi" w:cstheme="minorHAnsi"/>
                <w:bCs/>
                <w:color w:val="000000" w:themeColor="text1"/>
                <w:sz w:val="22"/>
                <w:szCs w:val="22"/>
                <w:lang w:val="en-GB" w:eastAsia="zh-TW"/>
              </w:rPr>
              <w:t>prepared</w:t>
            </w:r>
            <w:proofErr w:type="spellEnd"/>
            <w:r w:rsidR="00C82E4B" w:rsidRPr="00C225FF">
              <w:rPr>
                <w:rFonts w:asciiTheme="minorHAnsi" w:hAnsiTheme="minorHAnsi" w:cstheme="minorHAnsi"/>
                <w:bCs/>
                <w:color w:val="000000" w:themeColor="text1"/>
                <w:sz w:val="22"/>
                <w:szCs w:val="22"/>
                <w:lang w:val="en-GB" w:eastAsia="zh-TW"/>
              </w:rPr>
              <w:t xml:space="preserve"> </w:t>
            </w:r>
            <w:r w:rsidR="003C6DEE" w:rsidRPr="00C225FF">
              <w:rPr>
                <w:rFonts w:asciiTheme="minorHAnsi" w:hAnsiTheme="minorHAnsi" w:cstheme="minorHAnsi"/>
                <w:bCs/>
                <w:color w:val="000000" w:themeColor="text1"/>
                <w:sz w:val="22"/>
                <w:szCs w:val="22"/>
                <w:lang w:val="en-GB" w:eastAsia="zh-TW"/>
              </w:rPr>
              <w:t>PowerPoint</w:t>
            </w:r>
            <w:r w:rsidR="00E64A03" w:rsidRPr="00C225FF">
              <w:rPr>
                <w:rFonts w:asciiTheme="minorHAnsi" w:hAnsiTheme="minorHAnsi" w:cstheme="minorHAnsi"/>
                <w:bCs/>
                <w:color w:val="000000" w:themeColor="text1"/>
                <w:sz w:val="22"/>
                <w:szCs w:val="22"/>
                <w:lang w:val="en-GB" w:eastAsia="zh-TW"/>
              </w:rPr>
              <w:t xml:space="preserve"> </w:t>
            </w:r>
            <w:r w:rsidR="00C82E4B" w:rsidRPr="00C225FF">
              <w:rPr>
                <w:rFonts w:asciiTheme="minorHAnsi" w:hAnsiTheme="minorHAnsi" w:cstheme="minorHAnsi"/>
                <w:bCs/>
                <w:color w:val="000000" w:themeColor="text1"/>
                <w:sz w:val="22"/>
                <w:szCs w:val="22"/>
                <w:lang w:val="en-GB" w:eastAsia="zh-TW"/>
              </w:rPr>
              <w:t>s</w:t>
            </w:r>
            <w:r w:rsidR="003303E7" w:rsidRPr="00C225FF">
              <w:rPr>
                <w:rFonts w:asciiTheme="minorHAnsi" w:hAnsiTheme="minorHAnsi" w:cstheme="minorHAnsi"/>
                <w:bCs/>
                <w:color w:val="000000" w:themeColor="text1"/>
                <w:sz w:val="22"/>
                <w:szCs w:val="22"/>
                <w:lang w:val="en-GB" w:eastAsia="zh-TW"/>
              </w:rPr>
              <w:t>lides)</w:t>
            </w:r>
          </w:p>
          <w:p w14:paraId="1CBCD75D" w14:textId="29F21EA9" w:rsidR="00FB1444" w:rsidRPr="00C225FF" w:rsidRDefault="00FB1444" w:rsidP="00FB1444">
            <w:pPr>
              <w:snapToGrid w:val="0"/>
              <w:spacing w:before="120" w:after="120"/>
              <w:rPr>
                <w:rFonts w:asciiTheme="minorHAnsi" w:hAnsiTheme="minorHAnsi" w:cstheme="minorBidi"/>
                <w:b/>
                <w:bCs/>
                <w:sz w:val="22"/>
                <w:szCs w:val="22"/>
                <w:lang w:val="en-GB" w:eastAsia="zh-TW"/>
              </w:rPr>
            </w:pPr>
            <w:r w:rsidRPr="00C225FF">
              <w:rPr>
                <w:rFonts w:asciiTheme="minorHAnsi" w:hAnsiTheme="minorHAnsi" w:cstheme="minorBidi"/>
                <w:b/>
                <w:bCs/>
                <w:sz w:val="22"/>
                <w:szCs w:val="22"/>
                <w:lang w:val="en-GB" w:eastAsia="zh-TW"/>
              </w:rPr>
              <w:t xml:space="preserve">Step 3: </w:t>
            </w:r>
            <w:r w:rsidR="00FA29E7" w:rsidRPr="00C225FF">
              <w:rPr>
                <w:rFonts w:asciiTheme="minorHAnsi" w:hAnsiTheme="minorHAnsi" w:cstheme="minorHAnsi"/>
                <w:bCs/>
                <w:sz w:val="22"/>
                <w:szCs w:val="22"/>
                <w:lang w:val="en-GB" w:eastAsia="zh-TW"/>
              </w:rPr>
              <w:t>Continue with the presentation and go through</w:t>
            </w:r>
            <w:r w:rsidR="00A647B1" w:rsidRPr="00C225FF">
              <w:rPr>
                <w:rFonts w:asciiTheme="minorHAnsi" w:hAnsiTheme="minorHAnsi" w:cstheme="minorHAnsi"/>
                <w:bCs/>
                <w:sz w:val="22"/>
                <w:szCs w:val="22"/>
                <w:lang w:val="en-GB" w:eastAsia="zh-TW"/>
              </w:rPr>
              <w:t xml:space="preserve"> </w:t>
            </w:r>
            <w:r w:rsidR="003C6DEE" w:rsidRPr="00C225FF">
              <w:rPr>
                <w:rFonts w:asciiTheme="minorHAnsi" w:hAnsiTheme="minorHAnsi" w:cstheme="minorHAnsi"/>
                <w:bCs/>
                <w:sz w:val="22"/>
                <w:szCs w:val="22"/>
                <w:lang w:val="en-GB" w:eastAsia="zh-TW"/>
              </w:rPr>
              <w:t>PowerPoint</w:t>
            </w:r>
            <w:r w:rsidR="00FA29E7" w:rsidRPr="00C225FF">
              <w:rPr>
                <w:rFonts w:asciiTheme="minorHAnsi" w:hAnsiTheme="minorHAnsi" w:cstheme="minorHAnsi"/>
                <w:bCs/>
                <w:sz w:val="22"/>
                <w:szCs w:val="22"/>
                <w:lang w:val="en-GB" w:eastAsia="zh-TW"/>
              </w:rPr>
              <w:t xml:space="preserve"> </w:t>
            </w:r>
            <w:r w:rsidR="00FA29E7" w:rsidRPr="00C225FF">
              <w:rPr>
                <w:rFonts w:asciiTheme="minorHAnsi" w:hAnsiTheme="minorHAnsi" w:cstheme="minorHAnsi"/>
                <w:bCs/>
                <w:color w:val="000000" w:themeColor="text1"/>
                <w:sz w:val="22"/>
                <w:szCs w:val="22"/>
                <w:lang w:val="en-GB" w:eastAsia="zh-TW"/>
              </w:rPr>
              <w:t xml:space="preserve">slides </w:t>
            </w:r>
          </w:p>
          <w:p w14:paraId="139EBFC3" w14:textId="1E20037F" w:rsidR="00FB1444" w:rsidRPr="00C225FF" w:rsidRDefault="00FB1444" w:rsidP="00BC3C3B">
            <w:pPr>
              <w:snapToGrid w:val="0"/>
              <w:spacing w:before="120" w:after="120"/>
              <w:jc w:val="both"/>
              <w:rPr>
                <w:rFonts w:asciiTheme="minorHAnsi" w:hAnsiTheme="minorHAnsi" w:cstheme="minorHAnsi"/>
                <w:sz w:val="22"/>
                <w:szCs w:val="22"/>
                <w:lang w:val="en-GB"/>
              </w:rPr>
            </w:pPr>
            <w:r w:rsidRPr="00C225FF">
              <w:rPr>
                <w:rFonts w:asciiTheme="minorHAnsi" w:hAnsiTheme="minorHAnsi" w:cstheme="minorBidi"/>
                <w:b/>
                <w:bCs/>
                <w:sz w:val="22"/>
                <w:szCs w:val="22"/>
                <w:lang w:val="en-GB" w:eastAsia="zh-TW"/>
              </w:rPr>
              <w:t xml:space="preserve">Step 4: </w:t>
            </w:r>
            <w:r w:rsidR="005930A0" w:rsidRPr="00C225FF">
              <w:rPr>
                <w:rFonts w:asciiTheme="minorHAnsi" w:hAnsiTheme="minorHAnsi" w:cstheme="minorBidi"/>
                <w:sz w:val="22"/>
                <w:szCs w:val="22"/>
                <w:lang w:val="en-GB" w:eastAsia="zh-TW"/>
              </w:rPr>
              <w:t>Randomly d</w:t>
            </w:r>
            <w:r w:rsidR="003813D6" w:rsidRPr="00C225FF">
              <w:rPr>
                <w:rFonts w:asciiTheme="minorHAnsi" w:hAnsiTheme="minorHAnsi" w:cstheme="minorHAnsi"/>
                <w:sz w:val="22"/>
                <w:szCs w:val="22"/>
                <w:lang w:val="en-GB"/>
              </w:rPr>
              <w:t>ivide participants into</w:t>
            </w:r>
            <w:r w:rsidR="003C6DEE" w:rsidRPr="00C225FF">
              <w:rPr>
                <w:rFonts w:asciiTheme="minorHAnsi" w:hAnsiTheme="minorHAnsi" w:cstheme="minorHAnsi"/>
                <w:sz w:val="22"/>
                <w:szCs w:val="22"/>
                <w:lang w:val="en-GB"/>
              </w:rPr>
              <w:t xml:space="preserve"> four</w:t>
            </w:r>
            <w:r w:rsidR="003813D6" w:rsidRPr="00C225FF">
              <w:rPr>
                <w:rFonts w:asciiTheme="minorHAnsi" w:hAnsiTheme="minorHAnsi" w:cstheme="minorHAnsi"/>
                <w:sz w:val="22"/>
                <w:szCs w:val="22"/>
                <w:lang w:val="en-GB"/>
              </w:rPr>
              <w:t xml:space="preserve"> breakout groups</w:t>
            </w:r>
            <w:r w:rsidR="007F00C9" w:rsidRPr="00C225FF">
              <w:rPr>
                <w:rFonts w:asciiTheme="minorHAnsi" w:hAnsiTheme="minorHAnsi" w:cstheme="minorHAnsi"/>
                <w:sz w:val="22"/>
                <w:szCs w:val="22"/>
                <w:lang w:val="en-GB"/>
              </w:rPr>
              <w:t xml:space="preserve">, which will be asked </w:t>
            </w:r>
            <w:r w:rsidR="003813D6" w:rsidRPr="00C225FF">
              <w:rPr>
                <w:rFonts w:asciiTheme="minorHAnsi" w:hAnsiTheme="minorHAnsi" w:cstheme="minorHAnsi"/>
                <w:sz w:val="22"/>
                <w:szCs w:val="22"/>
                <w:lang w:val="en-GB"/>
              </w:rPr>
              <w:t xml:space="preserve">to identify the obligations under </w:t>
            </w:r>
            <w:r w:rsidR="003C6DEE" w:rsidRPr="00C225FF">
              <w:rPr>
                <w:rFonts w:asciiTheme="minorHAnsi" w:hAnsiTheme="minorHAnsi" w:cstheme="minorHAnsi"/>
                <w:sz w:val="22"/>
                <w:szCs w:val="22"/>
                <w:lang w:val="en-GB"/>
              </w:rPr>
              <w:t xml:space="preserve">the </w:t>
            </w:r>
            <w:r w:rsidR="003813D6" w:rsidRPr="00C225FF">
              <w:rPr>
                <w:rFonts w:asciiTheme="minorHAnsi" w:hAnsiTheme="minorHAnsi" w:cstheme="minorHAnsi"/>
                <w:sz w:val="22"/>
                <w:szCs w:val="22"/>
                <w:lang w:val="en-GB"/>
              </w:rPr>
              <w:t>categor</w:t>
            </w:r>
            <w:r w:rsidR="007F00C9" w:rsidRPr="00C225FF">
              <w:rPr>
                <w:rFonts w:asciiTheme="minorHAnsi" w:hAnsiTheme="minorHAnsi" w:cstheme="minorHAnsi"/>
                <w:sz w:val="22"/>
                <w:szCs w:val="22"/>
                <w:lang w:val="en-GB"/>
              </w:rPr>
              <w:t>ies</w:t>
            </w:r>
            <w:r w:rsidR="003813D6" w:rsidRPr="00C225FF">
              <w:rPr>
                <w:rFonts w:asciiTheme="minorHAnsi" w:hAnsiTheme="minorHAnsi" w:cstheme="minorHAnsi"/>
                <w:sz w:val="22"/>
                <w:szCs w:val="22"/>
                <w:lang w:val="en-GB"/>
              </w:rPr>
              <w:t xml:space="preserve"> </w:t>
            </w:r>
            <w:r w:rsidR="003C6DEE" w:rsidRPr="00C225FF">
              <w:rPr>
                <w:rFonts w:asciiTheme="minorHAnsi" w:hAnsiTheme="minorHAnsi" w:cstheme="minorHAnsi"/>
                <w:sz w:val="22"/>
                <w:szCs w:val="22"/>
                <w:lang w:val="en-GB"/>
              </w:rPr>
              <w:t xml:space="preserve">below </w:t>
            </w:r>
            <w:r w:rsidR="003813D6" w:rsidRPr="00C225FF">
              <w:rPr>
                <w:rFonts w:asciiTheme="minorHAnsi" w:hAnsiTheme="minorHAnsi" w:cstheme="minorHAnsi"/>
                <w:sz w:val="22"/>
                <w:szCs w:val="22"/>
                <w:lang w:val="en-GB"/>
              </w:rPr>
              <w:t xml:space="preserve">and to </w:t>
            </w:r>
            <w:r w:rsidR="00DE6948" w:rsidRPr="00C225FF">
              <w:rPr>
                <w:rFonts w:asciiTheme="minorHAnsi" w:hAnsiTheme="minorHAnsi" w:cstheme="minorHAnsi"/>
                <w:sz w:val="22"/>
                <w:szCs w:val="22"/>
                <w:lang w:val="en-GB"/>
              </w:rPr>
              <w:t xml:space="preserve">designate </w:t>
            </w:r>
            <w:r w:rsidR="004E4CA4" w:rsidRPr="00C225FF">
              <w:rPr>
                <w:rFonts w:asciiTheme="minorHAnsi" w:hAnsiTheme="minorHAnsi" w:cstheme="minorHAnsi"/>
                <w:sz w:val="22"/>
                <w:szCs w:val="22"/>
                <w:lang w:val="en-GB"/>
              </w:rPr>
              <w:t>the</w:t>
            </w:r>
            <w:r w:rsidR="00DE6948" w:rsidRPr="00C225FF">
              <w:rPr>
                <w:rFonts w:asciiTheme="minorHAnsi" w:hAnsiTheme="minorHAnsi" w:cstheme="minorHAnsi"/>
                <w:sz w:val="22"/>
                <w:szCs w:val="22"/>
                <w:lang w:val="en-GB"/>
              </w:rPr>
              <w:t xml:space="preserve"> person who will </w:t>
            </w:r>
            <w:r w:rsidR="003813D6" w:rsidRPr="00C225FF">
              <w:rPr>
                <w:rFonts w:asciiTheme="minorHAnsi" w:hAnsiTheme="minorHAnsi" w:cstheme="minorHAnsi"/>
                <w:sz w:val="22"/>
                <w:szCs w:val="22"/>
                <w:lang w:val="en-GB"/>
              </w:rPr>
              <w:t>write them in the chat box.</w:t>
            </w:r>
          </w:p>
          <w:p w14:paraId="5512EFAF" w14:textId="738F7EF0" w:rsidR="004B4E10" w:rsidRPr="00C225FF" w:rsidRDefault="004B4E10" w:rsidP="009E511F">
            <w:pPr>
              <w:pStyle w:val="ListParagraph"/>
              <w:numPr>
                <w:ilvl w:val="0"/>
                <w:numId w:val="17"/>
              </w:numPr>
              <w:snapToGrid w:val="0"/>
              <w:spacing w:before="120" w:after="120"/>
              <w:jc w:val="both"/>
              <w:rPr>
                <w:rFonts w:asciiTheme="minorHAnsi" w:hAnsiTheme="minorHAnsi" w:cstheme="minorHAnsi"/>
                <w:sz w:val="22"/>
                <w:szCs w:val="22"/>
                <w:lang w:val="en-GB"/>
              </w:rPr>
            </w:pPr>
            <w:r w:rsidRPr="00C225FF">
              <w:rPr>
                <w:rFonts w:asciiTheme="minorHAnsi" w:hAnsiTheme="minorHAnsi" w:cstheme="minorHAnsi"/>
                <w:sz w:val="22"/>
                <w:szCs w:val="22"/>
                <w:lang w:val="en-GB"/>
              </w:rPr>
              <w:t xml:space="preserve">Group 1: </w:t>
            </w:r>
            <w:r w:rsidR="003C6DEE" w:rsidRPr="00C225FF">
              <w:rPr>
                <w:rFonts w:asciiTheme="minorHAnsi" w:hAnsiTheme="minorHAnsi" w:cstheme="minorHAnsi"/>
                <w:sz w:val="22"/>
                <w:szCs w:val="22"/>
                <w:lang w:val="en-GB"/>
              </w:rPr>
              <w:t>d</w:t>
            </w:r>
            <w:r w:rsidRPr="00C225FF">
              <w:rPr>
                <w:rFonts w:asciiTheme="minorHAnsi" w:hAnsiTheme="minorHAnsi" w:cstheme="minorHAnsi"/>
                <w:sz w:val="22"/>
                <w:szCs w:val="22"/>
                <w:lang w:val="en-GB"/>
              </w:rPr>
              <w:t>efinition and criminali</w:t>
            </w:r>
            <w:r w:rsidR="003C6DEE" w:rsidRPr="00C225FF">
              <w:rPr>
                <w:rFonts w:asciiTheme="minorHAnsi" w:hAnsiTheme="minorHAnsi" w:cstheme="minorHAnsi"/>
                <w:sz w:val="22"/>
                <w:szCs w:val="22"/>
                <w:lang w:val="en-GB"/>
              </w:rPr>
              <w:t>z</w:t>
            </w:r>
            <w:r w:rsidRPr="00C225FF">
              <w:rPr>
                <w:rFonts w:asciiTheme="minorHAnsi" w:hAnsiTheme="minorHAnsi" w:cstheme="minorHAnsi"/>
                <w:sz w:val="22"/>
                <w:szCs w:val="22"/>
                <w:lang w:val="en-GB"/>
              </w:rPr>
              <w:t xml:space="preserve">ation of enforced disappearance </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arts. 1</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7</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w:t>
            </w:r>
          </w:p>
          <w:p w14:paraId="1C542019" w14:textId="373EAC95" w:rsidR="004B4E10" w:rsidRPr="00C225FF" w:rsidRDefault="004B4E10" w:rsidP="009E511F">
            <w:pPr>
              <w:pStyle w:val="ListParagraph"/>
              <w:numPr>
                <w:ilvl w:val="0"/>
                <w:numId w:val="17"/>
              </w:numPr>
              <w:snapToGrid w:val="0"/>
              <w:spacing w:before="120" w:after="120"/>
              <w:jc w:val="both"/>
              <w:rPr>
                <w:rFonts w:asciiTheme="minorHAnsi" w:hAnsiTheme="minorHAnsi" w:cstheme="minorHAnsi"/>
                <w:sz w:val="22"/>
                <w:szCs w:val="22"/>
                <w:lang w:val="en-GB"/>
              </w:rPr>
            </w:pPr>
            <w:r w:rsidRPr="00C225FF">
              <w:rPr>
                <w:rFonts w:asciiTheme="minorHAnsi" w:hAnsiTheme="minorHAnsi" w:cstheme="minorHAnsi"/>
                <w:sz w:val="22"/>
                <w:szCs w:val="22"/>
                <w:lang w:val="en-GB"/>
              </w:rPr>
              <w:lastRenderedPageBreak/>
              <w:t xml:space="preserve">Group 2: judicial procedures, cooperation in criminal matters and assistance to victims </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arts. 8</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15</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 xml:space="preserve">; </w:t>
            </w:r>
          </w:p>
          <w:p w14:paraId="5FE9F0A0" w14:textId="2897C4D2" w:rsidR="004B4E10" w:rsidRPr="00C225FF" w:rsidRDefault="004B4E10" w:rsidP="009E511F">
            <w:pPr>
              <w:pStyle w:val="ListParagraph"/>
              <w:numPr>
                <w:ilvl w:val="0"/>
                <w:numId w:val="17"/>
              </w:numPr>
              <w:snapToGrid w:val="0"/>
              <w:spacing w:before="120" w:after="120"/>
              <w:jc w:val="both"/>
              <w:rPr>
                <w:rFonts w:asciiTheme="minorHAnsi" w:hAnsiTheme="minorHAnsi" w:cstheme="minorHAnsi"/>
                <w:sz w:val="22"/>
                <w:szCs w:val="22"/>
                <w:lang w:val="en-GB"/>
              </w:rPr>
            </w:pPr>
            <w:r w:rsidRPr="00C225FF">
              <w:rPr>
                <w:rFonts w:asciiTheme="minorHAnsi" w:hAnsiTheme="minorHAnsi" w:cstheme="minorHAnsi"/>
                <w:sz w:val="22"/>
                <w:szCs w:val="22"/>
                <w:lang w:val="en-GB"/>
              </w:rPr>
              <w:t xml:space="preserve">Group 3: </w:t>
            </w:r>
            <w:r w:rsidR="003C6DEE" w:rsidRPr="00C225FF">
              <w:rPr>
                <w:rFonts w:asciiTheme="minorHAnsi" w:hAnsiTheme="minorHAnsi" w:cstheme="minorHAnsi"/>
                <w:sz w:val="22"/>
                <w:szCs w:val="22"/>
                <w:lang w:val="en-GB"/>
              </w:rPr>
              <w:t>m</w:t>
            </w:r>
            <w:r w:rsidRPr="00C225FF">
              <w:rPr>
                <w:rFonts w:asciiTheme="minorHAnsi" w:hAnsiTheme="minorHAnsi" w:cstheme="minorHAnsi"/>
                <w:sz w:val="22"/>
                <w:szCs w:val="22"/>
                <w:lang w:val="en-GB"/>
              </w:rPr>
              <w:t xml:space="preserve">easures to prevent enforced disappearance </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arts. 16</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23</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w:t>
            </w:r>
          </w:p>
          <w:p w14:paraId="322095A7" w14:textId="1B74A5B8" w:rsidR="004B4E10" w:rsidRPr="00C225FF" w:rsidRDefault="004B4E10" w:rsidP="009E511F">
            <w:pPr>
              <w:pStyle w:val="ListParagraph"/>
              <w:numPr>
                <w:ilvl w:val="0"/>
                <w:numId w:val="17"/>
              </w:numPr>
              <w:snapToGrid w:val="0"/>
              <w:spacing w:before="120" w:after="120"/>
              <w:jc w:val="both"/>
              <w:rPr>
                <w:rFonts w:asciiTheme="minorHAnsi" w:hAnsiTheme="minorHAnsi" w:cstheme="minorHAnsi"/>
                <w:sz w:val="22"/>
                <w:szCs w:val="22"/>
                <w:lang w:val="en-GB"/>
              </w:rPr>
            </w:pPr>
            <w:r w:rsidRPr="00C225FF">
              <w:rPr>
                <w:rFonts w:asciiTheme="minorHAnsi" w:hAnsiTheme="minorHAnsi" w:cstheme="minorHAnsi"/>
                <w:sz w:val="22"/>
                <w:szCs w:val="22"/>
                <w:lang w:val="en-GB"/>
              </w:rPr>
              <w:t xml:space="preserve">Group 4: victims’ rights and the protection of children against enforced disappearance </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arts. 24</w:t>
            </w:r>
            <w:r w:rsidR="003C6DEE" w:rsidRPr="00C225FF">
              <w:rPr>
                <w:rFonts w:asciiTheme="minorHAnsi" w:hAnsiTheme="minorHAnsi" w:cstheme="minorHAnsi"/>
                <w:sz w:val="22"/>
                <w:szCs w:val="22"/>
                <w:lang w:val="en-GB"/>
              </w:rPr>
              <w:t>–</w:t>
            </w:r>
            <w:r w:rsidRPr="00C225FF">
              <w:rPr>
                <w:rFonts w:asciiTheme="minorHAnsi" w:hAnsiTheme="minorHAnsi" w:cstheme="minorHAnsi"/>
                <w:sz w:val="22"/>
                <w:szCs w:val="22"/>
                <w:lang w:val="en-GB"/>
              </w:rPr>
              <w:t>25)</w:t>
            </w:r>
          </w:p>
          <w:p w14:paraId="6292E4F2" w14:textId="57D1A593" w:rsidR="00E07694" w:rsidRPr="00C225FF" w:rsidRDefault="00E07694">
            <w:pPr>
              <w:snapToGrid w:val="0"/>
              <w:spacing w:before="120" w:after="120"/>
              <w:rPr>
                <w:rFonts w:asciiTheme="minorHAnsi" w:hAnsiTheme="minorHAnsi" w:cstheme="minorHAnsi"/>
                <w:bCs/>
                <w:sz w:val="22"/>
                <w:szCs w:val="22"/>
                <w:lang w:val="en-GB"/>
              </w:rPr>
            </w:pPr>
            <w:r w:rsidRPr="00C225FF">
              <w:rPr>
                <w:rFonts w:asciiTheme="minorHAnsi" w:hAnsiTheme="minorHAnsi" w:cstheme="minorHAnsi"/>
                <w:bCs/>
                <w:sz w:val="22"/>
                <w:szCs w:val="22"/>
                <w:lang w:val="en-GB"/>
              </w:rPr>
              <w:t>Show the instructions</w:t>
            </w:r>
            <w:r w:rsidR="003C6DEE" w:rsidRPr="00C225FF">
              <w:rPr>
                <w:rFonts w:asciiTheme="minorHAnsi" w:hAnsiTheme="minorHAnsi" w:cstheme="minorHAnsi"/>
                <w:bCs/>
                <w:sz w:val="22"/>
                <w:szCs w:val="22"/>
                <w:lang w:val="en-GB"/>
              </w:rPr>
              <w:t>, for example</w:t>
            </w:r>
            <w:r w:rsidRPr="00C225FF">
              <w:rPr>
                <w:rFonts w:asciiTheme="minorHAnsi" w:hAnsiTheme="minorHAnsi" w:cstheme="minorHAnsi"/>
                <w:bCs/>
                <w:sz w:val="22"/>
                <w:szCs w:val="22"/>
                <w:lang w:val="en-GB"/>
              </w:rPr>
              <w:t xml:space="preserve"> on a </w:t>
            </w:r>
            <w:proofErr w:type="spellStart"/>
            <w:r w:rsidRPr="00C225FF">
              <w:rPr>
                <w:rFonts w:asciiTheme="minorHAnsi" w:hAnsiTheme="minorHAnsi" w:cstheme="minorHAnsi"/>
                <w:bCs/>
                <w:sz w:val="22"/>
                <w:szCs w:val="22"/>
                <w:lang w:val="en-GB"/>
              </w:rPr>
              <w:t>preprepared</w:t>
            </w:r>
            <w:proofErr w:type="spellEnd"/>
            <w:r w:rsidRPr="00C225FF">
              <w:rPr>
                <w:rFonts w:asciiTheme="minorHAnsi" w:hAnsiTheme="minorHAnsi" w:cstheme="minorHAnsi"/>
                <w:bCs/>
                <w:sz w:val="22"/>
                <w:szCs w:val="22"/>
                <w:lang w:val="en-GB"/>
              </w:rPr>
              <w:t xml:space="preserve"> </w:t>
            </w:r>
            <w:r w:rsidR="003C6DEE" w:rsidRPr="00C225FF">
              <w:rPr>
                <w:rFonts w:asciiTheme="minorHAnsi" w:hAnsiTheme="minorHAnsi" w:cstheme="minorHAnsi"/>
                <w:bCs/>
                <w:sz w:val="22"/>
                <w:szCs w:val="22"/>
                <w:lang w:val="en-GB"/>
              </w:rPr>
              <w:t>PowerPoint</w:t>
            </w:r>
            <w:r w:rsidRPr="00C225FF">
              <w:rPr>
                <w:rFonts w:asciiTheme="minorHAnsi" w:hAnsiTheme="minorHAnsi" w:cstheme="minorHAnsi"/>
                <w:bCs/>
                <w:sz w:val="22"/>
                <w:szCs w:val="22"/>
                <w:lang w:val="en-GB"/>
              </w:rPr>
              <w:t xml:space="preserve"> slide.</w:t>
            </w:r>
          </w:p>
          <w:p w14:paraId="4C2F5F6D" w14:textId="736B1FA1" w:rsidR="00FB1444" w:rsidRPr="00C225FF" w:rsidRDefault="00FB1444">
            <w:pPr>
              <w:snapToGrid w:val="0"/>
              <w:spacing w:before="120" w:after="120"/>
              <w:rPr>
                <w:rFonts w:asciiTheme="minorHAnsi" w:hAnsiTheme="minorHAnsi" w:cstheme="minorHAnsi"/>
                <w:sz w:val="22"/>
                <w:szCs w:val="22"/>
                <w:lang w:val="en-GB" w:eastAsia="zh-TW"/>
              </w:rPr>
            </w:pPr>
            <w:r w:rsidRPr="00C225FF">
              <w:rPr>
                <w:rFonts w:asciiTheme="minorHAnsi" w:hAnsiTheme="minorHAnsi" w:cstheme="minorBidi"/>
                <w:b/>
                <w:bCs/>
                <w:sz w:val="22"/>
                <w:szCs w:val="22"/>
                <w:lang w:val="en-GB" w:eastAsia="zh-TW"/>
              </w:rPr>
              <w:t>Step 5:</w:t>
            </w:r>
            <w:r w:rsidR="003813D6" w:rsidRPr="00C225FF">
              <w:rPr>
                <w:rFonts w:asciiTheme="minorHAnsi" w:hAnsiTheme="minorHAnsi" w:cstheme="minorBidi"/>
                <w:b/>
                <w:bCs/>
                <w:sz w:val="22"/>
                <w:szCs w:val="22"/>
                <w:lang w:val="en-GB" w:eastAsia="zh-TW"/>
              </w:rPr>
              <w:t xml:space="preserve"> </w:t>
            </w:r>
            <w:r w:rsidR="003813D6" w:rsidRPr="00C225FF">
              <w:rPr>
                <w:rFonts w:asciiTheme="minorHAnsi" w:hAnsiTheme="minorHAnsi" w:cstheme="minorHAnsi"/>
                <w:bCs/>
                <w:sz w:val="22"/>
                <w:szCs w:val="22"/>
                <w:lang w:val="en-GB" w:eastAsia="zh-TW"/>
              </w:rPr>
              <w:t>Continue with the presentation and go through</w:t>
            </w:r>
            <w:r w:rsidR="00912362" w:rsidRPr="00C225FF">
              <w:rPr>
                <w:rFonts w:asciiTheme="minorHAnsi" w:hAnsiTheme="minorHAnsi" w:cstheme="minorHAnsi"/>
                <w:bCs/>
                <w:sz w:val="22"/>
                <w:szCs w:val="22"/>
                <w:lang w:val="en-GB" w:eastAsia="zh-TW"/>
              </w:rPr>
              <w:t xml:space="preserve"> </w:t>
            </w:r>
            <w:r w:rsidR="00C225FF">
              <w:rPr>
                <w:rFonts w:asciiTheme="minorHAnsi" w:hAnsiTheme="minorHAnsi" w:cstheme="minorHAnsi"/>
                <w:bCs/>
                <w:sz w:val="22"/>
                <w:szCs w:val="22"/>
                <w:lang w:val="en-GB" w:eastAsia="zh-TW"/>
              </w:rPr>
              <w:t xml:space="preserve">the </w:t>
            </w:r>
            <w:r w:rsidR="003C6DEE" w:rsidRPr="00C225FF">
              <w:rPr>
                <w:rFonts w:asciiTheme="minorHAnsi" w:hAnsiTheme="minorHAnsi" w:cstheme="minorHAnsi"/>
                <w:bCs/>
                <w:sz w:val="22"/>
                <w:szCs w:val="22"/>
                <w:lang w:val="en-GB" w:eastAsia="zh-TW"/>
              </w:rPr>
              <w:t>PowerPoint</w:t>
            </w:r>
            <w:r w:rsidR="003813D6" w:rsidRPr="00C225FF">
              <w:rPr>
                <w:rFonts w:asciiTheme="minorHAnsi" w:hAnsiTheme="minorHAnsi" w:cstheme="minorHAnsi"/>
                <w:bCs/>
                <w:sz w:val="22"/>
                <w:szCs w:val="22"/>
                <w:lang w:val="en-GB" w:eastAsia="zh-TW"/>
              </w:rPr>
              <w:t xml:space="preserve"> </w:t>
            </w:r>
            <w:r w:rsidR="003813D6" w:rsidRPr="00C225FF">
              <w:rPr>
                <w:rFonts w:asciiTheme="minorHAnsi" w:hAnsiTheme="minorHAnsi" w:cstheme="minorHAnsi"/>
                <w:bCs/>
                <w:color w:val="000000" w:themeColor="text1"/>
                <w:sz w:val="22"/>
                <w:szCs w:val="22"/>
                <w:lang w:val="en-GB" w:eastAsia="zh-TW"/>
              </w:rPr>
              <w:t xml:space="preserve">slides </w:t>
            </w:r>
          </w:p>
          <w:p w14:paraId="06F42C6B" w14:textId="41A04ABF" w:rsidR="00FD5A88" w:rsidRPr="00C225FF" w:rsidRDefault="00FD5A88">
            <w:pPr>
              <w:snapToGrid w:val="0"/>
              <w:spacing w:before="120" w:after="120"/>
              <w:rPr>
                <w:rFonts w:asciiTheme="minorHAnsi" w:hAnsiTheme="minorHAnsi" w:cstheme="minorHAnsi"/>
                <w:bCs/>
                <w:sz w:val="22"/>
                <w:szCs w:val="22"/>
                <w:lang w:val="en-GB" w:eastAsia="zh-TW"/>
              </w:rPr>
            </w:pPr>
            <w:r w:rsidRPr="00C225FF">
              <w:rPr>
                <w:rFonts w:asciiTheme="minorHAnsi" w:hAnsiTheme="minorHAnsi" w:cstheme="minorHAnsi"/>
                <w:b/>
                <w:sz w:val="22"/>
                <w:szCs w:val="22"/>
                <w:lang w:val="en-GB" w:eastAsia="zh-TW"/>
              </w:rPr>
              <w:t>Step 6:</w:t>
            </w:r>
            <w:r w:rsidRPr="00C225FF">
              <w:rPr>
                <w:rFonts w:asciiTheme="minorHAnsi" w:hAnsiTheme="minorHAnsi" w:cstheme="minorHAnsi"/>
                <w:bCs/>
                <w:sz w:val="22"/>
                <w:szCs w:val="22"/>
                <w:lang w:val="en-GB" w:eastAsia="zh-TW"/>
              </w:rPr>
              <w:t xml:space="preserve"> Wrap up</w:t>
            </w:r>
          </w:p>
          <w:p w14:paraId="506CAC4B" w14:textId="4E6B46D8" w:rsidR="00FB1444" w:rsidRPr="00C225FF" w:rsidRDefault="00FB1444">
            <w:pPr>
              <w:snapToGrid w:val="0"/>
              <w:spacing w:before="120" w:after="120"/>
              <w:rPr>
                <w:rFonts w:asciiTheme="minorHAnsi" w:hAnsiTheme="minorHAnsi" w:cstheme="minorHAnsi"/>
                <w:bCs/>
                <w:sz w:val="22"/>
                <w:szCs w:val="22"/>
                <w:lang w:val="en-GB" w:eastAsia="zh-TW"/>
              </w:rPr>
            </w:pPr>
            <w:r w:rsidRPr="00C225FF">
              <w:rPr>
                <w:rFonts w:asciiTheme="minorHAnsi" w:hAnsiTheme="minorHAnsi" w:cstheme="minorHAnsi"/>
                <w:bCs/>
                <w:sz w:val="22"/>
                <w:szCs w:val="22"/>
                <w:lang w:val="en-GB" w:eastAsia="zh-TW"/>
              </w:rPr>
              <w:t>Show key messages</w:t>
            </w:r>
            <w:r w:rsidR="003C6DEE" w:rsidRPr="00C225FF">
              <w:rPr>
                <w:rFonts w:asciiTheme="minorHAnsi" w:hAnsiTheme="minorHAnsi" w:cstheme="minorHAnsi"/>
                <w:bCs/>
                <w:sz w:val="22"/>
                <w:szCs w:val="22"/>
                <w:lang w:val="en-GB" w:eastAsia="zh-TW"/>
              </w:rPr>
              <w:t>, for example</w:t>
            </w:r>
            <w:r w:rsidRPr="00C225FF">
              <w:rPr>
                <w:rFonts w:asciiTheme="minorHAnsi" w:hAnsiTheme="minorHAnsi" w:cstheme="minorHAnsi"/>
                <w:bCs/>
                <w:sz w:val="22"/>
                <w:szCs w:val="22"/>
                <w:lang w:val="en-GB" w:eastAsia="zh-TW"/>
              </w:rPr>
              <w:t xml:space="preserve"> on a </w:t>
            </w:r>
            <w:proofErr w:type="spellStart"/>
            <w:r w:rsidRPr="00C225FF">
              <w:rPr>
                <w:rFonts w:asciiTheme="minorHAnsi" w:hAnsiTheme="minorHAnsi" w:cstheme="minorHAnsi"/>
                <w:bCs/>
                <w:sz w:val="22"/>
                <w:szCs w:val="22"/>
                <w:lang w:val="en-GB" w:eastAsia="zh-TW"/>
              </w:rPr>
              <w:t>preprepared</w:t>
            </w:r>
            <w:proofErr w:type="spellEnd"/>
            <w:r w:rsidRPr="00C225FF">
              <w:rPr>
                <w:rFonts w:asciiTheme="minorHAnsi" w:hAnsiTheme="minorHAnsi" w:cstheme="minorHAnsi"/>
                <w:bCs/>
                <w:sz w:val="22"/>
                <w:szCs w:val="22"/>
                <w:lang w:val="en-GB" w:eastAsia="zh-TW"/>
              </w:rPr>
              <w:t xml:space="preserve"> </w:t>
            </w:r>
            <w:r w:rsidR="003C6DEE" w:rsidRPr="00C225FF">
              <w:rPr>
                <w:rFonts w:asciiTheme="minorHAnsi" w:hAnsiTheme="minorHAnsi" w:cstheme="minorHAnsi"/>
                <w:bCs/>
                <w:sz w:val="22"/>
                <w:szCs w:val="22"/>
                <w:lang w:val="en-GB" w:eastAsia="zh-TW"/>
              </w:rPr>
              <w:t>PowerPoint</w:t>
            </w:r>
            <w:r w:rsidRPr="00C225FF">
              <w:rPr>
                <w:rFonts w:asciiTheme="minorHAnsi" w:hAnsiTheme="minorHAnsi" w:cstheme="minorHAnsi"/>
                <w:bCs/>
                <w:sz w:val="22"/>
                <w:szCs w:val="22"/>
                <w:lang w:val="en-GB" w:eastAsia="zh-TW"/>
              </w:rPr>
              <w:t xml:space="preserve"> slide.</w:t>
            </w:r>
          </w:p>
        </w:tc>
      </w:tr>
      <w:tr w:rsidR="00495F91" w:rsidRPr="00C225FF" w14:paraId="6DED86BC" w14:textId="77777777" w:rsidTr="0A075F65">
        <w:tc>
          <w:tcPr>
            <w:tcW w:w="2410" w:type="dxa"/>
          </w:tcPr>
          <w:p w14:paraId="39EB6BC7" w14:textId="77777777" w:rsidR="000C65BE" w:rsidRPr="00C225FF" w:rsidRDefault="000C65BE" w:rsidP="003338A2">
            <w:pPr>
              <w:snapToGrid w:val="0"/>
              <w:spacing w:before="120" w:after="120"/>
              <w:ind w:right="839"/>
              <w:rPr>
                <w:rFonts w:asciiTheme="minorHAnsi" w:hAnsiTheme="minorHAnsi" w:cstheme="minorHAnsi"/>
                <w:bCs/>
                <w:sz w:val="22"/>
                <w:szCs w:val="22"/>
                <w:lang w:val="en-GB"/>
              </w:rPr>
            </w:pPr>
            <w:r w:rsidRPr="00C225FF">
              <w:rPr>
                <w:rFonts w:asciiTheme="minorHAnsi" w:hAnsiTheme="minorHAnsi" w:cstheme="minorHAnsi"/>
                <w:bCs/>
                <w:sz w:val="22"/>
                <w:szCs w:val="22"/>
                <w:lang w:val="en-GB"/>
              </w:rPr>
              <w:lastRenderedPageBreak/>
              <w:t>Background reading for facilitators</w:t>
            </w:r>
          </w:p>
        </w:tc>
        <w:tc>
          <w:tcPr>
            <w:tcW w:w="6327" w:type="dxa"/>
          </w:tcPr>
          <w:p w14:paraId="1792873D" w14:textId="23E026DD" w:rsidR="002109CA" w:rsidRPr="00C225FF" w:rsidRDefault="00B139F6" w:rsidP="003338A2">
            <w:pPr>
              <w:pStyle w:val="ListParagraph"/>
              <w:numPr>
                <w:ilvl w:val="0"/>
                <w:numId w:val="4"/>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Section</w:t>
            </w:r>
            <w:r w:rsidR="00381BB0" w:rsidRPr="00C225FF">
              <w:rPr>
                <w:rFonts w:asciiTheme="minorHAnsi" w:hAnsiTheme="minorHAnsi" w:cstheme="minorHAnsi"/>
                <w:bCs/>
                <w:sz w:val="22"/>
                <w:szCs w:val="22"/>
                <w:lang w:val="en-GB"/>
              </w:rPr>
              <w:t xml:space="preserve"> </w:t>
            </w:r>
            <w:r w:rsidRPr="00C225FF">
              <w:rPr>
                <w:rFonts w:asciiTheme="minorHAnsi" w:hAnsiTheme="minorHAnsi" w:cstheme="minorHAnsi"/>
                <w:bCs/>
                <w:sz w:val="22"/>
                <w:szCs w:val="22"/>
                <w:lang w:val="en-GB"/>
              </w:rPr>
              <w:t>II</w:t>
            </w:r>
            <w:r w:rsidR="00381BB0" w:rsidRPr="00C225FF">
              <w:rPr>
                <w:rFonts w:asciiTheme="minorHAnsi" w:hAnsiTheme="minorHAnsi" w:cstheme="minorHAnsi"/>
                <w:bCs/>
                <w:sz w:val="22"/>
                <w:szCs w:val="22"/>
                <w:lang w:val="en-GB"/>
              </w:rPr>
              <w:t xml:space="preserve"> </w:t>
            </w:r>
            <w:r w:rsidR="002109CA" w:rsidRPr="00C225FF">
              <w:rPr>
                <w:rFonts w:asciiTheme="minorHAnsi" w:hAnsiTheme="minorHAnsi" w:cstheme="minorHAnsi"/>
                <w:bCs/>
                <w:sz w:val="22"/>
                <w:szCs w:val="22"/>
                <w:lang w:val="en-GB"/>
              </w:rPr>
              <w:t xml:space="preserve">of </w:t>
            </w:r>
            <w:r w:rsidR="003C73B8" w:rsidRPr="00C225FF">
              <w:rPr>
                <w:rFonts w:asciiTheme="minorHAnsi" w:hAnsiTheme="minorHAnsi" w:cstheme="minorHAnsi"/>
                <w:bCs/>
                <w:sz w:val="22"/>
                <w:szCs w:val="22"/>
                <w:lang w:val="en-GB"/>
              </w:rPr>
              <w:t>part I of the training guide</w:t>
            </w:r>
          </w:p>
          <w:p w14:paraId="6B5AEFBF" w14:textId="4D83F819" w:rsidR="002109CA" w:rsidRPr="00C225FF" w:rsidRDefault="00381BB0" w:rsidP="003338A2">
            <w:pPr>
              <w:pStyle w:val="ListParagraph"/>
              <w:numPr>
                <w:ilvl w:val="0"/>
                <w:numId w:val="4"/>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OHCHR</w:t>
            </w:r>
            <w:r w:rsidR="007450DD" w:rsidRPr="00C225FF">
              <w:rPr>
                <w:rFonts w:asciiTheme="minorHAnsi" w:hAnsiTheme="minorHAnsi" w:cstheme="minorHAnsi"/>
                <w:bCs/>
                <w:sz w:val="22"/>
                <w:szCs w:val="22"/>
                <w:lang w:val="en-GB"/>
              </w:rPr>
              <w:t xml:space="preserve">, </w:t>
            </w:r>
            <w:hyperlink r:id="rId12" w:history="1">
              <w:r w:rsidR="007450DD" w:rsidRPr="00C225FF">
                <w:rPr>
                  <w:rStyle w:val="Hyperlink"/>
                  <w:rFonts w:asciiTheme="minorHAnsi" w:hAnsiTheme="minorHAnsi" w:cstheme="minorHAnsi"/>
                  <w:bCs/>
                  <w:i/>
                  <w:iCs/>
                  <w:sz w:val="22"/>
                  <w:szCs w:val="22"/>
                  <w:lang w:val="en-GB"/>
                </w:rPr>
                <w:t>The United Nations Human Rights Treaty System</w:t>
              </w:r>
            </w:hyperlink>
            <w:r w:rsidR="009D52E3" w:rsidRPr="00C225FF">
              <w:rPr>
                <w:rStyle w:val="Hyperlink"/>
                <w:rFonts w:asciiTheme="minorHAnsi" w:hAnsiTheme="minorHAnsi" w:cstheme="minorHAnsi"/>
                <w:bCs/>
                <w:sz w:val="22"/>
                <w:szCs w:val="22"/>
                <w:lang w:val="en-GB"/>
              </w:rPr>
              <w:t>,</w:t>
            </w:r>
            <w:r w:rsidR="009D52E3" w:rsidRPr="00C225FF">
              <w:rPr>
                <w:rFonts w:asciiTheme="minorHAnsi" w:hAnsiTheme="minorHAnsi" w:cstheme="minorHAnsi"/>
                <w:bCs/>
                <w:sz w:val="22"/>
                <w:szCs w:val="22"/>
                <w:lang w:val="en-GB"/>
              </w:rPr>
              <w:t xml:space="preserve"> </w:t>
            </w:r>
            <w:r w:rsidR="009D52E3" w:rsidRPr="00C225FF">
              <w:rPr>
                <w:rFonts w:asciiTheme="minorHAnsi" w:hAnsiTheme="minorHAnsi" w:cstheme="minorHAnsi"/>
                <w:sz w:val="22"/>
                <w:szCs w:val="22"/>
                <w:lang w:val="en-GB"/>
              </w:rPr>
              <w:t>Fact Sheet No. 30/Rev. 1</w:t>
            </w:r>
          </w:p>
          <w:p w14:paraId="624238CB" w14:textId="5AD1C8D2" w:rsidR="000C073B" w:rsidRPr="00C225FF" w:rsidRDefault="00381BB0" w:rsidP="00912238">
            <w:pPr>
              <w:pStyle w:val="ListParagraph"/>
              <w:numPr>
                <w:ilvl w:val="0"/>
                <w:numId w:val="4"/>
              </w:numPr>
              <w:snapToGrid w:val="0"/>
              <w:spacing w:before="120" w:after="120"/>
              <w:ind w:right="123"/>
              <w:contextualSpacing w:val="0"/>
              <w:jc w:val="both"/>
              <w:rPr>
                <w:rStyle w:val="Hyperlink"/>
                <w:rFonts w:asciiTheme="minorHAnsi" w:hAnsiTheme="minorHAnsi" w:cstheme="minorHAnsi"/>
                <w:bCs/>
                <w:color w:val="auto"/>
                <w:sz w:val="22"/>
                <w:szCs w:val="22"/>
                <w:u w:val="none"/>
                <w:lang w:val="en-GB"/>
              </w:rPr>
            </w:pPr>
            <w:r w:rsidRPr="00C225FF">
              <w:rPr>
                <w:rFonts w:asciiTheme="minorHAnsi" w:hAnsiTheme="minorHAnsi" w:cstheme="minorHAnsi"/>
                <w:bCs/>
                <w:sz w:val="22"/>
                <w:szCs w:val="22"/>
                <w:lang w:val="en-GB"/>
              </w:rPr>
              <w:t xml:space="preserve">OHCHR, </w:t>
            </w:r>
            <w:hyperlink r:id="rId13" w:history="1">
              <w:r w:rsidR="00891C95" w:rsidRPr="00C225FF">
                <w:rPr>
                  <w:rStyle w:val="Hyperlink"/>
                  <w:rFonts w:asciiTheme="minorHAnsi" w:hAnsiTheme="minorHAnsi" w:cstheme="minorHAnsi"/>
                  <w:bCs/>
                  <w:i/>
                  <w:iCs/>
                  <w:sz w:val="22"/>
                  <w:szCs w:val="22"/>
                  <w:lang w:val="en-GB"/>
                </w:rPr>
                <w:t>Enforced or Involuntary Disappearances</w:t>
              </w:r>
            </w:hyperlink>
            <w:r w:rsidR="009D52E3" w:rsidRPr="00C225FF">
              <w:rPr>
                <w:rStyle w:val="Hyperlink"/>
                <w:rFonts w:asciiTheme="minorHAnsi" w:hAnsiTheme="minorHAnsi" w:cstheme="minorHAnsi"/>
                <w:bCs/>
                <w:sz w:val="22"/>
                <w:szCs w:val="22"/>
                <w:lang w:val="en-GB"/>
              </w:rPr>
              <w:t>,</w:t>
            </w:r>
            <w:r w:rsidR="009D52E3" w:rsidRPr="00C225FF">
              <w:rPr>
                <w:lang w:val="en-GB"/>
              </w:rPr>
              <w:t xml:space="preserve"> </w:t>
            </w:r>
            <w:r w:rsidR="009D52E3" w:rsidRPr="00C225FF">
              <w:rPr>
                <w:rFonts w:asciiTheme="minorHAnsi" w:hAnsiTheme="minorHAnsi" w:cstheme="minorHAnsi"/>
                <w:sz w:val="22"/>
                <w:szCs w:val="22"/>
                <w:lang w:val="en-GB"/>
              </w:rPr>
              <w:t>Fact Sheet No. 6/Rev. 3</w:t>
            </w:r>
          </w:p>
          <w:p w14:paraId="15BCF4E7" w14:textId="3D121627" w:rsidR="00686E5C" w:rsidRPr="00C225FF" w:rsidRDefault="00686E5C" w:rsidP="00686E5C">
            <w:pPr>
              <w:pStyle w:val="ListParagraph"/>
              <w:numPr>
                <w:ilvl w:val="0"/>
                <w:numId w:val="4"/>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 xml:space="preserve">OHCHR, </w:t>
            </w:r>
            <w:hyperlink r:id="rId14" w:history="1">
              <w:r w:rsidRPr="00C225FF">
                <w:rPr>
                  <w:rStyle w:val="Hyperlink"/>
                  <w:rFonts w:asciiTheme="minorHAnsi" w:hAnsiTheme="minorHAnsi" w:cstheme="minorHAnsi"/>
                  <w:bCs/>
                  <w:sz w:val="22"/>
                  <w:szCs w:val="22"/>
                  <w:lang w:val="en-GB"/>
                </w:rPr>
                <w:t xml:space="preserve">10th </w:t>
              </w:r>
              <w:r w:rsidR="009D52E3" w:rsidRPr="00C225FF">
                <w:rPr>
                  <w:rStyle w:val="Hyperlink"/>
                  <w:rFonts w:asciiTheme="minorHAnsi" w:hAnsiTheme="minorHAnsi" w:cstheme="minorHAnsi"/>
                  <w:bCs/>
                  <w:sz w:val="22"/>
                  <w:szCs w:val="22"/>
                  <w:lang w:val="en-GB"/>
                </w:rPr>
                <w:t>a</w:t>
              </w:r>
              <w:r w:rsidRPr="00C225FF">
                <w:rPr>
                  <w:rStyle w:val="Hyperlink"/>
                  <w:rFonts w:asciiTheme="minorHAnsi" w:hAnsiTheme="minorHAnsi" w:cstheme="minorHAnsi"/>
                  <w:bCs/>
                  <w:sz w:val="22"/>
                  <w:szCs w:val="22"/>
                  <w:lang w:val="en-GB"/>
                </w:rPr>
                <w:t xml:space="preserve">nniversary of the </w:t>
              </w:r>
              <w:r w:rsidR="00762AB8" w:rsidRPr="00C225FF">
                <w:rPr>
                  <w:rStyle w:val="Hyperlink"/>
                  <w:rFonts w:asciiTheme="minorHAnsi" w:hAnsiTheme="minorHAnsi" w:cstheme="minorHAnsi"/>
                  <w:bCs/>
                  <w:sz w:val="22"/>
                  <w:szCs w:val="22"/>
                  <w:lang w:val="en-GB"/>
                </w:rPr>
                <w:t>Convention</w:t>
              </w:r>
              <w:r w:rsidR="009D52E3" w:rsidRPr="00C225FF">
                <w:rPr>
                  <w:rStyle w:val="Hyperlink"/>
                  <w:rFonts w:asciiTheme="minorHAnsi" w:hAnsiTheme="minorHAnsi" w:cstheme="minorHAnsi"/>
                  <w:bCs/>
                  <w:sz w:val="22"/>
                  <w:szCs w:val="22"/>
                  <w:lang w:val="en-GB"/>
                </w:rPr>
                <w:t>,</w:t>
              </w:r>
              <w:r w:rsidR="009D52E3" w:rsidRPr="00C225FF">
                <w:rPr>
                  <w:lang w:val="en-GB"/>
                </w:rPr>
                <w:t xml:space="preserve"> </w:t>
              </w:r>
              <w:r w:rsidR="009D52E3" w:rsidRPr="00C225FF">
                <w:rPr>
                  <w:rFonts w:asciiTheme="minorHAnsi" w:hAnsiTheme="minorHAnsi" w:cstheme="minorHAnsi"/>
                  <w:sz w:val="22"/>
                  <w:szCs w:val="22"/>
                  <w:lang w:val="en-GB"/>
                </w:rPr>
                <w:t>brochure</w:t>
              </w:r>
            </w:hyperlink>
          </w:p>
          <w:p w14:paraId="2189B424" w14:textId="79E8A54A" w:rsidR="00F61E5D" w:rsidRPr="00C225FF" w:rsidRDefault="00AA5423" w:rsidP="00F61E5D">
            <w:pPr>
              <w:pStyle w:val="ListParagraph"/>
              <w:numPr>
                <w:ilvl w:val="0"/>
                <w:numId w:val="4"/>
              </w:numPr>
              <w:snapToGrid w:val="0"/>
              <w:spacing w:before="120" w:after="120"/>
              <w:ind w:right="123"/>
              <w:contextualSpacing w:val="0"/>
              <w:jc w:val="both"/>
              <w:rPr>
                <w:rFonts w:asciiTheme="minorHAnsi" w:hAnsiTheme="minorHAnsi" w:cstheme="minorHAnsi"/>
                <w:bCs/>
                <w:sz w:val="22"/>
                <w:szCs w:val="22"/>
                <w:lang w:val="en-GB"/>
              </w:rPr>
            </w:pPr>
            <w:r w:rsidRPr="00C225FF">
              <w:rPr>
                <w:rFonts w:asciiTheme="minorHAnsi" w:hAnsiTheme="minorHAnsi" w:cstheme="minorHAnsi"/>
                <w:bCs/>
                <w:sz w:val="22"/>
                <w:szCs w:val="22"/>
                <w:lang w:val="en-GB"/>
              </w:rPr>
              <w:t>C</w:t>
            </w:r>
            <w:r w:rsidR="00762AB8" w:rsidRPr="00C225FF">
              <w:rPr>
                <w:rFonts w:asciiTheme="minorHAnsi" w:hAnsiTheme="minorHAnsi" w:cstheme="minorHAnsi"/>
                <w:bCs/>
                <w:sz w:val="22"/>
                <w:szCs w:val="22"/>
                <w:lang w:val="en-GB"/>
              </w:rPr>
              <w:t>ommittee on Enforced Disappearances</w:t>
            </w:r>
            <w:r w:rsidRPr="00C225FF">
              <w:rPr>
                <w:rFonts w:asciiTheme="minorHAnsi" w:hAnsiTheme="minorHAnsi" w:cstheme="minorHAnsi"/>
                <w:bCs/>
                <w:sz w:val="22"/>
                <w:szCs w:val="22"/>
                <w:lang w:val="en-GB"/>
              </w:rPr>
              <w:t xml:space="preserve">, </w:t>
            </w:r>
            <w:hyperlink r:id="rId15" w:history="1">
              <w:r w:rsidR="00392C8B" w:rsidRPr="00C225FF">
                <w:rPr>
                  <w:rStyle w:val="Hyperlink"/>
                  <w:rFonts w:asciiTheme="minorHAnsi" w:hAnsiTheme="minorHAnsi" w:cstheme="minorHAnsi"/>
                  <w:bCs/>
                  <w:sz w:val="22"/>
                  <w:szCs w:val="22"/>
                  <w:lang w:val="en-GB"/>
                </w:rPr>
                <w:t>s</w:t>
              </w:r>
              <w:r w:rsidRPr="00C225FF">
                <w:rPr>
                  <w:rStyle w:val="Hyperlink"/>
                  <w:rFonts w:asciiTheme="minorHAnsi" w:hAnsiTheme="minorHAnsi" w:cstheme="minorHAnsi"/>
                  <w:bCs/>
                  <w:sz w:val="22"/>
                  <w:szCs w:val="22"/>
                  <w:lang w:val="en-GB"/>
                </w:rPr>
                <w:t xml:space="preserve">tatement on the </w:t>
              </w:r>
              <w:proofErr w:type="spellStart"/>
              <w:r w:rsidRPr="00C225FF">
                <w:rPr>
                  <w:rStyle w:val="Hyperlink"/>
                  <w:rFonts w:asciiTheme="minorHAnsi" w:hAnsiTheme="minorHAnsi" w:cstheme="minorHAnsi"/>
                  <w:bCs/>
                  <w:i/>
                  <w:iCs/>
                  <w:sz w:val="22"/>
                  <w:szCs w:val="22"/>
                  <w:lang w:val="en-GB"/>
                </w:rPr>
                <w:t>ratione</w:t>
              </w:r>
              <w:proofErr w:type="spellEnd"/>
              <w:r w:rsidRPr="00C225FF">
                <w:rPr>
                  <w:rStyle w:val="Hyperlink"/>
                  <w:rFonts w:asciiTheme="minorHAnsi" w:hAnsiTheme="minorHAnsi" w:cstheme="minorHAnsi"/>
                  <w:bCs/>
                  <w:i/>
                  <w:iCs/>
                  <w:sz w:val="22"/>
                  <w:szCs w:val="22"/>
                  <w:lang w:val="en-GB"/>
                </w:rPr>
                <w:t xml:space="preserve"> </w:t>
              </w:r>
              <w:proofErr w:type="spellStart"/>
              <w:r w:rsidRPr="00C225FF">
                <w:rPr>
                  <w:rStyle w:val="Hyperlink"/>
                  <w:rFonts w:asciiTheme="minorHAnsi" w:hAnsiTheme="minorHAnsi" w:cstheme="minorHAnsi"/>
                  <w:bCs/>
                  <w:i/>
                  <w:iCs/>
                  <w:sz w:val="22"/>
                  <w:szCs w:val="22"/>
                  <w:lang w:val="en-GB"/>
                </w:rPr>
                <w:t>temporis</w:t>
              </w:r>
              <w:proofErr w:type="spellEnd"/>
              <w:r w:rsidRPr="00C225FF">
                <w:rPr>
                  <w:rStyle w:val="Hyperlink"/>
                  <w:rFonts w:asciiTheme="minorHAnsi" w:hAnsiTheme="minorHAnsi" w:cstheme="minorHAnsi"/>
                  <w:bCs/>
                  <w:sz w:val="22"/>
                  <w:szCs w:val="22"/>
                  <w:lang w:val="en-GB"/>
                </w:rPr>
                <w:t xml:space="preserve"> element in the review of reports submitted by </w:t>
              </w:r>
              <w:r w:rsidR="00E55626" w:rsidRPr="00C225FF">
                <w:rPr>
                  <w:rStyle w:val="Hyperlink"/>
                  <w:rFonts w:asciiTheme="minorHAnsi" w:hAnsiTheme="minorHAnsi" w:cstheme="minorHAnsi"/>
                  <w:bCs/>
                  <w:sz w:val="22"/>
                  <w:szCs w:val="22"/>
                  <w:lang w:val="en-GB"/>
                </w:rPr>
                <w:t>S</w:t>
              </w:r>
              <w:r w:rsidRPr="00C225FF">
                <w:rPr>
                  <w:rStyle w:val="Hyperlink"/>
                  <w:rFonts w:asciiTheme="minorHAnsi" w:hAnsiTheme="minorHAnsi" w:cstheme="minorHAnsi"/>
                  <w:bCs/>
                  <w:sz w:val="22"/>
                  <w:szCs w:val="22"/>
                  <w:lang w:val="en-GB"/>
                </w:rPr>
                <w:t xml:space="preserve">tates parties under the international convention </w:t>
              </w:r>
              <w:r w:rsidRPr="00C225FF">
                <w:rPr>
                  <w:rStyle w:val="Hyperlink"/>
                  <w:rFonts w:ascii="Calibri" w:hAnsi="Calibri" w:cs="Calibri"/>
                  <w:bCs/>
                  <w:sz w:val="22"/>
                  <w:szCs w:val="22"/>
                  <w:lang w:val="en-GB"/>
                </w:rPr>
                <w:t>for the protection of all persons from enforced disappearance</w:t>
              </w:r>
            </w:hyperlink>
          </w:p>
          <w:p w14:paraId="3AD08E3D" w14:textId="6FD98D10" w:rsidR="00F61E5D" w:rsidRPr="00C225FF" w:rsidRDefault="00F61E5D" w:rsidP="00F61E5D">
            <w:pPr>
              <w:pStyle w:val="ListParagraph"/>
              <w:snapToGrid w:val="0"/>
              <w:spacing w:before="120" w:after="120"/>
              <w:ind w:left="35" w:right="123"/>
              <w:contextualSpacing w:val="0"/>
              <w:jc w:val="both"/>
              <w:rPr>
                <w:rFonts w:asciiTheme="minorHAnsi" w:hAnsiTheme="minorHAnsi" w:cstheme="minorHAnsi"/>
                <w:bCs/>
                <w:sz w:val="22"/>
                <w:szCs w:val="22"/>
                <w:lang w:val="en-GB"/>
              </w:rPr>
            </w:pPr>
            <w:r w:rsidRPr="00C225FF">
              <w:rPr>
                <w:rFonts w:ascii="Calibri" w:hAnsi="Calibri" w:cs="Calibri"/>
                <w:b/>
                <w:bCs/>
                <w:i/>
                <w:iCs/>
                <w:sz w:val="22"/>
                <w:szCs w:val="22"/>
                <w:lang w:val="en-GB"/>
              </w:rPr>
              <w:t xml:space="preserve">Note: </w:t>
            </w:r>
            <w:r w:rsidR="005B595E" w:rsidRPr="00C225FF">
              <w:rPr>
                <w:rFonts w:ascii="Calibri" w:hAnsi="Calibri" w:cs="Calibri"/>
                <w:sz w:val="22"/>
                <w:szCs w:val="22"/>
                <w:lang w:val="en-GB"/>
              </w:rPr>
              <w:t>Before the session, p</w:t>
            </w:r>
            <w:r w:rsidRPr="00C225FF">
              <w:rPr>
                <w:rFonts w:ascii="Calibri" w:hAnsi="Calibri" w:cs="Calibri"/>
                <w:sz w:val="22"/>
                <w:szCs w:val="22"/>
                <w:lang w:val="en-GB"/>
              </w:rPr>
              <w:t>lease</w:t>
            </w:r>
            <w:r w:rsidR="003C73B8" w:rsidRPr="00C225FF">
              <w:rPr>
                <w:rFonts w:ascii="Calibri" w:hAnsi="Calibri" w:cs="Calibri"/>
                <w:sz w:val="22"/>
                <w:szCs w:val="22"/>
                <w:lang w:val="en-GB"/>
              </w:rPr>
              <w:t xml:space="preserve"> </w:t>
            </w:r>
            <w:r w:rsidRPr="00C225FF">
              <w:rPr>
                <w:rFonts w:ascii="Calibri" w:hAnsi="Calibri" w:cs="Calibri"/>
                <w:sz w:val="22"/>
                <w:szCs w:val="22"/>
                <w:lang w:val="en-GB"/>
              </w:rPr>
              <w:t xml:space="preserve">make sure to check the updated list of States parties to the </w:t>
            </w:r>
            <w:r w:rsidR="003C73B8" w:rsidRPr="00C225FF">
              <w:rPr>
                <w:rFonts w:ascii="Calibri" w:hAnsi="Calibri" w:cs="Calibri"/>
                <w:sz w:val="22"/>
                <w:szCs w:val="22"/>
                <w:lang w:val="en-GB"/>
              </w:rPr>
              <w:t>Convention</w:t>
            </w:r>
            <w:r w:rsidRPr="00C225FF">
              <w:rPr>
                <w:rFonts w:ascii="Calibri" w:hAnsi="Calibri" w:cs="Calibri"/>
                <w:sz w:val="22"/>
                <w:szCs w:val="22"/>
                <w:lang w:val="en-GB"/>
              </w:rPr>
              <w:t xml:space="preserve"> and the acceptance of the competence </w:t>
            </w:r>
            <w:r w:rsidR="00C9638F" w:rsidRPr="00C225FF">
              <w:rPr>
                <w:rFonts w:ascii="Calibri" w:hAnsi="Calibri" w:cs="Calibri"/>
                <w:sz w:val="22"/>
                <w:szCs w:val="22"/>
                <w:lang w:val="en-GB"/>
              </w:rPr>
              <w:t xml:space="preserve">of </w:t>
            </w:r>
            <w:r w:rsidRPr="00C225FF">
              <w:rPr>
                <w:rFonts w:ascii="Calibri" w:hAnsi="Calibri" w:cs="Calibri"/>
                <w:sz w:val="22"/>
                <w:szCs w:val="22"/>
                <w:lang w:val="en-GB"/>
              </w:rPr>
              <w:t>C</w:t>
            </w:r>
            <w:r w:rsidR="003C73B8" w:rsidRPr="00C225FF">
              <w:rPr>
                <w:rFonts w:ascii="Calibri" w:hAnsi="Calibri" w:cs="Calibri"/>
                <w:sz w:val="22"/>
                <w:szCs w:val="22"/>
                <w:lang w:val="en-GB"/>
              </w:rPr>
              <w:t xml:space="preserve">ommittee </w:t>
            </w:r>
            <w:r w:rsidRPr="00C225FF">
              <w:rPr>
                <w:rFonts w:ascii="Calibri" w:hAnsi="Calibri" w:cs="Calibri"/>
                <w:sz w:val="22"/>
                <w:szCs w:val="22"/>
                <w:lang w:val="en-GB"/>
              </w:rPr>
              <w:t>under articles 31 and 32,</w:t>
            </w:r>
            <w:r w:rsidR="001049F6" w:rsidRPr="00C225FF">
              <w:rPr>
                <w:rFonts w:ascii="Calibri" w:hAnsi="Calibri" w:cs="Calibri"/>
                <w:sz w:val="22"/>
                <w:szCs w:val="22"/>
                <w:lang w:val="en-GB"/>
              </w:rPr>
              <w:t xml:space="preserve"> </w:t>
            </w:r>
            <w:hyperlink r:id="rId16" w:history="1">
              <w:r w:rsidR="001049F6" w:rsidRPr="00C225FF">
                <w:rPr>
                  <w:rStyle w:val="Hyperlink"/>
                  <w:rFonts w:ascii="Calibri" w:hAnsi="Calibri" w:cs="Calibri"/>
                  <w:sz w:val="22"/>
                  <w:szCs w:val="22"/>
                  <w:lang w:val="en-GB"/>
                </w:rPr>
                <w:t>here</w:t>
              </w:r>
            </w:hyperlink>
            <w:r w:rsidR="005E598E" w:rsidRPr="00C225FF">
              <w:rPr>
                <w:rFonts w:ascii="Calibri" w:hAnsi="Calibri" w:cs="Calibri"/>
                <w:sz w:val="22"/>
                <w:szCs w:val="22"/>
                <w:lang w:val="en-GB"/>
              </w:rPr>
              <w:t xml:space="preserve">. </w:t>
            </w:r>
          </w:p>
        </w:tc>
      </w:tr>
    </w:tbl>
    <w:p w14:paraId="4C56CC90" w14:textId="77777777" w:rsidR="000C65BE" w:rsidRPr="00C225FF" w:rsidRDefault="000C65BE" w:rsidP="003338A2">
      <w:pPr>
        <w:snapToGrid w:val="0"/>
        <w:spacing w:before="120" w:after="120"/>
        <w:ind w:left="480" w:right="840"/>
        <w:jc w:val="center"/>
        <w:rPr>
          <w:rFonts w:asciiTheme="minorHAnsi" w:hAnsiTheme="minorHAnsi" w:cstheme="minorHAnsi"/>
          <w:b/>
          <w:bCs/>
          <w:sz w:val="22"/>
          <w:szCs w:val="22"/>
          <w:u w:val="single"/>
        </w:rPr>
      </w:pPr>
    </w:p>
    <w:p w14:paraId="38F28A4D" w14:textId="2BAA08D4" w:rsidR="00E56E6F" w:rsidRPr="00C225FF" w:rsidRDefault="00381BB0" w:rsidP="003338A2">
      <w:pPr>
        <w:snapToGrid w:val="0"/>
        <w:spacing w:before="120" w:after="120"/>
        <w:rPr>
          <w:rFonts w:asciiTheme="minorHAnsi" w:hAnsiTheme="minorHAnsi" w:cstheme="minorHAnsi"/>
          <w:sz w:val="22"/>
          <w:szCs w:val="22"/>
        </w:rPr>
      </w:pPr>
      <w:r w:rsidRPr="00C225FF">
        <w:rPr>
          <w:rFonts w:asciiTheme="minorHAnsi" w:hAnsiTheme="minorHAnsi" w:cstheme="minorHAnsi"/>
          <w:sz w:val="22"/>
          <w:szCs w:val="22"/>
          <w:u w:val="single"/>
        </w:rPr>
        <w:t>Learning objectives</w:t>
      </w:r>
    </w:p>
    <w:p w14:paraId="4BB08B95" w14:textId="77777777" w:rsidR="00381BB0" w:rsidRPr="00C225FF" w:rsidRDefault="00381BB0" w:rsidP="003338A2">
      <w:pPr>
        <w:snapToGrid w:val="0"/>
        <w:spacing w:before="120" w:after="120"/>
        <w:rPr>
          <w:rFonts w:asciiTheme="minorHAnsi" w:hAnsiTheme="minorHAnsi" w:cstheme="minorHAnsi"/>
          <w:sz w:val="22"/>
          <w:szCs w:val="22"/>
        </w:rPr>
      </w:pPr>
      <w:r w:rsidRPr="00C225FF">
        <w:rPr>
          <w:rFonts w:asciiTheme="minorHAnsi" w:hAnsiTheme="minorHAnsi" w:cstheme="minorHAnsi"/>
          <w:sz w:val="22"/>
          <w:szCs w:val="22"/>
        </w:rPr>
        <w:t>By the end of this session, participants will be able to:</w:t>
      </w:r>
    </w:p>
    <w:p w14:paraId="4EE7A447" w14:textId="6D1A00E4" w:rsidR="008062D3" w:rsidRPr="00C225FF" w:rsidRDefault="008062D3" w:rsidP="003338A2">
      <w:pPr>
        <w:pStyle w:val="ListParagraph"/>
        <w:numPr>
          <w:ilvl w:val="0"/>
          <w:numId w:val="5"/>
        </w:numPr>
        <w:snapToGrid w:val="0"/>
        <w:spacing w:before="120" w:after="120"/>
        <w:contextualSpacing w:val="0"/>
        <w:rPr>
          <w:rFonts w:asciiTheme="minorHAnsi" w:hAnsiTheme="minorHAnsi" w:cstheme="minorHAnsi"/>
          <w:sz w:val="22"/>
          <w:szCs w:val="22"/>
        </w:rPr>
      </w:pPr>
      <w:r w:rsidRPr="00C225FF">
        <w:rPr>
          <w:rFonts w:asciiTheme="minorHAnsi" w:hAnsiTheme="minorHAnsi" w:cstheme="minorHAnsi"/>
          <w:sz w:val="22"/>
          <w:szCs w:val="22"/>
        </w:rPr>
        <w:t>R</w:t>
      </w:r>
      <w:r w:rsidR="00381BB0" w:rsidRPr="00C225FF">
        <w:rPr>
          <w:rFonts w:asciiTheme="minorHAnsi" w:hAnsiTheme="minorHAnsi" w:cstheme="minorHAnsi"/>
          <w:sz w:val="22"/>
          <w:szCs w:val="22"/>
        </w:rPr>
        <w:t>ecogni</w:t>
      </w:r>
      <w:r w:rsidR="003C73B8" w:rsidRPr="00C225FF">
        <w:rPr>
          <w:rFonts w:asciiTheme="minorHAnsi" w:hAnsiTheme="minorHAnsi" w:cstheme="minorHAnsi"/>
          <w:sz w:val="22"/>
          <w:szCs w:val="22"/>
        </w:rPr>
        <w:t>z</w:t>
      </w:r>
      <w:r w:rsidR="00381BB0" w:rsidRPr="00C225FF">
        <w:rPr>
          <w:rFonts w:asciiTheme="minorHAnsi" w:hAnsiTheme="minorHAnsi" w:cstheme="minorHAnsi"/>
          <w:sz w:val="22"/>
          <w:szCs w:val="22"/>
        </w:rPr>
        <w:t>e</w:t>
      </w:r>
      <w:r w:rsidRPr="00C225FF">
        <w:rPr>
          <w:rFonts w:asciiTheme="minorHAnsi" w:hAnsiTheme="minorHAnsi" w:cstheme="minorHAnsi"/>
          <w:sz w:val="22"/>
          <w:szCs w:val="22"/>
        </w:rPr>
        <w:t xml:space="preserve"> the</w:t>
      </w:r>
      <w:r w:rsidR="00381BB0" w:rsidRPr="00C225FF">
        <w:rPr>
          <w:rFonts w:asciiTheme="minorHAnsi" w:hAnsiTheme="minorHAnsi" w:cstheme="minorHAnsi"/>
          <w:sz w:val="22"/>
          <w:szCs w:val="22"/>
        </w:rPr>
        <w:t xml:space="preserve"> main features </w:t>
      </w:r>
      <w:r w:rsidR="009477DB" w:rsidRPr="00C225FF">
        <w:rPr>
          <w:rFonts w:asciiTheme="minorHAnsi" w:hAnsiTheme="minorHAnsi" w:cstheme="minorHAnsi"/>
          <w:sz w:val="22"/>
          <w:szCs w:val="22"/>
        </w:rPr>
        <w:t xml:space="preserve">of the </w:t>
      </w:r>
      <w:r w:rsidR="003C73B8" w:rsidRPr="00C225FF">
        <w:rPr>
          <w:rFonts w:asciiTheme="minorHAnsi" w:hAnsiTheme="minorHAnsi" w:cstheme="minorHAnsi"/>
          <w:sz w:val="22"/>
          <w:szCs w:val="22"/>
        </w:rPr>
        <w:t>Convention</w:t>
      </w:r>
    </w:p>
    <w:p w14:paraId="279606C5" w14:textId="19A11228" w:rsidR="0081471D" w:rsidRPr="00C225FF" w:rsidRDefault="0081471D" w:rsidP="003338A2">
      <w:pPr>
        <w:pStyle w:val="ListParagraph"/>
        <w:numPr>
          <w:ilvl w:val="0"/>
          <w:numId w:val="5"/>
        </w:numPr>
        <w:snapToGrid w:val="0"/>
        <w:spacing w:before="120" w:after="120"/>
        <w:contextualSpacing w:val="0"/>
        <w:rPr>
          <w:rFonts w:asciiTheme="minorHAnsi" w:hAnsiTheme="minorHAnsi" w:cstheme="minorHAnsi"/>
          <w:sz w:val="22"/>
          <w:szCs w:val="22"/>
        </w:rPr>
      </w:pPr>
      <w:r w:rsidRPr="00C225FF">
        <w:rPr>
          <w:rFonts w:asciiTheme="minorHAnsi" w:hAnsiTheme="minorHAnsi" w:cstheme="minorHAnsi"/>
          <w:sz w:val="22"/>
          <w:szCs w:val="22"/>
        </w:rPr>
        <w:t xml:space="preserve">Describe the structure and applicability of the </w:t>
      </w:r>
      <w:r w:rsidR="003C73B8" w:rsidRPr="00C225FF">
        <w:rPr>
          <w:rFonts w:asciiTheme="minorHAnsi" w:hAnsiTheme="minorHAnsi" w:cstheme="minorHAnsi"/>
          <w:sz w:val="22"/>
          <w:szCs w:val="22"/>
        </w:rPr>
        <w:t>Convention</w:t>
      </w:r>
    </w:p>
    <w:p w14:paraId="418E7847" w14:textId="53424E97" w:rsidR="00DA51CF" w:rsidRPr="00C225FF" w:rsidRDefault="00737CC2" w:rsidP="003338A2">
      <w:pPr>
        <w:pStyle w:val="ListParagraph"/>
        <w:numPr>
          <w:ilvl w:val="0"/>
          <w:numId w:val="5"/>
        </w:numPr>
        <w:snapToGrid w:val="0"/>
        <w:spacing w:before="120" w:after="120"/>
        <w:contextualSpacing w:val="0"/>
        <w:rPr>
          <w:rFonts w:asciiTheme="minorHAnsi" w:hAnsiTheme="minorHAnsi" w:cstheme="minorHAnsi"/>
          <w:sz w:val="22"/>
          <w:szCs w:val="22"/>
        </w:rPr>
      </w:pPr>
      <w:r w:rsidRPr="00C225FF">
        <w:rPr>
          <w:rFonts w:asciiTheme="minorHAnsi" w:hAnsiTheme="minorHAnsi" w:cstheme="minorHAnsi"/>
          <w:sz w:val="22"/>
          <w:szCs w:val="22"/>
        </w:rPr>
        <w:t xml:space="preserve">Explain </w:t>
      </w:r>
      <w:r w:rsidR="00DA51CF" w:rsidRPr="00C225FF">
        <w:rPr>
          <w:rFonts w:asciiTheme="minorHAnsi" w:hAnsiTheme="minorHAnsi" w:cstheme="minorHAnsi"/>
          <w:sz w:val="22"/>
          <w:szCs w:val="22"/>
        </w:rPr>
        <w:t xml:space="preserve">the nature of </w:t>
      </w:r>
      <w:r w:rsidR="00BC3C3B" w:rsidRPr="00C225FF">
        <w:rPr>
          <w:rFonts w:asciiTheme="minorHAnsi" w:hAnsiTheme="minorHAnsi" w:cstheme="minorHAnsi"/>
          <w:sz w:val="22"/>
          <w:szCs w:val="22"/>
        </w:rPr>
        <w:t xml:space="preserve">the </w:t>
      </w:r>
      <w:r w:rsidR="00DA51CF" w:rsidRPr="00C225FF">
        <w:rPr>
          <w:rFonts w:asciiTheme="minorHAnsi" w:hAnsiTheme="minorHAnsi" w:cstheme="minorHAnsi"/>
          <w:sz w:val="22"/>
          <w:szCs w:val="22"/>
        </w:rPr>
        <w:t xml:space="preserve">obligations established by the </w:t>
      </w:r>
      <w:r w:rsidR="003C73B8" w:rsidRPr="00C225FF">
        <w:rPr>
          <w:rFonts w:asciiTheme="minorHAnsi" w:hAnsiTheme="minorHAnsi" w:cstheme="minorHAnsi"/>
          <w:sz w:val="22"/>
          <w:szCs w:val="22"/>
        </w:rPr>
        <w:t>Convention</w:t>
      </w:r>
    </w:p>
    <w:p w14:paraId="11A904ED" w14:textId="31CDCA54" w:rsidR="007E6B09" w:rsidRPr="00C225FF" w:rsidRDefault="008062D3" w:rsidP="003338A2">
      <w:pPr>
        <w:pStyle w:val="ListParagraph"/>
        <w:numPr>
          <w:ilvl w:val="0"/>
          <w:numId w:val="5"/>
        </w:numPr>
        <w:snapToGrid w:val="0"/>
        <w:spacing w:before="120" w:after="120"/>
        <w:contextualSpacing w:val="0"/>
        <w:rPr>
          <w:rFonts w:asciiTheme="minorHAnsi" w:hAnsiTheme="minorHAnsi" w:cstheme="minorHAnsi"/>
          <w:sz w:val="22"/>
          <w:szCs w:val="22"/>
        </w:rPr>
      </w:pPr>
      <w:r w:rsidRPr="00C225FF">
        <w:rPr>
          <w:rFonts w:asciiTheme="minorHAnsi" w:hAnsiTheme="minorHAnsi" w:cstheme="minorHAnsi"/>
          <w:sz w:val="22"/>
          <w:szCs w:val="22"/>
        </w:rPr>
        <w:t>E</w:t>
      </w:r>
      <w:r w:rsidR="00550550" w:rsidRPr="00C225FF">
        <w:rPr>
          <w:rFonts w:asciiTheme="minorHAnsi" w:hAnsiTheme="minorHAnsi" w:cstheme="minorHAnsi"/>
          <w:sz w:val="22"/>
          <w:szCs w:val="22"/>
        </w:rPr>
        <w:t>numerate its key</w:t>
      </w:r>
      <w:r w:rsidR="00381BB0" w:rsidRPr="00C225FF">
        <w:rPr>
          <w:rFonts w:asciiTheme="minorHAnsi" w:hAnsiTheme="minorHAnsi" w:cstheme="minorHAnsi"/>
          <w:sz w:val="22"/>
          <w:szCs w:val="22"/>
        </w:rPr>
        <w:t xml:space="preserve"> overarching and substantive provisions</w:t>
      </w:r>
    </w:p>
    <w:p w14:paraId="7F1524D1" w14:textId="352175C6" w:rsidR="009D64AA" w:rsidRPr="00C225FF" w:rsidRDefault="009D64AA" w:rsidP="009D64AA">
      <w:pPr>
        <w:snapToGrid w:val="0"/>
        <w:spacing w:before="120" w:after="120"/>
        <w:rPr>
          <w:rFonts w:asciiTheme="minorHAnsi" w:hAnsiTheme="minorHAnsi" w:cstheme="minorHAnsi"/>
          <w:sz w:val="22"/>
          <w:szCs w:val="22"/>
          <w:u w:val="single"/>
        </w:rPr>
      </w:pPr>
      <w:r w:rsidRPr="00C225FF">
        <w:rPr>
          <w:rFonts w:asciiTheme="minorHAnsi" w:hAnsiTheme="minorHAnsi" w:cstheme="minorHAnsi"/>
          <w:sz w:val="22"/>
          <w:szCs w:val="22"/>
          <w:u w:val="single"/>
        </w:rPr>
        <w:t>Session preparations</w:t>
      </w:r>
    </w:p>
    <w:p w14:paraId="6932538B" w14:textId="416645FF" w:rsidR="009D64AA" w:rsidRPr="00C225FF" w:rsidRDefault="009D64AA" w:rsidP="009D64AA">
      <w:pPr>
        <w:pStyle w:val="ListParagraph"/>
        <w:numPr>
          <w:ilvl w:val="0"/>
          <w:numId w:val="15"/>
        </w:numPr>
        <w:snapToGrid w:val="0"/>
        <w:spacing w:before="120" w:after="120"/>
        <w:ind w:left="284" w:hanging="284"/>
        <w:rPr>
          <w:rFonts w:asciiTheme="minorHAnsi" w:hAnsiTheme="minorHAnsi" w:cstheme="minorHAnsi"/>
          <w:sz w:val="22"/>
          <w:szCs w:val="22"/>
        </w:rPr>
      </w:pPr>
      <w:r w:rsidRPr="00C225FF">
        <w:rPr>
          <w:rFonts w:asciiTheme="minorHAnsi" w:hAnsiTheme="minorHAnsi" w:cstheme="minorHAnsi"/>
          <w:sz w:val="22"/>
          <w:szCs w:val="22"/>
        </w:rPr>
        <w:t>Test the video and the sound system. In case of connectivity problem</w:t>
      </w:r>
      <w:r w:rsidR="003C73B8" w:rsidRPr="00C225FF">
        <w:rPr>
          <w:rFonts w:asciiTheme="minorHAnsi" w:hAnsiTheme="minorHAnsi" w:cstheme="minorHAnsi"/>
          <w:sz w:val="22"/>
          <w:szCs w:val="22"/>
        </w:rPr>
        <w:t>s</w:t>
      </w:r>
      <w:r w:rsidRPr="00C225FF">
        <w:rPr>
          <w:rFonts w:asciiTheme="minorHAnsi" w:hAnsiTheme="minorHAnsi" w:cstheme="minorHAnsi"/>
          <w:sz w:val="22"/>
          <w:szCs w:val="22"/>
        </w:rPr>
        <w:t>, prepare a USB key with the video.</w:t>
      </w:r>
    </w:p>
    <w:p w14:paraId="4ABBF1CF" w14:textId="77777777" w:rsidR="009D64AA" w:rsidRPr="00C225FF" w:rsidRDefault="009D64AA" w:rsidP="009D64AA">
      <w:pPr>
        <w:pStyle w:val="ListParagraph"/>
        <w:numPr>
          <w:ilvl w:val="0"/>
          <w:numId w:val="15"/>
        </w:numPr>
        <w:snapToGrid w:val="0"/>
        <w:spacing w:before="120" w:after="120"/>
        <w:ind w:left="284" w:hanging="284"/>
        <w:rPr>
          <w:rFonts w:asciiTheme="minorHAnsi" w:hAnsiTheme="minorHAnsi" w:cstheme="minorHAnsi"/>
          <w:sz w:val="22"/>
          <w:szCs w:val="22"/>
        </w:rPr>
      </w:pPr>
      <w:r w:rsidRPr="00C225FF">
        <w:rPr>
          <w:rFonts w:asciiTheme="minorHAnsi" w:hAnsiTheme="minorHAnsi" w:cstheme="minorHAnsi"/>
          <w:sz w:val="22"/>
          <w:szCs w:val="22"/>
        </w:rPr>
        <w:t>Prepare copies of the handouts for the quiz and the clustering exercise.</w:t>
      </w:r>
    </w:p>
    <w:p w14:paraId="273864C6" w14:textId="13B90184" w:rsidR="009D64AA" w:rsidRPr="00C225FF" w:rsidRDefault="009D64AA" w:rsidP="009D64AA">
      <w:pPr>
        <w:pStyle w:val="ListParagraph"/>
        <w:numPr>
          <w:ilvl w:val="0"/>
          <w:numId w:val="15"/>
        </w:numPr>
        <w:snapToGrid w:val="0"/>
        <w:spacing w:before="120" w:after="120"/>
        <w:ind w:left="284" w:hanging="284"/>
        <w:rPr>
          <w:rFonts w:asciiTheme="minorHAnsi" w:hAnsiTheme="minorHAnsi" w:cstheme="minorHAnsi"/>
          <w:sz w:val="22"/>
          <w:szCs w:val="22"/>
          <w:u w:val="single"/>
        </w:rPr>
      </w:pPr>
      <w:r w:rsidRPr="00C225FF">
        <w:rPr>
          <w:rFonts w:asciiTheme="minorHAnsi" w:hAnsiTheme="minorHAnsi" w:cstheme="minorHAnsi"/>
          <w:sz w:val="22"/>
          <w:szCs w:val="22"/>
        </w:rPr>
        <w:t xml:space="preserve">Write the </w:t>
      </w:r>
      <w:r w:rsidR="00D00BDC" w:rsidRPr="00C225FF">
        <w:rPr>
          <w:rFonts w:asciiTheme="minorHAnsi" w:hAnsiTheme="minorHAnsi" w:cstheme="minorHAnsi"/>
          <w:sz w:val="22"/>
          <w:szCs w:val="22"/>
        </w:rPr>
        <w:t xml:space="preserve">following </w:t>
      </w:r>
      <w:r w:rsidRPr="00C225FF">
        <w:rPr>
          <w:rFonts w:asciiTheme="minorHAnsi" w:hAnsiTheme="minorHAnsi" w:cstheme="minorHAnsi"/>
          <w:sz w:val="22"/>
          <w:szCs w:val="22"/>
        </w:rPr>
        <w:t>headlines</w:t>
      </w:r>
      <w:r w:rsidR="00D00BDC" w:rsidRPr="00C225FF">
        <w:rPr>
          <w:rFonts w:asciiTheme="minorHAnsi" w:hAnsiTheme="minorHAnsi" w:cstheme="minorHAnsi"/>
          <w:sz w:val="22"/>
          <w:szCs w:val="22"/>
        </w:rPr>
        <w:t xml:space="preserve"> on large sticky notes:</w:t>
      </w:r>
      <w:r w:rsidRPr="00C225FF">
        <w:rPr>
          <w:rFonts w:asciiTheme="minorHAnsi" w:hAnsiTheme="minorHAnsi" w:cstheme="minorHAnsi"/>
          <w:sz w:val="22"/>
          <w:szCs w:val="22"/>
        </w:rPr>
        <w:t xml:space="preserve"> (</w:t>
      </w:r>
      <w:r w:rsidR="00D00BDC" w:rsidRPr="00C225FF">
        <w:rPr>
          <w:rFonts w:asciiTheme="minorHAnsi" w:hAnsiTheme="minorHAnsi" w:cstheme="minorHAnsi"/>
          <w:sz w:val="22"/>
          <w:szCs w:val="22"/>
        </w:rPr>
        <w:t>a</w:t>
      </w:r>
      <w:r w:rsidRPr="00C225FF">
        <w:rPr>
          <w:rFonts w:asciiTheme="minorHAnsi" w:hAnsiTheme="minorHAnsi" w:cstheme="minorHAnsi"/>
          <w:sz w:val="22"/>
          <w:szCs w:val="22"/>
        </w:rPr>
        <w:t xml:space="preserve">) </w:t>
      </w:r>
      <w:r w:rsidR="00D00BDC" w:rsidRPr="00C225FF">
        <w:rPr>
          <w:rFonts w:asciiTheme="minorHAnsi" w:hAnsiTheme="minorHAnsi" w:cstheme="minorHAnsi"/>
          <w:sz w:val="22"/>
          <w:szCs w:val="22"/>
        </w:rPr>
        <w:t>d</w:t>
      </w:r>
      <w:r w:rsidRPr="00C225FF">
        <w:rPr>
          <w:rFonts w:asciiTheme="minorHAnsi" w:hAnsiTheme="minorHAnsi" w:cstheme="minorHAnsi"/>
          <w:sz w:val="22"/>
          <w:szCs w:val="22"/>
        </w:rPr>
        <w:t>efinition and criminali</w:t>
      </w:r>
      <w:r w:rsidR="00D00BDC" w:rsidRPr="00C225FF">
        <w:rPr>
          <w:rFonts w:asciiTheme="minorHAnsi" w:hAnsiTheme="minorHAnsi" w:cstheme="minorHAnsi"/>
          <w:sz w:val="22"/>
          <w:szCs w:val="22"/>
        </w:rPr>
        <w:t>z</w:t>
      </w:r>
      <w:r w:rsidRPr="00C225FF">
        <w:rPr>
          <w:rFonts w:asciiTheme="minorHAnsi" w:hAnsiTheme="minorHAnsi" w:cstheme="minorHAnsi"/>
          <w:sz w:val="22"/>
          <w:szCs w:val="22"/>
        </w:rPr>
        <w:t xml:space="preserve">ation of enforced disappearance </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arts. 1</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7</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 (</w:t>
      </w:r>
      <w:r w:rsidR="00D00BDC" w:rsidRPr="00C225FF">
        <w:rPr>
          <w:rFonts w:asciiTheme="minorHAnsi" w:hAnsiTheme="minorHAnsi" w:cstheme="minorHAnsi"/>
          <w:sz w:val="22"/>
          <w:szCs w:val="22"/>
        </w:rPr>
        <w:t>b</w:t>
      </w:r>
      <w:r w:rsidRPr="00C225FF">
        <w:rPr>
          <w:rFonts w:asciiTheme="minorHAnsi" w:hAnsiTheme="minorHAnsi" w:cstheme="minorHAnsi"/>
          <w:sz w:val="22"/>
          <w:szCs w:val="22"/>
        </w:rPr>
        <w:t xml:space="preserve">) </w:t>
      </w:r>
      <w:r w:rsidR="00D00BDC" w:rsidRPr="00C225FF">
        <w:rPr>
          <w:rFonts w:asciiTheme="minorHAnsi" w:hAnsiTheme="minorHAnsi" w:cstheme="minorHAnsi"/>
          <w:sz w:val="22"/>
          <w:szCs w:val="22"/>
        </w:rPr>
        <w:t>j</w:t>
      </w:r>
      <w:r w:rsidRPr="00C225FF">
        <w:rPr>
          <w:rFonts w:asciiTheme="minorHAnsi" w:hAnsiTheme="minorHAnsi" w:cstheme="minorHAnsi"/>
          <w:sz w:val="22"/>
          <w:szCs w:val="22"/>
        </w:rPr>
        <w:t xml:space="preserve">udicial procedure and cooperation in criminal matters </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arts. 8</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15</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 (</w:t>
      </w:r>
      <w:r w:rsidR="00D00BDC" w:rsidRPr="00C225FF">
        <w:rPr>
          <w:rFonts w:asciiTheme="minorHAnsi" w:hAnsiTheme="minorHAnsi" w:cstheme="minorHAnsi"/>
          <w:sz w:val="22"/>
          <w:szCs w:val="22"/>
        </w:rPr>
        <w:t>c</w:t>
      </w:r>
      <w:r w:rsidRPr="00C225FF">
        <w:rPr>
          <w:rFonts w:asciiTheme="minorHAnsi" w:hAnsiTheme="minorHAnsi" w:cstheme="minorHAnsi"/>
          <w:sz w:val="22"/>
          <w:szCs w:val="22"/>
        </w:rPr>
        <w:t xml:space="preserve">) </w:t>
      </w:r>
      <w:r w:rsidR="00D00BDC" w:rsidRPr="00C225FF">
        <w:rPr>
          <w:rFonts w:asciiTheme="minorHAnsi" w:hAnsiTheme="minorHAnsi" w:cstheme="minorHAnsi"/>
          <w:sz w:val="22"/>
          <w:szCs w:val="22"/>
        </w:rPr>
        <w:t>m</w:t>
      </w:r>
      <w:r w:rsidRPr="00C225FF">
        <w:rPr>
          <w:rFonts w:asciiTheme="minorHAnsi" w:hAnsiTheme="minorHAnsi" w:cstheme="minorHAnsi"/>
          <w:sz w:val="22"/>
          <w:szCs w:val="22"/>
        </w:rPr>
        <w:t xml:space="preserve">easures to prevent enforced disappearance </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arts. 16</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23</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 xml:space="preserve">; </w:t>
      </w:r>
      <w:r w:rsidR="00D00BDC" w:rsidRPr="00C225FF">
        <w:rPr>
          <w:rFonts w:asciiTheme="minorHAnsi" w:hAnsiTheme="minorHAnsi" w:cstheme="minorHAnsi"/>
          <w:sz w:val="22"/>
          <w:szCs w:val="22"/>
        </w:rPr>
        <w:t xml:space="preserve">and </w:t>
      </w:r>
      <w:r w:rsidRPr="00C225FF">
        <w:rPr>
          <w:rFonts w:asciiTheme="minorHAnsi" w:hAnsiTheme="minorHAnsi" w:cstheme="minorHAnsi"/>
          <w:sz w:val="22"/>
          <w:szCs w:val="22"/>
        </w:rPr>
        <w:t>(</w:t>
      </w:r>
      <w:r w:rsidR="00D00BDC" w:rsidRPr="00C225FF">
        <w:rPr>
          <w:rFonts w:asciiTheme="minorHAnsi" w:hAnsiTheme="minorHAnsi" w:cstheme="minorHAnsi"/>
          <w:sz w:val="22"/>
          <w:szCs w:val="22"/>
        </w:rPr>
        <w:t>d</w:t>
      </w:r>
      <w:r w:rsidRPr="00C225FF">
        <w:rPr>
          <w:rFonts w:asciiTheme="minorHAnsi" w:hAnsiTheme="minorHAnsi" w:cstheme="minorHAnsi"/>
          <w:sz w:val="22"/>
          <w:szCs w:val="22"/>
        </w:rPr>
        <w:t xml:space="preserve">) </w:t>
      </w:r>
      <w:r w:rsidR="00D00BDC" w:rsidRPr="00C225FF">
        <w:rPr>
          <w:rFonts w:asciiTheme="minorHAnsi" w:hAnsiTheme="minorHAnsi" w:cstheme="minorHAnsi"/>
          <w:sz w:val="22"/>
          <w:szCs w:val="22"/>
        </w:rPr>
        <w:t>m</w:t>
      </w:r>
      <w:r w:rsidRPr="00C225FF">
        <w:rPr>
          <w:rFonts w:asciiTheme="minorHAnsi" w:hAnsiTheme="minorHAnsi" w:cstheme="minorHAnsi"/>
          <w:sz w:val="22"/>
          <w:szCs w:val="22"/>
        </w:rPr>
        <w:t xml:space="preserve">easures to provide reparation and to protect children against enforced disappearance </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arts. 24</w:t>
      </w:r>
      <w:r w:rsidR="00D00BDC" w:rsidRPr="00C225FF">
        <w:rPr>
          <w:rFonts w:asciiTheme="minorHAnsi" w:hAnsiTheme="minorHAnsi" w:cstheme="minorHAnsi"/>
          <w:sz w:val="22"/>
          <w:szCs w:val="22"/>
        </w:rPr>
        <w:t>–</w:t>
      </w:r>
      <w:r w:rsidRPr="00C225FF">
        <w:rPr>
          <w:rFonts w:asciiTheme="minorHAnsi" w:hAnsiTheme="minorHAnsi" w:cstheme="minorHAnsi"/>
          <w:sz w:val="22"/>
          <w:szCs w:val="22"/>
        </w:rPr>
        <w:t>25).</w:t>
      </w:r>
    </w:p>
    <w:p w14:paraId="397EB9DA" w14:textId="77777777" w:rsidR="009D64AA" w:rsidRPr="00C225FF" w:rsidRDefault="009D64AA" w:rsidP="009D64AA">
      <w:pPr>
        <w:pStyle w:val="ListParagraph"/>
        <w:numPr>
          <w:ilvl w:val="0"/>
          <w:numId w:val="15"/>
        </w:numPr>
        <w:snapToGrid w:val="0"/>
        <w:spacing w:before="120" w:after="120"/>
        <w:ind w:left="284" w:hanging="284"/>
        <w:rPr>
          <w:rFonts w:asciiTheme="minorHAnsi" w:hAnsiTheme="minorHAnsi" w:cstheme="minorHAnsi"/>
          <w:sz w:val="22"/>
          <w:szCs w:val="22"/>
          <w:u w:val="single"/>
        </w:rPr>
      </w:pPr>
      <w:r w:rsidRPr="00C225FF">
        <w:rPr>
          <w:rFonts w:asciiTheme="minorHAnsi" w:hAnsiTheme="minorHAnsi" w:cstheme="minorHAnsi"/>
          <w:sz w:val="22"/>
          <w:szCs w:val="22"/>
        </w:rPr>
        <w:t>Write the key messages on large sticky notes.</w:t>
      </w:r>
    </w:p>
    <w:p w14:paraId="1C2EB65E" w14:textId="5FAFEEB7" w:rsidR="009477DB" w:rsidRPr="00C225FF" w:rsidRDefault="009477DB" w:rsidP="003338A2">
      <w:pPr>
        <w:snapToGrid w:val="0"/>
        <w:spacing w:before="120" w:after="120"/>
        <w:rPr>
          <w:rFonts w:asciiTheme="minorHAnsi" w:hAnsiTheme="minorHAnsi" w:cstheme="minorHAnsi"/>
          <w:sz w:val="22"/>
          <w:szCs w:val="22"/>
          <w:u w:val="single"/>
        </w:rPr>
      </w:pPr>
      <w:r w:rsidRPr="00C225FF">
        <w:rPr>
          <w:rFonts w:asciiTheme="minorHAnsi" w:hAnsiTheme="minorHAnsi" w:cstheme="minorHAnsi"/>
          <w:sz w:val="22"/>
          <w:szCs w:val="22"/>
          <w:u w:val="single"/>
        </w:rPr>
        <w:lastRenderedPageBreak/>
        <w:t>Session sequence</w:t>
      </w:r>
    </w:p>
    <w:p w14:paraId="4716E573" w14:textId="3E6E3DBE" w:rsidR="009477DB" w:rsidRPr="00C225FF" w:rsidRDefault="009477DB" w:rsidP="003338A2">
      <w:pPr>
        <w:snapToGrid w:val="0"/>
        <w:spacing w:before="120" w:after="120"/>
        <w:jc w:val="both"/>
        <w:rPr>
          <w:rFonts w:asciiTheme="minorHAnsi" w:hAnsiTheme="minorHAnsi" w:cstheme="minorBidi"/>
          <w:sz w:val="22"/>
          <w:szCs w:val="22"/>
        </w:rPr>
      </w:pPr>
      <w:r w:rsidRPr="00C225FF">
        <w:rPr>
          <w:rFonts w:asciiTheme="minorHAnsi" w:hAnsiTheme="minorHAnsi" w:cstheme="minorBidi"/>
          <w:b/>
          <w:bCs/>
          <w:sz w:val="22"/>
          <w:szCs w:val="22"/>
        </w:rPr>
        <w:t xml:space="preserve">Step 1: Short </w:t>
      </w:r>
      <w:r w:rsidR="00495F91" w:rsidRPr="00C225FF">
        <w:rPr>
          <w:rFonts w:asciiTheme="minorHAnsi" w:hAnsiTheme="minorHAnsi" w:cstheme="minorBidi"/>
          <w:b/>
          <w:bCs/>
          <w:sz w:val="22"/>
          <w:szCs w:val="22"/>
        </w:rPr>
        <w:t xml:space="preserve">video on the </w:t>
      </w:r>
      <w:r w:rsidR="003C73B8" w:rsidRPr="00C225FF">
        <w:rPr>
          <w:rFonts w:asciiTheme="minorHAnsi" w:hAnsiTheme="minorHAnsi" w:cstheme="minorBidi"/>
          <w:b/>
          <w:bCs/>
          <w:sz w:val="22"/>
          <w:szCs w:val="22"/>
        </w:rPr>
        <w:t>Convention</w:t>
      </w:r>
      <w:r w:rsidR="00E232A1" w:rsidRPr="00C225FF">
        <w:rPr>
          <w:rFonts w:asciiTheme="minorHAnsi" w:hAnsiTheme="minorHAnsi" w:cstheme="minorBidi"/>
          <w:b/>
          <w:bCs/>
          <w:sz w:val="22"/>
          <w:szCs w:val="22"/>
        </w:rPr>
        <w:t xml:space="preserve"> </w:t>
      </w:r>
      <w:r w:rsidR="00495F91" w:rsidRPr="00C225FF">
        <w:rPr>
          <w:rFonts w:asciiTheme="minorHAnsi" w:hAnsiTheme="minorHAnsi" w:cstheme="minorHAnsi"/>
          <w:sz w:val="22"/>
          <w:szCs w:val="22"/>
        </w:rPr>
        <w:tab/>
      </w:r>
      <w:r w:rsidR="00495F91" w:rsidRPr="00C225FF">
        <w:rPr>
          <w:rFonts w:asciiTheme="minorHAnsi" w:hAnsiTheme="minorHAnsi" w:cstheme="minorHAnsi"/>
          <w:sz w:val="22"/>
          <w:szCs w:val="22"/>
        </w:rPr>
        <w:tab/>
      </w:r>
      <w:r w:rsidR="00495F91" w:rsidRPr="00C225FF">
        <w:rPr>
          <w:rFonts w:asciiTheme="minorHAnsi" w:hAnsiTheme="minorHAnsi" w:cstheme="minorHAnsi"/>
          <w:sz w:val="22"/>
          <w:szCs w:val="22"/>
        </w:rPr>
        <w:tab/>
      </w:r>
      <w:r w:rsidR="00495F91" w:rsidRPr="00C225FF">
        <w:rPr>
          <w:rFonts w:asciiTheme="minorHAnsi" w:hAnsiTheme="minorHAnsi" w:cstheme="minorHAnsi"/>
          <w:sz w:val="22"/>
          <w:szCs w:val="22"/>
        </w:rPr>
        <w:tab/>
      </w:r>
      <w:r w:rsidR="00EB4BE7" w:rsidRPr="00C225FF">
        <w:rPr>
          <w:rFonts w:asciiTheme="minorHAnsi" w:hAnsiTheme="minorHAnsi" w:cstheme="minorHAnsi"/>
          <w:sz w:val="22"/>
          <w:szCs w:val="22"/>
        </w:rPr>
        <w:tab/>
      </w:r>
      <w:r w:rsidR="00495F91" w:rsidRPr="00C225FF">
        <w:rPr>
          <w:rFonts w:asciiTheme="minorHAnsi" w:hAnsiTheme="minorHAnsi" w:cstheme="minorBidi"/>
          <w:i/>
          <w:iCs/>
          <w:sz w:val="22"/>
          <w:szCs w:val="22"/>
        </w:rPr>
        <w:t xml:space="preserve">Duration: </w:t>
      </w:r>
      <w:r w:rsidR="008A4F55" w:rsidRPr="00C225FF">
        <w:rPr>
          <w:rFonts w:asciiTheme="minorHAnsi" w:hAnsiTheme="minorHAnsi" w:cstheme="minorBidi"/>
          <w:i/>
          <w:iCs/>
          <w:sz w:val="22"/>
          <w:szCs w:val="22"/>
        </w:rPr>
        <w:t>5</w:t>
      </w:r>
      <w:r w:rsidR="00495F91" w:rsidRPr="00C225FF">
        <w:rPr>
          <w:rFonts w:asciiTheme="minorHAnsi" w:hAnsiTheme="minorHAnsi" w:cstheme="minorBidi"/>
          <w:i/>
          <w:iCs/>
          <w:sz w:val="22"/>
          <w:szCs w:val="22"/>
        </w:rPr>
        <w:t xml:space="preserve"> minutes</w:t>
      </w:r>
      <w:r w:rsidR="00991953" w:rsidRPr="00C225FF">
        <w:rPr>
          <w:rFonts w:asciiTheme="minorHAnsi" w:hAnsiTheme="minorHAnsi" w:cstheme="minorBidi"/>
          <w:i/>
          <w:iCs/>
          <w:sz w:val="22"/>
          <w:szCs w:val="22"/>
        </w:rPr>
        <w:t xml:space="preserve"> </w:t>
      </w:r>
    </w:p>
    <w:p w14:paraId="546D5A8C" w14:textId="050F05FB" w:rsidR="00E232A1" w:rsidRPr="00C225FF" w:rsidRDefault="00495F91" w:rsidP="003338A2">
      <w:pPr>
        <w:pStyle w:val="ListParagraph"/>
        <w:numPr>
          <w:ilvl w:val="0"/>
          <w:numId w:val="6"/>
        </w:numPr>
        <w:snapToGrid w:val="0"/>
        <w:spacing w:before="120" w:after="120"/>
        <w:contextualSpacing w:val="0"/>
        <w:jc w:val="both"/>
        <w:rPr>
          <w:rFonts w:asciiTheme="minorHAnsi" w:hAnsiTheme="minorHAnsi" w:cstheme="minorHAnsi"/>
          <w:sz w:val="22"/>
          <w:szCs w:val="22"/>
        </w:rPr>
      </w:pPr>
      <w:r w:rsidRPr="00C225FF">
        <w:rPr>
          <w:rFonts w:asciiTheme="minorHAnsi" w:hAnsiTheme="minorHAnsi" w:cstheme="minorHAnsi"/>
          <w:sz w:val="22"/>
          <w:szCs w:val="22"/>
        </w:rPr>
        <w:t xml:space="preserve">Explain to participants that you are going to show them </w:t>
      </w:r>
      <w:r w:rsidR="003E6712" w:rsidRPr="00C225FF">
        <w:rPr>
          <w:rFonts w:asciiTheme="minorHAnsi" w:hAnsiTheme="minorHAnsi" w:cstheme="minorHAnsi"/>
          <w:sz w:val="22"/>
          <w:szCs w:val="22"/>
        </w:rPr>
        <w:t>a</w:t>
      </w:r>
      <w:r w:rsidR="00E232A1" w:rsidRPr="00C225FF">
        <w:rPr>
          <w:rFonts w:asciiTheme="minorHAnsi" w:hAnsiTheme="minorHAnsi" w:cstheme="minorHAnsi"/>
          <w:sz w:val="22"/>
          <w:szCs w:val="22"/>
        </w:rPr>
        <w:t xml:space="preserve"> </w:t>
      </w:r>
      <w:hyperlink r:id="rId17" w:history="1">
        <w:r w:rsidR="003E6712" w:rsidRPr="00C225FF">
          <w:rPr>
            <w:rStyle w:val="Hyperlink"/>
            <w:rFonts w:asciiTheme="minorHAnsi" w:hAnsiTheme="minorHAnsi" w:cstheme="minorHAnsi"/>
            <w:sz w:val="22"/>
            <w:szCs w:val="22"/>
          </w:rPr>
          <w:t>v</w:t>
        </w:r>
        <w:r w:rsidR="00E232A1" w:rsidRPr="00C225FF">
          <w:rPr>
            <w:rStyle w:val="Hyperlink"/>
            <w:rFonts w:asciiTheme="minorHAnsi" w:hAnsiTheme="minorHAnsi" w:cstheme="minorHAnsi"/>
            <w:sz w:val="22"/>
            <w:szCs w:val="22"/>
          </w:rPr>
          <w:t>ideo on the experiences of the relatives of the disappeared</w:t>
        </w:r>
      </w:hyperlink>
      <w:r w:rsidR="009D64AA" w:rsidRPr="00C225FF">
        <w:rPr>
          <w:rFonts w:asciiTheme="minorHAnsi" w:hAnsiTheme="minorHAnsi" w:cstheme="minorHAnsi"/>
          <w:sz w:val="22"/>
          <w:szCs w:val="22"/>
        </w:rPr>
        <w:t xml:space="preserve"> </w:t>
      </w:r>
      <w:r w:rsidR="009D64AA" w:rsidRPr="00C225FF">
        <w:rPr>
          <w:rFonts w:asciiTheme="minorHAnsi" w:hAnsiTheme="minorHAnsi" w:cstheme="minorHAnsi"/>
          <w:bCs/>
          <w:sz w:val="22"/>
          <w:szCs w:val="22"/>
        </w:rPr>
        <w:t xml:space="preserve">(duration: 3:49 </w:t>
      </w:r>
      <w:r w:rsidR="00264F23" w:rsidRPr="00C225FF">
        <w:rPr>
          <w:rFonts w:asciiTheme="minorHAnsi" w:hAnsiTheme="minorHAnsi" w:cstheme="minorHAnsi"/>
          <w:bCs/>
          <w:sz w:val="22"/>
          <w:szCs w:val="22"/>
        </w:rPr>
        <w:t>minutes</w:t>
      </w:r>
      <w:r w:rsidR="009D64AA" w:rsidRPr="00C225FF">
        <w:rPr>
          <w:rFonts w:asciiTheme="minorHAnsi" w:hAnsiTheme="minorHAnsi" w:cstheme="minorHAnsi"/>
          <w:bCs/>
          <w:sz w:val="22"/>
          <w:szCs w:val="22"/>
        </w:rPr>
        <w:t>)</w:t>
      </w:r>
      <w:r w:rsidR="00E232A1" w:rsidRPr="00C225FF">
        <w:rPr>
          <w:rFonts w:asciiTheme="minorHAnsi" w:hAnsiTheme="minorHAnsi" w:cstheme="minorHAnsi"/>
          <w:sz w:val="22"/>
          <w:szCs w:val="22"/>
        </w:rPr>
        <w:t>.</w:t>
      </w:r>
    </w:p>
    <w:p w14:paraId="02378AAC" w14:textId="33181B74" w:rsidR="00495F91" w:rsidRPr="00C225FF" w:rsidRDefault="0A075F65" w:rsidP="003338A2">
      <w:pPr>
        <w:pStyle w:val="ListParagraph"/>
        <w:numPr>
          <w:ilvl w:val="0"/>
          <w:numId w:val="6"/>
        </w:numPr>
        <w:snapToGrid w:val="0"/>
        <w:spacing w:before="120" w:after="120"/>
        <w:contextualSpacing w:val="0"/>
        <w:jc w:val="both"/>
        <w:rPr>
          <w:rFonts w:asciiTheme="minorHAnsi" w:hAnsiTheme="minorHAnsi" w:cstheme="minorBidi"/>
          <w:sz w:val="22"/>
          <w:szCs w:val="22"/>
        </w:rPr>
      </w:pPr>
      <w:r w:rsidRPr="00C225FF">
        <w:rPr>
          <w:rFonts w:asciiTheme="minorHAnsi" w:hAnsiTheme="minorHAnsi" w:cstheme="minorBidi"/>
          <w:sz w:val="22"/>
          <w:szCs w:val="22"/>
        </w:rPr>
        <w:t xml:space="preserve">Inform them that the video will be followed by a short quiz </w:t>
      </w:r>
      <w:r w:rsidR="003E6712" w:rsidRPr="00C225FF">
        <w:rPr>
          <w:rFonts w:asciiTheme="minorHAnsi" w:hAnsiTheme="minorHAnsi" w:cstheme="minorBidi"/>
          <w:sz w:val="22"/>
          <w:szCs w:val="22"/>
        </w:rPr>
        <w:t>for a</w:t>
      </w:r>
      <w:r w:rsidRPr="00C225FF">
        <w:rPr>
          <w:rFonts w:asciiTheme="minorHAnsi" w:hAnsiTheme="minorHAnsi" w:cstheme="minorBidi"/>
          <w:sz w:val="22"/>
          <w:szCs w:val="22"/>
        </w:rPr>
        <w:t xml:space="preserve"> group activity. Clarify that the video will provide some answers to the questions of the quiz so participants should listen carefully to </w:t>
      </w:r>
      <w:r w:rsidR="003E6712" w:rsidRPr="00C225FF">
        <w:rPr>
          <w:rFonts w:asciiTheme="minorHAnsi" w:hAnsiTheme="minorHAnsi" w:cstheme="minorBidi"/>
          <w:sz w:val="22"/>
          <w:szCs w:val="22"/>
        </w:rPr>
        <w:t>it</w:t>
      </w:r>
      <w:r w:rsidRPr="00C225FF">
        <w:rPr>
          <w:rFonts w:asciiTheme="minorHAnsi" w:hAnsiTheme="minorHAnsi" w:cstheme="minorBidi"/>
          <w:sz w:val="22"/>
          <w:szCs w:val="22"/>
        </w:rPr>
        <w:t xml:space="preserve"> and take note of the main information relayed in </w:t>
      </w:r>
      <w:r w:rsidR="003E6712" w:rsidRPr="00C225FF">
        <w:rPr>
          <w:rFonts w:asciiTheme="minorHAnsi" w:hAnsiTheme="minorHAnsi" w:cstheme="minorBidi"/>
          <w:sz w:val="22"/>
          <w:szCs w:val="22"/>
        </w:rPr>
        <w:t>it</w:t>
      </w:r>
      <w:r w:rsidRPr="00C225FF">
        <w:rPr>
          <w:rFonts w:asciiTheme="minorHAnsi" w:hAnsiTheme="minorHAnsi" w:cstheme="minorBidi"/>
          <w:sz w:val="22"/>
          <w:szCs w:val="22"/>
        </w:rPr>
        <w:t>.</w:t>
      </w:r>
    </w:p>
    <w:p w14:paraId="27CFABD9" w14:textId="77777777" w:rsidR="00495F91" w:rsidRPr="00C225FF" w:rsidRDefault="00495F91" w:rsidP="003338A2">
      <w:pPr>
        <w:snapToGrid w:val="0"/>
        <w:spacing w:before="120" w:after="120"/>
        <w:rPr>
          <w:rFonts w:asciiTheme="minorHAnsi" w:hAnsiTheme="minorHAnsi" w:cstheme="minorHAnsi"/>
          <w:sz w:val="22"/>
          <w:szCs w:val="22"/>
        </w:rPr>
      </w:pPr>
    </w:p>
    <w:p w14:paraId="6500629F" w14:textId="22375AFB" w:rsidR="00010C5D" w:rsidRPr="00C225FF" w:rsidRDefault="00D468B5" w:rsidP="003338A2">
      <w:pPr>
        <w:snapToGrid w:val="0"/>
        <w:spacing w:before="120" w:after="120"/>
        <w:jc w:val="both"/>
        <w:rPr>
          <w:rFonts w:asciiTheme="minorHAnsi" w:hAnsiTheme="minorHAnsi" w:cstheme="minorBidi"/>
          <w:i/>
          <w:iCs/>
          <w:sz w:val="22"/>
          <w:szCs w:val="22"/>
        </w:rPr>
      </w:pPr>
      <w:r w:rsidRPr="00C225FF">
        <w:rPr>
          <w:rFonts w:asciiTheme="minorHAnsi" w:hAnsiTheme="minorHAnsi" w:cstheme="minorBidi"/>
          <w:b/>
          <w:bCs/>
          <w:sz w:val="22"/>
          <w:szCs w:val="22"/>
        </w:rPr>
        <w:t>Step 2</w:t>
      </w:r>
      <w:r w:rsidR="00495F91" w:rsidRPr="00C225FF">
        <w:rPr>
          <w:rFonts w:asciiTheme="minorHAnsi" w:hAnsiTheme="minorHAnsi" w:cstheme="minorBidi"/>
          <w:b/>
          <w:bCs/>
          <w:sz w:val="22"/>
          <w:szCs w:val="22"/>
        </w:rPr>
        <w:t xml:space="preserve">: </w:t>
      </w:r>
      <w:r w:rsidR="00010C5D" w:rsidRPr="00C225FF">
        <w:rPr>
          <w:rFonts w:asciiTheme="minorHAnsi" w:hAnsiTheme="minorHAnsi" w:cstheme="minorBidi"/>
          <w:b/>
          <w:bCs/>
          <w:sz w:val="22"/>
          <w:szCs w:val="22"/>
        </w:rPr>
        <w:t>Quiz</w:t>
      </w:r>
      <w:r w:rsidR="00010C5D" w:rsidRPr="00C225FF">
        <w:rPr>
          <w:rFonts w:asciiTheme="minorHAnsi" w:hAnsiTheme="minorHAnsi" w:cstheme="minorBidi"/>
          <w:b/>
          <w:bCs/>
          <w:sz w:val="22"/>
          <w:szCs w:val="22"/>
        </w:rPr>
        <w:tab/>
      </w:r>
      <w:r w:rsidR="00010C5D" w:rsidRPr="00C225FF">
        <w:rPr>
          <w:rFonts w:asciiTheme="minorHAnsi" w:hAnsiTheme="minorHAnsi" w:cstheme="minorBidi"/>
          <w:b/>
          <w:bCs/>
          <w:sz w:val="22"/>
          <w:szCs w:val="22"/>
        </w:rPr>
        <w:tab/>
      </w:r>
      <w:r w:rsidR="00010C5D" w:rsidRPr="00C225FF">
        <w:rPr>
          <w:rFonts w:asciiTheme="minorHAnsi" w:hAnsiTheme="minorHAnsi" w:cstheme="minorBidi"/>
          <w:b/>
          <w:bCs/>
          <w:sz w:val="22"/>
          <w:szCs w:val="22"/>
        </w:rPr>
        <w:tab/>
      </w:r>
      <w:r w:rsidR="00010C5D" w:rsidRPr="00C225FF">
        <w:rPr>
          <w:rFonts w:asciiTheme="minorHAnsi" w:hAnsiTheme="minorHAnsi" w:cstheme="minorBidi"/>
          <w:b/>
          <w:bCs/>
          <w:sz w:val="22"/>
          <w:szCs w:val="22"/>
        </w:rPr>
        <w:tab/>
      </w:r>
      <w:r w:rsidR="00010C5D" w:rsidRPr="00C225FF">
        <w:rPr>
          <w:rFonts w:asciiTheme="minorHAnsi" w:hAnsiTheme="minorHAnsi" w:cstheme="minorBidi"/>
          <w:b/>
          <w:bCs/>
          <w:sz w:val="22"/>
          <w:szCs w:val="22"/>
        </w:rPr>
        <w:tab/>
      </w:r>
      <w:r w:rsidR="00010C5D" w:rsidRPr="00C225FF">
        <w:rPr>
          <w:rFonts w:asciiTheme="minorHAnsi" w:hAnsiTheme="minorHAnsi" w:cstheme="minorBidi"/>
          <w:b/>
          <w:bCs/>
          <w:sz w:val="22"/>
          <w:szCs w:val="22"/>
        </w:rPr>
        <w:tab/>
      </w:r>
      <w:r w:rsidR="00FD5A88" w:rsidRPr="00C225FF">
        <w:rPr>
          <w:rFonts w:asciiTheme="minorHAnsi" w:hAnsiTheme="minorHAnsi" w:cstheme="minorBidi"/>
          <w:b/>
          <w:bCs/>
          <w:sz w:val="22"/>
          <w:szCs w:val="22"/>
        </w:rPr>
        <w:tab/>
      </w:r>
      <w:r w:rsidR="00FD5A88" w:rsidRPr="00C225FF">
        <w:rPr>
          <w:rFonts w:asciiTheme="minorHAnsi" w:hAnsiTheme="minorHAnsi" w:cstheme="minorBidi"/>
          <w:b/>
          <w:bCs/>
          <w:sz w:val="22"/>
          <w:szCs w:val="22"/>
        </w:rPr>
        <w:tab/>
      </w:r>
      <w:r w:rsidR="00010C5D" w:rsidRPr="00C225FF">
        <w:rPr>
          <w:rFonts w:asciiTheme="minorHAnsi" w:hAnsiTheme="minorHAnsi" w:cstheme="minorBidi"/>
          <w:i/>
          <w:iCs/>
          <w:sz w:val="22"/>
          <w:szCs w:val="22"/>
        </w:rPr>
        <w:t>Duration: 5 minutes</w:t>
      </w:r>
    </w:p>
    <w:p w14:paraId="5AD466D8" w14:textId="47D0E615" w:rsidR="00010C5D" w:rsidRPr="00C225FF" w:rsidRDefault="00010C5D" w:rsidP="003338A2">
      <w:pPr>
        <w:pStyle w:val="ListParagraph"/>
        <w:numPr>
          <w:ilvl w:val="0"/>
          <w:numId w:val="6"/>
        </w:numPr>
        <w:snapToGrid w:val="0"/>
        <w:spacing w:before="120" w:after="120"/>
        <w:contextualSpacing w:val="0"/>
        <w:rPr>
          <w:rFonts w:asciiTheme="minorHAnsi" w:hAnsiTheme="minorHAnsi" w:cstheme="minorHAnsi"/>
          <w:sz w:val="22"/>
          <w:szCs w:val="22"/>
        </w:rPr>
      </w:pPr>
      <w:r w:rsidRPr="00C225FF">
        <w:rPr>
          <w:rFonts w:asciiTheme="minorHAnsi" w:hAnsiTheme="minorHAnsi" w:cstheme="minorHAnsi"/>
          <w:sz w:val="22"/>
          <w:szCs w:val="22"/>
        </w:rPr>
        <w:t xml:space="preserve">Distribute </w:t>
      </w:r>
      <w:r w:rsidR="00C225FF" w:rsidRPr="00C225FF">
        <w:rPr>
          <w:rFonts w:asciiTheme="minorHAnsi" w:hAnsiTheme="minorHAnsi" w:cstheme="minorHAnsi"/>
          <w:sz w:val="22"/>
          <w:szCs w:val="22"/>
        </w:rPr>
        <w:t xml:space="preserve">the quiz </w:t>
      </w:r>
      <w:r w:rsidRPr="00C225FF">
        <w:rPr>
          <w:rFonts w:asciiTheme="minorHAnsi" w:hAnsiTheme="minorHAnsi" w:cstheme="minorHAnsi"/>
          <w:sz w:val="22"/>
          <w:szCs w:val="22"/>
        </w:rPr>
        <w:t>to participants and ask them to answer it in groups.</w:t>
      </w:r>
    </w:p>
    <w:p w14:paraId="217A5AB1" w14:textId="77777777" w:rsidR="00010C5D" w:rsidRPr="00C225FF" w:rsidRDefault="00010C5D" w:rsidP="003338A2">
      <w:pPr>
        <w:snapToGrid w:val="0"/>
        <w:spacing w:before="120" w:after="120"/>
        <w:jc w:val="both"/>
        <w:rPr>
          <w:rFonts w:asciiTheme="minorHAnsi" w:hAnsiTheme="minorHAnsi" w:cstheme="minorBidi"/>
          <w:b/>
          <w:bCs/>
          <w:sz w:val="22"/>
          <w:szCs w:val="22"/>
        </w:rPr>
      </w:pPr>
    </w:p>
    <w:p w14:paraId="6DF5F331" w14:textId="3EE20177" w:rsidR="00495F91" w:rsidRPr="00C225FF" w:rsidRDefault="00010C5D" w:rsidP="003338A2">
      <w:pPr>
        <w:snapToGrid w:val="0"/>
        <w:spacing w:before="120" w:after="120"/>
        <w:jc w:val="both"/>
        <w:rPr>
          <w:rFonts w:asciiTheme="minorHAnsi" w:hAnsiTheme="minorHAnsi" w:cstheme="minorBidi"/>
          <w:i/>
          <w:iCs/>
          <w:sz w:val="22"/>
          <w:szCs w:val="22"/>
        </w:rPr>
      </w:pPr>
      <w:r w:rsidRPr="00C225FF">
        <w:rPr>
          <w:rFonts w:asciiTheme="minorHAnsi" w:hAnsiTheme="minorHAnsi" w:cstheme="minorBidi"/>
          <w:b/>
          <w:bCs/>
          <w:sz w:val="22"/>
          <w:szCs w:val="22"/>
        </w:rPr>
        <w:t xml:space="preserve">Step 3: </w:t>
      </w:r>
      <w:r w:rsidR="002F5B58" w:rsidRPr="00C225FF">
        <w:rPr>
          <w:rFonts w:asciiTheme="minorHAnsi" w:hAnsiTheme="minorHAnsi" w:cstheme="minorBidi"/>
          <w:b/>
          <w:bCs/>
          <w:sz w:val="22"/>
          <w:szCs w:val="22"/>
        </w:rPr>
        <w:t xml:space="preserve">Participatory </w:t>
      </w:r>
      <w:r w:rsidR="00495F91" w:rsidRPr="00C225FF">
        <w:rPr>
          <w:rFonts w:asciiTheme="minorHAnsi" w:hAnsiTheme="minorHAnsi" w:cstheme="minorBidi"/>
          <w:b/>
          <w:bCs/>
          <w:sz w:val="22"/>
          <w:szCs w:val="22"/>
        </w:rPr>
        <w:t xml:space="preserve">presentation </w:t>
      </w:r>
      <w:r w:rsidR="00EB4BE7" w:rsidRPr="00C225FF">
        <w:rPr>
          <w:rFonts w:asciiTheme="minorHAnsi" w:hAnsiTheme="minorHAnsi" w:cstheme="minorHAnsi"/>
          <w:sz w:val="22"/>
          <w:szCs w:val="22"/>
        </w:rPr>
        <w:tab/>
      </w:r>
      <w:r w:rsidR="00EB4BE7" w:rsidRPr="00C225FF">
        <w:rPr>
          <w:rFonts w:asciiTheme="minorHAnsi" w:hAnsiTheme="minorHAnsi" w:cstheme="minorHAnsi"/>
          <w:sz w:val="22"/>
          <w:szCs w:val="22"/>
        </w:rPr>
        <w:tab/>
      </w:r>
      <w:r w:rsidR="00EB4BE7" w:rsidRPr="00C225FF">
        <w:rPr>
          <w:rFonts w:asciiTheme="minorHAnsi" w:hAnsiTheme="minorHAnsi" w:cstheme="minorHAnsi"/>
          <w:sz w:val="22"/>
          <w:szCs w:val="22"/>
        </w:rPr>
        <w:tab/>
      </w:r>
      <w:r w:rsidR="00EB4BE7" w:rsidRPr="00C225FF">
        <w:rPr>
          <w:rFonts w:asciiTheme="minorHAnsi" w:hAnsiTheme="minorHAnsi" w:cstheme="minorHAnsi"/>
          <w:sz w:val="22"/>
          <w:szCs w:val="22"/>
        </w:rPr>
        <w:tab/>
      </w:r>
      <w:r w:rsidR="00EB4BE7" w:rsidRPr="00C225FF">
        <w:rPr>
          <w:rFonts w:asciiTheme="minorHAnsi" w:hAnsiTheme="minorHAnsi" w:cstheme="minorHAnsi"/>
          <w:sz w:val="22"/>
          <w:szCs w:val="22"/>
        </w:rPr>
        <w:tab/>
      </w:r>
      <w:r w:rsidR="00EB4BE7" w:rsidRPr="00C225FF">
        <w:rPr>
          <w:rFonts w:asciiTheme="minorHAnsi" w:hAnsiTheme="minorHAnsi" w:cstheme="minorBidi"/>
          <w:i/>
          <w:iCs/>
          <w:sz w:val="22"/>
          <w:szCs w:val="22"/>
        </w:rPr>
        <w:t xml:space="preserve">Duration: </w:t>
      </w:r>
      <w:r w:rsidR="00193847" w:rsidRPr="00C225FF">
        <w:rPr>
          <w:rFonts w:asciiTheme="minorHAnsi" w:hAnsiTheme="minorHAnsi" w:cstheme="minorBidi"/>
          <w:i/>
          <w:iCs/>
          <w:sz w:val="22"/>
          <w:szCs w:val="22"/>
        </w:rPr>
        <w:t>2</w:t>
      </w:r>
      <w:r w:rsidR="00550550" w:rsidRPr="00C225FF">
        <w:rPr>
          <w:rFonts w:asciiTheme="minorHAnsi" w:hAnsiTheme="minorHAnsi" w:cstheme="minorBidi"/>
          <w:i/>
          <w:iCs/>
          <w:sz w:val="22"/>
          <w:szCs w:val="22"/>
        </w:rPr>
        <w:t>5</w:t>
      </w:r>
      <w:r w:rsidR="00EB4BE7" w:rsidRPr="00C225FF">
        <w:rPr>
          <w:rFonts w:asciiTheme="minorHAnsi" w:hAnsiTheme="minorHAnsi" w:cstheme="minorBidi"/>
          <w:i/>
          <w:iCs/>
          <w:sz w:val="22"/>
          <w:szCs w:val="22"/>
        </w:rPr>
        <w:t xml:space="preserve"> minutes</w:t>
      </w:r>
    </w:p>
    <w:p w14:paraId="0F7F962A" w14:textId="77777777" w:rsidR="00EB4BE7" w:rsidRPr="00C225FF" w:rsidRDefault="00495F91" w:rsidP="003338A2">
      <w:pPr>
        <w:pStyle w:val="ListParagraph"/>
        <w:numPr>
          <w:ilvl w:val="0"/>
          <w:numId w:val="6"/>
        </w:numPr>
        <w:snapToGrid w:val="0"/>
        <w:spacing w:before="120" w:after="120"/>
        <w:contextualSpacing w:val="0"/>
        <w:jc w:val="both"/>
        <w:rPr>
          <w:rFonts w:asciiTheme="minorHAnsi" w:hAnsiTheme="minorHAnsi" w:cstheme="minorHAnsi"/>
          <w:sz w:val="22"/>
          <w:szCs w:val="22"/>
        </w:rPr>
      </w:pPr>
      <w:r w:rsidRPr="00C225FF">
        <w:rPr>
          <w:rFonts w:asciiTheme="minorHAnsi" w:hAnsiTheme="minorHAnsi" w:cstheme="minorHAnsi"/>
          <w:sz w:val="22"/>
          <w:szCs w:val="22"/>
        </w:rPr>
        <w:t>Explain that th</w:t>
      </w:r>
      <w:r w:rsidR="00EB4BE7" w:rsidRPr="00C225FF">
        <w:rPr>
          <w:rFonts w:asciiTheme="minorHAnsi" w:hAnsiTheme="minorHAnsi" w:cstheme="minorHAnsi"/>
          <w:sz w:val="22"/>
          <w:szCs w:val="22"/>
        </w:rPr>
        <w:t>e aim of the presentation is to:</w:t>
      </w:r>
    </w:p>
    <w:p w14:paraId="2CB08A5F" w14:textId="341787B3" w:rsidR="003E6712" w:rsidRPr="00C225FF" w:rsidRDefault="00EB4BE7" w:rsidP="003E6712">
      <w:pPr>
        <w:pStyle w:val="ListParagraph"/>
        <w:numPr>
          <w:ilvl w:val="1"/>
          <w:numId w:val="6"/>
        </w:numPr>
        <w:snapToGrid w:val="0"/>
        <w:spacing w:before="120" w:after="120"/>
        <w:contextualSpacing w:val="0"/>
        <w:jc w:val="both"/>
        <w:rPr>
          <w:rFonts w:asciiTheme="minorHAnsi" w:hAnsiTheme="minorHAnsi" w:cstheme="minorHAnsi"/>
          <w:sz w:val="22"/>
          <w:szCs w:val="22"/>
        </w:rPr>
      </w:pPr>
      <w:r w:rsidRPr="00C225FF">
        <w:rPr>
          <w:rFonts w:asciiTheme="minorHAnsi" w:hAnsiTheme="minorHAnsi" w:cstheme="minorHAnsi"/>
          <w:sz w:val="22"/>
          <w:szCs w:val="22"/>
        </w:rPr>
        <w:t>P</w:t>
      </w:r>
      <w:r w:rsidR="00495F91" w:rsidRPr="00C225FF">
        <w:rPr>
          <w:rFonts w:asciiTheme="minorHAnsi" w:hAnsiTheme="minorHAnsi" w:cstheme="minorHAnsi"/>
          <w:sz w:val="22"/>
          <w:szCs w:val="22"/>
        </w:rPr>
        <w:t xml:space="preserve">rovide </w:t>
      </w:r>
      <w:r w:rsidR="00CA0BF8" w:rsidRPr="00C225FF">
        <w:rPr>
          <w:rFonts w:asciiTheme="minorHAnsi" w:hAnsiTheme="minorHAnsi" w:cstheme="minorHAnsi"/>
          <w:sz w:val="22"/>
          <w:szCs w:val="22"/>
        </w:rPr>
        <w:t xml:space="preserve">an </w:t>
      </w:r>
      <w:r w:rsidR="00495F91" w:rsidRPr="00C225FF">
        <w:rPr>
          <w:rFonts w:asciiTheme="minorHAnsi" w:hAnsiTheme="minorHAnsi" w:cstheme="minorHAnsi"/>
          <w:sz w:val="22"/>
          <w:szCs w:val="22"/>
        </w:rPr>
        <w:t xml:space="preserve">overview of the </w:t>
      </w:r>
      <w:r w:rsidR="003C73B8" w:rsidRPr="00C225FF">
        <w:rPr>
          <w:rFonts w:asciiTheme="minorHAnsi" w:hAnsiTheme="minorHAnsi" w:cstheme="minorHAnsi"/>
          <w:sz w:val="22"/>
          <w:szCs w:val="22"/>
        </w:rPr>
        <w:t>Convention</w:t>
      </w:r>
    </w:p>
    <w:p w14:paraId="0BB9326F" w14:textId="591E5E83" w:rsidR="000620AC" w:rsidRPr="00C225FF" w:rsidRDefault="00C9638F" w:rsidP="003E6712">
      <w:pPr>
        <w:pStyle w:val="ListParagraph"/>
        <w:numPr>
          <w:ilvl w:val="1"/>
          <w:numId w:val="6"/>
        </w:numPr>
        <w:snapToGrid w:val="0"/>
        <w:spacing w:before="120" w:after="120"/>
        <w:contextualSpacing w:val="0"/>
        <w:jc w:val="both"/>
        <w:rPr>
          <w:rFonts w:asciiTheme="minorHAnsi" w:hAnsiTheme="minorHAnsi" w:cstheme="minorHAnsi"/>
          <w:sz w:val="22"/>
          <w:szCs w:val="22"/>
        </w:rPr>
      </w:pPr>
      <w:r w:rsidRPr="00C225FF">
        <w:rPr>
          <w:rFonts w:asciiTheme="minorHAnsi" w:hAnsiTheme="minorHAnsi" w:cstheme="minorHAnsi"/>
          <w:sz w:val="22"/>
          <w:szCs w:val="22"/>
        </w:rPr>
        <w:t xml:space="preserve">Clarify </w:t>
      </w:r>
      <w:r w:rsidR="00106D99" w:rsidRPr="00C225FF">
        <w:rPr>
          <w:rFonts w:asciiTheme="minorHAnsi" w:hAnsiTheme="minorHAnsi" w:cstheme="minorHAnsi"/>
          <w:sz w:val="22"/>
          <w:szCs w:val="22"/>
        </w:rPr>
        <w:t>questions</w:t>
      </w:r>
      <w:r w:rsidR="000620AC" w:rsidRPr="00C225FF">
        <w:rPr>
          <w:rFonts w:asciiTheme="minorHAnsi" w:hAnsiTheme="minorHAnsi" w:cstheme="minorHAnsi"/>
          <w:sz w:val="22"/>
          <w:szCs w:val="22"/>
        </w:rPr>
        <w:t xml:space="preserve"> participants may have with respect to the main features of the </w:t>
      </w:r>
      <w:r w:rsidR="003C73B8" w:rsidRPr="00C225FF">
        <w:rPr>
          <w:rFonts w:asciiTheme="minorHAnsi" w:hAnsiTheme="minorHAnsi" w:cstheme="minorHAnsi"/>
          <w:sz w:val="22"/>
          <w:szCs w:val="22"/>
        </w:rPr>
        <w:t>Convention</w:t>
      </w:r>
    </w:p>
    <w:p w14:paraId="5AD09095" w14:textId="155C68EF" w:rsidR="00EB4BE7" w:rsidRPr="00C225FF" w:rsidRDefault="00EB4BE7" w:rsidP="003338A2">
      <w:pPr>
        <w:pStyle w:val="ListParagraph"/>
        <w:numPr>
          <w:ilvl w:val="0"/>
          <w:numId w:val="6"/>
        </w:numPr>
        <w:snapToGrid w:val="0"/>
        <w:spacing w:before="120" w:after="120"/>
        <w:contextualSpacing w:val="0"/>
        <w:jc w:val="both"/>
        <w:rPr>
          <w:rFonts w:asciiTheme="minorHAnsi" w:hAnsiTheme="minorHAnsi" w:cstheme="minorHAnsi"/>
          <w:sz w:val="22"/>
          <w:szCs w:val="22"/>
        </w:rPr>
      </w:pPr>
      <w:r w:rsidRPr="00C225FF">
        <w:rPr>
          <w:rFonts w:asciiTheme="minorHAnsi" w:hAnsiTheme="minorHAnsi" w:cstheme="minorHAnsi"/>
          <w:sz w:val="22"/>
          <w:szCs w:val="22"/>
        </w:rPr>
        <w:t xml:space="preserve">Take your time to carefully explain the main features of the </w:t>
      </w:r>
      <w:r w:rsidR="003C73B8" w:rsidRPr="00C225FF">
        <w:rPr>
          <w:rFonts w:asciiTheme="minorHAnsi" w:hAnsiTheme="minorHAnsi" w:cstheme="minorHAnsi"/>
          <w:sz w:val="22"/>
          <w:szCs w:val="22"/>
        </w:rPr>
        <w:t>Convention</w:t>
      </w:r>
      <w:r w:rsidRPr="00C225FF">
        <w:rPr>
          <w:rFonts w:asciiTheme="minorHAnsi" w:hAnsiTheme="minorHAnsi" w:cstheme="minorHAnsi"/>
          <w:sz w:val="22"/>
          <w:szCs w:val="22"/>
        </w:rPr>
        <w:t xml:space="preserve"> </w:t>
      </w:r>
      <w:r w:rsidR="004F6123" w:rsidRPr="00C225FF">
        <w:rPr>
          <w:rFonts w:asciiTheme="minorHAnsi" w:hAnsiTheme="minorHAnsi" w:cstheme="minorHAnsi"/>
          <w:sz w:val="22"/>
          <w:szCs w:val="22"/>
        </w:rPr>
        <w:t>during the presentation</w:t>
      </w:r>
      <w:r w:rsidRPr="00C225FF">
        <w:rPr>
          <w:rFonts w:asciiTheme="minorHAnsi" w:hAnsiTheme="minorHAnsi" w:cstheme="minorHAnsi"/>
          <w:sz w:val="22"/>
          <w:szCs w:val="22"/>
        </w:rPr>
        <w:t>. Note that the substantive provisions will be discussed in detail in the upcoming sessions</w:t>
      </w:r>
      <w:r w:rsidR="00D13F6C" w:rsidRPr="00C225FF">
        <w:rPr>
          <w:rFonts w:asciiTheme="minorHAnsi" w:hAnsiTheme="minorHAnsi" w:cstheme="minorHAnsi"/>
          <w:sz w:val="22"/>
          <w:szCs w:val="22"/>
        </w:rPr>
        <w:t xml:space="preserve"> (</w:t>
      </w:r>
      <w:r w:rsidR="00D00BDC" w:rsidRPr="00C225FF">
        <w:rPr>
          <w:rFonts w:asciiTheme="minorHAnsi" w:hAnsiTheme="minorHAnsi" w:cstheme="minorHAnsi"/>
          <w:sz w:val="22"/>
          <w:szCs w:val="22"/>
        </w:rPr>
        <w:t>m</w:t>
      </w:r>
      <w:r w:rsidR="00D13F6C" w:rsidRPr="00C225FF">
        <w:rPr>
          <w:rFonts w:asciiTheme="minorHAnsi" w:hAnsiTheme="minorHAnsi" w:cstheme="minorHAnsi"/>
          <w:sz w:val="22"/>
          <w:szCs w:val="22"/>
        </w:rPr>
        <w:t>odules 3 and 4)</w:t>
      </w:r>
      <w:r w:rsidRPr="00C225FF">
        <w:rPr>
          <w:rFonts w:asciiTheme="minorHAnsi" w:hAnsiTheme="minorHAnsi" w:cstheme="minorHAnsi"/>
          <w:sz w:val="22"/>
          <w:szCs w:val="22"/>
        </w:rPr>
        <w:t>.</w:t>
      </w:r>
    </w:p>
    <w:p w14:paraId="0E47902E" w14:textId="77777777" w:rsidR="00FB1E09" w:rsidRPr="00C225FF" w:rsidRDefault="00FB1E09" w:rsidP="003338A2">
      <w:pPr>
        <w:pStyle w:val="ListParagraph"/>
        <w:numPr>
          <w:ilvl w:val="0"/>
          <w:numId w:val="6"/>
        </w:numPr>
        <w:snapToGrid w:val="0"/>
        <w:spacing w:before="120" w:after="120"/>
        <w:contextualSpacing w:val="0"/>
        <w:jc w:val="both"/>
        <w:rPr>
          <w:rFonts w:asciiTheme="minorHAnsi" w:hAnsiTheme="minorHAnsi" w:cstheme="minorHAnsi"/>
          <w:sz w:val="22"/>
          <w:szCs w:val="22"/>
        </w:rPr>
      </w:pPr>
      <w:r w:rsidRPr="00C225FF">
        <w:rPr>
          <w:rFonts w:asciiTheme="minorHAnsi" w:hAnsiTheme="minorHAnsi" w:cstheme="minorHAnsi"/>
          <w:sz w:val="22"/>
          <w:szCs w:val="22"/>
        </w:rPr>
        <w:t>Read the quiz questions and provide answers to them as you move along in your presentation. Try to first refer to the question of the quiz, ask participants to share their answer and use the presentation to verify or complement as needed. Reference to the relevant slides is included in the annotated facilitator’s copy of the quiz.</w:t>
      </w:r>
    </w:p>
    <w:p w14:paraId="6A72E556" w14:textId="77777777" w:rsidR="0028198B" w:rsidRPr="00C225FF" w:rsidRDefault="0028198B" w:rsidP="003338A2">
      <w:pPr>
        <w:pStyle w:val="ListParagraph"/>
        <w:snapToGrid w:val="0"/>
        <w:spacing w:before="120" w:after="120"/>
        <w:ind w:left="360"/>
        <w:contextualSpacing w:val="0"/>
        <w:jc w:val="both"/>
        <w:rPr>
          <w:rFonts w:asciiTheme="minorHAnsi" w:hAnsiTheme="minorHAnsi" w:cstheme="minorHAnsi"/>
          <w:sz w:val="22"/>
          <w:szCs w:val="22"/>
        </w:rPr>
      </w:pPr>
    </w:p>
    <w:p w14:paraId="54D51006" w14:textId="1B9F1015" w:rsidR="00A320CC" w:rsidRPr="00C225FF" w:rsidRDefault="00FB1E09" w:rsidP="003338A2">
      <w:pPr>
        <w:snapToGrid w:val="0"/>
        <w:spacing w:before="120" w:after="120"/>
        <w:jc w:val="both"/>
        <w:rPr>
          <w:rFonts w:asciiTheme="minorHAnsi" w:hAnsiTheme="minorHAnsi" w:cstheme="minorHAnsi"/>
          <w:i/>
          <w:iCs/>
          <w:sz w:val="22"/>
          <w:szCs w:val="22"/>
        </w:rPr>
      </w:pPr>
      <w:r w:rsidRPr="00C225FF">
        <w:rPr>
          <w:rFonts w:asciiTheme="minorHAnsi" w:hAnsiTheme="minorHAnsi" w:cstheme="minorHAnsi"/>
          <w:b/>
          <w:sz w:val="22"/>
          <w:szCs w:val="22"/>
        </w:rPr>
        <w:t xml:space="preserve">Step </w:t>
      </w:r>
      <w:r w:rsidR="00FB1444" w:rsidRPr="00C225FF">
        <w:rPr>
          <w:rFonts w:asciiTheme="minorHAnsi" w:hAnsiTheme="minorHAnsi" w:cstheme="minorHAnsi"/>
          <w:b/>
          <w:sz w:val="22"/>
          <w:szCs w:val="22"/>
        </w:rPr>
        <w:t>4</w:t>
      </w:r>
      <w:r w:rsidRPr="00C225FF">
        <w:rPr>
          <w:rFonts w:asciiTheme="minorHAnsi" w:hAnsiTheme="minorHAnsi" w:cstheme="minorHAnsi"/>
          <w:b/>
          <w:sz w:val="22"/>
          <w:szCs w:val="22"/>
        </w:rPr>
        <w:t>: C</w:t>
      </w:r>
      <w:r w:rsidR="00D468B5" w:rsidRPr="00C225FF">
        <w:rPr>
          <w:rFonts w:asciiTheme="minorHAnsi" w:hAnsiTheme="minorHAnsi" w:cstheme="minorHAnsi"/>
          <w:b/>
          <w:sz w:val="22"/>
          <w:szCs w:val="22"/>
        </w:rPr>
        <w:t>lustering exercise</w:t>
      </w:r>
      <w:r w:rsidR="00201D8B" w:rsidRPr="00C225FF">
        <w:rPr>
          <w:rFonts w:asciiTheme="minorHAnsi" w:hAnsiTheme="minorHAnsi" w:cstheme="minorHAnsi"/>
          <w:b/>
          <w:sz w:val="22"/>
          <w:szCs w:val="22"/>
        </w:rPr>
        <w:tab/>
      </w:r>
      <w:r w:rsidR="00201D8B" w:rsidRPr="00C225FF">
        <w:rPr>
          <w:rFonts w:asciiTheme="minorHAnsi" w:hAnsiTheme="minorHAnsi" w:cstheme="minorHAnsi"/>
          <w:b/>
          <w:sz w:val="22"/>
          <w:szCs w:val="22"/>
        </w:rPr>
        <w:tab/>
      </w:r>
      <w:r w:rsidR="00201D8B" w:rsidRPr="00C225FF">
        <w:rPr>
          <w:rFonts w:asciiTheme="minorHAnsi" w:hAnsiTheme="minorHAnsi" w:cstheme="minorHAnsi"/>
          <w:b/>
          <w:sz w:val="22"/>
          <w:szCs w:val="22"/>
        </w:rPr>
        <w:tab/>
      </w:r>
      <w:r w:rsidR="00201D8B" w:rsidRPr="00C225FF">
        <w:rPr>
          <w:rFonts w:asciiTheme="minorHAnsi" w:hAnsiTheme="minorHAnsi" w:cstheme="minorHAnsi"/>
          <w:b/>
          <w:sz w:val="22"/>
          <w:szCs w:val="22"/>
        </w:rPr>
        <w:tab/>
      </w:r>
      <w:r w:rsidR="00201D8B" w:rsidRPr="00C225FF">
        <w:rPr>
          <w:rFonts w:asciiTheme="minorHAnsi" w:hAnsiTheme="minorHAnsi" w:cstheme="minorHAnsi"/>
          <w:b/>
          <w:sz w:val="22"/>
          <w:szCs w:val="22"/>
        </w:rPr>
        <w:tab/>
      </w:r>
      <w:r w:rsidR="00B00441" w:rsidRPr="00C225FF">
        <w:rPr>
          <w:rFonts w:asciiTheme="minorHAnsi" w:hAnsiTheme="minorHAnsi" w:cstheme="minorHAnsi"/>
          <w:b/>
          <w:sz w:val="22"/>
          <w:szCs w:val="22"/>
        </w:rPr>
        <w:tab/>
      </w:r>
      <w:r w:rsidR="006F623F" w:rsidRPr="00C225FF">
        <w:rPr>
          <w:rFonts w:asciiTheme="minorHAnsi" w:hAnsiTheme="minorHAnsi" w:cstheme="minorHAnsi"/>
          <w:bCs/>
          <w:i/>
          <w:iCs/>
          <w:sz w:val="22"/>
          <w:szCs w:val="22"/>
        </w:rPr>
        <w:t>Duration: 1</w:t>
      </w:r>
      <w:r w:rsidR="00201D8B" w:rsidRPr="00C225FF">
        <w:rPr>
          <w:rFonts w:asciiTheme="minorHAnsi" w:hAnsiTheme="minorHAnsi" w:cstheme="minorHAnsi"/>
          <w:bCs/>
          <w:i/>
          <w:iCs/>
          <w:sz w:val="22"/>
          <w:szCs w:val="22"/>
        </w:rPr>
        <w:t>5 minutes</w:t>
      </w:r>
    </w:p>
    <w:p w14:paraId="0CD492B8" w14:textId="61B9205A" w:rsidR="005A599A" w:rsidRPr="00C225FF" w:rsidRDefault="00A320CC" w:rsidP="00696253">
      <w:pPr>
        <w:pStyle w:val="ListParagraph"/>
        <w:numPr>
          <w:ilvl w:val="0"/>
          <w:numId w:val="14"/>
        </w:numPr>
        <w:snapToGrid w:val="0"/>
        <w:spacing w:before="120" w:after="120"/>
        <w:ind w:left="425" w:hanging="425"/>
        <w:contextualSpacing w:val="0"/>
        <w:jc w:val="both"/>
        <w:rPr>
          <w:rFonts w:asciiTheme="minorHAnsi" w:hAnsiTheme="minorHAnsi" w:cstheme="minorHAnsi"/>
          <w:sz w:val="22"/>
          <w:szCs w:val="22"/>
        </w:rPr>
      </w:pPr>
      <w:r w:rsidRPr="00C225FF">
        <w:rPr>
          <w:rFonts w:asciiTheme="minorHAnsi" w:hAnsiTheme="minorHAnsi" w:cstheme="minorHAnsi"/>
          <w:sz w:val="22"/>
          <w:szCs w:val="22"/>
        </w:rPr>
        <w:t>Stop the presentation. Divide participants into four groups</w:t>
      </w:r>
      <w:r w:rsidR="007D7CD0" w:rsidRPr="00C225FF">
        <w:rPr>
          <w:rFonts w:asciiTheme="minorHAnsi" w:hAnsiTheme="minorHAnsi" w:cstheme="minorHAnsi"/>
          <w:sz w:val="22"/>
          <w:szCs w:val="22"/>
        </w:rPr>
        <w:t xml:space="preserve"> (slide 12)</w:t>
      </w:r>
      <w:r w:rsidRPr="00C225FF">
        <w:rPr>
          <w:rFonts w:asciiTheme="minorHAnsi" w:hAnsiTheme="minorHAnsi" w:cstheme="minorHAnsi"/>
          <w:sz w:val="22"/>
          <w:szCs w:val="22"/>
        </w:rPr>
        <w:t>.</w:t>
      </w:r>
      <w:r w:rsidR="00337576" w:rsidRPr="00C225FF">
        <w:rPr>
          <w:rFonts w:asciiTheme="minorHAnsi" w:hAnsiTheme="minorHAnsi" w:cstheme="minorHAnsi"/>
          <w:sz w:val="22"/>
          <w:szCs w:val="22"/>
        </w:rPr>
        <w:t xml:space="preserve"> Provide each group with a handout of the headlines of the clusters.</w:t>
      </w:r>
      <w:r w:rsidRPr="00C225FF">
        <w:rPr>
          <w:rFonts w:asciiTheme="minorHAnsi" w:hAnsiTheme="minorHAnsi" w:cstheme="minorHAnsi"/>
          <w:sz w:val="22"/>
          <w:szCs w:val="22"/>
        </w:rPr>
        <w:t xml:space="preserve"> Put four sets of the headlines (</w:t>
      </w:r>
      <w:r w:rsidR="00DA51CF" w:rsidRPr="00C225FF">
        <w:rPr>
          <w:rFonts w:asciiTheme="minorHAnsi" w:hAnsiTheme="minorHAnsi" w:cstheme="minorHAnsi"/>
          <w:sz w:val="22"/>
          <w:szCs w:val="22"/>
        </w:rPr>
        <w:t>(</w:t>
      </w:r>
      <w:r w:rsidR="00966C16" w:rsidRPr="00C225FF">
        <w:rPr>
          <w:rFonts w:asciiTheme="minorHAnsi" w:hAnsiTheme="minorHAnsi" w:cstheme="minorHAnsi"/>
          <w:sz w:val="22"/>
          <w:szCs w:val="22"/>
        </w:rPr>
        <w:t>a</w:t>
      </w:r>
      <w:r w:rsidR="00DA51CF" w:rsidRPr="00C225FF">
        <w:rPr>
          <w:rFonts w:asciiTheme="minorHAnsi" w:hAnsiTheme="minorHAnsi" w:cstheme="minorHAnsi"/>
          <w:sz w:val="22"/>
          <w:szCs w:val="22"/>
        </w:rPr>
        <w:t>)</w:t>
      </w:r>
      <w:r w:rsidR="00921493" w:rsidRPr="00C225FF">
        <w:rPr>
          <w:rFonts w:asciiTheme="minorHAnsi" w:hAnsiTheme="minorHAnsi" w:cstheme="minorHAnsi"/>
          <w:sz w:val="22"/>
          <w:szCs w:val="22"/>
        </w:rPr>
        <w:t xml:space="preserve"> </w:t>
      </w:r>
      <w:r w:rsidR="00966C16" w:rsidRPr="00C225FF">
        <w:rPr>
          <w:rFonts w:asciiTheme="minorHAnsi" w:hAnsiTheme="minorHAnsi" w:cstheme="minorHAnsi"/>
          <w:sz w:val="22"/>
          <w:szCs w:val="22"/>
        </w:rPr>
        <w:t>d</w:t>
      </w:r>
      <w:r w:rsidR="00DA51CF" w:rsidRPr="00C225FF">
        <w:rPr>
          <w:rFonts w:asciiTheme="minorHAnsi" w:hAnsiTheme="minorHAnsi" w:cstheme="minorHAnsi"/>
          <w:sz w:val="22"/>
          <w:szCs w:val="22"/>
        </w:rPr>
        <w:t>efinition and criminali</w:t>
      </w:r>
      <w:r w:rsidR="00966C16" w:rsidRPr="00C225FF">
        <w:rPr>
          <w:rFonts w:asciiTheme="minorHAnsi" w:hAnsiTheme="minorHAnsi" w:cstheme="minorHAnsi"/>
          <w:sz w:val="22"/>
          <w:szCs w:val="22"/>
        </w:rPr>
        <w:t>z</w:t>
      </w:r>
      <w:r w:rsidR="00DA51CF" w:rsidRPr="00C225FF">
        <w:rPr>
          <w:rFonts w:asciiTheme="minorHAnsi" w:hAnsiTheme="minorHAnsi" w:cstheme="minorHAnsi"/>
          <w:sz w:val="22"/>
          <w:szCs w:val="22"/>
        </w:rPr>
        <w:t xml:space="preserve">ation of enforced disappearance </w:t>
      </w:r>
      <w:r w:rsidR="00966C16" w:rsidRPr="00C225FF">
        <w:rPr>
          <w:rFonts w:asciiTheme="minorHAnsi" w:hAnsiTheme="minorHAnsi" w:cstheme="minorHAnsi"/>
          <w:sz w:val="22"/>
          <w:szCs w:val="22"/>
        </w:rPr>
        <w:t>(</w:t>
      </w:r>
      <w:r w:rsidR="00DA51CF" w:rsidRPr="00C225FF">
        <w:rPr>
          <w:rFonts w:asciiTheme="minorHAnsi" w:hAnsiTheme="minorHAnsi" w:cstheme="minorHAnsi"/>
          <w:sz w:val="22"/>
          <w:szCs w:val="22"/>
        </w:rPr>
        <w:t>arts</w:t>
      </w:r>
      <w:r w:rsidR="00921493" w:rsidRPr="00C225FF">
        <w:rPr>
          <w:rFonts w:asciiTheme="minorHAnsi" w:hAnsiTheme="minorHAnsi" w:cstheme="minorHAnsi"/>
          <w:sz w:val="22"/>
          <w:szCs w:val="22"/>
        </w:rPr>
        <w:t>.</w:t>
      </w:r>
      <w:r w:rsidR="00DA51CF" w:rsidRPr="00C225FF">
        <w:rPr>
          <w:rFonts w:asciiTheme="minorHAnsi" w:hAnsiTheme="minorHAnsi" w:cstheme="minorHAnsi"/>
          <w:sz w:val="22"/>
          <w:szCs w:val="22"/>
        </w:rPr>
        <w:t xml:space="preserve"> 1</w:t>
      </w:r>
      <w:r w:rsidR="00966C16" w:rsidRPr="00C225FF">
        <w:rPr>
          <w:rFonts w:asciiTheme="minorHAnsi" w:hAnsiTheme="minorHAnsi" w:cstheme="minorHAnsi"/>
          <w:sz w:val="22"/>
          <w:szCs w:val="22"/>
        </w:rPr>
        <w:t>–</w:t>
      </w:r>
      <w:r w:rsidR="00DA51CF" w:rsidRPr="00C225FF">
        <w:rPr>
          <w:rFonts w:asciiTheme="minorHAnsi" w:hAnsiTheme="minorHAnsi" w:cstheme="minorHAnsi"/>
          <w:sz w:val="22"/>
          <w:szCs w:val="22"/>
        </w:rPr>
        <w:t>7</w:t>
      </w:r>
      <w:r w:rsidR="00966C16" w:rsidRPr="00C225FF">
        <w:rPr>
          <w:rFonts w:asciiTheme="minorHAnsi" w:hAnsiTheme="minorHAnsi" w:cstheme="minorHAnsi"/>
          <w:sz w:val="22"/>
          <w:szCs w:val="22"/>
        </w:rPr>
        <w:t>)</w:t>
      </w:r>
      <w:r w:rsidR="00DA51CF" w:rsidRPr="00C225FF">
        <w:rPr>
          <w:rFonts w:asciiTheme="minorHAnsi" w:hAnsiTheme="minorHAnsi" w:cstheme="minorHAnsi"/>
          <w:sz w:val="22"/>
          <w:szCs w:val="22"/>
        </w:rPr>
        <w:t>; (</w:t>
      </w:r>
      <w:r w:rsidR="00966C16" w:rsidRPr="00C225FF">
        <w:rPr>
          <w:rFonts w:asciiTheme="minorHAnsi" w:hAnsiTheme="minorHAnsi" w:cstheme="minorHAnsi"/>
          <w:sz w:val="22"/>
          <w:szCs w:val="22"/>
        </w:rPr>
        <w:t>b</w:t>
      </w:r>
      <w:r w:rsidR="00DA51CF" w:rsidRPr="00C225FF">
        <w:rPr>
          <w:rFonts w:asciiTheme="minorHAnsi" w:hAnsiTheme="minorHAnsi" w:cstheme="minorHAnsi"/>
          <w:sz w:val="22"/>
          <w:szCs w:val="22"/>
        </w:rPr>
        <w:t xml:space="preserve">) </w:t>
      </w:r>
      <w:r w:rsidR="00966C16" w:rsidRPr="00C225FF">
        <w:rPr>
          <w:rFonts w:asciiTheme="minorHAnsi" w:hAnsiTheme="minorHAnsi" w:cstheme="minorHAnsi"/>
          <w:sz w:val="22"/>
          <w:szCs w:val="22"/>
        </w:rPr>
        <w:t>j</w:t>
      </w:r>
      <w:r w:rsidR="00DA51CF" w:rsidRPr="00C225FF">
        <w:rPr>
          <w:rFonts w:asciiTheme="minorHAnsi" w:hAnsiTheme="minorHAnsi" w:cstheme="minorHAnsi"/>
          <w:sz w:val="22"/>
          <w:szCs w:val="22"/>
        </w:rPr>
        <w:t xml:space="preserve">udicial procedure and cooperation in criminal matters </w:t>
      </w:r>
      <w:r w:rsidR="00966C16" w:rsidRPr="00C225FF">
        <w:rPr>
          <w:rFonts w:asciiTheme="minorHAnsi" w:hAnsiTheme="minorHAnsi" w:cstheme="minorHAnsi"/>
          <w:sz w:val="22"/>
          <w:szCs w:val="22"/>
        </w:rPr>
        <w:t>(</w:t>
      </w:r>
      <w:r w:rsidR="00DA51CF" w:rsidRPr="00C225FF">
        <w:rPr>
          <w:rFonts w:asciiTheme="minorHAnsi" w:hAnsiTheme="minorHAnsi" w:cstheme="minorHAnsi"/>
          <w:sz w:val="22"/>
          <w:szCs w:val="22"/>
        </w:rPr>
        <w:t>arts</w:t>
      </w:r>
      <w:r w:rsidR="00921493" w:rsidRPr="00C225FF">
        <w:rPr>
          <w:rFonts w:asciiTheme="minorHAnsi" w:hAnsiTheme="minorHAnsi" w:cstheme="minorHAnsi"/>
          <w:sz w:val="22"/>
          <w:szCs w:val="22"/>
        </w:rPr>
        <w:t>.</w:t>
      </w:r>
      <w:r w:rsidR="00DA51CF" w:rsidRPr="00C225FF">
        <w:rPr>
          <w:rFonts w:asciiTheme="minorHAnsi" w:hAnsiTheme="minorHAnsi" w:cstheme="minorHAnsi"/>
          <w:sz w:val="22"/>
          <w:szCs w:val="22"/>
        </w:rPr>
        <w:t xml:space="preserve"> 8</w:t>
      </w:r>
      <w:r w:rsidR="00966C16" w:rsidRPr="00C225FF">
        <w:rPr>
          <w:rFonts w:asciiTheme="minorHAnsi" w:hAnsiTheme="minorHAnsi" w:cstheme="minorHAnsi"/>
          <w:sz w:val="22"/>
          <w:szCs w:val="22"/>
        </w:rPr>
        <w:t>–</w:t>
      </w:r>
      <w:r w:rsidR="00DA51CF" w:rsidRPr="00C225FF">
        <w:rPr>
          <w:rFonts w:asciiTheme="minorHAnsi" w:hAnsiTheme="minorHAnsi" w:cstheme="minorHAnsi"/>
          <w:sz w:val="22"/>
          <w:szCs w:val="22"/>
        </w:rPr>
        <w:t>15</w:t>
      </w:r>
      <w:r w:rsidR="00966C16" w:rsidRPr="00C225FF">
        <w:rPr>
          <w:rFonts w:asciiTheme="minorHAnsi" w:hAnsiTheme="minorHAnsi" w:cstheme="minorHAnsi"/>
          <w:sz w:val="22"/>
          <w:szCs w:val="22"/>
        </w:rPr>
        <w:t>)</w:t>
      </w:r>
      <w:r w:rsidR="00DA51CF" w:rsidRPr="00C225FF">
        <w:rPr>
          <w:rFonts w:asciiTheme="minorHAnsi" w:hAnsiTheme="minorHAnsi" w:cstheme="minorHAnsi"/>
          <w:sz w:val="22"/>
          <w:szCs w:val="22"/>
        </w:rPr>
        <w:t>; (</w:t>
      </w:r>
      <w:r w:rsidR="00966C16" w:rsidRPr="00C225FF">
        <w:rPr>
          <w:rFonts w:asciiTheme="minorHAnsi" w:hAnsiTheme="minorHAnsi" w:cstheme="minorHAnsi"/>
          <w:sz w:val="22"/>
          <w:szCs w:val="22"/>
        </w:rPr>
        <w:t>c</w:t>
      </w:r>
      <w:r w:rsidR="00DA51CF" w:rsidRPr="00C225FF">
        <w:rPr>
          <w:rFonts w:asciiTheme="minorHAnsi" w:hAnsiTheme="minorHAnsi" w:cstheme="minorHAnsi"/>
          <w:sz w:val="22"/>
          <w:szCs w:val="22"/>
        </w:rPr>
        <w:t xml:space="preserve">) </w:t>
      </w:r>
      <w:r w:rsidR="00966C16" w:rsidRPr="00C225FF">
        <w:rPr>
          <w:rFonts w:asciiTheme="minorHAnsi" w:hAnsiTheme="minorHAnsi" w:cstheme="minorHAnsi"/>
          <w:sz w:val="22"/>
          <w:szCs w:val="22"/>
        </w:rPr>
        <w:t>m</w:t>
      </w:r>
      <w:r w:rsidR="00DA51CF" w:rsidRPr="00C225FF">
        <w:rPr>
          <w:rFonts w:asciiTheme="minorHAnsi" w:hAnsiTheme="minorHAnsi" w:cstheme="minorHAnsi"/>
          <w:sz w:val="22"/>
          <w:szCs w:val="22"/>
        </w:rPr>
        <w:t xml:space="preserve">easures to prevent enforced disappearance </w:t>
      </w:r>
      <w:r w:rsidR="00966C16" w:rsidRPr="00C225FF">
        <w:rPr>
          <w:rFonts w:asciiTheme="minorHAnsi" w:hAnsiTheme="minorHAnsi" w:cstheme="minorHAnsi"/>
          <w:sz w:val="22"/>
          <w:szCs w:val="22"/>
        </w:rPr>
        <w:t>(</w:t>
      </w:r>
      <w:r w:rsidR="00DA51CF" w:rsidRPr="00C225FF">
        <w:rPr>
          <w:rFonts w:asciiTheme="minorHAnsi" w:hAnsiTheme="minorHAnsi" w:cstheme="minorHAnsi"/>
          <w:sz w:val="22"/>
          <w:szCs w:val="22"/>
        </w:rPr>
        <w:t>arts</w:t>
      </w:r>
      <w:r w:rsidR="00921493" w:rsidRPr="00C225FF">
        <w:rPr>
          <w:rFonts w:asciiTheme="minorHAnsi" w:hAnsiTheme="minorHAnsi" w:cstheme="minorHAnsi"/>
          <w:sz w:val="22"/>
          <w:szCs w:val="22"/>
        </w:rPr>
        <w:t>.</w:t>
      </w:r>
      <w:r w:rsidR="00DA51CF" w:rsidRPr="00C225FF">
        <w:rPr>
          <w:rFonts w:asciiTheme="minorHAnsi" w:hAnsiTheme="minorHAnsi" w:cstheme="minorHAnsi"/>
          <w:sz w:val="22"/>
          <w:szCs w:val="22"/>
        </w:rPr>
        <w:t xml:space="preserve"> 16</w:t>
      </w:r>
      <w:r w:rsidR="00966C16" w:rsidRPr="00C225FF">
        <w:rPr>
          <w:rFonts w:asciiTheme="minorHAnsi" w:hAnsiTheme="minorHAnsi" w:cstheme="minorHAnsi"/>
          <w:sz w:val="22"/>
          <w:szCs w:val="22"/>
        </w:rPr>
        <w:t>–</w:t>
      </w:r>
      <w:r w:rsidR="00DA51CF" w:rsidRPr="00C225FF">
        <w:rPr>
          <w:rFonts w:asciiTheme="minorHAnsi" w:hAnsiTheme="minorHAnsi" w:cstheme="minorHAnsi"/>
          <w:sz w:val="22"/>
          <w:szCs w:val="22"/>
        </w:rPr>
        <w:t>23</w:t>
      </w:r>
      <w:r w:rsidR="00966C16" w:rsidRPr="00C225FF">
        <w:rPr>
          <w:rFonts w:asciiTheme="minorHAnsi" w:hAnsiTheme="minorHAnsi" w:cstheme="minorHAnsi"/>
          <w:sz w:val="22"/>
          <w:szCs w:val="22"/>
        </w:rPr>
        <w:t>)</w:t>
      </w:r>
      <w:r w:rsidR="00DA51CF" w:rsidRPr="00C225FF">
        <w:rPr>
          <w:rFonts w:asciiTheme="minorHAnsi" w:hAnsiTheme="minorHAnsi" w:cstheme="minorHAnsi"/>
          <w:sz w:val="22"/>
          <w:szCs w:val="22"/>
        </w:rPr>
        <w:t xml:space="preserve">; </w:t>
      </w:r>
      <w:r w:rsidR="00966C16" w:rsidRPr="00C225FF">
        <w:rPr>
          <w:rFonts w:asciiTheme="minorHAnsi" w:hAnsiTheme="minorHAnsi" w:cstheme="minorHAnsi"/>
          <w:sz w:val="22"/>
          <w:szCs w:val="22"/>
        </w:rPr>
        <w:t>and (d) m</w:t>
      </w:r>
      <w:r w:rsidR="00DA51CF" w:rsidRPr="00C225FF">
        <w:rPr>
          <w:rFonts w:asciiTheme="minorHAnsi" w:hAnsiTheme="minorHAnsi" w:cstheme="minorHAnsi"/>
          <w:sz w:val="22"/>
          <w:szCs w:val="22"/>
        </w:rPr>
        <w:t xml:space="preserve">easures to provide reparation and to protect children against enforced disappearance </w:t>
      </w:r>
      <w:r w:rsidR="00966C16" w:rsidRPr="00C225FF">
        <w:rPr>
          <w:rFonts w:asciiTheme="minorHAnsi" w:hAnsiTheme="minorHAnsi" w:cstheme="minorHAnsi"/>
          <w:sz w:val="22"/>
          <w:szCs w:val="22"/>
        </w:rPr>
        <w:t>(</w:t>
      </w:r>
      <w:r w:rsidR="007D4496" w:rsidRPr="00C225FF">
        <w:rPr>
          <w:rFonts w:asciiTheme="minorHAnsi" w:hAnsiTheme="minorHAnsi" w:cstheme="minorHAnsi"/>
          <w:sz w:val="22"/>
          <w:szCs w:val="22"/>
        </w:rPr>
        <w:t>arts</w:t>
      </w:r>
      <w:r w:rsidR="00921493" w:rsidRPr="00C225FF">
        <w:rPr>
          <w:rFonts w:asciiTheme="minorHAnsi" w:hAnsiTheme="minorHAnsi" w:cstheme="minorHAnsi"/>
          <w:sz w:val="22"/>
          <w:szCs w:val="22"/>
        </w:rPr>
        <w:t>.</w:t>
      </w:r>
      <w:r w:rsidR="00DA51CF" w:rsidRPr="00C225FF">
        <w:rPr>
          <w:rFonts w:asciiTheme="minorHAnsi" w:hAnsiTheme="minorHAnsi" w:cstheme="minorHAnsi"/>
          <w:sz w:val="22"/>
          <w:szCs w:val="22"/>
        </w:rPr>
        <w:t xml:space="preserve"> 24</w:t>
      </w:r>
      <w:r w:rsidR="00966C16" w:rsidRPr="00C225FF">
        <w:rPr>
          <w:rFonts w:asciiTheme="minorHAnsi" w:hAnsiTheme="minorHAnsi" w:cstheme="minorHAnsi"/>
          <w:sz w:val="22"/>
          <w:szCs w:val="22"/>
        </w:rPr>
        <w:t>–</w:t>
      </w:r>
      <w:r w:rsidR="00DA51CF" w:rsidRPr="00C225FF">
        <w:rPr>
          <w:rFonts w:asciiTheme="minorHAnsi" w:hAnsiTheme="minorHAnsi" w:cstheme="minorHAnsi"/>
          <w:sz w:val="22"/>
          <w:szCs w:val="22"/>
        </w:rPr>
        <w:t>2</w:t>
      </w:r>
      <w:r w:rsidR="00196A8D" w:rsidRPr="00C225FF">
        <w:rPr>
          <w:rFonts w:asciiTheme="minorHAnsi" w:hAnsiTheme="minorHAnsi" w:cstheme="minorHAnsi"/>
          <w:sz w:val="22"/>
          <w:szCs w:val="22"/>
        </w:rPr>
        <w:t>5</w:t>
      </w:r>
      <w:r w:rsidR="00966C16" w:rsidRPr="00C225FF">
        <w:rPr>
          <w:rFonts w:asciiTheme="minorHAnsi" w:hAnsiTheme="minorHAnsi" w:cstheme="minorHAnsi"/>
          <w:sz w:val="22"/>
          <w:szCs w:val="22"/>
        </w:rPr>
        <w:t>)</w:t>
      </w:r>
      <w:r w:rsidRPr="00C225FF">
        <w:rPr>
          <w:rFonts w:asciiTheme="minorHAnsi" w:hAnsiTheme="minorHAnsi" w:cstheme="minorHAnsi"/>
          <w:sz w:val="22"/>
          <w:szCs w:val="22"/>
        </w:rPr>
        <w:t xml:space="preserve">) on the wall (on stickers). Give each group one set of </w:t>
      </w:r>
      <w:r w:rsidR="00DA51CF" w:rsidRPr="00C225FF">
        <w:rPr>
          <w:rFonts w:asciiTheme="minorHAnsi" w:hAnsiTheme="minorHAnsi" w:cstheme="minorHAnsi"/>
          <w:sz w:val="22"/>
          <w:szCs w:val="22"/>
        </w:rPr>
        <w:t>obligations</w:t>
      </w:r>
      <w:r w:rsidR="004F5E07" w:rsidRPr="00C225FF">
        <w:rPr>
          <w:rFonts w:asciiTheme="minorHAnsi" w:hAnsiTheme="minorHAnsi" w:cstheme="minorHAnsi"/>
          <w:sz w:val="22"/>
          <w:szCs w:val="22"/>
        </w:rPr>
        <w:t xml:space="preserve">. </w:t>
      </w:r>
      <w:r w:rsidRPr="00C225FF">
        <w:rPr>
          <w:rFonts w:asciiTheme="minorHAnsi" w:hAnsiTheme="minorHAnsi" w:cstheme="minorHAnsi"/>
          <w:sz w:val="22"/>
          <w:szCs w:val="22"/>
        </w:rPr>
        <w:t xml:space="preserve">Ask each group to </w:t>
      </w:r>
      <w:r w:rsidR="0066420D" w:rsidRPr="00C225FF">
        <w:rPr>
          <w:rFonts w:asciiTheme="minorHAnsi" w:hAnsiTheme="minorHAnsi" w:cstheme="minorHAnsi"/>
          <w:sz w:val="22"/>
          <w:szCs w:val="22"/>
        </w:rPr>
        <w:t>identify</w:t>
      </w:r>
      <w:r w:rsidRPr="00C225FF">
        <w:rPr>
          <w:rFonts w:asciiTheme="minorHAnsi" w:hAnsiTheme="minorHAnsi" w:cstheme="minorHAnsi"/>
          <w:sz w:val="22"/>
          <w:szCs w:val="22"/>
        </w:rPr>
        <w:t xml:space="preserve"> the </w:t>
      </w:r>
      <w:r w:rsidR="00DA51CF" w:rsidRPr="00C225FF">
        <w:rPr>
          <w:rFonts w:asciiTheme="minorHAnsi" w:hAnsiTheme="minorHAnsi" w:cstheme="minorHAnsi"/>
          <w:sz w:val="22"/>
          <w:szCs w:val="22"/>
        </w:rPr>
        <w:t xml:space="preserve">obligations </w:t>
      </w:r>
      <w:r w:rsidRPr="00C225FF">
        <w:rPr>
          <w:rFonts w:asciiTheme="minorHAnsi" w:hAnsiTheme="minorHAnsi" w:cstheme="minorHAnsi"/>
          <w:sz w:val="22"/>
          <w:szCs w:val="22"/>
        </w:rPr>
        <w:t xml:space="preserve">under </w:t>
      </w:r>
      <w:r w:rsidR="00966C16" w:rsidRPr="00C225FF">
        <w:rPr>
          <w:rFonts w:asciiTheme="minorHAnsi" w:hAnsiTheme="minorHAnsi" w:cstheme="minorHAnsi"/>
          <w:sz w:val="22"/>
          <w:szCs w:val="22"/>
        </w:rPr>
        <w:t xml:space="preserve">the </w:t>
      </w:r>
      <w:r w:rsidR="0066420D" w:rsidRPr="00C225FF">
        <w:rPr>
          <w:rFonts w:asciiTheme="minorHAnsi" w:hAnsiTheme="minorHAnsi" w:cstheme="minorHAnsi"/>
          <w:sz w:val="22"/>
          <w:szCs w:val="22"/>
        </w:rPr>
        <w:t>respective</w:t>
      </w:r>
      <w:r w:rsidRPr="00C225FF">
        <w:rPr>
          <w:rFonts w:asciiTheme="minorHAnsi" w:hAnsiTheme="minorHAnsi" w:cstheme="minorHAnsi"/>
          <w:sz w:val="22"/>
          <w:szCs w:val="22"/>
        </w:rPr>
        <w:t xml:space="preserve"> category.</w:t>
      </w:r>
    </w:p>
    <w:p w14:paraId="5E33DA83" w14:textId="77777777" w:rsidR="005C34FF" w:rsidRPr="00C225FF" w:rsidRDefault="005C34FF" w:rsidP="007E7BB7">
      <w:pPr>
        <w:snapToGrid w:val="0"/>
        <w:spacing w:before="120" w:after="120"/>
        <w:jc w:val="both"/>
        <w:rPr>
          <w:rFonts w:asciiTheme="minorHAnsi" w:hAnsiTheme="minorHAnsi" w:cstheme="minorHAnsi"/>
          <w:b/>
          <w:bCs/>
          <w:sz w:val="22"/>
          <w:szCs w:val="22"/>
        </w:rPr>
      </w:pPr>
    </w:p>
    <w:p w14:paraId="339FAE8E" w14:textId="5371D496" w:rsidR="007E7BB7" w:rsidRPr="00C225FF" w:rsidRDefault="007E7BB7" w:rsidP="007E7BB7">
      <w:pPr>
        <w:snapToGrid w:val="0"/>
        <w:spacing w:before="120" w:after="120"/>
        <w:jc w:val="both"/>
        <w:rPr>
          <w:rFonts w:asciiTheme="minorHAnsi" w:hAnsiTheme="minorHAnsi" w:cstheme="minorHAnsi"/>
          <w:b/>
          <w:bCs/>
          <w:sz w:val="22"/>
          <w:szCs w:val="22"/>
        </w:rPr>
      </w:pPr>
      <w:r w:rsidRPr="00C225FF">
        <w:rPr>
          <w:rFonts w:asciiTheme="minorHAnsi" w:hAnsiTheme="minorHAnsi" w:cstheme="minorHAnsi"/>
          <w:b/>
          <w:bCs/>
          <w:sz w:val="22"/>
          <w:szCs w:val="22"/>
        </w:rPr>
        <w:t xml:space="preserve">Step </w:t>
      </w:r>
      <w:r w:rsidR="00F1620C" w:rsidRPr="00C225FF">
        <w:rPr>
          <w:rFonts w:asciiTheme="minorHAnsi" w:hAnsiTheme="minorHAnsi" w:cstheme="minorHAnsi"/>
          <w:b/>
          <w:bCs/>
          <w:sz w:val="22"/>
          <w:szCs w:val="22"/>
        </w:rPr>
        <w:t>5:</w:t>
      </w:r>
      <w:r w:rsidRPr="00C225FF">
        <w:rPr>
          <w:rFonts w:asciiTheme="minorHAnsi" w:hAnsiTheme="minorHAnsi" w:cstheme="minorHAnsi"/>
          <w:b/>
          <w:bCs/>
          <w:sz w:val="22"/>
          <w:szCs w:val="22"/>
        </w:rPr>
        <w:t xml:space="preserve"> </w:t>
      </w:r>
      <w:r w:rsidR="00193847" w:rsidRPr="00C225FF">
        <w:rPr>
          <w:rFonts w:asciiTheme="minorHAnsi" w:hAnsiTheme="minorHAnsi" w:cstheme="minorHAnsi"/>
          <w:b/>
          <w:bCs/>
          <w:sz w:val="22"/>
          <w:szCs w:val="22"/>
        </w:rPr>
        <w:t>Debrief</w:t>
      </w:r>
      <w:r w:rsidRPr="00C225FF">
        <w:rPr>
          <w:rFonts w:asciiTheme="minorHAnsi" w:hAnsiTheme="minorHAnsi" w:cstheme="minorHAnsi"/>
          <w:b/>
          <w:bCs/>
          <w:sz w:val="22"/>
          <w:szCs w:val="22"/>
        </w:rPr>
        <w:t xml:space="preserve"> </w:t>
      </w:r>
      <w:r w:rsidR="00193847" w:rsidRPr="00C225FF">
        <w:rPr>
          <w:rFonts w:asciiTheme="minorHAnsi" w:hAnsiTheme="minorHAnsi" w:cstheme="minorHAnsi"/>
          <w:b/>
          <w:bCs/>
          <w:sz w:val="22"/>
          <w:szCs w:val="22"/>
        </w:rPr>
        <w:tab/>
      </w:r>
      <w:r w:rsidR="00193847" w:rsidRPr="00C225FF">
        <w:rPr>
          <w:rFonts w:asciiTheme="minorHAnsi" w:hAnsiTheme="minorHAnsi" w:cstheme="minorHAnsi"/>
          <w:b/>
          <w:bCs/>
          <w:sz w:val="22"/>
          <w:szCs w:val="22"/>
        </w:rPr>
        <w:tab/>
      </w:r>
      <w:r w:rsidR="00193847" w:rsidRPr="00C225FF">
        <w:rPr>
          <w:rFonts w:asciiTheme="minorHAnsi" w:hAnsiTheme="minorHAnsi" w:cstheme="minorHAnsi"/>
          <w:b/>
          <w:bCs/>
          <w:sz w:val="22"/>
          <w:szCs w:val="22"/>
        </w:rPr>
        <w:tab/>
      </w:r>
      <w:r w:rsidR="00193847" w:rsidRPr="00C225FF">
        <w:rPr>
          <w:rFonts w:asciiTheme="minorHAnsi" w:hAnsiTheme="minorHAnsi" w:cstheme="minorHAnsi"/>
          <w:b/>
          <w:bCs/>
          <w:sz w:val="22"/>
          <w:szCs w:val="22"/>
        </w:rPr>
        <w:tab/>
      </w:r>
      <w:r w:rsidR="00193847" w:rsidRPr="00C225FF">
        <w:rPr>
          <w:rFonts w:asciiTheme="minorHAnsi" w:hAnsiTheme="minorHAnsi" w:cstheme="minorHAnsi"/>
          <w:b/>
          <w:bCs/>
          <w:sz w:val="22"/>
          <w:szCs w:val="22"/>
        </w:rPr>
        <w:tab/>
      </w:r>
      <w:r w:rsidR="00193847" w:rsidRPr="00C225FF">
        <w:rPr>
          <w:rFonts w:asciiTheme="minorHAnsi" w:hAnsiTheme="minorHAnsi" w:cstheme="minorHAnsi"/>
          <w:b/>
          <w:bCs/>
          <w:sz w:val="22"/>
          <w:szCs w:val="22"/>
        </w:rPr>
        <w:tab/>
      </w:r>
      <w:r w:rsidR="00193847" w:rsidRPr="00C225FF">
        <w:rPr>
          <w:rFonts w:asciiTheme="minorHAnsi" w:hAnsiTheme="minorHAnsi" w:cstheme="minorHAnsi"/>
          <w:b/>
          <w:bCs/>
          <w:sz w:val="22"/>
          <w:szCs w:val="22"/>
        </w:rPr>
        <w:tab/>
      </w:r>
      <w:r w:rsidR="00193847" w:rsidRPr="00C225FF">
        <w:rPr>
          <w:rFonts w:asciiTheme="minorHAnsi" w:hAnsiTheme="minorHAnsi" w:cstheme="minorHAnsi"/>
          <w:i/>
          <w:iCs/>
          <w:sz w:val="22"/>
          <w:szCs w:val="22"/>
        </w:rPr>
        <w:t>Duration: 20 minutes</w:t>
      </w:r>
    </w:p>
    <w:p w14:paraId="520D5CD5" w14:textId="53A759DC" w:rsidR="00A320CC" w:rsidRPr="00C225FF" w:rsidRDefault="00A320CC" w:rsidP="007E7BB7">
      <w:pPr>
        <w:snapToGrid w:val="0"/>
        <w:spacing w:before="120" w:after="120"/>
        <w:jc w:val="both"/>
        <w:rPr>
          <w:rFonts w:asciiTheme="minorHAnsi" w:hAnsiTheme="minorHAnsi" w:cstheme="minorHAnsi"/>
          <w:sz w:val="22"/>
          <w:szCs w:val="22"/>
        </w:rPr>
      </w:pPr>
      <w:r w:rsidRPr="00C225FF">
        <w:rPr>
          <w:rFonts w:asciiTheme="minorHAnsi" w:hAnsiTheme="minorHAnsi" w:cstheme="minorHAnsi"/>
          <w:sz w:val="22"/>
          <w:szCs w:val="22"/>
        </w:rPr>
        <w:t xml:space="preserve">Continue presentation </w:t>
      </w:r>
      <w:r w:rsidR="00003B3B" w:rsidRPr="00C225FF">
        <w:rPr>
          <w:rFonts w:asciiTheme="minorHAnsi" w:hAnsiTheme="minorHAnsi" w:cstheme="minorHAnsi"/>
          <w:sz w:val="22"/>
          <w:szCs w:val="22"/>
        </w:rPr>
        <w:t xml:space="preserve">of the </w:t>
      </w:r>
      <w:r w:rsidR="003C73B8" w:rsidRPr="00C225FF">
        <w:rPr>
          <w:rFonts w:asciiTheme="minorHAnsi" w:hAnsiTheme="minorHAnsi" w:cstheme="minorHAnsi"/>
          <w:sz w:val="22"/>
          <w:szCs w:val="22"/>
        </w:rPr>
        <w:t>Convention</w:t>
      </w:r>
      <w:r w:rsidR="00003B3B" w:rsidRPr="00C225FF">
        <w:rPr>
          <w:rFonts w:asciiTheme="minorHAnsi" w:hAnsiTheme="minorHAnsi" w:cstheme="minorHAnsi"/>
          <w:sz w:val="22"/>
          <w:szCs w:val="22"/>
        </w:rPr>
        <w:t xml:space="preserve"> using </w:t>
      </w:r>
      <w:proofErr w:type="gramStart"/>
      <w:r w:rsidR="00003B3B" w:rsidRPr="00C225FF">
        <w:rPr>
          <w:rFonts w:asciiTheme="minorHAnsi" w:hAnsiTheme="minorHAnsi" w:cstheme="minorHAnsi"/>
          <w:sz w:val="22"/>
          <w:szCs w:val="22"/>
        </w:rPr>
        <w:t>the debrief</w:t>
      </w:r>
      <w:proofErr w:type="gramEnd"/>
      <w:r w:rsidR="00003B3B" w:rsidRPr="00C225FF">
        <w:rPr>
          <w:rFonts w:asciiTheme="minorHAnsi" w:hAnsiTheme="minorHAnsi" w:cstheme="minorHAnsi"/>
          <w:sz w:val="22"/>
          <w:szCs w:val="22"/>
        </w:rPr>
        <w:t xml:space="preserve"> on the clustering exercise</w:t>
      </w:r>
      <w:r w:rsidRPr="00C225FF">
        <w:rPr>
          <w:rFonts w:asciiTheme="minorHAnsi" w:hAnsiTheme="minorHAnsi" w:cstheme="minorHAnsi"/>
          <w:sz w:val="22"/>
          <w:szCs w:val="22"/>
        </w:rPr>
        <w:t xml:space="preserve">. </w:t>
      </w:r>
    </w:p>
    <w:p w14:paraId="65AF35DD" w14:textId="77777777" w:rsidR="003D0D45" w:rsidRPr="00C225FF" w:rsidRDefault="003D0D45" w:rsidP="003338A2">
      <w:pPr>
        <w:snapToGrid w:val="0"/>
        <w:spacing w:before="120" w:after="120"/>
        <w:rPr>
          <w:rFonts w:asciiTheme="minorHAnsi" w:hAnsiTheme="minorHAnsi" w:cstheme="minorHAnsi"/>
          <w:b/>
          <w:sz w:val="22"/>
          <w:szCs w:val="22"/>
        </w:rPr>
      </w:pPr>
    </w:p>
    <w:p w14:paraId="0DB23B00" w14:textId="1A817CE5" w:rsidR="00EB4BE7" w:rsidRPr="00C225FF" w:rsidRDefault="00EB4BE7" w:rsidP="003338A2">
      <w:pPr>
        <w:snapToGrid w:val="0"/>
        <w:spacing w:before="120" w:after="120"/>
        <w:rPr>
          <w:rFonts w:asciiTheme="minorHAnsi" w:hAnsiTheme="minorHAnsi" w:cstheme="minorBidi"/>
          <w:sz w:val="22"/>
          <w:szCs w:val="22"/>
        </w:rPr>
      </w:pPr>
      <w:r w:rsidRPr="00C225FF">
        <w:rPr>
          <w:rFonts w:asciiTheme="minorHAnsi" w:hAnsiTheme="minorHAnsi" w:cstheme="minorBidi"/>
          <w:b/>
          <w:bCs/>
          <w:sz w:val="22"/>
          <w:szCs w:val="22"/>
        </w:rPr>
        <w:t xml:space="preserve">Step </w:t>
      </w:r>
      <w:r w:rsidR="00FB1444" w:rsidRPr="00C225FF">
        <w:rPr>
          <w:rFonts w:asciiTheme="minorHAnsi" w:hAnsiTheme="minorHAnsi" w:cstheme="minorBidi"/>
          <w:b/>
          <w:bCs/>
          <w:sz w:val="22"/>
          <w:szCs w:val="22"/>
        </w:rPr>
        <w:t>5</w:t>
      </w:r>
      <w:r w:rsidRPr="00C225FF">
        <w:rPr>
          <w:rFonts w:asciiTheme="minorHAnsi" w:hAnsiTheme="minorHAnsi" w:cstheme="minorBidi"/>
          <w:b/>
          <w:bCs/>
          <w:sz w:val="22"/>
          <w:szCs w:val="22"/>
        </w:rPr>
        <w:t xml:space="preserve">: Wrap-up </w:t>
      </w:r>
      <w:r w:rsidRPr="00C225FF">
        <w:rPr>
          <w:rFonts w:asciiTheme="minorHAnsi" w:hAnsiTheme="minorHAnsi" w:cstheme="minorHAnsi"/>
          <w:sz w:val="22"/>
          <w:szCs w:val="22"/>
        </w:rPr>
        <w:tab/>
      </w:r>
      <w:r w:rsidRPr="00C225FF">
        <w:rPr>
          <w:rFonts w:asciiTheme="minorHAnsi" w:hAnsiTheme="minorHAnsi" w:cstheme="minorHAnsi"/>
          <w:sz w:val="22"/>
          <w:szCs w:val="22"/>
        </w:rPr>
        <w:tab/>
      </w:r>
      <w:r w:rsidRPr="00C225FF">
        <w:rPr>
          <w:rFonts w:asciiTheme="minorHAnsi" w:hAnsiTheme="minorHAnsi" w:cstheme="minorHAnsi"/>
          <w:sz w:val="22"/>
          <w:szCs w:val="22"/>
        </w:rPr>
        <w:tab/>
      </w:r>
      <w:r w:rsidRPr="00C225FF">
        <w:rPr>
          <w:rFonts w:asciiTheme="minorHAnsi" w:hAnsiTheme="minorHAnsi" w:cstheme="minorHAnsi"/>
          <w:sz w:val="22"/>
          <w:szCs w:val="22"/>
        </w:rPr>
        <w:tab/>
      </w:r>
      <w:r w:rsidRPr="00C225FF">
        <w:rPr>
          <w:rFonts w:asciiTheme="minorHAnsi" w:hAnsiTheme="minorHAnsi" w:cstheme="minorHAnsi"/>
          <w:sz w:val="22"/>
          <w:szCs w:val="22"/>
        </w:rPr>
        <w:tab/>
      </w:r>
      <w:r w:rsidRPr="00C225FF">
        <w:rPr>
          <w:rFonts w:asciiTheme="minorHAnsi" w:hAnsiTheme="minorHAnsi" w:cstheme="minorHAnsi"/>
          <w:sz w:val="22"/>
          <w:szCs w:val="22"/>
        </w:rPr>
        <w:tab/>
      </w:r>
      <w:r w:rsidRPr="00C225FF">
        <w:rPr>
          <w:rFonts w:asciiTheme="minorHAnsi" w:hAnsiTheme="minorHAnsi" w:cstheme="minorHAnsi"/>
          <w:sz w:val="22"/>
          <w:szCs w:val="22"/>
        </w:rPr>
        <w:tab/>
      </w:r>
      <w:r w:rsidRPr="00C225FF">
        <w:rPr>
          <w:rFonts w:asciiTheme="minorHAnsi" w:hAnsiTheme="minorHAnsi" w:cstheme="minorBidi"/>
          <w:i/>
          <w:iCs/>
          <w:sz w:val="22"/>
          <w:szCs w:val="22"/>
        </w:rPr>
        <w:t>Duration: 5 minutes</w:t>
      </w:r>
    </w:p>
    <w:p w14:paraId="098E2F11" w14:textId="19EE534D" w:rsidR="00337576" w:rsidRPr="00C225FF" w:rsidRDefault="00337576" w:rsidP="003338A2">
      <w:pPr>
        <w:snapToGrid w:val="0"/>
        <w:spacing w:before="120" w:after="120"/>
        <w:jc w:val="both"/>
        <w:rPr>
          <w:rFonts w:asciiTheme="minorHAnsi" w:hAnsiTheme="minorHAnsi" w:cstheme="minorHAnsi"/>
          <w:sz w:val="22"/>
          <w:szCs w:val="22"/>
        </w:rPr>
      </w:pPr>
      <w:r w:rsidRPr="00C225FF">
        <w:rPr>
          <w:rFonts w:asciiTheme="minorHAnsi" w:hAnsiTheme="minorHAnsi" w:cstheme="minorHAnsi"/>
          <w:sz w:val="22"/>
          <w:szCs w:val="22"/>
        </w:rPr>
        <w:t xml:space="preserve">Prepare </w:t>
      </w:r>
      <w:r w:rsidR="00966C16" w:rsidRPr="00C225FF">
        <w:rPr>
          <w:rFonts w:asciiTheme="minorHAnsi" w:hAnsiTheme="minorHAnsi" w:cstheme="minorHAnsi"/>
          <w:sz w:val="22"/>
          <w:szCs w:val="22"/>
        </w:rPr>
        <w:t xml:space="preserve">a </w:t>
      </w:r>
      <w:r w:rsidRPr="00C225FF">
        <w:rPr>
          <w:rFonts w:asciiTheme="minorHAnsi" w:hAnsiTheme="minorHAnsi" w:cstheme="minorHAnsi"/>
          <w:sz w:val="22"/>
          <w:szCs w:val="22"/>
        </w:rPr>
        <w:t xml:space="preserve">large sticky note </w:t>
      </w:r>
      <w:r w:rsidR="00966C16" w:rsidRPr="00C225FF">
        <w:rPr>
          <w:rFonts w:asciiTheme="minorHAnsi" w:hAnsiTheme="minorHAnsi" w:cstheme="minorHAnsi"/>
          <w:sz w:val="22"/>
          <w:szCs w:val="22"/>
        </w:rPr>
        <w:t>for each</w:t>
      </w:r>
      <w:r w:rsidRPr="00C225FF">
        <w:rPr>
          <w:rFonts w:asciiTheme="minorHAnsi" w:hAnsiTheme="minorHAnsi" w:cstheme="minorHAnsi"/>
          <w:sz w:val="22"/>
          <w:szCs w:val="22"/>
        </w:rPr>
        <w:t xml:space="preserve"> key message and place each one on the wall or board as you explain the key message. This (very simple) visual aid could help participants to better retain the key messages. For example, the notes could say:</w:t>
      </w:r>
    </w:p>
    <w:p w14:paraId="2EB05E44" w14:textId="7D1C9F54" w:rsidR="00337576" w:rsidRPr="00C225FF" w:rsidRDefault="00337576" w:rsidP="003338A2">
      <w:pPr>
        <w:pStyle w:val="CommentText"/>
        <w:numPr>
          <w:ilvl w:val="0"/>
          <w:numId w:val="9"/>
        </w:numPr>
        <w:snapToGrid w:val="0"/>
        <w:spacing w:before="120" w:after="120"/>
        <w:rPr>
          <w:rFonts w:asciiTheme="minorHAnsi" w:hAnsiTheme="minorHAnsi" w:cstheme="minorHAnsi"/>
          <w:sz w:val="22"/>
          <w:szCs w:val="22"/>
        </w:rPr>
      </w:pPr>
      <w:r w:rsidRPr="00C225FF">
        <w:rPr>
          <w:rFonts w:asciiTheme="minorHAnsi" w:hAnsiTheme="minorHAnsi" w:cstheme="minorHAnsi"/>
          <w:sz w:val="22"/>
          <w:szCs w:val="22"/>
        </w:rPr>
        <w:t>Universal treaty</w:t>
      </w:r>
      <w:r w:rsidR="00704C32" w:rsidRPr="00C225FF">
        <w:rPr>
          <w:rFonts w:asciiTheme="minorHAnsi" w:hAnsiTheme="minorHAnsi" w:cstheme="minorHAnsi"/>
          <w:sz w:val="22"/>
          <w:szCs w:val="22"/>
        </w:rPr>
        <w:t xml:space="preserve"> and comprehensive treaty on enforced disappearances</w:t>
      </w:r>
    </w:p>
    <w:p w14:paraId="3F1D2E4B" w14:textId="4E194E41" w:rsidR="007D4496" w:rsidRPr="00C225FF" w:rsidRDefault="007D4496" w:rsidP="003338A2">
      <w:pPr>
        <w:pStyle w:val="CommentText"/>
        <w:numPr>
          <w:ilvl w:val="0"/>
          <w:numId w:val="9"/>
        </w:numPr>
        <w:snapToGrid w:val="0"/>
        <w:spacing w:before="120" w:after="120"/>
        <w:rPr>
          <w:rFonts w:asciiTheme="minorHAnsi" w:hAnsiTheme="minorHAnsi" w:cstheme="minorHAnsi"/>
          <w:sz w:val="22"/>
          <w:szCs w:val="22"/>
        </w:rPr>
      </w:pPr>
      <w:r w:rsidRPr="00C225FF">
        <w:rPr>
          <w:rFonts w:asciiTheme="minorHAnsi" w:hAnsiTheme="minorHAnsi" w:cstheme="minorHAnsi"/>
          <w:sz w:val="22"/>
          <w:szCs w:val="22"/>
        </w:rPr>
        <w:lastRenderedPageBreak/>
        <w:t xml:space="preserve">Territorial/temporal scope of applicability of the </w:t>
      </w:r>
      <w:r w:rsidR="003C73B8" w:rsidRPr="00C225FF">
        <w:rPr>
          <w:rFonts w:asciiTheme="minorHAnsi" w:hAnsiTheme="minorHAnsi" w:cstheme="minorHAnsi"/>
          <w:sz w:val="22"/>
          <w:szCs w:val="22"/>
        </w:rPr>
        <w:t>Convention</w:t>
      </w:r>
    </w:p>
    <w:p w14:paraId="5D85DA0C" w14:textId="3BDBED74" w:rsidR="00337576" w:rsidRPr="00C225FF" w:rsidRDefault="00337576" w:rsidP="003338A2">
      <w:pPr>
        <w:pStyle w:val="CommentText"/>
        <w:numPr>
          <w:ilvl w:val="0"/>
          <w:numId w:val="9"/>
        </w:numPr>
        <w:snapToGrid w:val="0"/>
        <w:spacing w:before="120" w:after="120"/>
        <w:rPr>
          <w:rFonts w:asciiTheme="minorHAnsi" w:hAnsiTheme="minorHAnsi" w:cstheme="minorHAnsi"/>
          <w:sz w:val="22"/>
          <w:szCs w:val="22"/>
        </w:rPr>
      </w:pPr>
      <w:r w:rsidRPr="00C225FF">
        <w:rPr>
          <w:rFonts w:asciiTheme="minorHAnsi" w:hAnsiTheme="minorHAnsi" w:cstheme="minorHAnsi"/>
          <w:sz w:val="22"/>
          <w:szCs w:val="22"/>
        </w:rPr>
        <w:t>State obligations</w:t>
      </w:r>
    </w:p>
    <w:p w14:paraId="034B603C" w14:textId="77777777" w:rsidR="00337576" w:rsidRPr="00C225FF" w:rsidRDefault="00337576" w:rsidP="003338A2">
      <w:pPr>
        <w:pStyle w:val="CommentText"/>
        <w:snapToGrid w:val="0"/>
        <w:spacing w:before="120" w:after="120"/>
        <w:jc w:val="both"/>
        <w:rPr>
          <w:rFonts w:asciiTheme="minorHAnsi" w:hAnsiTheme="minorHAnsi" w:cstheme="minorHAnsi"/>
          <w:sz w:val="22"/>
          <w:szCs w:val="22"/>
        </w:rPr>
      </w:pPr>
      <w:r w:rsidRPr="00C225FF">
        <w:rPr>
          <w:rFonts w:asciiTheme="minorHAnsi" w:hAnsiTheme="minorHAnsi" w:cstheme="minorHAnsi"/>
          <w:sz w:val="22"/>
          <w:szCs w:val="22"/>
        </w:rPr>
        <w:t>Alternatively, you could simply ask participants to share what their main takeaways of this session are, and then supplement with additional information, if necessary. This would also give the facilitator a sense of how much they have processed.</w:t>
      </w:r>
    </w:p>
    <w:p w14:paraId="7DB7A041" w14:textId="77777777" w:rsidR="00337576" w:rsidRPr="00C225FF" w:rsidRDefault="00337576" w:rsidP="003338A2">
      <w:pPr>
        <w:snapToGrid w:val="0"/>
        <w:spacing w:before="120" w:after="120"/>
        <w:rPr>
          <w:rFonts w:asciiTheme="minorHAnsi" w:hAnsiTheme="minorHAnsi" w:cstheme="minorHAnsi"/>
          <w:sz w:val="22"/>
          <w:szCs w:val="22"/>
        </w:rPr>
      </w:pPr>
    </w:p>
    <w:p w14:paraId="088BE23E" w14:textId="77777777" w:rsidR="00EB4BE7" w:rsidRPr="00C225FF" w:rsidRDefault="00EB4BE7" w:rsidP="003338A2">
      <w:pPr>
        <w:snapToGrid w:val="0"/>
        <w:spacing w:before="120" w:after="120"/>
        <w:rPr>
          <w:rFonts w:asciiTheme="minorHAnsi" w:hAnsiTheme="minorHAnsi" w:cstheme="minorHAnsi"/>
          <w:sz w:val="22"/>
          <w:szCs w:val="22"/>
        </w:rPr>
      </w:pPr>
      <w:r w:rsidRPr="00C225FF">
        <w:rPr>
          <w:rFonts w:asciiTheme="minorHAnsi" w:hAnsiTheme="minorHAnsi" w:cstheme="minorHAnsi"/>
          <w:bCs/>
          <w:sz w:val="22"/>
          <w:szCs w:val="22"/>
        </w:rPr>
        <w:t>Key messages</w:t>
      </w:r>
      <w:r w:rsidRPr="00C225FF">
        <w:rPr>
          <w:rFonts w:asciiTheme="minorHAnsi" w:hAnsiTheme="minorHAnsi" w:cstheme="minorHAnsi"/>
          <w:sz w:val="22"/>
          <w:szCs w:val="22"/>
        </w:rPr>
        <w:t xml:space="preserve"> for the wrap-up can include the following:</w:t>
      </w:r>
    </w:p>
    <w:p w14:paraId="79731C0B" w14:textId="5EF45B86" w:rsidR="00C479D2" w:rsidRPr="00C225FF" w:rsidRDefault="00EB4BE7" w:rsidP="003338A2">
      <w:pPr>
        <w:pStyle w:val="ListParagraph"/>
        <w:numPr>
          <w:ilvl w:val="0"/>
          <w:numId w:val="8"/>
        </w:numPr>
        <w:snapToGrid w:val="0"/>
        <w:spacing w:before="120" w:after="120"/>
        <w:contextualSpacing w:val="0"/>
        <w:jc w:val="both"/>
        <w:rPr>
          <w:rFonts w:asciiTheme="minorHAnsi" w:hAnsiTheme="minorHAnsi" w:cstheme="minorHAnsi"/>
          <w:sz w:val="22"/>
          <w:szCs w:val="22"/>
        </w:rPr>
      </w:pPr>
      <w:r w:rsidRPr="00C225FF">
        <w:rPr>
          <w:rFonts w:asciiTheme="minorHAnsi" w:hAnsiTheme="minorHAnsi" w:cstheme="minorHAnsi"/>
          <w:sz w:val="22"/>
          <w:szCs w:val="22"/>
        </w:rPr>
        <w:t>The</w:t>
      </w:r>
      <w:r w:rsidR="00E232A1" w:rsidRPr="00C225FF">
        <w:rPr>
          <w:rFonts w:asciiTheme="minorHAnsi" w:hAnsiTheme="minorHAnsi" w:cstheme="minorHAnsi"/>
          <w:sz w:val="22"/>
          <w:szCs w:val="22"/>
        </w:rPr>
        <w:t xml:space="preserve"> </w:t>
      </w:r>
      <w:r w:rsidR="003C73B8" w:rsidRPr="00C225FF">
        <w:rPr>
          <w:rFonts w:asciiTheme="minorHAnsi" w:hAnsiTheme="minorHAnsi" w:cstheme="minorHAnsi"/>
          <w:sz w:val="22"/>
          <w:szCs w:val="22"/>
        </w:rPr>
        <w:t>Convention</w:t>
      </w:r>
      <w:r w:rsidRPr="00C225FF">
        <w:rPr>
          <w:rFonts w:asciiTheme="minorHAnsi" w:hAnsiTheme="minorHAnsi" w:cstheme="minorHAnsi"/>
          <w:sz w:val="22"/>
          <w:szCs w:val="22"/>
        </w:rPr>
        <w:t xml:space="preserve"> </w:t>
      </w:r>
      <w:r w:rsidR="00E232A1" w:rsidRPr="00C225FF">
        <w:rPr>
          <w:rFonts w:asciiTheme="minorHAnsi" w:hAnsiTheme="minorHAnsi" w:cstheme="minorHAnsi"/>
          <w:sz w:val="22"/>
          <w:szCs w:val="22"/>
        </w:rPr>
        <w:t>is a universal human rights treaty</w:t>
      </w:r>
      <w:r w:rsidR="00704C32" w:rsidRPr="00C225FF">
        <w:rPr>
          <w:rFonts w:asciiTheme="minorHAnsi" w:hAnsiTheme="minorHAnsi" w:cstheme="minorHAnsi"/>
          <w:sz w:val="22"/>
          <w:szCs w:val="22"/>
        </w:rPr>
        <w:t>.</w:t>
      </w:r>
    </w:p>
    <w:p w14:paraId="5007C2B0" w14:textId="375B1C1D" w:rsidR="00704C32" w:rsidRPr="00C225FF" w:rsidRDefault="00704C32" w:rsidP="003338A2">
      <w:pPr>
        <w:pStyle w:val="ListParagraph"/>
        <w:numPr>
          <w:ilvl w:val="0"/>
          <w:numId w:val="8"/>
        </w:numPr>
        <w:snapToGrid w:val="0"/>
        <w:spacing w:before="120" w:after="120"/>
        <w:contextualSpacing w:val="0"/>
        <w:jc w:val="both"/>
        <w:rPr>
          <w:rFonts w:asciiTheme="minorHAnsi" w:hAnsiTheme="minorHAnsi" w:cstheme="minorHAnsi"/>
          <w:sz w:val="22"/>
          <w:szCs w:val="22"/>
        </w:rPr>
      </w:pPr>
      <w:r w:rsidRPr="00C225FF">
        <w:rPr>
          <w:rFonts w:asciiTheme="minorHAnsi" w:hAnsiTheme="minorHAnsi" w:cstheme="minorHAnsi"/>
          <w:sz w:val="22"/>
          <w:szCs w:val="22"/>
        </w:rPr>
        <w:t xml:space="preserve">The </w:t>
      </w:r>
      <w:r w:rsidR="003C73B8" w:rsidRPr="00C225FF">
        <w:rPr>
          <w:rFonts w:asciiTheme="minorHAnsi" w:hAnsiTheme="minorHAnsi" w:cstheme="minorHAnsi"/>
          <w:sz w:val="22"/>
          <w:szCs w:val="22"/>
        </w:rPr>
        <w:t>Convention</w:t>
      </w:r>
      <w:r w:rsidRPr="00C225FF">
        <w:rPr>
          <w:rFonts w:asciiTheme="minorHAnsi" w:hAnsiTheme="minorHAnsi" w:cstheme="minorHAnsi"/>
          <w:sz w:val="22"/>
          <w:szCs w:val="22"/>
        </w:rPr>
        <w:t xml:space="preserve"> is a comprehensive treaty on enforced disappearances.</w:t>
      </w:r>
    </w:p>
    <w:p w14:paraId="54C4BAF8" w14:textId="64B9FC19" w:rsidR="009515DF" w:rsidRPr="00C225FF" w:rsidRDefault="5E316DF5" w:rsidP="003338A2">
      <w:pPr>
        <w:pStyle w:val="ListParagraph"/>
        <w:numPr>
          <w:ilvl w:val="0"/>
          <w:numId w:val="8"/>
        </w:numPr>
        <w:snapToGrid w:val="0"/>
        <w:spacing w:before="120" w:after="120"/>
        <w:contextualSpacing w:val="0"/>
        <w:jc w:val="both"/>
        <w:rPr>
          <w:rFonts w:asciiTheme="minorHAnsi" w:hAnsiTheme="minorHAnsi" w:cstheme="minorBidi"/>
          <w:sz w:val="22"/>
          <w:szCs w:val="22"/>
        </w:rPr>
      </w:pPr>
      <w:r w:rsidRPr="00C225FF">
        <w:rPr>
          <w:rFonts w:asciiTheme="minorHAnsi" w:hAnsiTheme="minorHAnsi" w:cstheme="minorBidi"/>
          <w:sz w:val="22"/>
          <w:szCs w:val="22"/>
        </w:rPr>
        <w:t xml:space="preserve">The </w:t>
      </w:r>
      <w:r w:rsidR="003C73B8" w:rsidRPr="00C225FF">
        <w:rPr>
          <w:rFonts w:asciiTheme="minorHAnsi" w:hAnsiTheme="minorHAnsi" w:cstheme="minorBidi"/>
          <w:sz w:val="22"/>
          <w:szCs w:val="22"/>
        </w:rPr>
        <w:t>Convention</w:t>
      </w:r>
      <w:r w:rsidRPr="00C225FF">
        <w:rPr>
          <w:rFonts w:asciiTheme="minorHAnsi" w:hAnsiTheme="minorHAnsi" w:cstheme="minorBidi"/>
          <w:sz w:val="22"/>
          <w:szCs w:val="22"/>
        </w:rPr>
        <w:t xml:space="preserve"> applies in the entire territory of a State party and, in exceptional circumstances, also extraterritorially, whenever the State exercises jurisdiction abroad. The application of the </w:t>
      </w:r>
      <w:r w:rsidR="003C73B8" w:rsidRPr="00C225FF">
        <w:rPr>
          <w:rFonts w:asciiTheme="minorHAnsi" w:hAnsiTheme="minorHAnsi" w:cstheme="minorBidi"/>
          <w:sz w:val="22"/>
          <w:szCs w:val="22"/>
        </w:rPr>
        <w:t>Convention</w:t>
      </w:r>
      <w:r w:rsidRPr="00C225FF">
        <w:rPr>
          <w:rFonts w:asciiTheme="minorHAnsi" w:hAnsiTheme="minorHAnsi" w:cstheme="minorBidi"/>
          <w:sz w:val="22"/>
          <w:szCs w:val="22"/>
        </w:rPr>
        <w:t xml:space="preserve"> starts from the point in time when it enters into force with respect to the State party concerned. While the </w:t>
      </w:r>
      <w:r w:rsidR="003C73B8" w:rsidRPr="00C225FF">
        <w:rPr>
          <w:rFonts w:asciiTheme="minorHAnsi" w:hAnsiTheme="minorHAnsi" w:cstheme="minorBidi"/>
          <w:sz w:val="22"/>
          <w:szCs w:val="22"/>
        </w:rPr>
        <w:t>Convention</w:t>
      </w:r>
      <w:r w:rsidRPr="00C225FF">
        <w:rPr>
          <w:rFonts w:asciiTheme="minorHAnsi" w:hAnsiTheme="minorHAnsi" w:cstheme="minorBidi"/>
          <w:sz w:val="22"/>
          <w:szCs w:val="22"/>
        </w:rPr>
        <w:t xml:space="preserve"> generally does not apply retroactively, given the continuous nature of enforced disappearance, some of the obligations contained in the </w:t>
      </w:r>
      <w:r w:rsidR="003C73B8" w:rsidRPr="00C225FF">
        <w:rPr>
          <w:rFonts w:asciiTheme="minorHAnsi" w:hAnsiTheme="minorHAnsi" w:cstheme="minorBidi"/>
          <w:sz w:val="22"/>
          <w:szCs w:val="22"/>
        </w:rPr>
        <w:t>Convention</w:t>
      </w:r>
      <w:r w:rsidRPr="00C225FF">
        <w:rPr>
          <w:rFonts w:asciiTheme="minorHAnsi" w:hAnsiTheme="minorHAnsi" w:cstheme="minorBidi"/>
          <w:sz w:val="22"/>
          <w:szCs w:val="22"/>
        </w:rPr>
        <w:t xml:space="preserve"> may apply with respect to cases in which the disappearance commenced prior to the entry into force of the </w:t>
      </w:r>
      <w:r w:rsidR="003C73B8" w:rsidRPr="00C225FF">
        <w:rPr>
          <w:rFonts w:asciiTheme="minorHAnsi" w:hAnsiTheme="minorHAnsi" w:cstheme="minorBidi"/>
          <w:sz w:val="22"/>
          <w:szCs w:val="22"/>
        </w:rPr>
        <w:t>Convention</w:t>
      </w:r>
      <w:r w:rsidRPr="00C225FF">
        <w:rPr>
          <w:rFonts w:asciiTheme="minorHAnsi" w:hAnsiTheme="minorHAnsi" w:cstheme="minorBidi"/>
          <w:sz w:val="22"/>
          <w:szCs w:val="22"/>
        </w:rPr>
        <w:t xml:space="preserve"> with respect to the State concerned.</w:t>
      </w:r>
    </w:p>
    <w:p w14:paraId="4180AE4A" w14:textId="2BD73008" w:rsidR="004B0906" w:rsidRPr="00433103" w:rsidRDefault="00936F26" w:rsidP="00433103">
      <w:pPr>
        <w:pStyle w:val="ListParagraph"/>
        <w:numPr>
          <w:ilvl w:val="0"/>
          <w:numId w:val="8"/>
        </w:numPr>
        <w:snapToGrid w:val="0"/>
        <w:spacing w:before="120" w:after="120"/>
        <w:contextualSpacing w:val="0"/>
        <w:jc w:val="both"/>
        <w:rPr>
          <w:rFonts w:asciiTheme="minorHAnsi" w:hAnsiTheme="minorHAnsi" w:cstheme="minorHAnsi"/>
          <w:sz w:val="22"/>
          <w:szCs w:val="22"/>
        </w:rPr>
      </w:pPr>
      <w:r w:rsidRPr="00C225FF">
        <w:rPr>
          <w:rFonts w:asciiTheme="minorHAnsi" w:hAnsiTheme="minorHAnsi" w:cstheme="minorHAnsi"/>
          <w:sz w:val="22"/>
          <w:szCs w:val="22"/>
        </w:rPr>
        <w:t>The State</w:t>
      </w:r>
      <w:r w:rsidR="00AD3A91" w:rsidRPr="00C225FF">
        <w:rPr>
          <w:rFonts w:asciiTheme="minorHAnsi" w:hAnsiTheme="minorHAnsi" w:cstheme="minorHAnsi"/>
          <w:sz w:val="22"/>
          <w:szCs w:val="22"/>
        </w:rPr>
        <w:t>s</w:t>
      </w:r>
      <w:r w:rsidRPr="00C225FF">
        <w:rPr>
          <w:rFonts w:asciiTheme="minorHAnsi" w:hAnsiTheme="minorHAnsi" w:cstheme="minorHAnsi"/>
          <w:sz w:val="22"/>
          <w:szCs w:val="22"/>
        </w:rPr>
        <w:t xml:space="preserve"> parties of the </w:t>
      </w:r>
      <w:r w:rsidR="003C73B8" w:rsidRPr="00C225FF">
        <w:rPr>
          <w:rFonts w:asciiTheme="minorHAnsi" w:hAnsiTheme="minorHAnsi" w:cstheme="minorHAnsi"/>
          <w:sz w:val="22"/>
          <w:szCs w:val="22"/>
        </w:rPr>
        <w:t>Convention</w:t>
      </w:r>
      <w:r w:rsidRPr="00C225FF">
        <w:rPr>
          <w:rFonts w:asciiTheme="minorHAnsi" w:hAnsiTheme="minorHAnsi" w:cstheme="minorHAnsi"/>
          <w:sz w:val="22"/>
          <w:szCs w:val="22"/>
        </w:rPr>
        <w:t xml:space="preserve"> have </w:t>
      </w:r>
      <w:r w:rsidR="00A375F0" w:rsidRPr="00C225FF">
        <w:rPr>
          <w:rFonts w:asciiTheme="minorHAnsi" w:hAnsiTheme="minorHAnsi" w:cstheme="minorHAnsi"/>
          <w:sz w:val="22"/>
          <w:szCs w:val="22"/>
        </w:rPr>
        <w:t>an</w:t>
      </w:r>
      <w:r w:rsidR="00CA0BF8" w:rsidRPr="00C225FF">
        <w:rPr>
          <w:rFonts w:asciiTheme="minorHAnsi" w:hAnsiTheme="minorHAnsi" w:cstheme="minorHAnsi"/>
          <w:sz w:val="22"/>
          <w:szCs w:val="22"/>
        </w:rPr>
        <w:t xml:space="preserve"> </w:t>
      </w:r>
      <w:r w:rsidRPr="00C225FF">
        <w:rPr>
          <w:rFonts w:asciiTheme="minorHAnsi" w:hAnsiTheme="minorHAnsi" w:cstheme="minorHAnsi"/>
          <w:sz w:val="22"/>
          <w:szCs w:val="22"/>
        </w:rPr>
        <w:t>obligation to re</w:t>
      </w:r>
      <w:r w:rsidR="00550550" w:rsidRPr="00C225FF">
        <w:rPr>
          <w:rFonts w:asciiTheme="minorHAnsi" w:hAnsiTheme="minorHAnsi" w:cstheme="minorHAnsi"/>
          <w:sz w:val="22"/>
          <w:szCs w:val="22"/>
        </w:rPr>
        <w:t>spect</w:t>
      </w:r>
      <w:r w:rsidRPr="00C225FF">
        <w:rPr>
          <w:rFonts w:asciiTheme="minorHAnsi" w:hAnsiTheme="minorHAnsi" w:cstheme="minorHAnsi"/>
          <w:sz w:val="22"/>
          <w:szCs w:val="22"/>
        </w:rPr>
        <w:t xml:space="preserve"> and ensure the rights </w:t>
      </w:r>
      <w:r w:rsidR="00D468B5" w:rsidRPr="00C225FF">
        <w:rPr>
          <w:rFonts w:asciiTheme="minorHAnsi" w:hAnsiTheme="minorHAnsi" w:cstheme="minorHAnsi"/>
          <w:sz w:val="22"/>
          <w:szCs w:val="22"/>
        </w:rPr>
        <w:t xml:space="preserve">contained therein </w:t>
      </w:r>
      <w:r w:rsidRPr="00C225FF">
        <w:rPr>
          <w:rFonts w:asciiTheme="minorHAnsi" w:hAnsiTheme="minorHAnsi" w:cstheme="minorHAnsi"/>
          <w:sz w:val="22"/>
          <w:szCs w:val="22"/>
        </w:rPr>
        <w:t xml:space="preserve">to all individuals. They are obliged to </w:t>
      </w:r>
      <w:r w:rsidR="00D468B5" w:rsidRPr="00C225FF">
        <w:rPr>
          <w:rFonts w:asciiTheme="minorHAnsi" w:hAnsiTheme="minorHAnsi" w:cstheme="minorHAnsi"/>
          <w:sz w:val="22"/>
          <w:szCs w:val="22"/>
        </w:rPr>
        <w:t>prevent and to repress enforced disappearances and to provide the victims with</w:t>
      </w:r>
      <w:r w:rsidRPr="00C225FF">
        <w:rPr>
          <w:rFonts w:asciiTheme="minorHAnsi" w:hAnsiTheme="minorHAnsi" w:cstheme="minorHAnsi"/>
          <w:sz w:val="22"/>
          <w:szCs w:val="22"/>
        </w:rPr>
        <w:t xml:space="preserve"> a remedy. </w:t>
      </w:r>
      <w:r w:rsidR="00236D6F" w:rsidRPr="00C225FF">
        <w:rPr>
          <w:rFonts w:asciiTheme="minorHAnsi" w:hAnsiTheme="minorHAnsi" w:cstheme="minorHAnsi"/>
          <w:sz w:val="22"/>
          <w:szCs w:val="22"/>
        </w:rPr>
        <w:t xml:space="preserve">The obligations to cooperate and to take preventive measures are also affirmed in the </w:t>
      </w:r>
      <w:r w:rsidR="003C73B8" w:rsidRPr="00C225FF">
        <w:rPr>
          <w:rFonts w:asciiTheme="minorHAnsi" w:hAnsiTheme="minorHAnsi" w:cstheme="minorHAnsi"/>
          <w:sz w:val="22"/>
          <w:szCs w:val="22"/>
        </w:rPr>
        <w:t>Convention</w:t>
      </w:r>
      <w:r w:rsidR="00236D6F" w:rsidRPr="00C225FF">
        <w:rPr>
          <w:rFonts w:asciiTheme="minorHAnsi" w:hAnsiTheme="minorHAnsi" w:cstheme="minorHAnsi"/>
          <w:sz w:val="22"/>
          <w:szCs w:val="22"/>
        </w:rPr>
        <w:t xml:space="preserve">. </w:t>
      </w:r>
      <w:r w:rsidR="00D468B5" w:rsidRPr="00C225FF">
        <w:rPr>
          <w:rFonts w:asciiTheme="minorHAnsi" w:hAnsiTheme="minorHAnsi" w:cstheme="minorHAnsi"/>
          <w:sz w:val="22"/>
          <w:szCs w:val="22"/>
        </w:rPr>
        <w:t xml:space="preserve">The prohibition of enforced disappearance under the </w:t>
      </w:r>
      <w:r w:rsidR="003C73B8" w:rsidRPr="00C225FF">
        <w:rPr>
          <w:rFonts w:asciiTheme="minorHAnsi" w:hAnsiTheme="minorHAnsi" w:cstheme="minorHAnsi"/>
          <w:sz w:val="22"/>
          <w:szCs w:val="22"/>
        </w:rPr>
        <w:t>Convention</w:t>
      </w:r>
      <w:r w:rsidR="00D468B5" w:rsidRPr="00C225FF">
        <w:rPr>
          <w:rFonts w:asciiTheme="minorHAnsi" w:hAnsiTheme="minorHAnsi" w:cstheme="minorHAnsi"/>
          <w:sz w:val="22"/>
          <w:szCs w:val="22"/>
        </w:rPr>
        <w:t xml:space="preserve"> is absolute and not subject to any limitations or derogations.</w:t>
      </w:r>
    </w:p>
    <w:sectPr w:rsidR="004B0906" w:rsidRPr="00433103" w:rsidSect="00F12965">
      <w:headerReference w:type="default" r:id="rId18"/>
      <w:footerReference w:type="default" r:id="rId1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28E7" w14:textId="77777777" w:rsidR="000E5A07" w:rsidRDefault="000E5A07" w:rsidP="00236D6F">
      <w:r>
        <w:separator/>
      </w:r>
    </w:p>
  </w:endnote>
  <w:endnote w:type="continuationSeparator" w:id="0">
    <w:p w14:paraId="5CBF41E7" w14:textId="77777777" w:rsidR="000E5A07" w:rsidRDefault="000E5A07" w:rsidP="0023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448230641"/>
      <w:docPartObj>
        <w:docPartGallery w:val="Page Numbers (Bottom of Page)"/>
        <w:docPartUnique/>
      </w:docPartObj>
    </w:sdtPr>
    <w:sdtEndPr>
      <w:rPr>
        <w:noProof/>
      </w:rPr>
    </w:sdtEndPr>
    <w:sdtContent>
      <w:p w14:paraId="6075B984" w14:textId="7336601C" w:rsidR="003C6B7F" w:rsidRPr="003C6B7F" w:rsidRDefault="003C6B7F">
        <w:pPr>
          <w:pStyle w:val="Footer"/>
          <w:jc w:val="right"/>
          <w:rPr>
            <w:rFonts w:asciiTheme="majorHAnsi" w:hAnsiTheme="majorHAnsi" w:cstheme="majorHAnsi"/>
          </w:rPr>
        </w:pPr>
        <w:r w:rsidRPr="003C6B7F">
          <w:rPr>
            <w:rFonts w:asciiTheme="majorHAnsi" w:hAnsiTheme="majorHAnsi" w:cstheme="majorHAnsi"/>
          </w:rPr>
          <w:fldChar w:fldCharType="begin"/>
        </w:r>
        <w:r w:rsidRPr="003C6B7F">
          <w:rPr>
            <w:rFonts w:asciiTheme="majorHAnsi" w:hAnsiTheme="majorHAnsi" w:cstheme="majorHAnsi"/>
          </w:rPr>
          <w:instrText xml:space="preserve"> PAGE   \* MERGEFORMAT </w:instrText>
        </w:r>
        <w:r w:rsidRPr="003C6B7F">
          <w:rPr>
            <w:rFonts w:asciiTheme="majorHAnsi" w:hAnsiTheme="majorHAnsi" w:cstheme="majorHAnsi"/>
          </w:rPr>
          <w:fldChar w:fldCharType="separate"/>
        </w:r>
        <w:r w:rsidR="00F642A8">
          <w:rPr>
            <w:rFonts w:asciiTheme="majorHAnsi" w:hAnsiTheme="majorHAnsi" w:cstheme="majorHAnsi"/>
            <w:noProof/>
          </w:rPr>
          <w:t>1</w:t>
        </w:r>
        <w:r w:rsidRPr="003C6B7F">
          <w:rPr>
            <w:rFonts w:asciiTheme="majorHAnsi" w:hAnsiTheme="majorHAnsi" w:cstheme="majorHAnsi"/>
            <w:noProof/>
          </w:rPr>
          <w:fldChar w:fldCharType="end"/>
        </w:r>
      </w:p>
    </w:sdtContent>
  </w:sdt>
  <w:p w14:paraId="44BBADE1" w14:textId="07C5DA51" w:rsidR="003C6B7F" w:rsidRPr="00C06E07" w:rsidRDefault="00C06E07" w:rsidP="00C06E07">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D303" w14:textId="77777777" w:rsidR="000E5A07" w:rsidRDefault="000E5A07" w:rsidP="00236D6F">
      <w:r>
        <w:separator/>
      </w:r>
    </w:p>
  </w:footnote>
  <w:footnote w:type="continuationSeparator" w:id="0">
    <w:p w14:paraId="1B49EE88" w14:textId="77777777" w:rsidR="000E5A07" w:rsidRDefault="000E5A07" w:rsidP="0023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7E1F" w14:textId="4ADAE466" w:rsidR="002F640B" w:rsidRDefault="00B270E6" w:rsidP="00B270E6">
    <w:pPr>
      <w:pStyle w:val="Header"/>
      <w:tabs>
        <w:tab w:val="left" w:pos="5609"/>
        <w:tab w:val="right" w:pos="902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D4EAA"/>
    <w:multiLevelType w:val="hybridMultilevel"/>
    <w:tmpl w:val="2FEA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FD41F2"/>
    <w:multiLevelType w:val="hybridMultilevel"/>
    <w:tmpl w:val="6828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A57A3"/>
    <w:multiLevelType w:val="hybridMultilevel"/>
    <w:tmpl w:val="A8182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1743E"/>
    <w:multiLevelType w:val="hybridMultilevel"/>
    <w:tmpl w:val="9D02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F0F61"/>
    <w:multiLevelType w:val="hybridMultilevel"/>
    <w:tmpl w:val="53B6D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31234D"/>
    <w:multiLevelType w:val="hybridMultilevel"/>
    <w:tmpl w:val="C1FA0C3E"/>
    <w:lvl w:ilvl="0" w:tplc="1A10494E">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7"/>
  </w:num>
  <w:num w:numId="6">
    <w:abstractNumId w:val="11"/>
  </w:num>
  <w:num w:numId="7">
    <w:abstractNumId w:val="13"/>
  </w:num>
  <w:num w:numId="8">
    <w:abstractNumId w:val="4"/>
  </w:num>
  <w:num w:numId="9">
    <w:abstractNumId w:val="1"/>
  </w:num>
  <w:num w:numId="10">
    <w:abstractNumId w:val="12"/>
  </w:num>
  <w:num w:numId="11">
    <w:abstractNumId w:val="0"/>
  </w:num>
  <w:num w:numId="12">
    <w:abstractNumId w:val="2"/>
  </w:num>
  <w:num w:numId="13">
    <w:abstractNumId w:val="8"/>
  </w:num>
  <w:num w:numId="14">
    <w:abstractNumId w:val="15"/>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03B3B"/>
    <w:rsid w:val="00010C5D"/>
    <w:rsid w:val="00043D93"/>
    <w:rsid w:val="00053D97"/>
    <w:rsid w:val="000620AC"/>
    <w:rsid w:val="000649D6"/>
    <w:rsid w:val="0006567E"/>
    <w:rsid w:val="000666F7"/>
    <w:rsid w:val="00086314"/>
    <w:rsid w:val="0009649C"/>
    <w:rsid w:val="000C073B"/>
    <w:rsid w:val="000C293A"/>
    <w:rsid w:val="000C65BE"/>
    <w:rsid w:val="000D0FB8"/>
    <w:rsid w:val="000D6C85"/>
    <w:rsid w:val="000E352D"/>
    <w:rsid w:val="000E48CC"/>
    <w:rsid w:val="000E5A07"/>
    <w:rsid w:val="001049F6"/>
    <w:rsid w:val="00106D99"/>
    <w:rsid w:val="00113008"/>
    <w:rsid w:val="00113765"/>
    <w:rsid w:val="00122792"/>
    <w:rsid w:val="00124FEB"/>
    <w:rsid w:val="00133BD6"/>
    <w:rsid w:val="00152B68"/>
    <w:rsid w:val="00156346"/>
    <w:rsid w:val="00157426"/>
    <w:rsid w:val="00163E4D"/>
    <w:rsid w:val="00177C47"/>
    <w:rsid w:val="001808E1"/>
    <w:rsid w:val="001853D0"/>
    <w:rsid w:val="00193847"/>
    <w:rsid w:val="00196A8D"/>
    <w:rsid w:val="001B4A7A"/>
    <w:rsid w:val="001B58D8"/>
    <w:rsid w:val="001D627F"/>
    <w:rsid w:val="001E3CC1"/>
    <w:rsid w:val="00201D8B"/>
    <w:rsid w:val="002109CA"/>
    <w:rsid w:val="00216B99"/>
    <w:rsid w:val="00227BDC"/>
    <w:rsid w:val="00236D6F"/>
    <w:rsid w:val="00242A56"/>
    <w:rsid w:val="0025080F"/>
    <w:rsid w:val="0025303C"/>
    <w:rsid w:val="00254238"/>
    <w:rsid w:val="00264F23"/>
    <w:rsid w:val="0028198B"/>
    <w:rsid w:val="00287AC2"/>
    <w:rsid w:val="002B6DED"/>
    <w:rsid w:val="002C5EE7"/>
    <w:rsid w:val="002D1AF8"/>
    <w:rsid w:val="002F5B58"/>
    <w:rsid w:val="002F640B"/>
    <w:rsid w:val="00301D47"/>
    <w:rsid w:val="003279D9"/>
    <w:rsid w:val="003303E7"/>
    <w:rsid w:val="003338A2"/>
    <w:rsid w:val="003347E9"/>
    <w:rsid w:val="00337576"/>
    <w:rsid w:val="0037747E"/>
    <w:rsid w:val="003813D6"/>
    <w:rsid w:val="00381BB0"/>
    <w:rsid w:val="00392C8B"/>
    <w:rsid w:val="003C3764"/>
    <w:rsid w:val="003C6B7F"/>
    <w:rsid w:val="003C6DEE"/>
    <w:rsid w:val="003C73B8"/>
    <w:rsid w:val="003D0D45"/>
    <w:rsid w:val="003D197D"/>
    <w:rsid w:val="003D3DB6"/>
    <w:rsid w:val="003E6712"/>
    <w:rsid w:val="003E75E6"/>
    <w:rsid w:val="00402345"/>
    <w:rsid w:val="0042371D"/>
    <w:rsid w:val="00433103"/>
    <w:rsid w:val="00433D21"/>
    <w:rsid w:val="00473918"/>
    <w:rsid w:val="0047487C"/>
    <w:rsid w:val="00481ED6"/>
    <w:rsid w:val="00486C61"/>
    <w:rsid w:val="004944AD"/>
    <w:rsid w:val="00495F91"/>
    <w:rsid w:val="004A5B59"/>
    <w:rsid w:val="004B0906"/>
    <w:rsid w:val="004B1ED4"/>
    <w:rsid w:val="004B250C"/>
    <w:rsid w:val="004B4E10"/>
    <w:rsid w:val="004C4265"/>
    <w:rsid w:val="004C4E7F"/>
    <w:rsid w:val="004D7A8B"/>
    <w:rsid w:val="004E4CA4"/>
    <w:rsid w:val="004F5E07"/>
    <w:rsid w:val="004F6123"/>
    <w:rsid w:val="00502132"/>
    <w:rsid w:val="00507F78"/>
    <w:rsid w:val="00510EA3"/>
    <w:rsid w:val="00511191"/>
    <w:rsid w:val="00523927"/>
    <w:rsid w:val="005277E1"/>
    <w:rsid w:val="005313B9"/>
    <w:rsid w:val="00537CC7"/>
    <w:rsid w:val="00540720"/>
    <w:rsid w:val="00550550"/>
    <w:rsid w:val="0055092C"/>
    <w:rsid w:val="00557D5C"/>
    <w:rsid w:val="00577FCC"/>
    <w:rsid w:val="00580572"/>
    <w:rsid w:val="005837C5"/>
    <w:rsid w:val="00584CB3"/>
    <w:rsid w:val="00587647"/>
    <w:rsid w:val="005930A0"/>
    <w:rsid w:val="005A599A"/>
    <w:rsid w:val="005B595E"/>
    <w:rsid w:val="005C34FF"/>
    <w:rsid w:val="005D607D"/>
    <w:rsid w:val="005E598E"/>
    <w:rsid w:val="005F041E"/>
    <w:rsid w:val="0061087A"/>
    <w:rsid w:val="006129EF"/>
    <w:rsid w:val="0061495B"/>
    <w:rsid w:val="006335D3"/>
    <w:rsid w:val="00650859"/>
    <w:rsid w:val="0066420D"/>
    <w:rsid w:val="00664F53"/>
    <w:rsid w:val="00686E5C"/>
    <w:rsid w:val="00690D5B"/>
    <w:rsid w:val="00696253"/>
    <w:rsid w:val="006A0016"/>
    <w:rsid w:val="006A4EAF"/>
    <w:rsid w:val="006B6496"/>
    <w:rsid w:val="006D2E29"/>
    <w:rsid w:val="006D7B54"/>
    <w:rsid w:val="006E2410"/>
    <w:rsid w:val="006E5C69"/>
    <w:rsid w:val="006E6E32"/>
    <w:rsid w:val="006F0CC7"/>
    <w:rsid w:val="006F109B"/>
    <w:rsid w:val="006F3D83"/>
    <w:rsid w:val="006F623F"/>
    <w:rsid w:val="00704C32"/>
    <w:rsid w:val="00704F68"/>
    <w:rsid w:val="0071028E"/>
    <w:rsid w:val="00710C55"/>
    <w:rsid w:val="00710E77"/>
    <w:rsid w:val="00713CFF"/>
    <w:rsid w:val="00737CC2"/>
    <w:rsid w:val="007450DD"/>
    <w:rsid w:val="007465E4"/>
    <w:rsid w:val="007605CB"/>
    <w:rsid w:val="00762AB8"/>
    <w:rsid w:val="0077300A"/>
    <w:rsid w:val="007741E8"/>
    <w:rsid w:val="007A0D9C"/>
    <w:rsid w:val="007C460F"/>
    <w:rsid w:val="007D038E"/>
    <w:rsid w:val="007D0663"/>
    <w:rsid w:val="007D2FF2"/>
    <w:rsid w:val="007D4496"/>
    <w:rsid w:val="007D7CD0"/>
    <w:rsid w:val="007E6B09"/>
    <w:rsid w:val="007E7BB7"/>
    <w:rsid w:val="007F00C9"/>
    <w:rsid w:val="008062D3"/>
    <w:rsid w:val="0081011F"/>
    <w:rsid w:val="00810475"/>
    <w:rsid w:val="008112F3"/>
    <w:rsid w:val="0081471D"/>
    <w:rsid w:val="008154C6"/>
    <w:rsid w:val="00821726"/>
    <w:rsid w:val="008500D5"/>
    <w:rsid w:val="00872DAB"/>
    <w:rsid w:val="00880E4B"/>
    <w:rsid w:val="00883705"/>
    <w:rsid w:val="00884373"/>
    <w:rsid w:val="00885FE2"/>
    <w:rsid w:val="00890513"/>
    <w:rsid w:val="00891C95"/>
    <w:rsid w:val="008A4F55"/>
    <w:rsid w:val="008B01F1"/>
    <w:rsid w:val="008C1F04"/>
    <w:rsid w:val="008C3ADD"/>
    <w:rsid w:val="008D09FB"/>
    <w:rsid w:val="008D2629"/>
    <w:rsid w:val="008D4616"/>
    <w:rsid w:val="008E205B"/>
    <w:rsid w:val="008E22F7"/>
    <w:rsid w:val="008F05DF"/>
    <w:rsid w:val="008F24AC"/>
    <w:rsid w:val="008F2858"/>
    <w:rsid w:val="008F631F"/>
    <w:rsid w:val="0090022F"/>
    <w:rsid w:val="00912238"/>
    <w:rsid w:val="00912362"/>
    <w:rsid w:val="00913A9B"/>
    <w:rsid w:val="0091783D"/>
    <w:rsid w:val="00921493"/>
    <w:rsid w:val="00936F26"/>
    <w:rsid w:val="009477DB"/>
    <w:rsid w:val="00951119"/>
    <w:rsid w:val="009515DF"/>
    <w:rsid w:val="00966C16"/>
    <w:rsid w:val="00967698"/>
    <w:rsid w:val="00991953"/>
    <w:rsid w:val="009A65BB"/>
    <w:rsid w:val="009B41B3"/>
    <w:rsid w:val="009B5A84"/>
    <w:rsid w:val="009B7AD8"/>
    <w:rsid w:val="009D52E3"/>
    <w:rsid w:val="009D64AA"/>
    <w:rsid w:val="009E511F"/>
    <w:rsid w:val="009F7FBC"/>
    <w:rsid w:val="00A02980"/>
    <w:rsid w:val="00A14542"/>
    <w:rsid w:val="00A20C8F"/>
    <w:rsid w:val="00A30DE8"/>
    <w:rsid w:val="00A320CC"/>
    <w:rsid w:val="00A37192"/>
    <w:rsid w:val="00A375F0"/>
    <w:rsid w:val="00A44EE3"/>
    <w:rsid w:val="00A47FA6"/>
    <w:rsid w:val="00A51B1D"/>
    <w:rsid w:val="00A647B1"/>
    <w:rsid w:val="00A66047"/>
    <w:rsid w:val="00A666A8"/>
    <w:rsid w:val="00A738FD"/>
    <w:rsid w:val="00A96445"/>
    <w:rsid w:val="00AA5423"/>
    <w:rsid w:val="00AA6F1B"/>
    <w:rsid w:val="00AC1850"/>
    <w:rsid w:val="00AD0896"/>
    <w:rsid w:val="00AD3A91"/>
    <w:rsid w:val="00AD3F98"/>
    <w:rsid w:val="00AD40B3"/>
    <w:rsid w:val="00AF2E4A"/>
    <w:rsid w:val="00AF3D92"/>
    <w:rsid w:val="00B00441"/>
    <w:rsid w:val="00B07558"/>
    <w:rsid w:val="00B07927"/>
    <w:rsid w:val="00B139F6"/>
    <w:rsid w:val="00B24F4C"/>
    <w:rsid w:val="00B270E6"/>
    <w:rsid w:val="00B27E11"/>
    <w:rsid w:val="00B5190B"/>
    <w:rsid w:val="00B6539D"/>
    <w:rsid w:val="00B67035"/>
    <w:rsid w:val="00B73330"/>
    <w:rsid w:val="00B82E74"/>
    <w:rsid w:val="00B835CE"/>
    <w:rsid w:val="00B8586B"/>
    <w:rsid w:val="00B86674"/>
    <w:rsid w:val="00B86B1D"/>
    <w:rsid w:val="00B957CB"/>
    <w:rsid w:val="00BA2D41"/>
    <w:rsid w:val="00BA66DB"/>
    <w:rsid w:val="00BA7500"/>
    <w:rsid w:val="00BC3C3B"/>
    <w:rsid w:val="00BD4833"/>
    <w:rsid w:val="00BE477D"/>
    <w:rsid w:val="00BE5ED3"/>
    <w:rsid w:val="00C00970"/>
    <w:rsid w:val="00C01B4E"/>
    <w:rsid w:val="00C03BB8"/>
    <w:rsid w:val="00C06E07"/>
    <w:rsid w:val="00C078C4"/>
    <w:rsid w:val="00C07C39"/>
    <w:rsid w:val="00C225FF"/>
    <w:rsid w:val="00C2724B"/>
    <w:rsid w:val="00C369FC"/>
    <w:rsid w:val="00C42922"/>
    <w:rsid w:val="00C479D2"/>
    <w:rsid w:val="00C52465"/>
    <w:rsid w:val="00C54429"/>
    <w:rsid w:val="00C772CC"/>
    <w:rsid w:val="00C82E4B"/>
    <w:rsid w:val="00C9496D"/>
    <w:rsid w:val="00C9638F"/>
    <w:rsid w:val="00CA0BF8"/>
    <w:rsid w:val="00CB10CD"/>
    <w:rsid w:val="00CB153D"/>
    <w:rsid w:val="00CC1C5B"/>
    <w:rsid w:val="00D00BDC"/>
    <w:rsid w:val="00D02A78"/>
    <w:rsid w:val="00D13F6C"/>
    <w:rsid w:val="00D2070C"/>
    <w:rsid w:val="00D23BCB"/>
    <w:rsid w:val="00D468B5"/>
    <w:rsid w:val="00D57E6F"/>
    <w:rsid w:val="00D778DE"/>
    <w:rsid w:val="00D81CDC"/>
    <w:rsid w:val="00D82C9D"/>
    <w:rsid w:val="00DA51CF"/>
    <w:rsid w:val="00DB7538"/>
    <w:rsid w:val="00DC60D9"/>
    <w:rsid w:val="00DD2D23"/>
    <w:rsid w:val="00DE14D6"/>
    <w:rsid w:val="00DE6948"/>
    <w:rsid w:val="00DF6B26"/>
    <w:rsid w:val="00E00229"/>
    <w:rsid w:val="00E0549A"/>
    <w:rsid w:val="00E0765F"/>
    <w:rsid w:val="00E07694"/>
    <w:rsid w:val="00E0769A"/>
    <w:rsid w:val="00E210D1"/>
    <w:rsid w:val="00E232A1"/>
    <w:rsid w:val="00E27B67"/>
    <w:rsid w:val="00E312B0"/>
    <w:rsid w:val="00E37AC8"/>
    <w:rsid w:val="00E41879"/>
    <w:rsid w:val="00E50EF8"/>
    <w:rsid w:val="00E55626"/>
    <w:rsid w:val="00E64A03"/>
    <w:rsid w:val="00E67491"/>
    <w:rsid w:val="00E76572"/>
    <w:rsid w:val="00E82BE9"/>
    <w:rsid w:val="00E83BA9"/>
    <w:rsid w:val="00E91D98"/>
    <w:rsid w:val="00E972AC"/>
    <w:rsid w:val="00EA22FE"/>
    <w:rsid w:val="00EA4E57"/>
    <w:rsid w:val="00EB4BE7"/>
    <w:rsid w:val="00ED43A0"/>
    <w:rsid w:val="00EF4E41"/>
    <w:rsid w:val="00F06A0C"/>
    <w:rsid w:val="00F11FAF"/>
    <w:rsid w:val="00F12965"/>
    <w:rsid w:val="00F14BFD"/>
    <w:rsid w:val="00F1620C"/>
    <w:rsid w:val="00F220D6"/>
    <w:rsid w:val="00F27DE6"/>
    <w:rsid w:val="00F37800"/>
    <w:rsid w:val="00F47CB8"/>
    <w:rsid w:val="00F61E5D"/>
    <w:rsid w:val="00F642A8"/>
    <w:rsid w:val="00F71B99"/>
    <w:rsid w:val="00F7448B"/>
    <w:rsid w:val="00F77FA0"/>
    <w:rsid w:val="00F83367"/>
    <w:rsid w:val="00F86DD9"/>
    <w:rsid w:val="00FA29E7"/>
    <w:rsid w:val="00FA4CA3"/>
    <w:rsid w:val="00FB1444"/>
    <w:rsid w:val="00FB1E09"/>
    <w:rsid w:val="00FB2AD8"/>
    <w:rsid w:val="00FC5187"/>
    <w:rsid w:val="00FD5A88"/>
    <w:rsid w:val="00FE0108"/>
    <w:rsid w:val="00FF6B8D"/>
    <w:rsid w:val="0A075F65"/>
    <w:rsid w:val="5E316D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D545"/>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690D5B"/>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semiHidden/>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690D5B"/>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A5423"/>
    <w:rPr>
      <w:color w:val="605E5C"/>
      <w:shd w:val="clear" w:color="auto" w:fill="E1DFDD"/>
    </w:rPr>
  </w:style>
  <w:style w:type="character" w:customStyle="1" w:styleId="UnresolvedMention2">
    <w:name w:val="Unresolved Mention2"/>
    <w:basedOn w:val="DefaultParagraphFont"/>
    <w:uiPriority w:val="99"/>
    <w:semiHidden/>
    <w:unhideWhenUsed/>
    <w:rsid w:val="000C073B"/>
    <w:rPr>
      <w:color w:val="605E5C"/>
      <w:shd w:val="clear" w:color="auto" w:fill="E1DFDD"/>
    </w:rPr>
  </w:style>
  <w:style w:type="character" w:customStyle="1" w:styleId="UnresolvedMention3">
    <w:name w:val="Unresolved Mention3"/>
    <w:basedOn w:val="DefaultParagraphFont"/>
    <w:uiPriority w:val="99"/>
    <w:semiHidden/>
    <w:unhideWhenUsed/>
    <w:rsid w:val="008D09FB"/>
    <w:rPr>
      <w:color w:val="605E5C"/>
      <w:shd w:val="clear" w:color="auto" w:fill="E1DFDD"/>
    </w:rPr>
  </w:style>
  <w:style w:type="paragraph" w:styleId="Header">
    <w:name w:val="header"/>
    <w:basedOn w:val="Normal"/>
    <w:link w:val="HeaderChar"/>
    <w:uiPriority w:val="99"/>
    <w:unhideWhenUsed/>
    <w:rsid w:val="003C6B7F"/>
    <w:pPr>
      <w:tabs>
        <w:tab w:val="center" w:pos="4680"/>
        <w:tab w:val="right" w:pos="9360"/>
      </w:tabs>
    </w:pPr>
  </w:style>
  <w:style w:type="character" w:customStyle="1" w:styleId="HeaderChar">
    <w:name w:val="Header Char"/>
    <w:basedOn w:val="DefaultParagraphFont"/>
    <w:link w:val="Header"/>
    <w:uiPriority w:val="99"/>
    <w:rsid w:val="003C6B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6B7F"/>
    <w:pPr>
      <w:tabs>
        <w:tab w:val="center" w:pos="4680"/>
        <w:tab w:val="right" w:pos="9360"/>
      </w:tabs>
    </w:pPr>
  </w:style>
  <w:style w:type="character" w:customStyle="1" w:styleId="FooterChar">
    <w:name w:val="Footer Char"/>
    <w:basedOn w:val="DefaultParagraphFont"/>
    <w:link w:val="Footer"/>
    <w:uiPriority w:val="99"/>
    <w:rsid w:val="003C6B7F"/>
    <w:rPr>
      <w:rFonts w:ascii="Times New Roman" w:eastAsia="Times New Roman" w:hAnsi="Times New Roman" w:cs="Times New Roman"/>
      <w:sz w:val="24"/>
      <w:szCs w:val="24"/>
      <w:lang w:eastAsia="en-GB"/>
    </w:rPr>
  </w:style>
  <w:style w:type="character" w:customStyle="1" w:styleId="UnresolvedMention4">
    <w:name w:val="Unresolved Mention4"/>
    <w:basedOn w:val="DefaultParagraphFont"/>
    <w:uiPriority w:val="99"/>
    <w:semiHidden/>
    <w:unhideWhenUsed/>
    <w:rsid w:val="00E7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299">
      <w:bodyDiv w:val="1"/>
      <w:marLeft w:val="0"/>
      <w:marRight w:val="0"/>
      <w:marTop w:val="0"/>
      <w:marBottom w:val="0"/>
      <w:divBdr>
        <w:top w:val="none" w:sz="0" w:space="0" w:color="auto"/>
        <w:left w:val="none" w:sz="0" w:space="0" w:color="auto"/>
        <w:bottom w:val="none" w:sz="0" w:space="0" w:color="auto"/>
        <w:right w:val="none" w:sz="0" w:space="0" w:color="auto"/>
      </w:divBdr>
    </w:div>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8264">
      <w:bodyDiv w:val="1"/>
      <w:marLeft w:val="0"/>
      <w:marRight w:val="0"/>
      <w:marTop w:val="0"/>
      <w:marBottom w:val="0"/>
      <w:divBdr>
        <w:top w:val="none" w:sz="0" w:space="0" w:color="auto"/>
        <w:left w:val="none" w:sz="0" w:space="0" w:color="auto"/>
        <w:bottom w:val="none" w:sz="0" w:space="0" w:color="auto"/>
        <w:right w:val="none" w:sz="0" w:space="0" w:color="auto"/>
      </w:divBdr>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 w:id="20881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Publications/FactSheet6Rev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hchr.org/Documents/Publications/FactSheet30Rev1.pdf" TargetMode="External"/><Relationship Id="rId17" Type="http://schemas.openxmlformats.org/officeDocument/2006/relationships/hyperlink" Target="https://youtu.be/vi5ziVj61uI" TargetMode="External"/><Relationship Id="rId2" Type="http://schemas.openxmlformats.org/officeDocument/2006/relationships/customXml" Target="../customXml/item2.xml"/><Relationship Id="rId16" Type="http://schemas.openxmlformats.org/officeDocument/2006/relationships/hyperlink" Target="https://treaties.un.org/Pages/ViewDetails.aspx?src=TREATY&amp;mtdsg_no=IV-16&amp;chapter=4&amp;clang=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vi5ziVj61uI" TargetMode="External"/><Relationship Id="rId5" Type="http://schemas.openxmlformats.org/officeDocument/2006/relationships/numbering" Target="numbering.xml"/><Relationship Id="rId15" Type="http://schemas.openxmlformats.org/officeDocument/2006/relationships/hyperlink" Target="https://tbinternet.ohchr.org/Treaties/CED/Shared%20Documents/1_Global/INT_CED_SUS_7250_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HRBodies/CED/Brochure10thAnniversaryCED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_x0020_Section xmlns="afc5605b-9a31-4de9-8534-0ce2ee28eda4" xsi:nil="true"/>
    <Deadline_x0020_date_x003a_ xmlns="afc5605b-9a31-4de9-8534-0ce2ee28eda4" xsi:nil="true"/>
    <Lead_x0020_Committee_x0020_Member xmlns="afc5605b-9a31-4de9-8534-0ce2ee28eda4" xsi:nil="true"/>
    <Committee_x0020_Meeting xmlns="afc5605b-9a31-4de9-8534-0ce2ee28eda4">180th</Committee_x0020_Meet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B2CECB3511B4C88FAB40BDC4BDD80" ma:contentTypeVersion="22" ma:contentTypeDescription="Create a new document." ma:contentTypeScope="" ma:versionID="57e8416f3f83da9e7344c2dd06ab6958">
  <xsd:schema xmlns:xsd="http://www.w3.org/2001/XMLSchema" xmlns:xs="http://www.w3.org/2001/XMLSchema" xmlns:p="http://schemas.microsoft.com/office/2006/metadata/properties" xmlns:ns2="afc5605b-9a31-4de9-8534-0ce2ee28eda4" targetNamespace="http://schemas.microsoft.com/office/2006/metadata/properties" ma:root="true" ma:fieldsID="c470f51d16245be862ffbf69d4840291" ns2:_="">
    <xsd:import namespace="afc5605b-9a31-4de9-8534-0ce2ee28eda4"/>
    <xsd:element name="properties">
      <xsd:complexType>
        <xsd:sequence>
          <xsd:element name="documentManagement">
            <xsd:complexType>
              <xsd:all>
                <xsd:element ref="ns2:Committee_x0020_Meeting"/>
                <xsd:element ref="ns2:Author_x0020_Section" minOccurs="0"/>
                <xsd:element ref="ns2:Deadline_x0020_date_x003a_" minOccurs="0"/>
                <xsd:element ref="ns2:Lead_x0020_Committee_x0020_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5605b-9a31-4de9-8534-0ce2ee28eda4" elementFormDefault="qualified">
    <xsd:import namespace="http://schemas.microsoft.com/office/2006/documentManagement/types"/>
    <xsd:import namespace="http://schemas.microsoft.com/office/infopath/2007/PartnerControls"/>
    <xsd:element name="Committee_x0020_Meeting" ma:index="8" ma:displayName="Committee Meeting" ma:format="Dropdown" ma:internalName="Committee_x0020_Meeting">
      <xsd:simpleType>
        <xsd:restriction base="dms:Choice">
          <xsd:enumeration value="171st"/>
          <xsd:enumeration value="172nd"/>
          <xsd:enumeration value="173rd"/>
          <xsd:enumeration value="174th"/>
          <xsd:enumeration value="175th"/>
          <xsd:enumeration value="176th"/>
          <xsd:enumeration value="177th"/>
          <xsd:enumeration value="178th"/>
          <xsd:enumeration value="179th"/>
          <xsd:enumeration value="180th"/>
          <xsd:enumeration value="181st"/>
          <xsd:enumeration value="182nd"/>
          <xsd:enumeration value="183rd"/>
          <xsd:enumeration value="184th"/>
          <xsd:enumeration value="185th"/>
        </xsd:restriction>
      </xsd:simpleType>
    </xsd:element>
    <xsd:element name="Author_x0020_Section" ma:index="9" nillable="true" ma:displayName="Author Section" ma:internalName="Author_x0020_Section">
      <xsd:simpleType>
        <xsd:restriction base="dms:Text">
          <xsd:maxLength value="255"/>
        </xsd:restriction>
      </xsd:simpleType>
    </xsd:element>
    <xsd:element name="Deadline_x0020_date_x003a_" ma:index="10" nillable="true" ma:displayName="Deadline date:" ma:format="DateOnly" ma:internalName="Deadline_x0020_date_x003a_">
      <xsd:simpleType>
        <xsd:restriction base="dms:DateTime"/>
      </xsd:simpleType>
    </xsd:element>
    <xsd:element name="Lead_x0020_Committee_x0020_Member" ma:index="11" nillable="true" ma:displayName="Lead Committee Member" ma:internalName="Lead_x0020_Committee_x0020_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 ds:uri="afc5605b-9a31-4de9-8534-0ce2ee28eda4"/>
  </ds:schemaRefs>
</ds:datastoreItem>
</file>

<file path=customXml/itemProps2.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3.xml><?xml version="1.0" encoding="utf-8"?>
<ds:datastoreItem xmlns:ds="http://schemas.openxmlformats.org/officeDocument/2006/customXml" ds:itemID="{6BC756CD-32B9-4FD5-BAB4-32C76C45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5605b-9a31-4de9-8534-0ce2ee28e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F2DCB-AC32-44C0-B1A7-24EF1186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3</cp:revision>
  <cp:lastPrinted>2020-11-17T10:12:00Z</cp:lastPrinted>
  <dcterms:created xsi:type="dcterms:W3CDTF">2022-03-17T11:32:00Z</dcterms:created>
  <dcterms:modified xsi:type="dcterms:W3CDTF">2022-03-17T13:35:00Z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0x01010066DB2CECB3511B4C88FAB40BDC4BDD80</vt:lpwstr>
  </property>
</Properties>
</file>