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589C" w14:textId="77777777" w:rsidR="00026859" w:rsidRPr="00026859" w:rsidRDefault="00026859" w:rsidP="0002685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1D1D1D"/>
          <w:lang w:val="en-US"/>
        </w:rPr>
      </w:pPr>
      <w:r w:rsidRPr="00026859">
        <w:rPr>
          <w:rFonts w:cstheme="minorHAnsi"/>
          <w:b/>
          <w:bCs/>
          <w:color w:val="1D1D1D"/>
          <w:lang w:val="en-US"/>
        </w:rPr>
        <w:t>27th session of the Human Rights Council Advisory Committee (21-25 February 2022)</w:t>
      </w:r>
    </w:p>
    <w:p w14:paraId="3F682233" w14:textId="77777777" w:rsidR="00806D3E" w:rsidRPr="00806D3E" w:rsidRDefault="00806D3E" w:rsidP="004241A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2B96BE06" w14:textId="4ACB3B40" w:rsidR="001138AF" w:rsidRPr="002C559C" w:rsidRDefault="00806D3E" w:rsidP="004241AD">
      <w:pPr>
        <w:autoSpaceDE w:val="0"/>
        <w:autoSpaceDN w:val="0"/>
        <w:adjustRightInd w:val="0"/>
        <w:jc w:val="both"/>
        <w:rPr>
          <w:rFonts w:cstheme="minorHAnsi"/>
          <w:color w:val="000000"/>
          <w:lang w:val="es-MX"/>
        </w:rPr>
      </w:pPr>
      <w:r>
        <w:rPr>
          <w:rFonts w:cstheme="minorHAnsi"/>
          <w:color w:val="000000"/>
          <w:lang w:val="es-ES"/>
        </w:rPr>
        <w:t xml:space="preserve">Muchas gracias </w:t>
      </w:r>
      <w:r w:rsidR="003E137A">
        <w:rPr>
          <w:rFonts w:cstheme="minorHAnsi"/>
          <w:color w:val="000000"/>
          <w:lang w:val="es-ES"/>
        </w:rPr>
        <w:t xml:space="preserve">Sr. </w:t>
      </w:r>
      <w:proofErr w:type="gramStart"/>
      <w:r w:rsidR="003E137A">
        <w:rPr>
          <w:rFonts w:cstheme="minorHAnsi"/>
          <w:color w:val="000000"/>
          <w:lang w:val="es-ES"/>
        </w:rPr>
        <w:t>Presidente</w:t>
      </w:r>
      <w:proofErr w:type="gramEnd"/>
      <w:r w:rsidR="00816F84">
        <w:rPr>
          <w:rFonts w:cstheme="minorHAnsi"/>
          <w:color w:val="000000"/>
          <w:lang w:val="es-ES"/>
        </w:rPr>
        <w:t xml:space="preserve">. </w:t>
      </w:r>
      <w:r w:rsidR="002C559C">
        <w:rPr>
          <w:rFonts w:cstheme="minorHAnsi"/>
          <w:color w:val="000000"/>
          <w:lang w:val="es-ES"/>
        </w:rPr>
        <w:t xml:space="preserve"> </w:t>
      </w:r>
    </w:p>
    <w:p w14:paraId="35552FD1" w14:textId="201829DD" w:rsidR="00CD5D38" w:rsidRPr="004241AD" w:rsidRDefault="00CD5D38" w:rsidP="004241AD">
      <w:pPr>
        <w:autoSpaceDE w:val="0"/>
        <w:autoSpaceDN w:val="0"/>
        <w:adjustRightInd w:val="0"/>
        <w:jc w:val="both"/>
        <w:rPr>
          <w:rFonts w:cstheme="minorHAnsi"/>
          <w:color w:val="000000"/>
          <w:lang w:val="es-MX"/>
        </w:rPr>
      </w:pPr>
    </w:p>
    <w:p w14:paraId="2F317B82" w14:textId="10A113AE" w:rsidR="00B11024" w:rsidRDefault="00B11024" w:rsidP="00B11024">
      <w:pPr>
        <w:jc w:val="both"/>
        <w:rPr>
          <w:rFonts w:eastAsia="Times New Roman" w:cstheme="minorHAnsi"/>
          <w:lang w:val="es-ES" w:eastAsia="es-MX"/>
        </w:rPr>
      </w:pPr>
      <w:r>
        <w:rPr>
          <w:rFonts w:eastAsia="Times New Roman" w:cstheme="minorHAnsi"/>
          <w:lang w:val="es-ES" w:eastAsia="es-MX"/>
        </w:rPr>
        <w:t xml:space="preserve">El Estado Plurinacional de Bolivia quisiera reconocer el trabajo del Comité Asesor en </w:t>
      </w:r>
      <w:r w:rsidRPr="00B11024">
        <w:rPr>
          <w:rFonts w:eastAsia="Times New Roman" w:cstheme="minorHAnsi"/>
          <w:lang w:val="es-ES" w:eastAsia="es-MX"/>
        </w:rPr>
        <w:t>una etapa particularmente compleja</w:t>
      </w:r>
      <w:r>
        <w:rPr>
          <w:rFonts w:eastAsia="Times New Roman" w:cstheme="minorHAnsi"/>
          <w:lang w:val="es-ES" w:eastAsia="es-MX"/>
        </w:rPr>
        <w:t xml:space="preserve"> y desafiante; su trabajo de asesoramiento y reflexión </w:t>
      </w:r>
      <w:r w:rsidR="00687B1E">
        <w:rPr>
          <w:rFonts w:eastAsia="Times New Roman" w:cstheme="minorHAnsi"/>
          <w:lang w:val="es-ES" w:eastAsia="es-MX"/>
        </w:rPr>
        <w:t xml:space="preserve">seguramente </w:t>
      </w:r>
      <w:r w:rsidR="00655757">
        <w:rPr>
          <w:rFonts w:eastAsia="Times New Roman" w:cstheme="minorHAnsi"/>
          <w:lang w:val="es-ES" w:eastAsia="es-MX"/>
        </w:rPr>
        <w:t>son</w:t>
      </w:r>
      <w:r>
        <w:rPr>
          <w:rFonts w:eastAsia="Times New Roman" w:cstheme="minorHAnsi"/>
          <w:lang w:val="es-ES" w:eastAsia="es-MX"/>
        </w:rPr>
        <w:t xml:space="preserve"> un</w:t>
      </w:r>
      <w:r w:rsidR="00687B1E">
        <w:rPr>
          <w:rFonts w:eastAsia="Times New Roman" w:cstheme="minorHAnsi"/>
          <w:lang w:val="es-ES" w:eastAsia="es-MX"/>
        </w:rPr>
        <w:t>a</w:t>
      </w:r>
      <w:r>
        <w:rPr>
          <w:rFonts w:eastAsia="Times New Roman" w:cstheme="minorHAnsi"/>
          <w:lang w:val="es-ES" w:eastAsia="es-MX"/>
        </w:rPr>
        <w:t xml:space="preserve"> importante guía para el trabajo mismo del Consejo de Derechos Humanos. </w:t>
      </w:r>
      <w:r w:rsidR="00C91CEA">
        <w:rPr>
          <w:rFonts w:eastAsia="Times New Roman" w:cstheme="minorHAnsi"/>
          <w:lang w:val="es-ES" w:eastAsia="es-MX"/>
        </w:rPr>
        <w:t xml:space="preserve">Asimismo, nos unimos al reconocimiento del </w:t>
      </w:r>
      <w:proofErr w:type="gramStart"/>
      <w:r w:rsidR="00C91CEA">
        <w:rPr>
          <w:rFonts w:eastAsia="Times New Roman" w:cstheme="minorHAnsi"/>
          <w:lang w:val="es-ES" w:eastAsia="es-MX"/>
        </w:rPr>
        <w:t>Presidente</w:t>
      </w:r>
      <w:proofErr w:type="gramEnd"/>
      <w:r w:rsidR="00C91CEA">
        <w:rPr>
          <w:rFonts w:eastAsia="Times New Roman" w:cstheme="minorHAnsi"/>
          <w:lang w:val="es-ES" w:eastAsia="es-MX"/>
        </w:rPr>
        <w:t xml:space="preserve"> del Consejo de Derechos Humanos sobre el importantísimo avance hacia la paridad de género en la conformación del Comité. </w:t>
      </w:r>
    </w:p>
    <w:p w14:paraId="3520B801" w14:textId="433FC82B" w:rsidR="00687B1E" w:rsidRDefault="00687B1E" w:rsidP="00B11024">
      <w:pPr>
        <w:jc w:val="both"/>
        <w:rPr>
          <w:rFonts w:eastAsia="Times New Roman" w:cstheme="minorHAnsi"/>
          <w:lang w:val="es-ES" w:eastAsia="es-MX"/>
        </w:rPr>
      </w:pPr>
    </w:p>
    <w:p w14:paraId="189FA531" w14:textId="45B870F9" w:rsidR="00B11024" w:rsidRPr="00B11024" w:rsidRDefault="00C91CEA" w:rsidP="00687B1E">
      <w:pPr>
        <w:jc w:val="both"/>
        <w:rPr>
          <w:rFonts w:eastAsia="Times New Roman" w:cstheme="minorHAnsi"/>
          <w:lang w:val="es-ES" w:eastAsia="es-MX"/>
        </w:rPr>
      </w:pPr>
      <w:r>
        <w:rPr>
          <w:rFonts w:eastAsia="Times New Roman" w:cstheme="minorHAnsi"/>
          <w:lang w:val="es-ES" w:eastAsia="es-MX"/>
        </w:rPr>
        <w:t xml:space="preserve">Bolivia desea que las </w:t>
      </w:r>
      <w:r w:rsidR="00687B1E">
        <w:rPr>
          <w:rFonts w:eastAsia="Times New Roman" w:cstheme="minorHAnsi"/>
          <w:lang w:val="es-ES" w:eastAsia="es-MX"/>
        </w:rPr>
        <w:t xml:space="preserve">investigaciones y estudios </w:t>
      </w:r>
      <w:r>
        <w:rPr>
          <w:rFonts w:eastAsia="Times New Roman" w:cstheme="minorHAnsi"/>
          <w:lang w:val="es-ES" w:eastAsia="es-MX"/>
        </w:rPr>
        <w:t xml:space="preserve">del Comité Asesor </w:t>
      </w:r>
      <w:r w:rsidR="00687B1E">
        <w:rPr>
          <w:rFonts w:eastAsia="Times New Roman" w:cstheme="minorHAnsi"/>
          <w:lang w:val="es-ES" w:eastAsia="es-MX"/>
        </w:rPr>
        <w:t xml:space="preserve">vinculados a temas tan relevantes como el </w:t>
      </w:r>
      <w:r w:rsidR="00687B1E" w:rsidRPr="00687B1E">
        <w:rPr>
          <w:rFonts w:eastAsia="Times New Roman" w:cstheme="minorHAnsi"/>
          <w:lang w:val="es-ES" w:eastAsia="es-MX"/>
        </w:rPr>
        <w:t>Impacto de las nuevas tecnologías para la protección del clima</w:t>
      </w:r>
      <w:r w:rsidR="00687B1E">
        <w:rPr>
          <w:rFonts w:eastAsia="Times New Roman" w:cstheme="minorHAnsi"/>
          <w:lang w:val="es-ES" w:eastAsia="es-MX"/>
        </w:rPr>
        <w:t xml:space="preserve"> y el </w:t>
      </w:r>
      <w:r w:rsidR="00C46B31">
        <w:rPr>
          <w:rFonts w:eastAsia="Times New Roman" w:cstheme="minorHAnsi"/>
          <w:lang w:val="es-ES" w:eastAsia="es-MX"/>
        </w:rPr>
        <w:t>F</w:t>
      </w:r>
      <w:r w:rsidR="00687B1E" w:rsidRPr="00687B1E">
        <w:rPr>
          <w:rFonts w:eastAsia="Times New Roman" w:cstheme="minorHAnsi"/>
          <w:lang w:val="es-ES" w:eastAsia="es-MX"/>
        </w:rPr>
        <w:t>omento de la justicia e igualdad racial</w:t>
      </w:r>
      <w:r w:rsidR="00687B1E">
        <w:rPr>
          <w:rFonts w:eastAsia="Times New Roman" w:cstheme="minorHAnsi"/>
          <w:lang w:val="es-ES" w:eastAsia="es-MX"/>
        </w:rPr>
        <w:t xml:space="preserve"> continúen proporcionando sugerencias y propuestas </w:t>
      </w:r>
      <w:r w:rsidR="00C46B31">
        <w:rPr>
          <w:rFonts w:eastAsia="Times New Roman" w:cstheme="minorHAnsi"/>
          <w:lang w:val="es-ES" w:eastAsia="es-MX"/>
        </w:rPr>
        <w:t xml:space="preserve">contextualizadas a un orden internacional afectado desproporcionalmente por la pandemia. </w:t>
      </w:r>
      <w:r w:rsidR="00687B1E">
        <w:rPr>
          <w:rFonts w:eastAsia="Times New Roman" w:cstheme="minorHAnsi"/>
          <w:lang w:val="es-ES" w:eastAsia="es-MX"/>
        </w:rPr>
        <w:t xml:space="preserve"> </w:t>
      </w:r>
    </w:p>
    <w:p w14:paraId="3F9114A1" w14:textId="77777777" w:rsidR="00B11024" w:rsidRPr="00B11024" w:rsidRDefault="00B11024" w:rsidP="00B11024">
      <w:pPr>
        <w:jc w:val="both"/>
        <w:rPr>
          <w:rFonts w:eastAsia="Times New Roman" w:cstheme="minorHAnsi"/>
          <w:lang w:val="es-ES" w:eastAsia="es-MX"/>
        </w:rPr>
      </w:pPr>
    </w:p>
    <w:p w14:paraId="677F48B2" w14:textId="5BCBD6BA" w:rsidR="005F38F3" w:rsidRDefault="00C46B31" w:rsidP="00C4246E">
      <w:pPr>
        <w:jc w:val="both"/>
        <w:rPr>
          <w:rFonts w:eastAsia="Times New Roman" w:cstheme="minorHAnsi"/>
          <w:lang w:val="es-MX" w:eastAsia="es-MX"/>
        </w:rPr>
      </w:pPr>
      <w:r>
        <w:rPr>
          <w:rFonts w:eastAsia="Times New Roman" w:cstheme="minorHAnsi"/>
          <w:lang w:val="es-MX" w:eastAsia="es-MX"/>
        </w:rPr>
        <w:t xml:space="preserve">El Estado Plurinacional de </w:t>
      </w:r>
      <w:r w:rsidRPr="003E137A">
        <w:rPr>
          <w:rFonts w:eastAsia="Times New Roman" w:cstheme="minorHAnsi"/>
          <w:lang w:val="es-MX" w:eastAsia="es-MX"/>
        </w:rPr>
        <w:t xml:space="preserve">Bolivia mantiene su compromiso </w:t>
      </w:r>
      <w:r>
        <w:rPr>
          <w:rFonts w:eastAsia="Times New Roman" w:cstheme="minorHAnsi"/>
          <w:lang w:val="es-MX" w:eastAsia="es-MX"/>
        </w:rPr>
        <w:t>de apoy</w:t>
      </w:r>
      <w:r w:rsidR="00C4246E">
        <w:rPr>
          <w:rFonts w:eastAsia="Times New Roman" w:cstheme="minorHAnsi"/>
          <w:lang w:val="es-MX" w:eastAsia="es-MX"/>
        </w:rPr>
        <w:t>ar</w:t>
      </w:r>
      <w:r>
        <w:rPr>
          <w:rFonts w:eastAsia="Times New Roman" w:cstheme="minorHAnsi"/>
          <w:lang w:val="es-MX" w:eastAsia="es-MX"/>
        </w:rPr>
        <w:t xml:space="preserve"> </w:t>
      </w:r>
      <w:r w:rsidR="00C4246E">
        <w:rPr>
          <w:rFonts w:eastAsia="Times New Roman" w:cstheme="minorHAnsi"/>
          <w:lang w:val="es-MX" w:eastAsia="es-MX"/>
        </w:rPr>
        <w:t>el trabajo</w:t>
      </w:r>
      <w:r w:rsidRPr="00B11024">
        <w:rPr>
          <w:rFonts w:eastAsia="Times New Roman" w:cstheme="minorHAnsi"/>
          <w:lang w:val="es-ES" w:eastAsia="es-MX"/>
        </w:rPr>
        <w:t xml:space="preserve"> del Comité Asesor</w:t>
      </w:r>
      <w:r>
        <w:rPr>
          <w:rFonts w:eastAsia="Times New Roman" w:cstheme="minorHAnsi"/>
          <w:lang w:val="es-MX" w:eastAsia="es-MX"/>
        </w:rPr>
        <w:t xml:space="preserve"> </w:t>
      </w:r>
      <w:r w:rsidR="00C4246E">
        <w:rPr>
          <w:rFonts w:eastAsia="Times New Roman" w:cstheme="minorHAnsi"/>
          <w:lang w:val="es-MX" w:eastAsia="es-MX"/>
        </w:rPr>
        <w:t xml:space="preserve">para que continúe prestando </w:t>
      </w:r>
      <w:r w:rsidR="00C4246E" w:rsidRPr="00C4246E">
        <w:rPr>
          <w:rFonts w:eastAsia="Times New Roman" w:cstheme="minorHAnsi"/>
          <w:lang w:val="es-MX" w:eastAsia="es-MX"/>
        </w:rPr>
        <w:t>su experiencia al Consejo en la forma y manera que éste le solicite</w:t>
      </w:r>
      <w:r w:rsidR="00C4246E">
        <w:rPr>
          <w:rFonts w:eastAsia="Times New Roman" w:cstheme="minorHAnsi"/>
          <w:lang w:val="es-MX" w:eastAsia="es-MX"/>
        </w:rPr>
        <w:t xml:space="preserve">, a la espera de que se continúe </w:t>
      </w:r>
      <w:r w:rsidR="00655757">
        <w:rPr>
          <w:rFonts w:eastAsia="Times New Roman" w:cstheme="minorHAnsi"/>
          <w:lang w:val="es-MX" w:eastAsia="es-MX"/>
        </w:rPr>
        <w:t>identificando</w:t>
      </w:r>
      <w:r w:rsidR="00C4246E">
        <w:rPr>
          <w:rFonts w:eastAsia="Times New Roman" w:cstheme="minorHAnsi"/>
          <w:lang w:val="es-MX" w:eastAsia="es-MX"/>
        </w:rPr>
        <w:t xml:space="preserve"> estudios e investigaciones que nos permitan</w:t>
      </w:r>
      <w:r w:rsidR="002C172E">
        <w:rPr>
          <w:rFonts w:eastAsia="Times New Roman" w:cstheme="minorHAnsi"/>
          <w:lang w:val="es-MX" w:eastAsia="es-MX"/>
        </w:rPr>
        <w:t xml:space="preserve"> entender este nuevo contexto mundial</w:t>
      </w:r>
      <w:r w:rsidR="00655757">
        <w:rPr>
          <w:rFonts w:eastAsia="Times New Roman" w:cstheme="minorHAnsi"/>
          <w:lang w:val="es-MX" w:eastAsia="es-MX"/>
        </w:rPr>
        <w:t>,</w:t>
      </w:r>
      <w:r w:rsidR="002C172E">
        <w:rPr>
          <w:rFonts w:eastAsia="Times New Roman" w:cstheme="minorHAnsi"/>
          <w:lang w:val="es-MX" w:eastAsia="es-MX"/>
        </w:rPr>
        <w:t xml:space="preserve"> que parecería que solo ha denotado las brechas desigualdad</w:t>
      </w:r>
      <w:r w:rsidR="005F38F3">
        <w:rPr>
          <w:rFonts w:eastAsia="Times New Roman" w:cstheme="minorHAnsi"/>
          <w:lang w:val="es-MX" w:eastAsia="es-MX"/>
        </w:rPr>
        <w:t xml:space="preserve"> e inequidad.</w:t>
      </w:r>
    </w:p>
    <w:p w14:paraId="62735E3A" w14:textId="77777777" w:rsidR="00C4246E" w:rsidRPr="00B11024" w:rsidRDefault="00C4246E" w:rsidP="00C4246E">
      <w:pPr>
        <w:jc w:val="both"/>
        <w:rPr>
          <w:rFonts w:eastAsia="Times New Roman" w:cstheme="minorHAnsi"/>
          <w:lang w:val="es-ES" w:eastAsia="es-MX"/>
        </w:rPr>
      </w:pPr>
    </w:p>
    <w:p w14:paraId="3743E602" w14:textId="6DE4101D" w:rsidR="00E928CB" w:rsidRDefault="004241AD" w:rsidP="004241AD">
      <w:pPr>
        <w:jc w:val="both"/>
        <w:rPr>
          <w:rFonts w:eastAsia="Times New Roman" w:cstheme="minorHAnsi"/>
          <w:lang w:val="es-ES" w:eastAsia="es-MX"/>
        </w:rPr>
      </w:pPr>
      <w:r w:rsidRPr="004241AD">
        <w:rPr>
          <w:rFonts w:eastAsia="Times New Roman" w:cstheme="minorHAnsi"/>
          <w:lang w:val="es-ES" w:eastAsia="es-MX"/>
        </w:rPr>
        <w:t xml:space="preserve">Muchas gracias. </w:t>
      </w:r>
    </w:p>
    <w:p w14:paraId="7EB3BEB1" w14:textId="50A78F5A" w:rsidR="00B44591" w:rsidRDefault="00B44591" w:rsidP="004241AD">
      <w:pPr>
        <w:jc w:val="both"/>
        <w:rPr>
          <w:rFonts w:eastAsia="Times New Roman" w:cstheme="minorHAnsi"/>
          <w:lang w:val="es-ES" w:eastAsia="es-MX"/>
        </w:rPr>
      </w:pPr>
    </w:p>
    <w:p w14:paraId="47333DB2" w14:textId="77777777" w:rsidR="00B44591" w:rsidRPr="00B44591" w:rsidRDefault="00B44591" w:rsidP="004241AD">
      <w:pPr>
        <w:jc w:val="both"/>
        <w:rPr>
          <w:rFonts w:eastAsia="Times New Roman" w:cstheme="minorHAnsi"/>
          <w:lang w:eastAsia="es-MX"/>
        </w:rPr>
      </w:pPr>
    </w:p>
    <w:sectPr w:rsidR="00B44591" w:rsidRPr="00B44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CB"/>
    <w:rsid w:val="00026859"/>
    <w:rsid w:val="00102E22"/>
    <w:rsid w:val="001138AF"/>
    <w:rsid w:val="00256734"/>
    <w:rsid w:val="0026489F"/>
    <w:rsid w:val="00280FF0"/>
    <w:rsid w:val="002C172E"/>
    <w:rsid w:val="002C559C"/>
    <w:rsid w:val="0030155E"/>
    <w:rsid w:val="003B4720"/>
    <w:rsid w:val="003D55BE"/>
    <w:rsid w:val="003E137A"/>
    <w:rsid w:val="004241AD"/>
    <w:rsid w:val="00487C7C"/>
    <w:rsid w:val="004B302C"/>
    <w:rsid w:val="004C791C"/>
    <w:rsid w:val="00500373"/>
    <w:rsid w:val="005F38F3"/>
    <w:rsid w:val="006147FB"/>
    <w:rsid w:val="00642713"/>
    <w:rsid w:val="00655757"/>
    <w:rsid w:val="00666A1E"/>
    <w:rsid w:val="0067089C"/>
    <w:rsid w:val="00687B1E"/>
    <w:rsid w:val="007162AC"/>
    <w:rsid w:val="00723A43"/>
    <w:rsid w:val="00741BC2"/>
    <w:rsid w:val="00793310"/>
    <w:rsid w:val="007C6976"/>
    <w:rsid w:val="00806D3E"/>
    <w:rsid w:val="00816F84"/>
    <w:rsid w:val="00843F16"/>
    <w:rsid w:val="00853E11"/>
    <w:rsid w:val="008749B9"/>
    <w:rsid w:val="008918A2"/>
    <w:rsid w:val="008E1D72"/>
    <w:rsid w:val="009437E6"/>
    <w:rsid w:val="00951275"/>
    <w:rsid w:val="00A04514"/>
    <w:rsid w:val="00AD7FC6"/>
    <w:rsid w:val="00AE3F0C"/>
    <w:rsid w:val="00AE6160"/>
    <w:rsid w:val="00AF1055"/>
    <w:rsid w:val="00B11024"/>
    <w:rsid w:val="00B44591"/>
    <w:rsid w:val="00B556ED"/>
    <w:rsid w:val="00B750B1"/>
    <w:rsid w:val="00B847CD"/>
    <w:rsid w:val="00B931FF"/>
    <w:rsid w:val="00BD0801"/>
    <w:rsid w:val="00BD3B4C"/>
    <w:rsid w:val="00C04CC3"/>
    <w:rsid w:val="00C4246E"/>
    <w:rsid w:val="00C46B31"/>
    <w:rsid w:val="00C544FE"/>
    <w:rsid w:val="00C91CEA"/>
    <w:rsid w:val="00CA069E"/>
    <w:rsid w:val="00CA1BE3"/>
    <w:rsid w:val="00CD5D38"/>
    <w:rsid w:val="00CE58C3"/>
    <w:rsid w:val="00CE7FBA"/>
    <w:rsid w:val="00CF6656"/>
    <w:rsid w:val="00D05F08"/>
    <w:rsid w:val="00D90604"/>
    <w:rsid w:val="00DC64C9"/>
    <w:rsid w:val="00DD6F35"/>
    <w:rsid w:val="00E342FC"/>
    <w:rsid w:val="00E928CB"/>
    <w:rsid w:val="00EA034A"/>
    <w:rsid w:val="00EF1452"/>
    <w:rsid w:val="00EF5498"/>
    <w:rsid w:val="00F2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CC6E9"/>
  <w15:chartTrackingRefBased/>
  <w15:docId w15:val="{0530F866-9D51-0B4C-B9D9-E51E8AAB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87C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7C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7C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C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C7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C79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791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9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53E1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Valeria Carrasco Alurralde</dc:creator>
  <cp:keywords/>
  <dc:description/>
  <cp:lastModifiedBy>Microsoft Office User</cp:lastModifiedBy>
  <cp:revision>7</cp:revision>
  <dcterms:created xsi:type="dcterms:W3CDTF">2022-02-20T17:58:00Z</dcterms:created>
  <dcterms:modified xsi:type="dcterms:W3CDTF">2022-02-21T12:12:00Z</dcterms:modified>
</cp:coreProperties>
</file>