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AC62" w14:textId="0AA24029" w:rsidR="00814936" w:rsidRPr="00687F94" w:rsidRDefault="00814936" w:rsidP="00814936">
      <w:pPr>
        <w:pStyle w:val="Style5"/>
        <w:widowControl/>
        <w:spacing w:before="43" w:line="240" w:lineRule="auto"/>
        <w:jc w:val="center"/>
        <w:rPr>
          <w:rStyle w:val="FontStyle32"/>
          <w:sz w:val="24"/>
          <w:szCs w:val="24"/>
          <w:lang w:val="en-US" w:eastAsia="en-US"/>
        </w:rPr>
      </w:pPr>
      <w:r w:rsidRPr="00687F94">
        <w:rPr>
          <w:rStyle w:val="FontStyle32"/>
          <w:sz w:val="24"/>
          <w:szCs w:val="24"/>
          <w:lang w:val="en-US" w:eastAsia="en-US"/>
        </w:rPr>
        <w:t>Questionnaire on criminalization and prosecution of rape</w:t>
      </w:r>
    </w:p>
    <w:p w14:paraId="7268388F" w14:textId="77777777" w:rsidR="002062AE" w:rsidRPr="00687F94" w:rsidRDefault="002062AE" w:rsidP="00814936">
      <w:pPr>
        <w:pStyle w:val="Style5"/>
        <w:widowControl/>
        <w:spacing w:before="43" w:line="240" w:lineRule="auto"/>
        <w:jc w:val="center"/>
        <w:rPr>
          <w:rStyle w:val="FontStyle32"/>
          <w:sz w:val="24"/>
          <w:szCs w:val="24"/>
          <w:lang w:val="en-US" w:eastAsia="en-US"/>
        </w:rPr>
      </w:pPr>
    </w:p>
    <w:p w14:paraId="16E7C9C4" w14:textId="77777777" w:rsidR="00814936" w:rsidRPr="00687F94" w:rsidRDefault="00814936" w:rsidP="00814936">
      <w:pPr>
        <w:pStyle w:val="Style5"/>
        <w:widowControl/>
        <w:spacing w:before="43" w:line="240" w:lineRule="auto"/>
        <w:jc w:val="center"/>
        <w:rPr>
          <w:rStyle w:val="FontStyle32"/>
          <w:sz w:val="24"/>
          <w:szCs w:val="24"/>
          <w:lang w:val="en-US" w:eastAsia="en-US"/>
        </w:rPr>
      </w:pPr>
      <w:r w:rsidRPr="00687F94">
        <w:rPr>
          <w:rStyle w:val="FontStyle32"/>
          <w:sz w:val="24"/>
          <w:szCs w:val="24"/>
          <w:lang w:val="en-US" w:eastAsia="en-US"/>
        </w:rPr>
        <w:t>Definition and scope of criminal law provisions</w:t>
      </w:r>
    </w:p>
    <w:p w14:paraId="55340FE3" w14:textId="77777777" w:rsidR="00814936" w:rsidRPr="00687F94" w:rsidRDefault="00814936" w:rsidP="00814936">
      <w:pPr>
        <w:pStyle w:val="Style14"/>
        <w:widowControl/>
        <w:numPr>
          <w:ilvl w:val="0"/>
          <w:numId w:val="1"/>
        </w:numPr>
        <w:tabs>
          <w:tab w:val="left" w:pos="648"/>
        </w:tabs>
        <w:spacing w:line="259" w:lineRule="exact"/>
        <w:ind w:left="648"/>
        <w:rPr>
          <w:rStyle w:val="FontStyle39"/>
          <w:sz w:val="24"/>
          <w:szCs w:val="24"/>
          <w:lang w:val="en-US" w:eastAsia="en-US"/>
        </w:rPr>
      </w:pPr>
      <w:r w:rsidRPr="00687F94">
        <w:rPr>
          <w:rStyle w:val="FontStyle39"/>
          <w:sz w:val="24"/>
          <w:szCs w:val="24"/>
          <w:lang w:val="en-US" w:eastAsia="en-US"/>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49524D55" w14:textId="77777777" w:rsidR="00814936" w:rsidRPr="00687F94" w:rsidRDefault="00814936" w:rsidP="00814936">
      <w:pPr>
        <w:pStyle w:val="Style14"/>
        <w:widowControl/>
        <w:tabs>
          <w:tab w:val="left" w:pos="648"/>
        </w:tabs>
        <w:spacing w:line="259" w:lineRule="exact"/>
        <w:ind w:left="648" w:firstLine="0"/>
        <w:rPr>
          <w:rStyle w:val="FontStyle39"/>
          <w:sz w:val="24"/>
          <w:szCs w:val="24"/>
          <w:lang w:val="en-US" w:eastAsia="en-US"/>
        </w:rPr>
      </w:pPr>
    </w:p>
    <w:p w14:paraId="10CB2761" w14:textId="4F81D8E7" w:rsidR="00814936" w:rsidRPr="00687F94" w:rsidRDefault="00A360A9" w:rsidP="00814936">
      <w:pPr>
        <w:pStyle w:val="Style14"/>
        <w:widowControl/>
        <w:tabs>
          <w:tab w:val="left" w:pos="648"/>
        </w:tabs>
        <w:spacing w:line="259" w:lineRule="exact"/>
        <w:ind w:firstLine="0"/>
        <w:rPr>
          <w:rStyle w:val="FontStyle39"/>
          <w:sz w:val="24"/>
          <w:szCs w:val="24"/>
          <w:lang w:val="en-GB" w:eastAsia="en-US"/>
        </w:rPr>
      </w:pPr>
      <w:r w:rsidRPr="00687F94">
        <w:rPr>
          <w:rStyle w:val="FontStyle39"/>
          <w:sz w:val="24"/>
          <w:szCs w:val="24"/>
          <w:lang w:val="en-GB" w:eastAsia="en-US"/>
        </w:rPr>
        <w:t xml:space="preserve">See </w:t>
      </w:r>
      <w:r w:rsidR="00C32B61" w:rsidRPr="00687F94">
        <w:rPr>
          <w:rStyle w:val="FontStyle39"/>
          <w:sz w:val="24"/>
          <w:szCs w:val="24"/>
          <w:lang w:val="en-GB" w:eastAsia="en-US"/>
        </w:rPr>
        <w:t>A</w:t>
      </w:r>
      <w:r w:rsidRPr="00687F94">
        <w:rPr>
          <w:rStyle w:val="FontStyle39"/>
          <w:sz w:val="24"/>
          <w:szCs w:val="24"/>
          <w:lang w:val="en-GB" w:eastAsia="en-US"/>
        </w:rPr>
        <w:t>ttachment no. 1 (</w:t>
      </w:r>
      <w:r w:rsidR="00EE0D2E" w:rsidRPr="00687F94">
        <w:rPr>
          <w:rStyle w:val="FontStyle39"/>
          <w:sz w:val="24"/>
          <w:szCs w:val="24"/>
          <w:lang w:val="en-GB" w:eastAsia="en-US"/>
        </w:rPr>
        <w:t xml:space="preserve">the </w:t>
      </w:r>
      <w:r w:rsidRPr="00687F94">
        <w:rPr>
          <w:rStyle w:val="FontStyle39"/>
          <w:sz w:val="24"/>
          <w:szCs w:val="24"/>
          <w:lang w:val="en-GB" w:eastAsia="en-US"/>
        </w:rPr>
        <w:t xml:space="preserve">content of Art. 197 of the Criminal Code (hereinafter C.C.) and additionally Art. 199-200 </w:t>
      </w:r>
      <w:r w:rsidR="002D5F6A" w:rsidRPr="00687F94">
        <w:rPr>
          <w:rStyle w:val="FontStyle39"/>
          <w:sz w:val="24"/>
          <w:szCs w:val="24"/>
          <w:lang w:val="en-GB" w:eastAsia="en-US"/>
        </w:rPr>
        <w:t xml:space="preserve">of the </w:t>
      </w:r>
      <w:r w:rsidRPr="00687F94">
        <w:rPr>
          <w:rStyle w:val="FontStyle39"/>
          <w:sz w:val="24"/>
          <w:szCs w:val="24"/>
          <w:lang w:val="en-GB" w:eastAsia="en-US"/>
        </w:rPr>
        <w:t>C.C.)</w:t>
      </w:r>
    </w:p>
    <w:p w14:paraId="5CB27AD2" w14:textId="77777777" w:rsidR="00814936" w:rsidRPr="00687F94" w:rsidRDefault="00814936" w:rsidP="00814936">
      <w:pPr>
        <w:pStyle w:val="Style14"/>
        <w:widowControl/>
        <w:numPr>
          <w:ilvl w:val="0"/>
          <w:numId w:val="1"/>
        </w:numPr>
        <w:tabs>
          <w:tab w:val="left" w:pos="648"/>
        </w:tabs>
        <w:spacing w:before="259" w:line="259" w:lineRule="exact"/>
        <w:ind w:left="324" w:firstLine="0"/>
        <w:jc w:val="left"/>
        <w:rPr>
          <w:rStyle w:val="FontStyle39"/>
          <w:sz w:val="24"/>
          <w:szCs w:val="24"/>
          <w:lang w:val="en-US" w:eastAsia="en-US"/>
        </w:rPr>
      </w:pPr>
      <w:r w:rsidRPr="00687F94">
        <w:rPr>
          <w:rStyle w:val="FontStyle39"/>
          <w:sz w:val="24"/>
          <w:szCs w:val="24"/>
          <w:lang w:val="en-US" w:eastAsia="en-US"/>
        </w:rPr>
        <w:t>Based on the wording of those provisions, is the provided definition of rape:</w:t>
      </w:r>
    </w:p>
    <w:p w14:paraId="212690AE" w14:textId="77777777" w:rsidR="00814936" w:rsidRPr="00687F94" w:rsidRDefault="00814936" w:rsidP="00814936">
      <w:pPr>
        <w:widowControl/>
        <w:rPr>
          <w:rFonts w:ascii="Times New Roman" w:hAnsi="Times New Roman"/>
          <w:lang w:val="en-US"/>
        </w:rPr>
      </w:pPr>
    </w:p>
    <w:p w14:paraId="5F891DE1" w14:textId="77777777" w:rsidR="00814936" w:rsidRPr="00687F94" w:rsidRDefault="00814936" w:rsidP="00814936">
      <w:pPr>
        <w:pStyle w:val="Style21"/>
        <w:widowControl/>
        <w:numPr>
          <w:ilvl w:val="0"/>
          <w:numId w:val="2"/>
        </w:numPr>
        <w:tabs>
          <w:tab w:val="left" w:pos="1318"/>
        </w:tabs>
        <w:ind w:left="979"/>
        <w:rPr>
          <w:rStyle w:val="FontStyle39"/>
          <w:sz w:val="24"/>
          <w:szCs w:val="24"/>
          <w:lang w:val="en-US" w:eastAsia="en-US"/>
        </w:rPr>
      </w:pPr>
      <w:r w:rsidRPr="00687F94">
        <w:rPr>
          <w:rStyle w:val="FontStyle39"/>
          <w:sz w:val="24"/>
          <w:szCs w:val="24"/>
          <w:lang w:val="en-US" w:eastAsia="en-US"/>
        </w:rPr>
        <w:t>Gender specific, covering women only YES/</w:t>
      </w:r>
      <w:r w:rsidRPr="00687F94">
        <w:rPr>
          <w:rStyle w:val="FontStyle39"/>
          <w:b/>
          <w:bCs/>
          <w:sz w:val="24"/>
          <w:szCs w:val="24"/>
          <w:u w:val="single"/>
          <w:lang w:val="en-US" w:eastAsia="en-US"/>
        </w:rPr>
        <w:t>NO</w:t>
      </w:r>
      <w:r w:rsidRPr="00687F94">
        <w:rPr>
          <w:rStyle w:val="FontStyle39"/>
          <w:b/>
          <w:bCs/>
          <w:sz w:val="24"/>
          <w:szCs w:val="24"/>
          <w:lang w:val="en-US" w:eastAsia="en-US"/>
        </w:rPr>
        <w:t xml:space="preserve"> </w:t>
      </w:r>
    </w:p>
    <w:p w14:paraId="45EF0291" w14:textId="77777777" w:rsidR="00814936" w:rsidRPr="00687F94" w:rsidRDefault="00814936" w:rsidP="00814936">
      <w:pPr>
        <w:pStyle w:val="Style21"/>
        <w:widowControl/>
        <w:tabs>
          <w:tab w:val="left" w:pos="1318"/>
        </w:tabs>
        <w:ind w:left="979"/>
        <w:rPr>
          <w:rStyle w:val="FontStyle39"/>
          <w:color w:val="0070C0"/>
          <w:sz w:val="24"/>
          <w:szCs w:val="24"/>
          <w:lang w:val="en-US" w:eastAsia="en-US"/>
        </w:rPr>
      </w:pPr>
    </w:p>
    <w:p w14:paraId="7D424080" w14:textId="77777777" w:rsidR="00814936" w:rsidRPr="00687F94" w:rsidRDefault="00814936" w:rsidP="00814936">
      <w:pPr>
        <w:pStyle w:val="Style21"/>
        <w:widowControl/>
        <w:numPr>
          <w:ilvl w:val="0"/>
          <w:numId w:val="2"/>
        </w:numPr>
        <w:tabs>
          <w:tab w:val="left" w:pos="1318"/>
        </w:tabs>
        <w:ind w:left="979"/>
        <w:rPr>
          <w:rStyle w:val="FontStyle39"/>
          <w:color w:val="0070C0"/>
          <w:sz w:val="24"/>
          <w:szCs w:val="24"/>
          <w:lang w:val="en-US" w:eastAsia="en-US"/>
        </w:rPr>
      </w:pPr>
      <w:r w:rsidRPr="00687F94">
        <w:rPr>
          <w:rStyle w:val="FontStyle39"/>
          <w:sz w:val="24"/>
          <w:szCs w:val="24"/>
          <w:lang w:val="en-US" w:eastAsia="en-US"/>
        </w:rPr>
        <w:t xml:space="preserve">Gender neutral, covering all persons </w:t>
      </w:r>
      <w:r w:rsidRPr="00687F94">
        <w:rPr>
          <w:rStyle w:val="FontStyle39"/>
          <w:b/>
          <w:bCs/>
          <w:sz w:val="24"/>
          <w:szCs w:val="24"/>
          <w:u w:val="single"/>
          <w:lang w:val="en-US" w:eastAsia="en-US"/>
        </w:rPr>
        <w:t>YES</w:t>
      </w:r>
      <w:r w:rsidRPr="00687F94">
        <w:rPr>
          <w:rStyle w:val="FontStyle39"/>
          <w:sz w:val="24"/>
          <w:szCs w:val="24"/>
          <w:lang w:val="en-US" w:eastAsia="en-US"/>
        </w:rPr>
        <w:t xml:space="preserve">/NO </w:t>
      </w:r>
    </w:p>
    <w:p w14:paraId="3DE84D09" w14:textId="77777777" w:rsidR="00814936" w:rsidRPr="00687F94" w:rsidRDefault="00814936" w:rsidP="00814936">
      <w:pPr>
        <w:pStyle w:val="Style21"/>
        <w:widowControl/>
        <w:tabs>
          <w:tab w:val="left" w:pos="1318"/>
        </w:tabs>
        <w:ind w:left="979"/>
        <w:rPr>
          <w:rStyle w:val="FontStyle39"/>
          <w:color w:val="0070C0"/>
          <w:sz w:val="24"/>
          <w:szCs w:val="24"/>
          <w:lang w:val="en-US" w:eastAsia="en-US"/>
        </w:rPr>
      </w:pPr>
    </w:p>
    <w:p w14:paraId="13E02E36" w14:textId="77777777" w:rsidR="00814936" w:rsidRPr="00687F94" w:rsidRDefault="00814936" w:rsidP="00814936">
      <w:pPr>
        <w:pStyle w:val="Style21"/>
        <w:widowControl/>
        <w:numPr>
          <w:ilvl w:val="0"/>
          <w:numId w:val="2"/>
        </w:numPr>
        <w:tabs>
          <w:tab w:val="left" w:pos="1318"/>
        </w:tabs>
        <w:ind w:left="979"/>
        <w:rPr>
          <w:rStyle w:val="FontStyle39"/>
          <w:sz w:val="24"/>
          <w:szCs w:val="24"/>
          <w:lang w:val="en-US" w:eastAsia="en-US"/>
        </w:rPr>
      </w:pPr>
      <w:r w:rsidRPr="00687F94">
        <w:rPr>
          <w:rStyle w:val="FontStyle39"/>
          <w:sz w:val="24"/>
          <w:szCs w:val="24"/>
          <w:lang w:val="en-US" w:eastAsia="en-US"/>
        </w:rPr>
        <w:t xml:space="preserve">Based on the lack of consent of victim </w:t>
      </w:r>
      <w:r w:rsidRPr="00687F94">
        <w:rPr>
          <w:rStyle w:val="FontStyle39"/>
          <w:b/>
          <w:bCs/>
          <w:sz w:val="24"/>
          <w:szCs w:val="24"/>
          <w:u w:val="single"/>
          <w:lang w:val="en-US" w:eastAsia="en-US"/>
        </w:rPr>
        <w:t>YES</w:t>
      </w:r>
      <w:r w:rsidRPr="00687F94">
        <w:rPr>
          <w:rStyle w:val="FontStyle39"/>
          <w:sz w:val="24"/>
          <w:szCs w:val="24"/>
          <w:lang w:val="en-US" w:eastAsia="en-US"/>
        </w:rPr>
        <w:t>/NO</w:t>
      </w:r>
    </w:p>
    <w:p w14:paraId="75FF6FCB" w14:textId="77777777" w:rsidR="00814936" w:rsidRPr="00687F94" w:rsidRDefault="00814936" w:rsidP="00814936">
      <w:pPr>
        <w:pStyle w:val="Style21"/>
        <w:widowControl/>
        <w:tabs>
          <w:tab w:val="left" w:pos="1318"/>
        </w:tabs>
        <w:ind w:left="979"/>
        <w:rPr>
          <w:rStyle w:val="FontStyle39"/>
          <w:color w:val="0070C0"/>
          <w:sz w:val="24"/>
          <w:szCs w:val="24"/>
          <w:lang w:val="en-US" w:eastAsia="en-US"/>
        </w:rPr>
      </w:pPr>
    </w:p>
    <w:p w14:paraId="6370BDD3" w14:textId="77777777" w:rsidR="00814936" w:rsidRPr="00687F94" w:rsidRDefault="00814936" w:rsidP="00814936">
      <w:pPr>
        <w:pStyle w:val="Style21"/>
        <w:widowControl/>
        <w:numPr>
          <w:ilvl w:val="0"/>
          <w:numId w:val="2"/>
        </w:numPr>
        <w:tabs>
          <w:tab w:val="left" w:pos="1318"/>
        </w:tabs>
        <w:ind w:left="979"/>
        <w:rPr>
          <w:rStyle w:val="FontStyle39"/>
          <w:sz w:val="24"/>
          <w:szCs w:val="24"/>
          <w:lang w:val="en-US" w:eastAsia="en-US"/>
        </w:rPr>
      </w:pPr>
      <w:r w:rsidRPr="00687F94">
        <w:rPr>
          <w:rStyle w:val="FontStyle39"/>
          <w:sz w:val="24"/>
          <w:szCs w:val="24"/>
          <w:lang w:val="en-US" w:eastAsia="en-US"/>
        </w:rPr>
        <w:t xml:space="preserve">Based on the use of force or threat </w:t>
      </w:r>
      <w:r w:rsidRPr="00687F94">
        <w:rPr>
          <w:rStyle w:val="FontStyle39"/>
          <w:b/>
          <w:bCs/>
          <w:sz w:val="24"/>
          <w:szCs w:val="24"/>
          <w:u w:val="single"/>
          <w:lang w:val="en-US" w:eastAsia="en-US"/>
        </w:rPr>
        <w:t>YES</w:t>
      </w:r>
      <w:r w:rsidRPr="00687F94">
        <w:rPr>
          <w:rStyle w:val="FontStyle39"/>
          <w:sz w:val="24"/>
          <w:szCs w:val="24"/>
          <w:lang w:val="en-US" w:eastAsia="en-US"/>
        </w:rPr>
        <w:t>/NO</w:t>
      </w:r>
    </w:p>
    <w:p w14:paraId="6680AC4E" w14:textId="77777777" w:rsidR="00814936" w:rsidRPr="00687F94" w:rsidRDefault="00814936" w:rsidP="00814936">
      <w:pPr>
        <w:pStyle w:val="Style21"/>
        <w:widowControl/>
        <w:tabs>
          <w:tab w:val="left" w:pos="1318"/>
        </w:tabs>
        <w:ind w:left="979"/>
        <w:rPr>
          <w:rStyle w:val="FontStyle39"/>
          <w:color w:val="0070C0"/>
          <w:sz w:val="24"/>
          <w:szCs w:val="24"/>
          <w:lang w:val="en-US" w:eastAsia="en-US"/>
        </w:rPr>
      </w:pPr>
    </w:p>
    <w:p w14:paraId="715F1B74" w14:textId="77777777" w:rsidR="00814936" w:rsidRPr="00687F94" w:rsidRDefault="00814936" w:rsidP="00814936">
      <w:pPr>
        <w:pStyle w:val="Style21"/>
        <w:widowControl/>
        <w:numPr>
          <w:ilvl w:val="0"/>
          <w:numId w:val="2"/>
        </w:numPr>
        <w:tabs>
          <w:tab w:val="left" w:pos="1318"/>
        </w:tabs>
        <w:ind w:left="979"/>
        <w:rPr>
          <w:rStyle w:val="FontStyle39"/>
          <w:sz w:val="24"/>
          <w:szCs w:val="24"/>
          <w:lang w:val="en-US" w:eastAsia="en-US"/>
        </w:rPr>
      </w:pPr>
      <w:r w:rsidRPr="00687F94">
        <w:rPr>
          <w:rStyle w:val="FontStyle39"/>
          <w:sz w:val="24"/>
          <w:szCs w:val="24"/>
          <w:lang w:val="en-US" w:eastAsia="en-US"/>
        </w:rPr>
        <w:t xml:space="preserve">Some combination of the above. </w:t>
      </w:r>
      <w:r w:rsidRPr="00687F94">
        <w:rPr>
          <w:rStyle w:val="FontStyle39"/>
          <w:b/>
          <w:bCs/>
          <w:sz w:val="24"/>
          <w:szCs w:val="24"/>
          <w:u w:val="single"/>
          <w:lang w:val="en-US" w:eastAsia="en-US"/>
        </w:rPr>
        <w:t>YES</w:t>
      </w:r>
      <w:r w:rsidRPr="00687F94">
        <w:rPr>
          <w:rStyle w:val="FontStyle39"/>
          <w:sz w:val="24"/>
          <w:szCs w:val="24"/>
          <w:lang w:val="en-US" w:eastAsia="en-US"/>
        </w:rPr>
        <w:t>/NO. If yes, please specify.</w:t>
      </w:r>
    </w:p>
    <w:p w14:paraId="726C3B12" w14:textId="436B0483" w:rsidR="0025023E" w:rsidRPr="00687F94" w:rsidRDefault="0025023E" w:rsidP="00814936">
      <w:pPr>
        <w:pStyle w:val="Style21"/>
        <w:widowControl/>
        <w:tabs>
          <w:tab w:val="left" w:pos="1318"/>
        </w:tabs>
        <w:ind w:left="979"/>
        <w:jc w:val="both"/>
        <w:rPr>
          <w:rFonts w:ascii="Times New Roman" w:hAnsi="Times New Roman"/>
          <w:shd w:val="clear" w:color="auto" w:fill="FFFFFF"/>
          <w:lang w:val="en-GB"/>
        </w:rPr>
      </w:pPr>
      <w:bookmarkStart w:id="0" w:name="_Hlk38883249"/>
      <w:r w:rsidRPr="00687F94">
        <w:rPr>
          <w:rFonts w:ascii="Times New Roman" w:hAnsi="Times New Roman"/>
          <w:shd w:val="clear" w:color="auto" w:fill="FFFFFF"/>
          <w:lang w:val="en-GB"/>
        </w:rPr>
        <w:t xml:space="preserve">The offence </w:t>
      </w:r>
      <w:r w:rsidR="005C2034" w:rsidRPr="00687F94">
        <w:rPr>
          <w:rFonts w:ascii="Times New Roman" w:hAnsi="Times New Roman"/>
          <w:shd w:val="clear" w:color="auto" w:fill="FFFFFF"/>
          <w:lang w:val="en-GB"/>
        </w:rPr>
        <w:t>has the features</w:t>
      </w:r>
      <w:r w:rsidRPr="00687F94">
        <w:rPr>
          <w:rFonts w:ascii="Times New Roman" w:hAnsi="Times New Roman"/>
          <w:shd w:val="clear" w:color="auto" w:fill="FFFFFF"/>
          <w:lang w:val="en-GB"/>
        </w:rPr>
        <w:t xml:space="preserve"> of rape if the injured </w:t>
      </w:r>
      <w:r w:rsidR="002D5F6A" w:rsidRPr="00687F94">
        <w:rPr>
          <w:rFonts w:ascii="Times New Roman" w:hAnsi="Times New Roman"/>
          <w:shd w:val="clear" w:color="auto" w:fill="FFFFFF"/>
          <w:lang w:val="en-GB"/>
        </w:rPr>
        <w:t>party</w:t>
      </w:r>
      <w:r w:rsidRPr="00687F94">
        <w:rPr>
          <w:rFonts w:ascii="Times New Roman" w:hAnsi="Times New Roman"/>
          <w:shd w:val="clear" w:color="auto" w:fill="FFFFFF"/>
          <w:lang w:val="en-GB"/>
        </w:rPr>
        <w:t xml:space="preserve"> </w:t>
      </w:r>
      <w:proofErr w:type="gramStart"/>
      <w:r w:rsidRPr="00687F94">
        <w:rPr>
          <w:rFonts w:ascii="Times New Roman" w:hAnsi="Times New Roman"/>
          <w:shd w:val="clear" w:color="auto" w:fill="FFFFFF"/>
          <w:lang w:val="en-GB"/>
        </w:rPr>
        <w:t>is subjected</w:t>
      </w:r>
      <w:proofErr w:type="gramEnd"/>
      <w:r w:rsidRPr="00687F94">
        <w:rPr>
          <w:rFonts w:ascii="Times New Roman" w:hAnsi="Times New Roman"/>
          <w:shd w:val="clear" w:color="auto" w:fill="FFFFFF"/>
          <w:lang w:val="en-GB"/>
        </w:rPr>
        <w:t xml:space="preserve"> to sexual intercourse by force, illegal threat or deceit. A condition of meeting the criteria of this criminal </w:t>
      </w:r>
      <w:r w:rsidR="00730F35" w:rsidRPr="00687F94">
        <w:rPr>
          <w:rFonts w:ascii="Times New Roman" w:hAnsi="Times New Roman"/>
          <w:shd w:val="clear" w:color="auto" w:fill="FFFFFF"/>
          <w:lang w:val="en-GB"/>
        </w:rPr>
        <w:t xml:space="preserve">act </w:t>
      </w:r>
      <w:r w:rsidRPr="00687F94">
        <w:rPr>
          <w:rFonts w:ascii="Times New Roman" w:hAnsi="Times New Roman"/>
          <w:shd w:val="clear" w:color="auto" w:fill="FFFFFF"/>
          <w:lang w:val="en-GB"/>
        </w:rPr>
        <w:t xml:space="preserve">is the lack of consent of the injured </w:t>
      </w:r>
      <w:r w:rsidR="002D5F6A" w:rsidRPr="00687F94">
        <w:rPr>
          <w:rFonts w:ascii="Times New Roman" w:hAnsi="Times New Roman"/>
          <w:shd w:val="clear" w:color="auto" w:fill="FFFFFF"/>
          <w:lang w:val="en-GB"/>
        </w:rPr>
        <w:t>party</w:t>
      </w:r>
      <w:r w:rsidRPr="00687F94">
        <w:rPr>
          <w:rFonts w:ascii="Times New Roman" w:hAnsi="Times New Roman"/>
          <w:shd w:val="clear" w:color="auto" w:fill="FFFFFF"/>
          <w:lang w:val="en-GB"/>
        </w:rPr>
        <w:t>.</w:t>
      </w:r>
    </w:p>
    <w:p w14:paraId="25A13BCF" w14:textId="77777777" w:rsidR="00814936" w:rsidRPr="00687F94" w:rsidRDefault="00814936" w:rsidP="00814936">
      <w:pPr>
        <w:pStyle w:val="Style21"/>
        <w:widowControl/>
        <w:tabs>
          <w:tab w:val="left" w:pos="1318"/>
        </w:tabs>
        <w:ind w:left="979"/>
        <w:jc w:val="both"/>
        <w:rPr>
          <w:rFonts w:ascii="Times New Roman" w:hAnsi="Times New Roman"/>
          <w:color w:val="FF0000"/>
          <w:shd w:val="clear" w:color="auto" w:fill="FFFFFF"/>
          <w:lang w:val="en-GB"/>
        </w:rPr>
      </w:pPr>
    </w:p>
    <w:p w14:paraId="35803503" w14:textId="34728B1B" w:rsidR="00814936" w:rsidRPr="00687F94" w:rsidRDefault="00814936" w:rsidP="00B6062E">
      <w:pPr>
        <w:pStyle w:val="Style21"/>
        <w:widowControl/>
        <w:numPr>
          <w:ilvl w:val="0"/>
          <w:numId w:val="2"/>
        </w:numPr>
        <w:tabs>
          <w:tab w:val="left" w:pos="1318"/>
        </w:tabs>
        <w:ind w:left="979"/>
        <w:rPr>
          <w:rStyle w:val="FontStyle39"/>
          <w:sz w:val="24"/>
          <w:szCs w:val="24"/>
          <w:lang w:eastAsia="en-US"/>
        </w:rPr>
      </w:pPr>
      <w:r w:rsidRPr="00687F94">
        <w:rPr>
          <w:rStyle w:val="FontStyle39"/>
          <w:sz w:val="24"/>
          <w:szCs w:val="24"/>
          <w:lang w:val="en-GB" w:eastAsia="en-US"/>
        </w:rPr>
        <w:t xml:space="preserve">Does it cover </w:t>
      </w:r>
      <w:bookmarkEnd w:id="0"/>
      <w:r w:rsidRPr="00687F94">
        <w:rPr>
          <w:rStyle w:val="FontStyle39"/>
          <w:sz w:val="24"/>
          <w:szCs w:val="24"/>
          <w:lang w:val="en-GB" w:eastAsia="en-US"/>
        </w:rPr>
        <w:t xml:space="preserve">only vaginal rape? </w:t>
      </w:r>
      <w:r w:rsidRPr="00687F94">
        <w:rPr>
          <w:rStyle w:val="FontStyle39"/>
          <w:sz w:val="24"/>
          <w:szCs w:val="24"/>
          <w:lang w:eastAsia="en-US"/>
        </w:rPr>
        <w:t>YES/</w:t>
      </w:r>
      <w:r w:rsidRPr="00687F94">
        <w:rPr>
          <w:rStyle w:val="FontStyle39"/>
          <w:b/>
          <w:bCs/>
          <w:sz w:val="24"/>
          <w:szCs w:val="24"/>
          <w:u w:val="single"/>
          <w:lang w:eastAsia="en-US"/>
        </w:rPr>
        <w:t>NO</w:t>
      </w:r>
      <w:r w:rsidRPr="00687F94">
        <w:rPr>
          <w:rStyle w:val="FontStyle39"/>
          <w:sz w:val="24"/>
          <w:szCs w:val="24"/>
          <w:lang w:eastAsia="en-US"/>
        </w:rPr>
        <w:t xml:space="preserve"> </w:t>
      </w:r>
    </w:p>
    <w:p w14:paraId="1CC70D3F" w14:textId="77777777" w:rsidR="00814936" w:rsidRPr="00687F94" w:rsidRDefault="00814936" w:rsidP="00814936">
      <w:pPr>
        <w:pStyle w:val="Style21"/>
        <w:widowControl/>
        <w:tabs>
          <w:tab w:val="left" w:pos="1318"/>
        </w:tabs>
        <w:ind w:left="979"/>
        <w:rPr>
          <w:rStyle w:val="FontStyle39"/>
          <w:color w:val="0070C0"/>
          <w:sz w:val="24"/>
          <w:szCs w:val="24"/>
          <w:lang w:eastAsia="en-US"/>
        </w:rPr>
      </w:pPr>
    </w:p>
    <w:p w14:paraId="1B53EE13" w14:textId="77777777" w:rsidR="00814936" w:rsidRPr="00687F94" w:rsidRDefault="00814936" w:rsidP="00814936">
      <w:pPr>
        <w:pStyle w:val="Style21"/>
        <w:widowControl/>
        <w:numPr>
          <w:ilvl w:val="0"/>
          <w:numId w:val="2"/>
        </w:numPr>
        <w:tabs>
          <w:tab w:val="left" w:pos="1318"/>
        </w:tabs>
        <w:ind w:left="979"/>
        <w:rPr>
          <w:rStyle w:val="FontStyle39"/>
          <w:sz w:val="24"/>
          <w:szCs w:val="24"/>
          <w:lang w:val="en-US" w:eastAsia="en-US"/>
        </w:rPr>
      </w:pPr>
      <w:r w:rsidRPr="00687F94">
        <w:rPr>
          <w:rStyle w:val="FontStyle39"/>
          <w:sz w:val="24"/>
          <w:szCs w:val="24"/>
          <w:lang w:val="en-US" w:eastAsia="en-US"/>
        </w:rPr>
        <w:t xml:space="preserve">Does it cover all forms of penetration? </w:t>
      </w:r>
      <w:r w:rsidRPr="00687F94">
        <w:rPr>
          <w:rStyle w:val="FontStyle39"/>
          <w:b/>
          <w:bCs/>
          <w:sz w:val="24"/>
          <w:szCs w:val="24"/>
          <w:u w:val="single"/>
          <w:lang w:val="en-US" w:eastAsia="en-US"/>
        </w:rPr>
        <w:t>YES</w:t>
      </w:r>
      <w:r w:rsidRPr="00EF0742">
        <w:rPr>
          <w:rStyle w:val="FontStyle39"/>
          <w:b/>
          <w:bCs/>
          <w:sz w:val="24"/>
          <w:szCs w:val="24"/>
          <w:lang w:val="en-US" w:eastAsia="en-US"/>
        </w:rPr>
        <w:t>/</w:t>
      </w:r>
      <w:r w:rsidRPr="00687F94">
        <w:rPr>
          <w:rStyle w:val="FontStyle39"/>
          <w:sz w:val="24"/>
          <w:szCs w:val="24"/>
          <w:lang w:val="en-US" w:eastAsia="en-US"/>
        </w:rPr>
        <w:t>NO. If yes, please specify.</w:t>
      </w:r>
    </w:p>
    <w:p w14:paraId="3DD44183" w14:textId="76775489" w:rsidR="00814936" w:rsidRPr="00687F94" w:rsidRDefault="00EC78B9" w:rsidP="00814936">
      <w:pPr>
        <w:pStyle w:val="Style21"/>
        <w:widowControl/>
        <w:tabs>
          <w:tab w:val="left" w:pos="1318"/>
        </w:tabs>
        <w:ind w:left="979"/>
        <w:jc w:val="both"/>
        <w:rPr>
          <w:rStyle w:val="FontStyle39"/>
          <w:sz w:val="24"/>
          <w:szCs w:val="24"/>
          <w:lang w:val="en-GB" w:eastAsia="en-US"/>
        </w:rPr>
      </w:pPr>
      <w:r w:rsidRPr="00687F94">
        <w:rPr>
          <w:rFonts w:ascii="Times New Roman" w:hAnsi="Times New Roman"/>
          <w:shd w:val="clear" w:color="auto" w:fill="FFFFFF"/>
          <w:lang w:val="en-GB"/>
        </w:rPr>
        <w:t xml:space="preserve">Art. </w:t>
      </w:r>
      <w:proofErr w:type="gramStart"/>
      <w:r w:rsidRPr="00687F94">
        <w:rPr>
          <w:rFonts w:ascii="Times New Roman" w:hAnsi="Times New Roman"/>
          <w:shd w:val="clear" w:color="auto" w:fill="FFFFFF"/>
          <w:lang w:val="en-GB"/>
        </w:rPr>
        <w:t>197</w:t>
      </w:r>
      <w:proofErr w:type="gramEnd"/>
      <w:r w:rsidRPr="00687F94">
        <w:rPr>
          <w:rFonts w:ascii="Times New Roman" w:hAnsi="Times New Roman"/>
          <w:shd w:val="clear" w:color="auto" w:fill="FFFFFF"/>
          <w:lang w:val="en-GB"/>
        </w:rPr>
        <w:t xml:space="preserve"> of the </w:t>
      </w:r>
      <w:r w:rsidR="00C32B61" w:rsidRPr="00687F94">
        <w:rPr>
          <w:rFonts w:ascii="Times New Roman" w:hAnsi="Times New Roman"/>
          <w:shd w:val="clear" w:color="auto" w:fill="FFFFFF"/>
          <w:lang w:val="en-GB"/>
        </w:rPr>
        <w:t>C.C.</w:t>
      </w:r>
      <w:r w:rsidRPr="00687F94">
        <w:rPr>
          <w:rFonts w:ascii="Times New Roman" w:hAnsi="Times New Roman"/>
          <w:shd w:val="clear" w:color="auto" w:fill="FFFFFF"/>
          <w:lang w:val="en-GB"/>
        </w:rPr>
        <w:t xml:space="preserve"> refers to sexual intercourse in general. The </w:t>
      </w:r>
      <w:r w:rsidR="00A160E4" w:rsidRPr="00687F94">
        <w:rPr>
          <w:rFonts w:ascii="Times New Roman" w:hAnsi="Times New Roman"/>
          <w:shd w:val="clear" w:color="auto" w:fill="FFFFFF"/>
          <w:lang w:val="en-GB"/>
        </w:rPr>
        <w:t xml:space="preserve">provision </w:t>
      </w:r>
      <w:r w:rsidRPr="00687F94">
        <w:rPr>
          <w:rFonts w:ascii="Times New Roman" w:hAnsi="Times New Roman"/>
          <w:shd w:val="clear" w:color="auto" w:fill="FFFFFF"/>
          <w:lang w:val="en-GB"/>
        </w:rPr>
        <w:t xml:space="preserve">does not limit rape to any specific forms. Apart from sexual intercourse, forcing another person to submit to another sexual </w:t>
      </w:r>
      <w:proofErr w:type="gramStart"/>
      <w:r w:rsidRPr="00687F94">
        <w:rPr>
          <w:rFonts w:ascii="Times New Roman" w:hAnsi="Times New Roman"/>
          <w:shd w:val="clear" w:color="auto" w:fill="FFFFFF"/>
          <w:lang w:val="en-GB"/>
        </w:rPr>
        <w:t>act,</w:t>
      </w:r>
      <w:proofErr w:type="gramEnd"/>
      <w:r w:rsidRPr="00687F94">
        <w:rPr>
          <w:rFonts w:ascii="Times New Roman" w:hAnsi="Times New Roman"/>
          <w:shd w:val="clear" w:color="auto" w:fill="FFFFFF"/>
          <w:lang w:val="en-GB"/>
        </w:rPr>
        <w:t xml:space="preserve"> or to perform such an act </w:t>
      </w:r>
      <w:r w:rsidR="000833B5" w:rsidRPr="00687F94">
        <w:rPr>
          <w:rFonts w:ascii="Times New Roman" w:hAnsi="Times New Roman"/>
          <w:shd w:val="clear" w:color="auto" w:fill="FFFFFF"/>
          <w:lang w:val="en-GB"/>
        </w:rPr>
        <w:t xml:space="preserve">is </w:t>
      </w:r>
      <w:r w:rsidRPr="00687F94">
        <w:rPr>
          <w:rFonts w:ascii="Times New Roman" w:hAnsi="Times New Roman"/>
          <w:shd w:val="clear" w:color="auto" w:fill="FFFFFF"/>
          <w:lang w:val="en-GB"/>
        </w:rPr>
        <w:t>also punishable.</w:t>
      </w:r>
    </w:p>
    <w:p w14:paraId="12E213A3" w14:textId="77777777" w:rsidR="00814936" w:rsidRPr="00687F94" w:rsidRDefault="00814936" w:rsidP="00814936">
      <w:pPr>
        <w:pStyle w:val="Style21"/>
        <w:widowControl/>
        <w:tabs>
          <w:tab w:val="left" w:pos="1318"/>
        </w:tabs>
        <w:ind w:left="979"/>
        <w:rPr>
          <w:rStyle w:val="FontStyle39"/>
          <w:color w:val="0070C0"/>
          <w:sz w:val="24"/>
          <w:szCs w:val="24"/>
          <w:lang w:val="en-GB" w:eastAsia="en-US"/>
        </w:rPr>
      </w:pPr>
    </w:p>
    <w:p w14:paraId="63DA783D" w14:textId="35FC75D5" w:rsidR="00814936" w:rsidRPr="00687F94" w:rsidRDefault="00814936" w:rsidP="00814936">
      <w:pPr>
        <w:pStyle w:val="Style21"/>
        <w:widowControl/>
        <w:numPr>
          <w:ilvl w:val="0"/>
          <w:numId w:val="2"/>
        </w:numPr>
        <w:tabs>
          <w:tab w:val="left" w:pos="1318"/>
        </w:tabs>
        <w:ind w:left="979"/>
        <w:rPr>
          <w:rStyle w:val="FontStyle39"/>
          <w:sz w:val="24"/>
          <w:szCs w:val="24"/>
          <w:lang w:val="en-US" w:eastAsia="en-US"/>
        </w:rPr>
      </w:pPr>
      <w:r w:rsidRPr="00687F94">
        <w:rPr>
          <w:rStyle w:val="FontStyle39"/>
          <w:sz w:val="24"/>
          <w:szCs w:val="24"/>
          <w:lang w:val="en-US" w:eastAsia="en-US"/>
        </w:rPr>
        <w:t xml:space="preserve">Is marital rape in this provision explicitly included? </w:t>
      </w:r>
      <w:r w:rsidRPr="00687F94">
        <w:rPr>
          <w:rStyle w:val="FontStyle39"/>
          <w:sz w:val="24"/>
          <w:szCs w:val="24"/>
          <w:lang w:eastAsia="en-US"/>
        </w:rPr>
        <w:t>YES/</w:t>
      </w:r>
      <w:r w:rsidRPr="00687F94">
        <w:rPr>
          <w:rStyle w:val="FontStyle39"/>
          <w:b/>
          <w:bCs/>
          <w:sz w:val="24"/>
          <w:szCs w:val="24"/>
          <w:u w:val="single"/>
          <w:lang w:eastAsia="en-US"/>
        </w:rPr>
        <w:t>NO</w:t>
      </w:r>
      <w:r w:rsidRPr="00687F94">
        <w:rPr>
          <w:rStyle w:val="FontStyle39"/>
          <w:b/>
          <w:bCs/>
          <w:sz w:val="24"/>
          <w:szCs w:val="24"/>
          <w:lang w:eastAsia="en-US"/>
        </w:rPr>
        <w:t xml:space="preserve"> </w:t>
      </w:r>
    </w:p>
    <w:p w14:paraId="31413F8D" w14:textId="77777777" w:rsidR="00B6062E" w:rsidRPr="00687F94" w:rsidRDefault="00B6062E" w:rsidP="00B6062E">
      <w:pPr>
        <w:pStyle w:val="Style21"/>
        <w:widowControl/>
        <w:tabs>
          <w:tab w:val="left" w:pos="1318"/>
        </w:tabs>
        <w:ind w:left="979"/>
        <w:rPr>
          <w:rStyle w:val="FontStyle39"/>
          <w:sz w:val="24"/>
          <w:szCs w:val="24"/>
          <w:lang w:val="en-US" w:eastAsia="en-US"/>
        </w:rPr>
      </w:pPr>
    </w:p>
    <w:p w14:paraId="4F4398C5" w14:textId="77777777" w:rsidR="00814936" w:rsidRPr="00687F94" w:rsidRDefault="00814936" w:rsidP="00814936">
      <w:pPr>
        <w:pStyle w:val="Style12"/>
        <w:widowControl/>
        <w:numPr>
          <w:ilvl w:val="0"/>
          <w:numId w:val="2"/>
        </w:numPr>
        <w:spacing w:line="259" w:lineRule="exact"/>
        <w:ind w:left="986"/>
        <w:jc w:val="left"/>
        <w:rPr>
          <w:rStyle w:val="FontStyle39"/>
          <w:sz w:val="24"/>
          <w:szCs w:val="24"/>
          <w:lang w:val="en-US" w:eastAsia="en-US"/>
        </w:rPr>
      </w:pPr>
      <w:r w:rsidRPr="00687F94">
        <w:rPr>
          <w:rStyle w:val="FontStyle39"/>
          <w:sz w:val="24"/>
          <w:szCs w:val="24"/>
          <w:lang w:val="en-US" w:eastAsia="en-US"/>
        </w:rPr>
        <w:t>Is the law silent on marital rape? YES/</w:t>
      </w:r>
      <w:r w:rsidRPr="00687F94">
        <w:rPr>
          <w:rStyle w:val="FontStyle39"/>
          <w:b/>
          <w:bCs/>
          <w:sz w:val="24"/>
          <w:szCs w:val="24"/>
          <w:u w:val="single"/>
          <w:lang w:val="en-US" w:eastAsia="en-US"/>
        </w:rPr>
        <w:t>NO</w:t>
      </w:r>
    </w:p>
    <w:p w14:paraId="51D0A0D4" w14:textId="77777777" w:rsidR="00814936" w:rsidRPr="00687F94" w:rsidRDefault="00814936" w:rsidP="00814936">
      <w:pPr>
        <w:pStyle w:val="Style12"/>
        <w:widowControl/>
        <w:spacing w:line="259" w:lineRule="exact"/>
        <w:ind w:left="986"/>
        <w:jc w:val="left"/>
        <w:rPr>
          <w:rStyle w:val="FontStyle39"/>
          <w:color w:val="0070C0"/>
          <w:sz w:val="24"/>
          <w:szCs w:val="24"/>
          <w:lang w:val="en-US" w:eastAsia="en-US"/>
        </w:rPr>
      </w:pPr>
    </w:p>
    <w:p w14:paraId="4BB6C141" w14:textId="77777777" w:rsidR="00814936" w:rsidRPr="00687F94" w:rsidRDefault="00814936" w:rsidP="00814936">
      <w:pPr>
        <w:pStyle w:val="Style12"/>
        <w:widowControl/>
        <w:numPr>
          <w:ilvl w:val="0"/>
          <w:numId w:val="2"/>
        </w:numPr>
        <w:spacing w:before="7" w:line="259" w:lineRule="exact"/>
        <w:ind w:left="958"/>
        <w:jc w:val="left"/>
        <w:rPr>
          <w:rStyle w:val="FontStyle39"/>
          <w:sz w:val="24"/>
          <w:szCs w:val="24"/>
          <w:lang w:val="en-US" w:eastAsia="en-US"/>
        </w:rPr>
      </w:pPr>
      <w:proofErr w:type="gramStart"/>
      <w:r w:rsidRPr="00687F94">
        <w:rPr>
          <w:rStyle w:val="FontStyle39"/>
          <w:sz w:val="24"/>
          <w:szCs w:val="24"/>
          <w:lang w:val="en-US" w:eastAsia="en-US"/>
        </w:rPr>
        <w:t>Is marital rape covered</w:t>
      </w:r>
      <w:proofErr w:type="gramEnd"/>
      <w:r w:rsidRPr="00687F94">
        <w:rPr>
          <w:rStyle w:val="FontStyle39"/>
          <w:sz w:val="24"/>
          <w:szCs w:val="24"/>
          <w:lang w:val="en-US" w:eastAsia="en-US"/>
        </w:rPr>
        <w:t xml:space="preserve"> in the general provisions or by legal precedent even if it is not explicitly included? </w:t>
      </w:r>
      <w:r w:rsidRPr="00687F94">
        <w:rPr>
          <w:rStyle w:val="FontStyle39"/>
          <w:b/>
          <w:bCs/>
          <w:sz w:val="24"/>
          <w:szCs w:val="24"/>
          <w:u w:val="single"/>
          <w:lang w:val="en-US" w:eastAsia="en-US"/>
        </w:rPr>
        <w:t>YES</w:t>
      </w:r>
      <w:r w:rsidRPr="00687F94">
        <w:rPr>
          <w:rStyle w:val="FontStyle39"/>
          <w:sz w:val="24"/>
          <w:szCs w:val="24"/>
          <w:lang w:val="en-US" w:eastAsia="en-US"/>
        </w:rPr>
        <w:t xml:space="preserve">/NO  </w:t>
      </w:r>
    </w:p>
    <w:p w14:paraId="286A5253" w14:textId="77777777" w:rsidR="00814936" w:rsidRPr="00687F94" w:rsidRDefault="00814936" w:rsidP="00814936">
      <w:pPr>
        <w:pStyle w:val="Style12"/>
        <w:widowControl/>
        <w:spacing w:before="7" w:line="259" w:lineRule="exact"/>
        <w:ind w:left="958"/>
        <w:jc w:val="left"/>
        <w:rPr>
          <w:rStyle w:val="FontStyle39"/>
          <w:color w:val="0070C0"/>
          <w:sz w:val="24"/>
          <w:szCs w:val="24"/>
          <w:lang w:eastAsia="en-US"/>
        </w:rPr>
      </w:pPr>
    </w:p>
    <w:p w14:paraId="11E5145F" w14:textId="25EF78A6" w:rsidR="00814936" w:rsidRPr="00687F94" w:rsidRDefault="00B6062E" w:rsidP="00814936">
      <w:pPr>
        <w:pStyle w:val="Style8"/>
        <w:widowControl/>
        <w:spacing w:line="259" w:lineRule="exact"/>
        <w:ind w:left="972" w:firstLine="0"/>
        <w:rPr>
          <w:rStyle w:val="FontStyle39"/>
          <w:sz w:val="24"/>
          <w:szCs w:val="24"/>
          <w:lang w:eastAsia="en-US"/>
        </w:rPr>
      </w:pPr>
      <w:proofErr w:type="gramStart"/>
      <w:r w:rsidRPr="00687F94">
        <w:rPr>
          <w:rStyle w:val="FontStyle39"/>
          <w:sz w:val="24"/>
          <w:szCs w:val="24"/>
          <w:lang w:val="en-US" w:eastAsia="en-US"/>
        </w:rPr>
        <w:t>k</w:t>
      </w:r>
      <w:r w:rsidR="00814936" w:rsidRPr="00687F94">
        <w:rPr>
          <w:rStyle w:val="FontStyle39"/>
          <w:sz w:val="24"/>
          <w:szCs w:val="24"/>
          <w:lang w:val="en-US" w:eastAsia="en-US"/>
        </w:rPr>
        <w:t>. Is marital rape excluded</w:t>
      </w:r>
      <w:proofErr w:type="gramEnd"/>
      <w:r w:rsidR="00814936" w:rsidRPr="00687F94">
        <w:rPr>
          <w:rStyle w:val="FontStyle39"/>
          <w:sz w:val="24"/>
          <w:szCs w:val="24"/>
          <w:lang w:val="en-US" w:eastAsia="en-US"/>
        </w:rPr>
        <w:t xml:space="preserve"> in the provisions, or is marital rape not considered as a crime? </w:t>
      </w:r>
      <w:r w:rsidR="00814936" w:rsidRPr="00687F94">
        <w:rPr>
          <w:rStyle w:val="FontStyle39"/>
          <w:sz w:val="24"/>
          <w:szCs w:val="24"/>
          <w:lang w:eastAsia="en-US"/>
        </w:rPr>
        <w:t>YES/</w:t>
      </w:r>
      <w:r w:rsidR="00814936" w:rsidRPr="00687F94">
        <w:rPr>
          <w:rStyle w:val="FontStyle39"/>
          <w:b/>
          <w:sz w:val="24"/>
          <w:szCs w:val="24"/>
          <w:u w:val="single"/>
          <w:lang w:eastAsia="en-US"/>
        </w:rPr>
        <w:t>NO</w:t>
      </w:r>
      <w:r w:rsidR="00814936" w:rsidRPr="00687F94">
        <w:rPr>
          <w:rStyle w:val="FontStyle39"/>
          <w:sz w:val="24"/>
          <w:szCs w:val="24"/>
          <w:lang w:eastAsia="en-US"/>
        </w:rPr>
        <w:t xml:space="preserve">. </w:t>
      </w:r>
    </w:p>
    <w:p w14:paraId="4E168FC9" w14:textId="77777777" w:rsidR="00814936" w:rsidRPr="00687F94" w:rsidRDefault="00814936" w:rsidP="00814936">
      <w:pPr>
        <w:pStyle w:val="Style14"/>
        <w:widowControl/>
        <w:numPr>
          <w:ilvl w:val="0"/>
          <w:numId w:val="3"/>
        </w:numPr>
        <w:tabs>
          <w:tab w:val="left" w:pos="648"/>
        </w:tabs>
        <w:spacing w:before="259" w:line="259" w:lineRule="exact"/>
        <w:ind w:left="648"/>
        <w:rPr>
          <w:rStyle w:val="FontStyle39"/>
          <w:sz w:val="24"/>
          <w:szCs w:val="24"/>
          <w:lang w:val="en-US" w:eastAsia="en-US"/>
        </w:rPr>
      </w:pPr>
      <w:r w:rsidRPr="00687F94">
        <w:rPr>
          <w:rStyle w:val="FontStyle39"/>
          <w:sz w:val="24"/>
          <w:szCs w:val="24"/>
          <w:lang w:val="en-US" w:eastAsia="en-US"/>
        </w:rPr>
        <w:t>Are there any provisions excluding criminalization of the perpetrator if the victim and alleged perpetrator live together in a sexual relationship/have a sexual relationship/had a sexual relationship? If so, please submit it with corresponding translations.</w:t>
      </w:r>
    </w:p>
    <w:p w14:paraId="574907E9" w14:textId="5AF309B9" w:rsidR="00814936" w:rsidRPr="00687F94" w:rsidRDefault="00EC78B9" w:rsidP="00814936">
      <w:pPr>
        <w:pStyle w:val="Style14"/>
        <w:widowControl/>
        <w:tabs>
          <w:tab w:val="left" w:pos="648"/>
        </w:tabs>
        <w:spacing w:before="259" w:line="259" w:lineRule="exact"/>
        <w:ind w:left="648" w:firstLine="0"/>
        <w:rPr>
          <w:rStyle w:val="FontStyle39"/>
          <w:bCs/>
          <w:sz w:val="24"/>
          <w:szCs w:val="24"/>
          <w:lang w:val="en-GB" w:eastAsia="en-US"/>
        </w:rPr>
      </w:pPr>
      <w:r w:rsidRPr="00687F94">
        <w:rPr>
          <w:rStyle w:val="FontStyle39"/>
          <w:bCs/>
          <w:sz w:val="24"/>
          <w:szCs w:val="24"/>
          <w:lang w:val="en-GB" w:eastAsia="en-US"/>
        </w:rPr>
        <w:lastRenderedPageBreak/>
        <w:t>There are no provisions excluding criminalisation in the aforementioned cases.</w:t>
      </w:r>
    </w:p>
    <w:p w14:paraId="27C14DB0" w14:textId="77777777" w:rsidR="00814936" w:rsidRPr="00687F94" w:rsidRDefault="00814936" w:rsidP="00814936">
      <w:pPr>
        <w:pStyle w:val="Style14"/>
        <w:widowControl/>
        <w:numPr>
          <w:ilvl w:val="0"/>
          <w:numId w:val="3"/>
        </w:numPr>
        <w:tabs>
          <w:tab w:val="left" w:pos="648"/>
        </w:tabs>
        <w:spacing w:before="302" w:line="240" w:lineRule="auto"/>
        <w:ind w:left="324" w:firstLine="0"/>
        <w:jc w:val="left"/>
        <w:rPr>
          <w:rStyle w:val="FontStyle39"/>
          <w:sz w:val="24"/>
          <w:szCs w:val="24"/>
          <w:lang w:val="en-US" w:eastAsia="en-US"/>
        </w:rPr>
      </w:pPr>
      <w:r w:rsidRPr="00687F94">
        <w:rPr>
          <w:rStyle w:val="FontStyle39"/>
          <w:sz w:val="24"/>
          <w:szCs w:val="24"/>
          <w:lang w:val="en-US" w:eastAsia="en-US"/>
        </w:rPr>
        <w:t>What is the legal age for sexual consent?</w:t>
      </w:r>
    </w:p>
    <w:p w14:paraId="273493DC" w14:textId="71B2E4F2" w:rsidR="00814936" w:rsidRPr="00687F94" w:rsidRDefault="00BE76CD" w:rsidP="00814936">
      <w:pPr>
        <w:pStyle w:val="Style14"/>
        <w:widowControl/>
        <w:tabs>
          <w:tab w:val="left" w:pos="648"/>
        </w:tabs>
        <w:spacing w:before="302" w:line="240" w:lineRule="auto"/>
        <w:ind w:firstLine="0"/>
        <w:jc w:val="left"/>
        <w:rPr>
          <w:rStyle w:val="FontStyle39"/>
          <w:bCs/>
          <w:sz w:val="24"/>
          <w:szCs w:val="24"/>
          <w:lang w:val="en-GB" w:eastAsia="en-US"/>
        </w:rPr>
      </w:pPr>
      <w:r w:rsidRPr="00687F94">
        <w:rPr>
          <w:rStyle w:val="FontStyle39"/>
          <w:bCs/>
          <w:sz w:val="24"/>
          <w:szCs w:val="24"/>
          <w:lang w:val="en-US" w:eastAsia="en-US"/>
        </w:rPr>
        <w:t xml:space="preserve">            </w:t>
      </w:r>
      <w:r w:rsidR="00EC78B9" w:rsidRPr="00687F94">
        <w:rPr>
          <w:rStyle w:val="FontStyle39"/>
          <w:bCs/>
          <w:sz w:val="24"/>
          <w:szCs w:val="24"/>
          <w:lang w:val="en-GB" w:eastAsia="en-US"/>
        </w:rPr>
        <w:t>15 years of age.</w:t>
      </w:r>
    </w:p>
    <w:p w14:paraId="19243AED" w14:textId="77777777" w:rsidR="00BC7733" w:rsidRPr="00687F94" w:rsidRDefault="00814936" w:rsidP="00BC7733">
      <w:pPr>
        <w:pStyle w:val="Style14"/>
        <w:widowControl/>
        <w:numPr>
          <w:ilvl w:val="0"/>
          <w:numId w:val="3"/>
        </w:numPr>
        <w:tabs>
          <w:tab w:val="left" w:pos="648"/>
        </w:tabs>
        <w:spacing w:before="288" w:line="245" w:lineRule="exact"/>
        <w:ind w:left="648"/>
        <w:jc w:val="left"/>
        <w:rPr>
          <w:rStyle w:val="FontStyle39"/>
          <w:sz w:val="24"/>
          <w:szCs w:val="24"/>
          <w:lang w:val="en-US" w:eastAsia="en-US"/>
        </w:rPr>
      </w:pPr>
      <w:r w:rsidRPr="00687F94">
        <w:rPr>
          <w:rStyle w:val="FontStyle39"/>
          <w:sz w:val="24"/>
          <w:szCs w:val="24"/>
          <w:lang w:val="en-US" w:eastAsia="en-US"/>
        </w:rPr>
        <w:t>Are there provisions that differentiate for sexual activity between peers? If so, please provide them.</w:t>
      </w:r>
    </w:p>
    <w:p w14:paraId="5A63550C" w14:textId="1DF5642D" w:rsidR="00814936" w:rsidRPr="00687F94" w:rsidRDefault="00EC78B9" w:rsidP="00BC7733">
      <w:pPr>
        <w:pStyle w:val="Style14"/>
        <w:widowControl/>
        <w:tabs>
          <w:tab w:val="left" w:pos="648"/>
        </w:tabs>
        <w:spacing w:before="288" w:line="245" w:lineRule="exact"/>
        <w:ind w:left="324" w:firstLine="0"/>
        <w:jc w:val="left"/>
        <w:rPr>
          <w:rStyle w:val="FontStyle39"/>
          <w:sz w:val="24"/>
          <w:szCs w:val="24"/>
          <w:lang w:val="en-US" w:eastAsia="en-US"/>
        </w:rPr>
      </w:pPr>
      <w:r w:rsidRPr="00687F94">
        <w:rPr>
          <w:rStyle w:val="FontStyle39"/>
          <w:bCs/>
          <w:sz w:val="24"/>
          <w:szCs w:val="24"/>
          <w:lang w:val="en-GB" w:eastAsia="en-US"/>
        </w:rPr>
        <w:t>There are no such provisions.</w:t>
      </w:r>
    </w:p>
    <w:p w14:paraId="2FC287A6" w14:textId="77777777" w:rsidR="00814936" w:rsidRPr="00687F94" w:rsidRDefault="00814936" w:rsidP="00814936">
      <w:pPr>
        <w:pStyle w:val="Style14"/>
        <w:widowControl/>
        <w:numPr>
          <w:ilvl w:val="0"/>
          <w:numId w:val="3"/>
        </w:numPr>
        <w:tabs>
          <w:tab w:val="left" w:pos="648"/>
        </w:tabs>
        <w:spacing w:before="288" w:line="252" w:lineRule="exact"/>
        <w:ind w:left="648"/>
        <w:rPr>
          <w:rStyle w:val="FontStyle39"/>
          <w:sz w:val="24"/>
          <w:szCs w:val="24"/>
          <w:lang w:val="en-US" w:eastAsia="en-US"/>
        </w:rPr>
      </w:pPr>
      <w:r w:rsidRPr="00687F94">
        <w:rPr>
          <w:rStyle w:val="FontStyle39"/>
          <w:sz w:val="24"/>
          <w:szCs w:val="24"/>
          <w:lang w:val="en-US" w:eastAsia="en-US"/>
        </w:rPr>
        <w:t xml:space="preserve">Provide information on criminal sanctions prescribed and length/duration of such criminal sanctions for criminalized forms of rape. </w:t>
      </w:r>
    </w:p>
    <w:p w14:paraId="6714D642" w14:textId="58D34B65" w:rsidR="00814936" w:rsidRPr="00687F94" w:rsidRDefault="001E7B56" w:rsidP="001E7B56">
      <w:pPr>
        <w:pStyle w:val="ListParagraph"/>
        <w:numPr>
          <w:ilvl w:val="0"/>
          <w:numId w:val="18"/>
        </w:numPr>
        <w:jc w:val="both"/>
        <w:rPr>
          <w:rFonts w:ascii="Times New Roman" w:hAnsi="Times New Roman"/>
          <w:lang w:val="en-GB"/>
        </w:rPr>
      </w:pPr>
      <w:r w:rsidRPr="00687F94">
        <w:rPr>
          <w:rFonts w:ascii="Times New Roman" w:hAnsi="Times New Roman"/>
          <w:lang w:val="en-GB"/>
        </w:rPr>
        <w:t xml:space="preserve">C.C. </w:t>
      </w:r>
      <w:r w:rsidR="00814936" w:rsidRPr="00687F94">
        <w:rPr>
          <w:rFonts w:ascii="Times New Roman" w:hAnsi="Times New Roman"/>
          <w:lang w:val="en-GB"/>
        </w:rPr>
        <w:t xml:space="preserve">Art. 197 § </w:t>
      </w:r>
      <w:proofErr w:type="gramStart"/>
      <w:r w:rsidR="00814936" w:rsidRPr="00687F94">
        <w:rPr>
          <w:rFonts w:ascii="Times New Roman" w:hAnsi="Times New Roman"/>
          <w:lang w:val="en-GB"/>
        </w:rPr>
        <w:t>1</w:t>
      </w:r>
      <w:proofErr w:type="gramEnd"/>
      <w:r w:rsidR="00814936" w:rsidRPr="00687F94">
        <w:rPr>
          <w:rFonts w:ascii="Times New Roman" w:hAnsi="Times New Roman"/>
          <w:lang w:val="en-GB"/>
        </w:rPr>
        <w:t xml:space="preserve"> (</w:t>
      </w:r>
      <w:r w:rsidRPr="00687F94">
        <w:rPr>
          <w:rFonts w:ascii="Times New Roman" w:hAnsi="Times New Roman"/>
          <w:lang w:val="en-GB"/>
        </w:rPr>
        <w:t>forcing to sexual intercourse</w:t>
      </w:r>
      <w:r w:rsidR="00814936" w:rsidRPr="00687F94">
        <w:rPr>
          <w:rFonts w:ascii="Times New Roman" w:hAnsi="Times New Roman"/>
          <w:lang w:val="en-GB"/>
        </w:rPr>
        <w:t xml:space="preserve">) </w:t>
      </w:r>
      <w:r w:rsidRPr="00687F94">
        <w:rPr>
          <w:rFonts w:ascii="Times New Roman" w:hAnsi="Times New Roman"/>
          <w:lang w:val="en-GB"/>
        </w:rPr>
        <w:t xml:space="preserve">provides </w:t>
      </w:r>
      <w:r w:rsidRPr="00687F94">
        <w:rPr>
          <w:rFonts w:ascii="Times New Roman" w:hAnsi="Times New Roman"/>
          <w:bCs/>
          <w:lang w:val="en-GB"/>
        </w:rPr>
        <w:t>for imprisonment for between two and 12 years.</w:t>
      </w:r>
    </w:p>
    <w:p w14:paraId="256C98D1" w14:textId="7EB003A0" w:rsidR="00814936" w:rsidRPr="00687F94" w:rsidRDefault="001E7B56" w:rsidP="001E7B56">
      <w:pPr>
        <w:pStyle w:val="ListParagraph"/>
        <w:numPr>
          <w:ilvl w:val="0"/>
          <w:numId w:val="18"/>
        </w:numPr>
        <w:jc w:val="both"/>
        <w:rPr>
          <w:rFonts w:ascii="Times New Roman" w:hAnsi="Times New Roman"/>
          <w:lang w:val="en-GB"/>
        </w:rPr>
      </w:pPr>
      <w:r w:rsidRPr="00687F94">
        <w:rPr>
          <w:rFonts w:ascii="Times New Roman" w:hAnsi="Times New Roman"/>
          <w:lang w:val="en-GB"/>
        </w:rPr>
        <w:t xml:space="preserve">C.C. </w:t>
      </w:r>
      <w:r w:rsidR="00814936" w:rsidRPr="00687F94">
        <w:rPr>
          <w:rFonts w:ascii="Times New Roman" w:hAnsi="Times New Roman"/>
          <w:lang w:val="en-GB"/>
        </w:rPr>
        <w:t xml:space="preserve">Art. 197 § </w:t>
      </w:r>
      <w:proofErr w:type="gramStart"/>
      <w:r w:rsidR="00814936" w:rsidRPr="00687F94">
        <w:rPr>
          <w:rFonts w:ascii="Times New Roman" w:hAnsi="Times New Roman"/>
          <w:lang w:val="en-GB"/>
        </w:rPr>
        <w:t>2</w:t>
      </w:r>
      <w:proofErr w:type="gramEnd"/>
      <w:r w:rsidR="00814936" w:rsidRPr="00687F94">
        <w:rPr>
          <w:rFonts w:ascii="Times New Roman" w:hAnsi="Times New Roman"/>
          <w:lang w:val="en-GB"/>
        </w:rPr>
        <w:t xml:space="preserve"> (</w:t>
      </w:r>
      <w:r w:rsidRPr="00687F94">
        <w:rPr>
          <w:rFonts w:ascii="Times New Roman" w:hAnsi="Times New Roman"/>
          <w:lang w:val="en-GB"/>
        </w:rPr>
        <w:t>forcing another person to submit to another sexual act, or to perform such an act</w:t>
      </w:r>
      <w:r w:rsidR="00814936" w:rsidRPr="00687F94">
        <w:rPr>
          <w:rFonts w:ascii="Times New Roman" w:hAnsi="Times New Roman"/>
          <w:lang w:val="en-GB"/>
        </w:rPr>
        <w:t xml:space="preserve">) </w:t>
      </w:r>
      <w:r w:rsidRPr="00687F94">
        <w:rPr>
          <w:rFonts w:ascii="Times New Roman" w:hAnsi="Times New Roman"/>
          <w:lang w:val="en-GB"/>
        </w:rPr>
        <w:t>provides for imprisonment for between six months and eight years.</w:t>
      </w:r>
    </w:p>
    <w:p w14:paraId="522F408C" w14:textId="0E093F88" w:rsidR="00814936" w:rsidRPr="00687F94" w:rsidRDefault="00814936" w:rsidP="001E7B56">
      <w:pPr>
        <w:pStyle w:val="ListParagraph"/>
        <w:numPr>
          <w:ilvl w:val="0"/>
          <w:numId w:val="18"/>
        </w:numPr>
        <w:jc w:val="both"/>
        <w:rPr>
          <w:rFonts w:ascii="Times New Roman" w:hAnsi="Times New Roman"/>
          <w:lang w:val="en-GB"/>
        </w:rPr>
      </w:pPr>
      <w:r w:rsidRPr="00687F94">
        <w:rPr>
          <w:rFonts w:ascii="Times New Roman" w:hAnsi="Times New Roman"/>
          <w:lang w:val="en-GB"/>
        </w:rPr>
        <w:t xml:space="preserve">Art. 197 § </w:t>
      </w:r>
      <w:proofErr w:type="gramStart"/>
      <w:r w:rsidRPr="00687F94">
        <w:rPr>
          <w:rFonts w:ascii="Times New Roman" w:hAnsi="Times New Roman"/>
          <w:lang w:val="en-GB"/>
        </w:rPr>
        <w:t>3</w:t>
      </w:r>
      <w:proofErr w:type="gramEnd"/>
      <w:r w:rsidRPr="00687F94">
        <w:rPr>
          <w:rFonts w:ascii="Times New Roman" w:hAnsi="Times New Roman"/>
          <w:lang w:val="en-GB"/>
        </w:rPr>
        <w:t xml:space="preserve"> (</w:t>
      </w:r>
      <w:r w:rsidR="001E7B56" w:rsidRPr="00687F94">
        <w:rPr>
          <w:rFonts w:ascii="Times New Roman" w:hAnsi="Times New Roman"/>
          <w:lang w:val="en-GB"/>
        </w:rPr>
        <w:t>rape</w:t>
      </w:r>
      <w:r w:rsidR="0059519E" w:rsidRPr="00687F94">
        <w:rPr>
          <w:rFonts w:ascii="Times New Roman" w:hAnsi="Times New Roman"/>
          <w:lang w:val="en-GB"/>
        </w:rPr>
        <w:t>:</w:t>
      </w:r>
      <w:r w:rsidR="00967847" w:rsidRPr="00687F94">
        <w:rPr>
          <w:rFonts w:ascii="Times New Roman" w:hAnsi="Times New Roman"/>
          <w:lang w:val="en-GB"/>
        </w:rPr>
        <w:t xml:space="preserve"> </w:t>
      </w:r>
      <w:r w:rsidR="001E7B56" w:rsidRPr="00687F94">
        <w:rPr>
          <w:rFonts w:ascii="Times New Roman" w:hAnsi="Times New Roman"/>
          <w:lang w:val="en-GB"/>
        </w:rPr>
        <w:t xml:space="preserve">in concert with another person, </w:t>
      </w:r>
      <w:r w:rsidR="00200B6F" w:rsidRPr="00687F94">
        <w:rPr>
          <w:rFonts w:ascii="Times New Roman" w:hAnsi="Times New Roman"/>
          <w:lang w:val="en-GB"/>
        </w:rPr>
        <w:t xml:space="preserve">of </w:t>
      </w:r>
      <w:r w:rsidR="001E7B56" w:rsidRPr="00687F94">
        <w:rPr>
          <w:rFonts w:ascii="Times New Roman" w:hAnsi="Times New Roman"/>
          <w:lang w:val="en-GB"/>
        </w:rPr>
        <w:t xml:space="preserve">a minor under the age of 15, </w:t>
      </w:r>
      <w:r w:rsidR="00200B6F" w:rsidRPr="00687F94">
        <w:rPr>
          <w:rFonts w:ascii="Times New Roman" w:hAnsi="Times New Roman"/>
          <w:lang w:val="en-GB"/>
        </w:rPr>
        <w:t xml:space="preserve">of </w:t>
      </w:r>
      <w:r w:rsidR="001E7B56" w:rsidRPr="00687F94">
        <w:rPr>
          <w:rFonts w:ascii="Times New Roman" w:hAnsi="Times New Roman"/>
          <w:lang w:val="en-GB"/>
        </w:rPr>
        <w:t>a descendent, ascendant, adopter, adoptee, brother or sister</w:t>
      </w:r>
      <w:r w:rsidRPr="00687F94">
        <w:rPr>
          <w:rFonts w:ascii="Times New Roman" w:hAnsi="Times New Roman"/>
          <w:lang w:val="en-GB"/>
        </w:rPr>
        <w:t xml:space="preserve">) </w:t>
      </w:r>
      <w:r w:rsidR="001E7B56" w:rsidRPr="00687F94">
        <w:rPr>
          <w:rFonts w:ascii="Times New Roman" w:hAnsi="Times New Roman"/>
          <w:lang w:val="en-GB"/>
        </w:rPr>
        <w:t>provides for imprisonment for at least three years</w:t>
      </w:r>
      <w:r w:rsidRPr="00687F94">
        <w:rPr>
          <w:rFonts w:ascii="Times New Roman" w:hAnsi="Times New Roman"/>
          <w:bCs/>
          <w:lang w:val="en-GB"/>
        </w:rPr>
        <w:t>.</w:t>
      </w:r>
    </w:p>
    <w:p w14:paraId="79CC24A8" w14:textId="740BE6B2" w:rsidR="00814936" w:rsidRPr="00687F94" w:rsidRDefault="00814936" w:rsidP="001E7B56">
      <w:pPr>
        <w:pStyle w:val="ListParagraph"/>
        <w:numPr>
          <w:ilvl w:val="0"/>
          <w:numId w:val="18"/>
        </w:numPr>
        <w:jc w:val="both"/>
        <w:rPr>
          <w:rFonts w:ascii="Times New Roman" w:hAnsi="Times New Roman"/>
          <w:lang w:val="en-GB"/>
        </w:rPr>
      </w:pPr>
      <w:r w:rsidRPr="00687F94">
        <w:rPr>
          <w:rFonts w:ascii="Times New Roman" w:hAnsi="Times New Roman"/>
          <w:lang w:val="en-GB"/>
        </w:rPr>
        <w:t xml:space="preserve">Art. 197 § </w:t>
      </w:r>
      <w:proofErr w:type="gramStart"/>
      <w:r w:rsidRPr="00687F94">
        <w:rPr>
          <w:rFonts w:ascii="Times New Roman" w:hAnsi="Times New Roman"/>
          <w:lang w:val="en-GB"/>
        </w:rPr>
        <w:t>4</w:t>
      </w:r>
      <w:proofErr w:type="gramEnd"/>
      <w:r w:rsidRPr="00687F94">
        <w:rPr>
          <w:rFonts w:ascii="Times New Roman" w:hAnsi="Times New Roman"/>
          <w:lang w:val="en-GB"/>
        </w:rPr>
        <w:t xml:space="preserve"> (</w:t>
      </w:r>
      <w:r w:rsidR="001E7B56" w:rsidRPr="00687F94">
        <w:rPr>
          <w:rFonts w:ascii="Times New Roman" w:hAnsi="Times New Roman"/>
          <w:lang w:val="en-GB"/>
        </w:rPr>
        <w:t xml:space="preserve">if the offender commits the rape specified in </w:t>
      </w:r>
      <w:r w:rsidR="00200B6F" w:rsidRPr="00687F94">
        <w:rPr>
          <w:rFonts w:ascii="Times New Roman" w:hAnsi="Times New Roman"/>
          <w:lang w:val="en-GB"/>
        </w:rPr>
        <w:t xml:space="preserve">items </w:t>
      </w:r>
      <w:r w:rsidR="00AC64D1" w:rsidRPr="00687F94">
        <w:rPr>
          <w:rFonts w:ascii="Times New Roman" w:hAnsi="Times New Roman"/>
          <w:lang w:val="en-GB"/>
        </w:rPr>
        <w:t>a</w:t>
      </w:r>
      <w:r w:rsidR="001E7B56" w:rsidRPr="00687F94">
        <w:rPr>
          <w:rFonts w:ascii="Times New Roman" w:hAnsi="Times New Roman"/>
          <w:lang w:val="en-GB"/>
        </w:rPr>
        <w:t>-</w:t>
      </w:r>
      <w:r w:rsidR="00AC64D1" w:rsidRPr="00687F94">
        <w:rPr>
          <w:rFonts w:ascii="Times New Roman" w:hAnsi="Times New Roman"/>
          <w:lang w:val="en-GB"/>
        </w:rPr>
        <w:t>c</w:t>
      </w:r>
      <w:r w:rsidR="001E7B56" w:rsidRPr="00687F94">
        <w:rPr>
          <w:rFonts w:ascii="Times New Roman" w:hAnsi="Times New Roman"/>
          <w:lang w:val="en-GB"/>
        </w:rPr>
        <w:t>, with particular cruelty</w:t>
      </w:r>
      <w:r w:rsidRPr="00687F94">
        <w:rPr>
          <w:rFonts w:ascii="Times New Roman" w:hAnsi="Times New Roman"/>
          <w:lang w:val="en-GB"/>
        </w:rPr>
        <w:t xml:space="preserve">) </w:t>
      </w:r>
      <w:r w:rsidR="001E7B56" w:rsidRPr="00687F94">
        <w:rPr>
          <w:rFonts w:ascii="Times New Roman" w:hAnsi="Times New Roman"/>
          <w:lang w:val="en-GB"/>
        </w:rPr>
        <w:t>provides for the penalty of imprisonment for at least five years</w:t>
      </w:r>
      <w:r w:rsidR="00BE76CD" w:rsidRPr="00687F94">
        <w:rPr>
          <w:rFonts w:ascii="Times New Roman" w:hAnsi="Times New Roman"/>
          <w:bCs/>
          <w:lang w:val="en-GB"/>
        </w:rPr>
        <w:t>.</w:t>
      </w:r>
    </w:p>
    <w:p w14:paraId="693778AC" w14:textId="0184829F" w:rsidR="007C3CD5" w:rsidRPr="00EF0742" w:rsidRDefault="00687F94" w:rsidP="00814936">
      <w:pPr>
        <w:pStyle w:val="Style14"/>
        <w:widowControl/>
        <w:tabs>
          <w:tab w:val="left" w:pos="648"/>
        </w:tabs>
        <w:spacing w:before="288" w:line="252" w:lineRule="exact"/>
        <w:ind w:firstLine="0"/>
        <w:rPr>
          <w:rStyle w:val="FontStyle39"/>
          <w:b/>
          <w:bCs/>
          <w:sz w:val="24"/>
          <w:szCs w:val="24"/>
          <w:lang w:val="en-US" w:eastAsia="en-US"/>
        </w:rPr>
      </w:pPr>
      <w:r w:rsidRPr="00687F94">
        <w:rPr>
          <w:rFonts w:ascii="Times New Roman" w:hAnsi="Times New Roman"/>
          <w:b/>
          <w:bCs/>
          <w:lang w:val="en-US"/>
        </w:rPr>
        <w:t xml:space="preserve">See attachment no. 1 and Attachment – statistical data. </w:t>
      </w:r>
    </w:p>
    <w:p w14:paraId="4B28A7E0" w14:textId="68E9BE59" w:rsidR="00D94100" w:rsidRPr="00687F94" w:rsidRDefault="00814936" w:rsidP="00D94100">
      <w:pPr>
        <w:pStyle w:val="Style14"/>
        <w:widowControl/>
        <w:numPr>
          <w:ilvl w:val="0"/>
          <w:numId w:val="3"/>
        </w:numPr>
        <w:tabs>
          <w:tab w:val="left" w:pos="648"/>
        </w:tabs>
        <w:spacing w:before="274" w:line="259" w:lineRule="exact"/>
        <w:ind w:left="648"/>
        <w:rPr>
          <w:rStyle w:val="FontStyle39"/>
          <w:sz w:val="24"/>
          <w:szCs w:val="24"/>
          <w:lang w:val="en-US" w:eastAsia="en-US"/>
        </w:rPr>
      </w:pPr>
      <w:r w:rsidRPr="00687F94">
        <w:rPr>
          <w:rStyle w:val="FontStyle39"/>
          <w:sz w:val="24"/>
          <w:szCs w:val="24"/>
          <w:lang w:val="en-US" w:eastAsia="en-US"/>
        </w:rPr>
        <w:t>What does the legislation in your country provide in terms of reparation to the victim of rape and/or sexual violence after conviction of the perpetrator?</w:t>
      </w:r>
    </w:p>
    <w:p w14:paraId="6A384262" w14:textId="77777777" w:rsidR="00D94100" w:rsidRPr="00687F94" w:rsidRDefault="00D94100" w:rsidP="00D94100">
      <w:pPr>
        <w:pStyle w:val="Style14"/>
        <w:widowControl/>
        <w:tabs>
          <w:tab w:val="left" w:pos="648"/>
        </w:tabs>
        <w:spacing w:before="274" w:line="259" w:lineRule="exact"/>
        <w:ind w:left="324" w:firstLine="0"/>
        <w:rPr>
          <w:rStyle w:val="FontStyle39"/>
          <w:sz w:val="24"/>
          <w:szCs w:val="24"/>
          <w:lang w:val="en-US" w:eastAsia="en-US"/>
        </w:rPr>
      </w:pPr>
    </w:p>
    <w:p w14:paraId="5ECB9B8C" w14:textId="6AF6C5A6" w:rsidR="0059519E" w:rsidRPr="00687F94" w:rsidRDefault="002D5F6A" w:rsidP="0059519E">
      <w:pPr>
        <w:pStyle w:val="Style5"/>
        <w:widowControl/>
        <w:numPr>
          <w:ilvl w:val="0"/>
          <w:numId w:val="23"/>
        </w:numPr>
        <w:spacing w:line="240" w:lineRule="exact"/>
        <w:rPr>
          <w:rFonts w:ascii="Times New Roman" w:hAnsi="Times New Roman"/>
          <w:b/>
          <w:bCs/>
          <w:u w:val="single"/>
        </w:rPr>
      </w:pPr>
      <w:r w:rsidRPr="00687F94">
        <w:rPr>
          <w:rFonts w:ascii="Times New Roman" w:hAnsi="Times New Roman"/>
          <w:b/>
          <w:bCs/>
          <w:u w:val="single"/>
        </w:rPr>
        <w:t>Criminal procedure</w:t>
      </w:r>
      <w:r w:rsidR="00865DCB" w:rsidRPr="00687F94">
        <w:rPr>
          <w:rFonts w:ascii="Times New Roman" w:hAnsi="Times New Roman"/>
          <w:b/>
          <w:bCs/>
          <w:u w:val="single"/>
        </w:rPr>
        <w:t>:</w:t>
      </w:r>
    </w:p>
    <w:p w14:paraId="563ED552" w14:textId="20102FDC" w:rsidR="00814936" w:rsidRPr="00687F94" w:rsidRDefault="00865DCB" w:rsidP="009709CE">
      <w:pPr>
        <w:pStyle w:val="ListParagraph"/>
        <w:numPr>
          <w:ilvl w:val="0"/>
          <w:numId w:val="25"/>
        </w:numPr>
        <w:jc w:val="both"/>
        <w:rPr>
          <w:rFonts w:ascii="Times New Roman" w:eastAsia="Calibri" w:hAnsi="Times New Roman"/>
          <w:lang w:val="en-GB" w:eastAsia="en-US"/>
        </w:rPr>
      </w:pPr>
      <w:r w:rsidRPr="00687F94">
        <w:rPr>
          <w:rFonts w:ascii="Times New Roman" w:eastAsia="Calibri" w:hAnsi="Times New Roman"/>
          <w:bCs/>
          <w:lang w:val="en-GB" w:eastAsia="en-US"/>
        </w:rPr>
        <w:t xml:space="preserve">In the event the </w:t>
      </w:r>
      <w:r w:rsidR="002D5F6A" w:rsidRPr="00687F94">
        <w:rPr>
          <w:rFonts w:ascii="Times New Roman" w:eastAsia="Calibri" w:hAnsi="Times New Roman"/>
          <w:bCs/>
          <w:lang w:val="en-GB" w:eastAsia="en-US"/>
        </w:rPr>
        <w:t>perpetrator</w:t>
      </w:r>
      <w:r w:rsidRPr="00687F94">
        <w:rPr>
          <w:rFonts w:ascii="Times New Roman" w:eastAsia="Calibri" w:hAnsi="Times New Roman"/>
          <w:bCs/>
          <w:lang w:val="en-GB" w:eastAsia="en-US"/>
        </w:rPr>
        <w:t xml:space="preserve"> is convicted in</w:t>
      </w:r>
      <w:r w:rsidR="002D5F6A" w:rsidRPr="00687F94">
        <w:rPr>
          <w:rFonts w:ascii="Times New Roman" w:eastAsia="Calibri" w:hAnsi="Times New Roman"/>
          <w:bCs/>
          <w:lang w:val="en-GB" w:eastAsia="en-US"/>
        </w:rPr>
        <w:t xml:space="preserve"> the course of</w:t>
      </w:r>
      <w:r w:rsidRPr="00687F94">
        <w:rPr>
          <w:rFonts w:ascii="Times New Roman" w:eastAsia="Calibri" w:hAnsi="Times New Roman"/>
          <w:bCs/>
          <w:lang w:val="en-GB" w:eastAsia="en-US"/>
        </w:rPr>
        <w:t xml:space="preserve"> criminal proceedings, the court may order </w:t>
      </w:r>
      <w:r w:rsidR="004C6C53" w:rsidRPr="00687F94">
        <w:rPr>
          <w:rFonts w:ascii="Times New Roman" w:eastAsia="Calibri" w:hAnsi="Times New Roman"/>
          <w:bCs/>
          <w:lang w:val="en-GB" w:eastAsia="en-US"/>
        </w:rPr>
        <w:t xml:space="preserve">the following measures </w:t>
      </w:r>
      <w:r w:rsidRPr="00687F94">
        <w:rPr>
          <w:rFonts w:ascii="Times New Roman" w:eastAsia="Calibri" w:hAnsi="Times New Roman"/>
          <w:bCs/>
          <w:lang w:val="en-GB" w:eastAsia="en-US"/>
        </w:rPr>
        <w:t>with respect to the aggrieved party:</w:t>
      </w:r>
    </w:p>
    <w:p w14:paraId="438A8DFF" w14:textId="055FED56" w:rsidR="00814936" w:rsidRPr="00687F94" w:rsidRDefault="002354BB" w:rsidP="00865DCB">
      <w:pPr>
        <w:widowControl/>
        <w:numPr>
          <w:ilvl w:val="0"/>
          <w:numId w:val="16"/>
        </w:numPr>
        <w:autoSpaceDE/>
        <w:autoSpaceDN/>
        <w:adjustRightInd/>
        <w:jc w:val="both"/>
        <w:rPr>
          <w:rFonts w:ascii="Times New Roman" w:eastAsia="Calibri" w:hAnsi="Times New Roman"/>
          <w:bCs/>
          <w:lang w:val="en-GB" w:eastAsia="en-US"/>
        </w:rPr>
      </w:pPr>
      <w:r w:rsidRPr="00687F94">
        <w:rPr>
          <w:rFonts w:ascii="Times New Roman" w:eastAsia="Calibri" w:hAnsi="Times New Roman"/>
          <w:bCs/>
          <w:lang w:val="en-GB" w:eastAsia="en-US"/>
        </w:rPr>
        <w:t>c</w:t>
      </w:r>
      <w:r w:rsidR="00865DCB" w:rsidRPr="00687F94">
        <w:rPr>
          <w:rFonts w:ascii="Times New Roman" w:eastAsia="Calibri" w:hAnsi="Times New Roman"/>
          <w:bCs/>
          <w:lang w:val="en-GB" w:eastAsia="en-US"/>
        </w:rPr>
        <w:t>ompensatory measure</w:t>
      </w:r>
      <w:r w:rsidR="00814936" w:rsidRPr="00687F94">
        <w:rPr>
          <w:rFonts w:ascii="Times New Roman" w:eastAsia="Calibri" w:hAnsi="Times New Roman"/>
          <w:bCs/>
          <w:lang w:val="en-GB" w:eastAsia="en-US"/>
        </w:rPr>
        <w:t xml:space="preserve"> –</w:t>
      </w:r>
      <w:r w:rsidR="00865DCB" w:rsidRPr="00687F94">
        <w:rPr>
          <w:rFonts w:ascii="Times New Roman" w:eastAsia="Calibri" w:hAnsi="Times New Roman"/>
          <w:bCs/>
          <w:lang w:val="en-GB" w:eastAsia="en-US"/>
        </w:rPr>
        <w:t xml:space="preserve"> </w:t>
      </w:r>
      <w:r w:rsidR="005D05F8" w:rsidRPr="00687F94">
        <w:rPr>
          <w:rFonts w:ascii="Times New Roman" w:eastAsia="Calibri" w:hAnsi="Times New Roman"/>
          <w:bCs/>
          <w:lang w:val="en-GB" w:eastAsia="en-US"/>
        </w:rPr>
        <w:t xml:space="preserve">the offender </w:t>
      </w:r>
      <w:r w:rsidR="00025E0E" w:rsidRPr="00687F94">
        <w:rPr>
          <w:rFonts w:ascii="Times New Roman" w:eastAsia="Calibri" w:hAnsi="Times New Roman"/>
          <w:bCs/>
          <w:lang w:val="en-GB" w:eastAsia="en-US"/>
        </w:rPr>
        <w:t xml:space="preserve">is obliged </w:t>
      </w:r>
      <w:r w:rsidR="005D05F8" w:rsidRPr="00687F94">
        <w:rPr>
          <w:rFonts w:ascii="Times New Roman" w:eastAsia="Calibri" w:hAnsi="Times New Roman"/>
          <w:bCs/>
          <w:lang w:val="en-GB" w:eastAsia="en-US"/>
        </w:rPr>
        <w:t xml:space="preserve">to partially or fully remedy any damage caused by the offence, or compensate for any injury; </w:t>
      </w:r>
      <w:r w:rsidR="00025E0E" w:rsidRPr="00687F94">
        <w:rPr>
          <w:rFonts w:ascii="Times New Roman" w:eastAsia="Calibri" w:hAnsi="Times New Roman"/>
          <w:bCs/>
          <w:lang w:val="en-GB" w:eastAsia="en-US"/>
        </w:rPr>
        <w:t>this</w:t>
      </w:r>
      <w:r w:rsidR="005D05F8" w:rsidRPr="00687F94">
        <w:rPr>
          <w:rFonts w:ascii="Times New Roman" w:eastAsia="Calibri" w:hAnsi="Times New Roman"/>
          <w:bCs/>
          <w:lang w:val="en-GB" w:eastAsia="en-US"/>
        </w:rPr>
        <w:t xml:space="preserve"> happens </w:t>
      </w:r>
      <w:r w:rsidR="00865DCB" w:rsidRPr="00687F94">
        <w:rPr>
          <w:rFonts w:ascii="Times New Roman" w:eastAsia="Calibri" w:hAnsi="Times New Roman"/>
          <w:bCs/>
          <w:lang w:val="en-GB" w:eastAsia="en-US"/>
        </w:rPr>
        <w:t>at the request of the aggrieved party or another</w:t>
      </w:r>
      <w:r w:rsidR="00025E0E" w:rsidRPr="00687F94">
        <w:rPr>
          <w:rFonts w:ascii="Times New Roman" w:eastAsia="Calibri" w:hAnsi="Times New Roman"/>
          <w:bCs/>
          <w:lang w:val="en-GB" w:eastAsia="en-US"/>
        </w:rPr>
        <w:t xml:space="preserve"> authorised</w:t>
      </w:r>
      <w:r w:rsidR="00865DCB" w:rsidRPr="00687F94">
        <w:rPr>
          <w:rFonts w:ascii="Times New Roman" w:eastAsia="Calibri" w:hAnsi="Times New Roman"/>
          <w:bCs/>
          <w:lang w:val="en-GB" w:eastAsia="en-US"/>
        </w:rPr>
        <w:t xml:space="preserve"> party, such order is obligatory</w:t>
      </w:r>
      <w:r w:rsidR="00106F8D" w:rsidRPr="00687F94">
        <w:rPr>
          <w:rFonts w:ascii="Times New Roman" w:eastAsia="Calibri" w:hAnsi="Times New Roman"/>
          <w:bCs/>
          <w:lang w:val="en-GB" w:eastAsia="en-US"/>
        </w:rPr>
        <w:t xml:space="preserve"> and</w:t>
      </w:r>
      <w:r w:rsidR="00865DCB" w:rsidRPr="00687F94">
        <w:rPr>
          <w:rFonts w:ascii="Times New Roman" w:eastAsia="Calibri" w:hAnsi="Times New Roman"/>
          <w:bCs/>
          <w:lang w:val="en-GB" w:eastAsia="en-US"/>
        </w:rPr>
        <w:t xml:space="preserve"> the court applies civil law provisions (C.C. Art. 46§ 1).</w:t>
      </w:r>
    </w:p>
    <w:p w14:paraId="357635FF" w14:textId="1C41602F" w:rsidR="00814936" w:rsidRPr="00687F94" w:rsidRDefault="002354BB" w:rsidP="00814936">
      <w:pPr>
        <w:widowControl/>
        <w:numPr>
          <w:ilvl w:val="0"/>
          <w:numId w:val="16"/>
        </w:numPr>
        <w:autoSpaceDE/>
        <w:autoSpaceDN/>
        <w:adjustRightInd/>
        <w:jc w:val="both"/>
        <w:rPr>
          <w:rFonts w:ascii="Times New Roman" w:eastAsia="Calibri" w:hAnsi="Times New Roman"/>
          <w:bCs/>
          <w:lang w:val="en-GB" w:eastAsia="en-US"/>
        </w:rPr>
      </w:pPr>
      <w:r w:rsidRPr="00687F94">
        <w:rPr>
          <w:rFonts w:ascii="Times New Roman" w:eastAsia="Calibri" w:hAnsi="Times New Roman"/>
          <w:bCs/>
          <w:lang w:val="en-GB" w:eastAsia="en-US"/>
        </w:rPr>
        <w:t>c</w:t>
      </w:r>
      <w:r w:rsidR="00865DCB" w:rsidRPr="00687F94">
        <w:rPr>
          <w:rFonts w:ascii="Times New Roman" w:eastAsia="Calibri" w:hAnsi="Times New Roman"/>
          <w:bCs/>
          <w:lang w:val="en-GB" w:eastAsia="en-US"/>
        </w:rPr>
        <w:t xml:space="preserve">ompensatory measure </w:t>
      </w:r>
      <w:r w:rsidR="00814936" w:rsidRPr="00687F94">
        <w:rPr>
          <w:rFonts w:ascii="Times New Roman" w:eastAsia="Calibri" w:hAnsi="Times New Roman"/>
          <w:bCs/>
          <w:lang w:val="en-GB" w:eastAsia="en-US"/>
        </w:rPr>
        <w:t>–</w:t>
      </w:r>
      <w:r w:rsidRPr="00687F94">
        <w:rPr>
          <w:rFonts w:ascii="Times New Roman" w:eastAsia="Calibri" w:hAnsi="Times New Roman"/>
          <w:bCs/>
          <w:lang w:val="en-GB" w:eastAsia="en-US"/>
        </w:rPr>
        <w:t xml:space="preserve"> </w:t>
      </w:r>
      <w:r w:rsidR="00B2696E" w:rsidRPr="00687F94">
        <w:rPr>
          <w:rFonts w:ascii="Times New Roman" w:eastAsia="Calibri" w:hAnsi="Times New Roman"/>
          <w:bCs/>
          <w:lang w:val="en-GB" w:eastAsia="en-US"/>
        </w:rPr>
        <w:t xml:space="preserve">in the form of exemplary damages in the amount </w:t>
      </w:r>
      <w:r w:rsidR="001E2E01" w:rsidRPr="00687F94">
        <w:rPr>
          <w:rFonts w:ascii="Times New Roman" w:eastAsia="Calibri" w:hAnsi="Times New Roman"/>
          <w:bCs/>
          <w:lang w:val="en-GB" w:eastAsia="en-US"/>
        </w:rPr>
        <w:t xml:space="preserve">of </w:t>
      </w:r>
      <w:r w:rsidR="00B2696E" w:rsidRPr="00687F94">
        <w:rPr>
          <w:rFonts w:ascii="Times New Roman" w:eastAsia="Calibri" w:hAnsi="Times New Roman"/>
          <w:bCs/>
          <w:lang w:val="en-GB" w:eastAsia="en-US"/>
        </w:rPr>
        <w:t xml:space="preserve">up to PLN 200,000 for the aggrieved party in the event </w:t>
      </w:r>
      <w:r w:rsidR="002143B0" w:rsidRPr="00687F94">
        <w:rPr>
          <w:rFonts w:ascii="Times New Roman" w:eastAsia="Calibri" w:hAnsi="Times New Roman"/>
          <w:bCs/>
          <w:lang w:val="en-GB" w:eastAsia="en-US"/>
        </w:rPr>
        <w:t xml:space="preserve">it is </w:t>
      </w:r>
      <w:r w:rsidR="00AD08DA" w:rsidRPr="00687F94">
        <w:rPr>
          <w:rFonts w:ascii="Times New Roman" w:eastAsia="Calibri" w:hAnsi="Times New Roman"/>
          <w:bCs/>
          <w:lang w:val="en-GB" w:eastAsia="en-US"/>
        </w:rPr>
        <w:t xml:space="preserve">particularly difficult to issue </w:t>
      </w:r>
      <w:r w:rsidR="00B2696E" w:rsidRPr="00687F94">
        <w:rPr>
          <w:rFonts w:ascii="Times New Roman" w:eastAsia="Calibri" w:hAnsi="Times New Roman"/>
          <w:bCs/>
          <w:lang w:val="en-GB" w:eastAsia="en-US"/>
        </w:rPr>
        <w:t xml:space="preserve">the order to remedy </w:t>
      </w:r>
      <w:r w:rsidR="002143B0" w:rsidRPr="00687F94">
        <w:rPr>
          <w:rFonts w:ascii="Times New Roman" w:eastAsia="Calibri" w:hAnsi="Times New Roman"/>
          <w:bCs/>
          <w:lang w:val="en-GB" w:eastAsia="en-US"/>
        </w:rPr>
        <w:t xml:space="preserve">the </w:t>
      </w:r>
      <w:r w:rsidR="00B2696E" w:rsidRPr="00687F94">
        <w:rPr>
          <w:rFonts w:ascii="Times New Roman" w:eastAsia="Calibri" w:hAnsi="Times New Roman"/>
          <w:bCs/>
          <w:lang w:val="en-GB" w:eastAsia="en-US"/>
        </w:rPr>
        <w:t xml:space="preserve">damage caused by the offence, fully or partially, or </w:t>
      </w:r>
      <w:r w:rsidRPr="00687F94">
        <w:rPr>
          <w:rFonts w:ascii="Times New Roman" w:eastAsia="Calibri" w:hAnsi="Times New Roman"/>
          <w:bCs/>
          <w:lang w:val="en-GB" w:eastAsia="en-US"/>
        </w:rPr>
        <w:t xml:space="preserve">to </w:t>
      </w:r>
      <w:r w:rsidR="00B2696E" w:rsidRPr="00687F94">
        <w:rPr>
          <w:rFonts w:ascii="Times New Roman" w:eastAsia="Calibri" w:hAnsi="Times New Roman"/>
          <w:bCs/>
          <w:lang w:val="en-GB" w:eastAsia="en-US"/>
        </w:rPr>
        <w:t>compensate the injury suffered; in the event of death of the aggrieved part</w:t>
      </w:r>
      <w:r w:rsidR="00AD08DA" w:rsidRPr="00687F94">
        <w:rPr>
          <w:rFonts w:ascii="Times New Roman" w:eastAsia="Calibri" w:hAnsi="Times New Roman"/>
          <w:bCs/>
          <w:lang w:val="en-GB" w:eastAsia="en-US"/>
        </w:rPr>
        <w:t>y</w:t>
      </w:r>
      <w:r w:rsidR="00B2696E" w:rsidRPr="00687F94">
        <w:rPr>
          <w:rFonts w:ascii="Times New Roman" w:eastAsia="Calibri" w:hAnsi="Times New Roman"/>
          <w:bCs/>
          <w:lang w:val="en-GB" w:eastAsia="en-US"/>
        </w:rPr>
        <w:t xml:space="preserve"> as a result of the offence committed by the convicted party, the court may order exemplary damages for </w:t>
      </w:r>
      <w:r w:rsidR="00EC2D11" w:rsidRPr="00687F94">
        <w:rPr>
          <w:rFonts w:ascii="Times New Roman" w:eastAsia="Calibri" w:hAnsi="Times New Roman"/>
          <w:bCs/>
          <w:lang w:val="en-GB" w:eastAsia="en-US"/>
        </w:rPr>
        <w:t>a close relative</w:t>
      </w:r>
      <w:r w:rsidR="00B2696E" w:rsidRPr="00687F94">
        <w:rPr>
          <w:rFonts w:ascii="Times New Roman" w:eastAsia="Calibri" w:hAnsi="Times New Roman"/>
          <w:bCs/>
          <w:lang w:val="en-GB" w:eastAsia="en-US"/>
        </w:rPr>
        <w:t>, whose life situation as a result of the aggrieved party’s death significantly deteriorated, and if there ar</w:t>
      </w:r>
      <w:r w:rsidR="00EC2D11" w:rsidRPr="00687F94">
        <w:rPr>
          <w:rFonts w:ascii="Times New Roman" w:eastAsia="Calibri" w:hAnsi="Times New Roman"/>
          <w:bCs/>
          <w:lang w:val="en-GB" w:eastAsia="en-US"/>
        </w:rPr>
        <w:t>e more</w:t>
      </w:r>
      <w:r w:rsidR="00B2696E" w:rsidRPr="00687F94">
        <w:rPr>
          <w:rFonts w:ascii="Times New Roman" w:eastAsia="Calibri" w:hAnsi="Times New Roman"/>
          <w:bCs/>
          <w:lang w:val="en-GB" w:eastAsia="en-US"/>
        </w:rPr>
        <w:t xml:space="preserve"> such persons, exemplary damages are awarded to each </w:t>
      </w:r>
      <w:r w:rsidR="001E2E01" w:rsidRPr="00687F94">
        <w:rPr>
          <w:rFonts w:ascii="Times New Roman" w:eastAsia="Calibri" w:hAnsi="Times New Roman"/>
          <w:bCs/>
          <w:lang w:val="en-GB" w:eastAsia="en-US"/>
        </w:rPr>
        <w:t>of them</w:t>
      </w:r>
      <w:r w:rsidR="00B2696E" w:rsidRPr="00687F94">
        <w:rPr>
          <w:rFonts w:ascii="Times New Roman" w:eastAsia="Calibri" w:hAnsi="Times New Roman"/>
          <w:bCs/>
          <w:lang w:val="en-GB" w:eastAsia="en-US"/>
        </w:rPr>
        <w:t xml:space="preserve"> (C.C. Art. 46 § 2),</w:t>
      </w:r>
    </w:p>
    <w:p w14:paraId="1302409F" w14:textId="385FCE39" w:rsidR="00814936" w:rsidRPr="00687F94" w:rsidRDefault="00EC2D11" w:rsidP="00814936">
      <w:pPr>
        <w:widowControl/>
        <w:numPr>
          <w:ilvl w:val="0"/>
          <w:numId w:val="16"/>
        </w:numPr>
        <w:autoSpaceDE/>
        <w:autoSpaceDN/>
        <w:adjustRightInd/>
        <w:jc w:val="both"/>
        <w:rPr>
          <w:rFonts w:ascii="Times New Roman" w:eastAsia="Calibri" w:hAnsi="Times New Roman"/>
          <w:bCs/>
          <w:lang w:val="en-GB" w:eastAsia="en-US"/>
        </w:rPr>
      </w:pPr>
      <w:proofErr w:type="gramStart"/>
      <w:r w:rsidRPr="00687F94">
        <w:rPr>
          <w:rFonts w:ascii="Times New Roman" w:eastAsia="Calibri" w:hAnsi="Times New Roman"/>
          <w:bCs/>
          <w:lang w:val="en-GB" w:eastAsia="en-US"/>
        </w:rPr>
        <w:lastRenderedPageBreak/>
        <w:t>p</w:t>
      </w:r>
      <w:r w:rsidR="00B2696E" w:rsidRPr="00687F94">
        <w:rPr>
          <w:rFonts w:ascii="Times New Roman" w:eastAsia="Calibri" w:hAnsi="Times New Roman"/>
          <w:bCs/>
          <w:lang w:val="en-GB" w:eastAsia="en-US"/>
        </w:rPr>
        <w:t>robation</w:t>
      </w:r>
      <w:proofErr w:type="gramEnd"/>
      <w:r w:rsidR="00B2696E" w:rsidRPr="00687F94">
        <w:rPr>
          <w:rFonts w:ascii="Times New Roman" w:eastAsia="Calibri" w:hAnsi="Times New Roman"/>
          <w:bCs/>
          <w:lang w:val="en-GB" w:eastAsia="en-US"/>
        </w:rPr>
        <w:t xml:space="preserve"> measure</w:t>
      </w:r>
      <w:r w:rsidR="00814936" w:rsidRPr="00687F94">
        <w:rPr>
          <w:rFonts w:ascii="Times New Roman" w:eastAsia="Calibri" w:hAnsi="Times New Roman"/>
          <w:bCs/>
          <w:lang w:val="en-GB" w:eastAsia="en-US"/>
        </w:rPr>
        <w:t xml:space="preserve"> - </w:t>
      </w:r>
      <w:r w:rsidR="00A47162" w:rsidRPr="00687F94">
        <w:rPr>
          <w:rFonts w:ascii="Times New Roman" w:eastAsia="Calibri" w:hAnsi="Times New Roman"/>
          <w:bCs/>
          <w:lang w:val="en-GB" w:eastAsia="en-US"/>
        </w:rPr>
        <w:t>in the form of an obligation to remedy the damage, fully or partially, unless the court ordered a compensatory measure (C.C. Art. 72§ 2)</w:t>
      </w:r>
      <w:r w:rsidR="00195DDA" w:rsidRPr="00687F94">
        <w:rPr>
          <w:rFonts w:ascii="Times New Roman" w:eastAsia="Calibri" w:hAnsi="Times New Roman"/>
          <w:bCs/>
          <w:lang w:val="en-GB" w:eastAsia="en-US"/>
        </w:rPr>
        <w:t>.</w:t>
      </w:r>
    </w:p>
    <w:p w14:paraId="019B0BD8" w14:textId="77777777" w:rsidR="009709CE" w:rsidRPr="00687F94" w:rsidRDefault="009709CE" w:rsidP="009709CE">
      <w:pPr>
        <w:ind w:left="360"/>
        <w:jc w:val="both"/>
        <w:rPr>
          <w:rFonts w:ascii="Times New Roman" w:eastAsia="Calibri" w:hAnsi="Times New Roman"/>
          <w:bCs/>
          <w:u w:val="single"/>
          <w:lang w:val="en-GB" w:eastAsia="en-US"/>
        </w:rPr>
      </w:pPr>
    </w:p>
    <w:p w14:paraId="5A7310CB" w14:textId="13D17921" w:rsidR="00F84C73" w:rsidRPr="00687F94" w:rsidRDefault="009709CE" w:rsidP="009709CE">
      <w:pPr>
        <w:jc w:val="both"/>
        <w:rPr>
          <w:rFonts w:ascii="Times New Roman" w:eastAsia="Calibri" w:hAnsi="Times New Roman"/>
          <w:bCs/>
          <w:u w:val="single"/>
          <w:lang w:val="en-US" w:eastAsia="en-US"/>
        </w:rPr>
      </w:pPr>
      <w:r w:rsidRPr="00687F94">
        <w:rPr>
          <w:rFonts w:ascii="Times New Roman" w:eastAsia="Calibri" w:hAnsi="Times New Roman"/>
          <w:bCs/>
          <w:u w:val="single"/>
          <w:lang w:val="en-US" w:eastAsia="en-US"/>
        </w:rPr>
        <w:t xml:space="preserve">2. </w:t>
      </w:r>
      <w:r w:rsidR="009E225C" w:rsidRPr="00687F94">
        <w:rPr>
          <w:rFonts w:ascii="Times New Roman" w:eastAsia="Calibri" w:hAnsi="Times New Roman"/>
          <w:bCs/>
          <w:u w:val="single"/>
          <w:lang w:val="en-US" w:eastAsia="en-US"/>
        </w:rPr>
        <w:t>Penitentiary court</w:t>
      </w:r>
      <w:r w:rsidR="00EC2D11" w:rsidRPr="00687F94">
        <w:rPr>
          <w:rFonts w:ascii="Times New Roman" w:eastAsia="Calibri" w:hAnsi="Times New Roman"/>
          <w:bCs/>
          <w:u w:val="single"/>
          <w:lang w:val="en-US" w:eastAsia="en-US"/>
        </w:rPr>
        <w:t>:</w:t>
      </w:r>
    </w:p>
    <w:p w14:paraId="5875C417" w14:textId="64CAC2B1" w:rsidR="00814936" w:rsidRPr="00687F94" w:rsidRDefault="00F84C73" w:rsidP="00F84C73">
      <w:pPr>
        <w:jc w:val="both"/>
        <w:rPr>
          <w:rFonts w:ascii="Times New Roman" w:eastAsia="Calibri" w:hAnsi="Times New Roman"/>
          <w:bCs/>
          <w:lang w:val="en-GB" w:eastAsia="en-US"/>
        </w:rPr>
      </w:pPr>
      <w:r w:rsidRPr="00687F94">
        <w:rPr>
          <w:rFonts w:ascii="Times New Roman" w:eastAsia="Calibri" w:hAnsi="Times New Roman"/>
          <w:bCs/>
          <w:lang w:val="en-GB" w:eastAsia="en-US"/>
        </w:rPr>
        <w:t xml:space="preserve">- </w:t>
      </w:r>
      <w:proofErr w:type="gramStart"/>
      <w:r w:rsidR="00EC2D11" w:rsidRPr="00687F94">
        <w:rPr>
          <w:rFonts w:ascii="Times New Roman" w:eastAsia="Calibri" w:hAnsi="Times New Roman"/>
          <w:bCs/>
          <w:lang w:val="en-GB" w:eastAsia="en-US"/>
        </w:rPr>
        <w:t>pursuant</w:t>
      </w:r>
      <w:proofErr w:type="gramEnd"/>
      <w:r w:rsidR="00EC2D11" w:rsidRPr="00687F94">
        <w:rPr>
          <w:rFonts w:ascii="Times New Roman" w:eastAsia="Calibri" w:hAnsi="Times New Roman"/>
          <w:bCs/>
          <w:lang w:val="en-GB" w:eastAsia="en-US"/>
        </w:rPr>
        <w:t xml:space="preserve"> to Art</w:t>
      </w:r>
      <w:r w:rsidR="00583893" w:rsidRPr="00687F94">
        <w:rPr>
          <w:rFonts w:ascii="Times New Roman" w:eastAsia="Calibri" w:hAnsi="Times New Roman"/>
          <w:bCs/>
          <w:lang w:val="en-GB" w:eastAsia="en-US"/>
        </w:rPr>
        <w:t xml:space="preserve">. </w:t>
      </w:r>
      <w:r w:rsidR="00583893" w:rsidRPr="00687F94">
        <w:rPr>
          <w:rFonts w:ascii="Times New Roman" w:hAnsi="Times New Roman"/>
          <w:lang w:val="en-GB"/>
        </w:rPr>
        <w:t>43nb. § </w:t>
      </w:r>
      <w:proofErr w:type="gramStart"/>
      <w:r w:rsidR="00583893" w:rsidRPr="00687F94">
        <w:rPr>
          <w:rFonts w:ascii="Times New Roman" w:hAnsi="Times New Roman"/>
          <w:lang w:val="en-GB"/>
        </w:rPr>
        <w:t>1</w:t>
      </w:r>
      <w:proofErr w:type="gramEnd"/>
      <w:r w:rsidR="00583893" w:rsidRPr="00687F94">
        <w:rPr>
          <w:rFonts w:ascii="Times New Roman" w:hAnsi="Times New Roman"/>
          <w:lang w:val="en-GB"/>
        </w:rPr>
        <w:t>. </w:t>
      </w:r>
      <w:proofErr w:type="gramStart"/>
      <w:r w:rsidR="009E225C" w:rsidRPr="00687F94">
        <w:rPr>
          <w:rFonts w:ascii="Times New Roman" w:hAnsi="Times New Roman"/>
          <w:lang w:val="en-GB"/>
        </w:rPr>
        <w:t>of</w:t>
      </w:r>
      <w:proofErr w:type="gramEnd"/>
      <w:r w:rsidR="009E225C" w:rsidRPr="00687F94">
        <w:rPr>
          <w:rFonts w:ascii="Times New Roman" w:hAnsi="Times New Roman"/>
          <w:lang w:val="en-GB"/>
        </w:rPr>
        <w:t xml:space="preserve"> the Executive Criminal Code</w:t>
      </w:r>
      <w:r w:rsidR="007D5403" w:rsidRPr="00687F94">
        <w:rPr>
          <w:rFonts w:ascii="Times New Roman" w:hAnsi="Times New Roman"/>
          <w:lang w:val="en-GB"/>
        </w:rPr>
        <w:t xml:space="preserve"> (</w:t>
      </w:r>
      <w:r w:rsidR="009E225C" w:rsidRPr="00687F94">
        <w:rPr>
          <w:rFonts w:ascii="Times New Roman" w:hAnsi="Times New Roman"/>
          <w:lang w:val="en-GB"/>
        </w:rPr>
        <w:t>hereinafter referred to as E.C.C</w:t>
      </w:r>
      <w:r w:rsidR="00EA19F5" w:rsidRPr="00687F94">
        <w:rPr>
          <w:rFonts w:ascii="Times New Roman" w:hAnsi="Times New Roman"/>
          <w:lang w:val="en-GB"/>
        </w:rPr>
        <w:t>.</w:t>
      </w:r>
      <w:r w:rsidR="009E225C" w:rsidRPr="00687F94">
        <w:rPr>
          <w:rFonts w:ascii="Times New Roman" w:hAnsi="Times New Roman"/>
          <w:lang w:val="en-GB"/>
        </w:rPr>
        <w:t>)</w:t>
      </w:r>
      <w:r w:rsidR="009E225C" w:rsidRPr="00687F94">
        <w:rPr>
          <w:rFonts w:ascii="Times New Roman" w:eastAsia="Calibri" w:hAnsi="Times New Roman"/>
          <w:bCs/>
          <w:lang w:val="en-GB" w:eastAsia="en-US"/>
        </w:rPr>
        <w:t xml:space="preserve"> </w:t>
      </w:r>
      <w:r w:rsidR="00EC2D11" w:rsidRPr="00687F94">
        <w:rPr>
          <w:rFonts w:ascii="Times New Roman" w:eastAsia="Calibri" w:hAnsi="Times New Roman"/>
          <w:bCs/>
          <w:lang w:val="en-GB" w:eastAsia="en-US"/>
        </w:rPr>
        <w:t xml:space="preserve">the court </w:t>
      </w:r>
      <w:r w:rsidR="009E225C" w:rsidRPr="00687F94">
        <w:rPr>
          <w:rFonts w:ascii="Times New Roman" w:eastAsia="Calibri" w:hAnsi="Times New Roman"/>
          <w:bCs/>
          <w:lang w:val="en-GB" w:eastAsia="en-US"/>
        </w:rPr>
        <w:t>may oblige the offender who is serving the sentence of imprisonment in the electronic surveillance system to remedy the damage.</w:t>
      </w:r>
    </w:p>
    <w:p w14:paraId="251BF77F" w14:textId="1313A5AC" w:rsidR="00F84C73" w:rsidRPr="00687F94" w:rsidRDefault="00F84C73" w:rsidP="00F84C73">
      <w:pPr>
        <w:widowControl/>
        <w:jc w:val="both"/>
        <w:rPr>
          <w:rFonts w:ascii="Times New Roman" w:eastAsiaTheme="minorHAnsi" w:hAnsi="Times New Roman"/>
          <w:lang w:val="en-GB" w:eastAsia="en-US"/>
        </w:rPr>
      </w:pPr>
      <w:r w:rsidRPr="00687F94">
        <w:rPr>
          <w:rFonts w:ascii="Times New Roman" w:eastAsiaTheme="minorHAnsi" w:hAnsi="Times New Roman"/>
          <w:lang w:val="en-GB" w:eastAsia="en-US"/>
        </w:rPr>
        <w:t xml:space="preserve">- </w:t>
      </w:r>
      <w:proofErr w:type="gramStart"/>
      <w:r w:rsidR="00EC2D11" w:rsidRPr="00687F94">
        <w:rPr>
          <w:rFonts w:ascii="Times New Roman" w:eastAsia="Calibri" w:hAnsi="Times New Roman"/>
          <w:bCs/>
          <w:lang w:val="en-GB" w:eastAsia="en-US"/>
        </w:rPr>
        <w:t>pursuant</w:t>
      </w:r>
      <w:proofErr w:type="gramEnd"/>
      <w:r w:rsidR="00EC2D11" w:rsidRPr="00687F94">
        <w:rPr>
          <w:rFonts w:ascii="Times New Roman" w:eastAsia="Calibri" w:hAnsi="Times New Roman"/>
          <w:bCs/>
          <w:lang w:val="en-GB" w:eastAsia="en-US"/>
        </w:rPr>
        <w:t xml:space="preserve"> to E.C.C. Art</w:t>
      </w:r>
      <w:r w:rsidRPr="00687F94">
        <w:rPr>
          <w:rFonts w:ascii="Times New Roman" w:eastAsiaTheme="minorHAnsi" w:hAnsi="Times New Roman"/>
          <w:lang w:val="en-GB" w:eastAsia="en-US"/>
        </w:rPr>
        <w:t xml:space="preserve">. 159 § </w:t>
      </w:r>
      <w:proofErr w:type="gramStart"/>
      <w:r w:rsidRPr="00687F94">
        <w:rPr>
          <w:rFonts w:ascii="Times New Roman" w:eastAsiaTheme="minorHAnsi" w:hAnsi="Times New Roman"/>
          <w:lang w:val="en-GB" w:eastAsia="en-US"/>
        </w:rPr>
        <w:t>1</w:t>
      </w:r>
      <w:proofErr w:type="gramEnd"/>
      <w:r w:rsidR="00EA19F5" w:rsidRPr="00687F94">
        <w:rPr>
          <w:rFonts w:ascii="Times New Roman" w:eastAsiaTheme="minorHAnsi" w:hAnsi="Times New Roman"/>
          <w:lang w:val="en-GB" w:eastAsia="en-US"/>
        </w:rPr>
        <w:t xml:space="preserve"> the court may also oblige the offender who is released on parole, if the damage resulting from the offence, for which the sentenced person is serving a penalty, was not remedied</w:t>
      </w:r>
      <w:r w:rsidRPr="00687F94">
        <w:rPr>
          <w:rFonts w:ascii="Times New Roman" w:eastAsiaTheme="minorHAnsi" w:hAnsi="Times New Roman"/>
          <w:lang w:val="en-GB" w:eastAsia="en-US"/>
        </w:rPr>
        <w:t>.</w:t>
      </w:r>
    </w:p>
    <w:p w14:paraId="1B4E23DC" w14:textId="1BAB21DE" w:rsidR="00FB07B5" w:rsidRPr="00687F94" w:rsidRDefault="00FB07B5" w:rsidP="00247FC0">
      <w:pPr>
        <w:jc w:val="both"/>
        <w:rPr>
          <w:rFonts w:ascii="Times New Roman" w:hAnsi="Times New Roman"/>
          <w:b/>
          <w:bCs/>
          <w:lang w:val="en-US" w:eastAsia="en-US"/>
        </w:rPr>
      </w:pPr>
    </w:p>
    <w:p w14:paraId="3DC2E41F" w14:textId="0701BCAD" w:rsidR="0059519E" w:rsidRPr="00687F94" w:rsidRDefault="009F2C3E" w:rsidP="003204EB">
      <w:pPr>
        <w:widowControl/>
        <w:autoSpaceDE/>
        <w:autoSpaceDN/>
        <w:adjustRightInd/>
        <w:spacing w:after="160" w:line="259" w:lineRule="auto"/>
        <w:rPr>
          <w:rFonts w:ascii="Times New Roman" w:hAnsi="Times New Roman"/>
          <w:b/>
          <w:bCs/>
          <w:lang w:val="en-US" w:eastAsia="en-US"/>
        </w:rPr>
      </w:pPr>
      <w:r w:rsidRPr="00687F94">
        <w:rPr>
          <w:rFonts w:ascii="Times New Roman" w:hAnsi="Times New Roman"/>
          <w:b/>
          <w:bCs/>
          <w:lang w:val="en-US" w:eastAsia="en-US"/>
        </w:rPr>
        <w:t xml:space="preserve">   </w:t>
      </w:r>
      <w:r w:rsidR="001C5ED9" w:rsidRPr="00687F94">
        <w:rPr>
          <w:rFonts w:ascii="Times New Roman" w:hAnsi="Times New Roman"/>
          <w:b/>
          <w:bCs/>
          <w:u w:val="single"/>
          <w:lang w:val="en-GB" w:eastAsia="en-US"/>
        </w:rPr>
        <w:t xml:space="preserve">II. </w:t>
      </w:r>
      <w:r w:rsidR="009E225C" w:rsidRPr="00687F94">
        <w:rPr>
          <w:rFonts w:ascii="Times New Roman" w:hAnsi="Times New Roman"/>
          <w:b/>
          <w:bCs/>
          <w:u w:val="single"/>
          <w:lang w:val="en-GB" w:eastAsia="en-US"/>
        </w:rPr>
        <w:t xml:space="preserve">Civil </w:t>
      </w:r>
      <w:r w:rsidR="00EC2D11" w:rsidRPr="00687F94">
        <w:rPr>
          <w:rFonts w:ascii="Times New Roman" w:hAnsi="Times New Roman"/>
          <w:b/>
          <w:bCs/>
          <w:u w:val="single"/>
          <w:lang w:val="en-GB" w:eastAsia="en-US"/>
        </w:rPr>
        <w:t>procedure</w:t>
      </w:r>
      <w:r w:rsidR="009E225C" w:rsidRPr="00687F94">
        <w:rPr>
          <w:rFonts w:ascii="Times New Roman" w:hAnsi="Times New Roman"/>
          <w:b/>
          <w:bCs/>
          <w:u w:val="single"/>
          <w:lang w:val="en-GB" w:eastAsia="en-US"/>
        </w:rPr>
        <w:t>:</w:t>
      </w:r>
    </w:p>
    <w:p w14:paraId="7D867C98" w14:textId="73C76C9B" w:rsidR="00D61BFF" w:rsidRPr="00687F94" w:rsidRDefault="001C5ED9" w:rsidP="00CD5CA1">
      <w:pPr>
        <w:jc w:val="both"/>
        <w:rPr>
          <w:rFonts w:ascii="Times New Roman" w:eastAsia="Calibri" w:hAnsi="Times New Roman"/>
          <w:bCs/>
          <w:lang w:val="en-GB" w:eastAsia="en-US"/>
        </w:rPr>
      </w:pPr>
      <w:r w:rsidRPr="00687F94">
        <w:rPr>
          <w:rFonts w:ascii="Times New Roman" w:hAnsi="Times New Roman"/>
          <w:b/>
          <w:bCs/>
          <w:lang w:val="en-GB" w:eastAsia="en-US"/>
        </w:rPr>
        <w:t>1.</w:t>
      </w:r>
      <w:r w:rsidRPr="00687F94">
        <w:rPr>
          <w:rFonts w:ascii="Times New Roman" w:hAnsi="Times New Roman"/>
          <w:lang w:val="en-GB" w:eastAsia="en-US"/>
        </w:rPr>
        <w:t xml:space="preserve"> </w:t>
      </w:r>
      <w:r w:rsidR="00814936" w:rsidRPr="00687F94">
        <w:rPr>
          <w:rFonts w:ascii="Times New Roman" w:hAnsi="Times New Roman"/>
          <w:lang w:val="en-GB" w:eastAsia="en-US"/>
        </w:rPr>
        <w:t xml:space="preserve"> </w:t>
      </w:r>
      <w:r w:rsidR="00EA19F5" w:rsidRPr="00687F94">
        <w:rPr>
          <w:rFonts w:ascii="Times New Roman" w:hAnsi="Times New Roman"/>
          <w:lang w:val="en-GB" w:eastAsia="en-US"/>
        </w:rPr>
        <w:t>T</w:t>
      </w:r>
      <w:r w:rsidR="009E225C" w:rsidRPr="00687F94">
        <w:rPr>
          <w:rFonts w:ascii="Times New Roman" w:hAnsi="Times New Roman"/>
          <w:lang w:val="en-GB" w:eastAsia="en-US"/>
        </w:rPr>
        <w:t>he aggrieved party has</w:t>
      </w:r>
      <w:r w:rsidR="00EA19F5" w:rsidRPr="00687F94">
        <w:rPr>
          <w:rFonts w:ascii="Times New Roman" w:hAnsi="Times New Roman"/>
          <w:lang w:val="en-GB" w:eastAsia="en-US"/>
        </w:rPr>
        <w:t xml:space="preserve"> the right to seek compensation from the offender</w:t>
      </w:r>
      <w:r w:rsidR="009E225C" w:rsidRPr="00687F94">
        <w:rPr>
          <w:rFonts w:ascii="Times New Roman" w:hAnsi="Times New Roman"/>
          <w:lang w:val="en-GB" w:eastAsia="en-US"/>
        </w:rPr>
        <w:t xml:space="preserve"> according to general rules (Art. 415 of the Civil Code</w:t>
      </w:r>
      <w:r w:rsidR="00D61BFF" w:rsidRPr="00687F94">
        <w:rPr>
          <w:rFonts w:ascii="Times New Roman" w:hAnsi="Times New Roman"/>
          <w:lang w:val="en-GB" w:eastAsia="en-US"/>
        </w:rPr>
        <w:t>).</w:t>
      </w:r>
    </w:p>
    <w:p w14:paraId="1C6E491A" w14:textId="0CF63F9F" w:rsidR="00D61BFF" w:rsidRPr="00687F94" w:rsidRDefault="00D61BFF" w:rsidP="00CD5CA1">
      <w:pPr>
        <w:widowControl/>
        <w:autoSpaceDE/>
        <w:autoSpaceDN/>
        <w:adjustRightInd/>
        <w:ind w:firstLine="480"/>
        <w:jc w:val="both"/>
        <w:rPr>
          <w:rFonts w:ascii="Times New Roman" w:eastAsia="Calibri" w:hAnsi="Times New Roman"/>
          <w:bCs/>
          <w:lang w:val="en-GB" w:eastAsia="en-US"/>
        </w:rPr>
      </w:pPr>
      <w:r w:rsidRPr="00687F94">
        <w:rPr>
          <w:rFonts w:ascii="Times New Roman" w:eastAsia="Times New Roman" w:hAnsi="Times New Roman"/>
          <w:lang w:val="en-GB"/>
        </w:rPr>
        <w:t xml:space="preserve">In the event of bodily injury or health disorder, remedy of damage includes all resulting costs. On the aggrieved party’s demand, the person obliged to remedy the damage should pay in advance the sum necessary for medical costs and if the aggrieved party becomes </w:t>
      </w:r>
      <w:proofErr w:type="gramStart"/>
      <w:r w:rsidRPr="00687F94">
        <w:rPr>
          <w:rFonts w:ascii="Times New Roman" w:eastAsia="Times New Roman" w:hAnsi="Times New Roman"/>
          <w:lang w:val="en-GB"/>
        </w:rPr>
        <w:t>disabled</w:t>
      </w:r>
      <w:r w:rsidR="00094616" w:rsidRPr="00687F94">
        <w:rPr>
          <w:rFonts w:ascii="Times New Roman" w:eastAsia="Times New Roman" w:hAnsi="Times New Roman"/>
          <w:lang w:val="en-GB"/>
        </w:rPr>
        <w:t>,</w:t>
      </w:r>
      <w:r w:rsidRPr="00687F94">
        <w:rPr>
          <w:rFonts w:ascii="Times New Roman" w:eastAsia="Times New Roman" w:hAnsi="Times New Roman"/>
          <w:lang w:val="en-GB"/>
        </w:rPr>
        <w:t xml:space="preserve"> also</w:t>
      </w:r>
      <w:proofErr w:type="gramEnd"/>
      <w:r w:rsidRPr="00687F94">
        <w:rPr>
          <w:rFonts w:ascii="Times New Roman" w:eastAsia="Times New Roman" w:hAnsi="Times New Roman"/>
          <w:lang w:val="en-GB"/>
        </w:rPr>
        <w:t xml:space="preserve"> the sum needed to tr</w:t>
      </w:r>
      <w:r w:rsidR="00CD5CA1" w:rsidRPr="00687F94">
        <w:rPr>
          <w:rFonts w:ascii="Times New Roman" w:eastAsia="Times New Roman" w:hAnsi="Times New Roman"/>
          <w:lang w:val="en-GB"/>
        </w:rPr>
        <w:t xml:space="preserve">ain him or her for another occupation. </w:t>
      </w:r>
      <w:r w:rsidRPr="00687F94">
        <w:rPr>
          <w:rFonts w:ascii="Times New Roman" w:eastAsia="Times New Roman" w:hAnsi="Times New Roman"/>
          <w:lang w:val="en-GB"/>
        </w:rPr>
        <w:t>If the aggrieved party becomes completely or partially incapable of working or if his</w:t>
      </w:r>
      <w:r w:rsidR="00CD5CA1" w:rsidRPr="00687F94">
        <w:rPr>
          <w:rFonts w:ascii="Times New Roman" w:eastAsia="Times New Roman" w:hAnsi="Times New Roman"/>
          <w:lang w:val="en-GB"/>
        </w:rPr>
        <w:t xml:space="preserve"> or her</w:t>
      </w:r>
      <w:r w:rsidRPr="00687F94">
        <w:rPr>
          <w:rFonts w:ascii="Times New Roman" w:eastAsia="Times New Roman" w:hAnsi="Times New Roman"/>
          <w:lang w:val="en-GB"/>
        </w:rPr>
        <w:t xml:space="preserve"> needs have increased or his</w:t>
      </w:r>
      <w:r w:rsidR="00CD5CA1" w:rsidRPr="00687F94">
        <w:rPr>
          <w:rFonts w:ascii="Times New Roman" w:eastAsia="Times New Roman" w:hAnsi="Times New Roman"/>
          <w:lang w:val="en-GB"/>
        </w:rPr>
        <w:t xml:space="preserve"> or her</w:t>
      </w:r>
      <w:r w:rsidRPr="00687F94">
        <w:rPr>
          <w:rFonts w:ascii="Times New Roman" w:eastAsia="Times New Roman" w:hAnsi="Times New Roman"/>
          <w:lang w:val="en-GB"/>
        </w:rPr>
        <w:t xml:space="preserve"> future perspectives have diminished, he</w:t>
      </w:r>
      <w:r w:rsidR="00CD5CA1" w:rsidRPr="00687F94">
        <w:rPr>
          <w:rFonts w:ascii="Times New Roman" w:eastAsia="Times New Roman" w:hAnsi="Times New Roman"/>
          <w:lang w:val="en-GB"/>
        </w:rPr>
        <w:t xml:space="preserve"> or she</w:t>
      </w:r>
      <w:r w:rsidRPr="00687F94">
        <w:rPr>
          <w:rFonts w:ascii="Times New Roman" w:eastAsia="Times New Roman" w:hAnsi="Times New Roman"/>
          <w:lang w:val="en-GB"/>
        </w:rPr>
        <w:t xml:space="preserve"> may demand an appropriate annuity from the person obliged to remedy the damage</w:t>
      </w:r>
      <w:r w:rsidR="00CD5CA1" w:rsidRPr="00687F94">
        <w:rPr>
          <w:rFonts w:ascii="Times New Roman" w:eastAsia="Times New Roman" w:hAnsi="Times New Roman"/>
          <w:lang w:val="en-GB"/>
        </w:rPr>
        <w:t xml:space="preserve"> (Civil Code Art. 444). The court may also award an appropriate sum to the aggrieved party as </w:t>
      </w:r>
      <w:r w:rsidR="003204EB" w:rsidRPr="00687F94">
        <w:rPr>
          <w:rFonts w:ascii="Times New Roman" w:eastAsia="Times New Roman" w:hAnsi="Times New Roman"/>
          <w:lang w:val="en-GB"/>
        </w:rPr>
        <w:t xml:space="preserve">pecuniary </w:t>
      </w:r>
      <w:r w:rsidR="00CD5CA1" w:rsidRPr="00687F94">
        <w:rPr>
          <w:rFonts w:ascii="Times New Roman" w:eastAsia="Times New Roman" w:hAnsi="Times New Roman"/>
          <w:lang w:val="en-GB"/>
        </w:rPr>
        <w:t>recompense for the harm suffered (Civil Code Art. 445</w:t>
      </w:r>
      <w:r w:rsidR="00CD5CA1" w:rsidRPr="00687F94">
        <w:rPr>
          <w:rFonts w:ascii="Times New Roman" w:eastAsia="Calibri" w:hAnsi="Times New Roman"/>
          <w:bCs/>
          <w:lang w:val="en-GB" w:eastAsia="en-US"/>
        </w:rPr>
        <w:t>§ 1)</w:t>
      </w:r>
      <w:r w:rsidR="003204EB" w:rsidRPr="00687F94">
        <w:rPr>
          <w:rFonts w:ascii="Times New Roman" w:eastAsia="Calibri" w:hAnsi="Times New Roman"/>
          <w:bCs/>
          <w:lang w:val="en-GB" w:eastAsia="en-US"/>
        </w:rPr>
        <w:t>.</w:t>
      </w:r>
    </w:p>
    <w:p w14:paraId="1CE39F47" w14:textId="33D104D0" w:rsidR="00814936" w:rsidRPr="00687F94" w:rsidRDefault="00CD5CA1" w:rsidP="00814936">
      <w:pPr>
        <w:ind w:firstLine="480"/>
        <w:jc w:val="both"/>
        <w:rPr>
          <w:rFonts w:ascii="Times New Roman" w:hAnsi="Times New Roman"/>
          <w:lang w:val="en-GB" w:eastAsia="en-US"/>
        </w:rPr>
      </w:pPr>
      <w:r w:rsidRPr="00687F94">
        <w:rPr>
          <w:rFonts w:ascii="Times New Roman" w:hAnsi="Times New Roman"/>
          <w:lang w:val="en-GB" w:eastAsia="en-US"/>
        </w:rPr>
        <w:t xml:space="preserve">The court may, for good cause and at the aggrieved party’s demand, award one-off compensation to the aggrieved party, instead of an annuity or part thereof. This applies especially to the case where the aggrieved party </w:t>
      </w:r>
      <w:proofErr w:type="gramStart"/>
      <w:r w:rsidRPr="00687F94">
        <w:rPr>
          <w:rFonts w:ascii="Times New Roman" w:hAnsi="Times New Roman"/>
          <w:lang w:val="en-GB" w:eastAsia="en-US"/>
        </w:rPr>
        <w:t>has become disabled</w:t>
      </w:r>
      <w:proofErr w:type="gramEnd"/>
      <w:r w:rsidRPr="00687F94">
        <w:rPr>
          <w:rFonts w:ascii="Times New Roman" w:hAnsi="Times New Roman"/>
          <w:lang w:val="en-GB" w:eastAsia="en-US"/>
        </w:rPr>
        <w:t>, and the one-off compensation will help him take up a new occupation.</w:t>
      </w:r>
    </w:p>
    <w:p w14:paraId="63622D26" w14:textId="5DF366DD" w:rsidR="00814936" w:rsidRPr="00687F94" w:rsidRDefault="001C5ED9" w:rsidP="00814936">
      <w:pPr>
        <w:tabs>
          <w:tab w:val="left" w:pos="9781"/>
        </w:tabs>
        <w:ind w:right="32"/>
        <w:jc w:val="both"/>
        <w:rPr>
          <w:rFonts w:ascii="Times New Roman" w:hAnsi="Times New Roman"/>
          <w:lang w:val="en-GB"/>
        </w:rPr>
      </w:pPr>
      <w:r w:rsidRPr="00687F94">
        <w:rPr>
          <w:rFonts w:ascii="Times New Roman" w:hAnsi="Times New Roman"/>
          <w:b/>
          <w:bCs/>
          <w:lang w:val="en-GB"/>
        </w:rPr>
        <w:t>2.</w:t>
      </w:r>
      <w:r w:rsidRPr="00687F94">
        <w:rPr>
          <w:rFonts w:ascii="Times New Roman" w:hAnsi="Times New Roman"/>
          <w:lang w:val="en-GB"/>
        </w:rPr>
        <w:t xml:space="preserve"> </w:t>
      </w:r>
      <w:r w:rsidR="00CD5CA1" w:rsidRPr="00687F94">
        <w:rPr>
          <w:rFonts w:ascii="Times New Roman" w:hAnsi="Times New Roman"/>
          <w:lang w:val="en-GB"/>
        </w:rPr>
        <w:t xml:space="preserve">In the event of infringement of one’s personal interests the </w:t>
      </w:r>
      <w:r w:rsidR="00A4381F" w:rsidRPr="00687F94">
        <w:rPr>
          <w:rFonts w:ascii="Times New Roman" w:hAnsi="Times New Roman"/>
          <w:lang w:val="en-GB"/>
        </w:rPr>
        <w:t xml:space="preserve">injured </w:t>
      </w:r>
      <w:r w:rsidR="00CD5CA1" w:rsidRPr="00687F94">
        <w:rPr>
          <w:rFonts w:ascii="Times New Roman" w:hAnsi="Times New Roman"/>
          <w:lang w:val="en-GB"/>
        </w:rPr>
        <w:t>person can seek compensation for the harm suffered. Personal interests include, among others, health (Civil Code Art. 448).</w:t>
      </w:r>
    </w:p>
    <w:p w14:paraId="3BF660CB" w14:textId="77777777" w:rsidR="00247FC0" w:rsidRPr="00687F94" w:rsidRDefault="00247FC0" w:rsidP="00247FC0">
      <w:pPr>
        <w:jc w:val="both"/>
        <w:rPr>
          <w:lang w:val="en-GB"/>
        </w:rPr>
      </w:pPr>
    </w:p>
    <w:p w14:paraId="252A278E" w14:textId="21B7FBF0" w:rsidR="001C5ED9" w:rsidRPr="00687F94" w:rsidRDefault="001C5ED9" w:rsidP="001C5ED9">
      <w:pPr>
        <w:jc w:val="both"/>
        <w:rPr>
          <w:rFonts w:ascii="Times New Roman" w:eastAsia="Calibri" w:hAnsi="Times New Roman"/>
          <w:b/>
          <w:lang w:val="en-GB" w:eastAsia="en-US"/>
        </w:rPr>
      </w:pPr>
      <w:r w:rsidRPr="00687F94">
        <w:rPr>
          <w:rFonts w:ascii="Times New Roman" w:eastAsia="Calibri" w:hAnsi="Times New Roman"/>
          <w:b/>
          <w:lang w:val="en-GB" w:eastAsia="en-US"/>
        </w:rPr>
        <w:t xml:space="preserve">III. </w:t>
      </w:r>
      <w:r w:rsidR="007C2F4D" w:rsidRPr="00687F94">
        <w:rPr>
          <w:rFonts w:ascii="Times New Roman" w:eastAsia="Calibri" w:hAnsi="Times New Roman"/>
          <w:b/>
          <w:lang w:val="en-GB" w:eastAsia="en-US"/>
        </w:rPr>
        <w:t>Compensation</w:t>
      </w:r>
    </w:p>
    <w:p w14:paraId="5D89215D" w14:textId="37A6B9E5" w:rsidR="00062869" w:rsidRPr="00687F94" w:rsidRDefault="00776D59" w:rsidP="001C5ED9">
      <w:pPr>
        <w:jc w:val="both"/>
        <w:rPr>
          <w:rFonts w:ascii="Times New Roman" w:eastAsia="Calibri" w:hAnsi="Times New Roman"/>
          <w:lang w:val="en-GB" w:eastAsia="en-US"/>
        </w:rPr>
      </w:pPr>
      <w:proofErr w:type="gramStart"/>
      <w:r w:rsidRPr="00687F94">
        <w:rPr>
          <w:rFonts w:ascii="Times New Roman" w:eastAsia="Calibri" w:hAnsi="Times New Roman"/>
          <w:lang w:val="en-GB" w:eastAsia="en-US"/>
        </w:rPr>
        <w:t>P</w:t>
      </w:r>
      <w:r w:rsidR="00062869" w:rsidRPr="00687F94">
        <w:rPr>
          <w:rFonts w:ascii="Times New Roman" w:eastAsia="Calibri" w:hAnsi="Times New Roman"/>
          <w:lang w:val="en-GB" w:eastAsia="en-US"/>
        </w:rPr>
        <w:t xml:space="preserve">ursuant to </w:t>
      </w:r>
      <w:r w:rsidRPr="00687F94">
        <w:rPr>
          <w:rFonts w:ascii="Times New Roman" w:eastAsia="Calibri" w:hAnsi="Times New Roman"/>
          <w:lang w:val="en-GB" w:eastAsia="en-US"/>
        </w:rPr>
        <w:t xml:space="preserve">the </w:t>
      </w:r>
      <w:r w:rsidR="00062869" w:rsidRPr="00687F94">
        <w:rPr>
          <w:rFonts w:ascii="Times New Roman" w:eastAsia="Calibri" w:hAnsi="Times New Roman"/>
          <w:i/>
          <w:lang w:val="en-GB" w:eastAsia="en-US"/>
        </w:rPr>
        <w:t xml:space="preserve">Act of 7 July 2005 on State compensation granted to victims of certain prohibited acts </w:t>
      </w:r>
      <w:r w:rsidRPr="00687F94">
        <w:rPr>
          <w:rFonts w:ascii="Times New Roman" w:eastAsia="Calibri" w:hAnsi="Times New Roman"/>
          <w:lang w:val="en-GB" w:eastAsia="en-US"/>
        </w:rPr>
        <w:t xml:space="preserve">compensation </w:t>
      </w:r>
      <w:r w:rsidR="00062869" w:rsidRPr="00687F94">
        <w:rPr>
          <w:rFonts w:ascii="Times New Roman" w:eastAsia="Calibri" w:hAnsi="Times New Roman"/>
          <w:lang w:val="en-GB" w:eastAsia="en-US"/>
        </w:rPr>
        <w:t xml:space="preserve">is awarded to a person, who suffered serious detriment to health, disturbance of the functioning of a bodily organ, or disorder of health, which lasted more than seven days, and to the </w:t>
      </w:r>
      <w:r w:rsidR="005F74C2" w:rsidRPr="00687F94">
        <w:rPr>
          <w:rFonts w:ascii="Times New Roman" w:eastAsia="Calibri" w:hAnsi="Times New Roman"/>
          <w:lang w:val="en-GB" w:eastAsia="en-US"/>
        </w:rPr>
        <w:t>close</w:t>
      </w:r>
      <w:r w:rsidR="00212C20" w:rsidRPr="00687F94">
        <w:rPr>
          <w:rFonts w:ascii="Times New Roman" w:eastAsia="Calibri" w:hAnsi="Times New Roman"/>
          <w:lang w:val="en-GB" w:eastAsia="en-US"/>
        </w:rPr>
        <w:t>st</w:t>
      </w:r>
      <w:r w:rsidR="00062869" w:rsidRPr="00687F94">
        <w:rPr>
          <w:rFonts w:ascii="Times New Roman" w:eastAsia="Calibri" w:hAnsi="Times New Roman"/>
          <w:lang w:val="en-GB" w:eastAsia="en-US"/>
        </w:rPr>
        <w:t xml:space="preserve"> relation of the person who suffered death as a result of a prohibited act.</w:t>
      </w:r>
      <w:proofErr w:type="gramEnd"/>
      <w:r w:rsidR="00062869" w:rsidRPr="00687F94">
        <w:rPr>
          <w:rFonts w:ascii="Times New Roman" w:eastAsia="Calibri" w:hAnsi="Times New Roman"/>
          <w:lang w:val="en-GB" w:eastAsia="en-US"/>
        </w:rPr>
        <w:t xml:space="preserve"> The compensation may be awarded in the amount covering lost income or other means of subsistence, costs related to treatment or rehabilitation and costs of a </w:t>
      </w:r>
      <w:proofErr w:type="gramStart"/>
      <w:r w:rsidR="00062869" w:rsidRPr="00687F94">
        <w:rPr>
          <w:rFonts w:ascii="Times New Roman" w:eastAsia="Calibri" w:hAnsi="Times New Roman"/>
          <w:lang w:val="en-GB" w:eastAsia="en-US"/>
        </w:rPr>
        <w:t>funeral which</w:t>
      </w:r>
      <w:proofErr w:type="gramEnd"/>
      <w:r w:rsidR="00062869" w:rsidRPr="00687F94">
        <w:rPr>
          <w:rFonts w:ascii="Times New Roman" w:eastAsia="Calibri" w:hAnsi="Times New Roman"/>
          <w:lang w:val="en-GB" w:eastAsia="en-US"/>
        </w:rPr>
        <w:t xml:space="preserve"> resulted from prohibited acts specified in the statute. The compensation cannot exceed PLN 25,000, and if the victim suffered death – PLN 60,000. If</w:t>
      </w:r>
      <w:r w:rsidR="00E060F5" w:rsidRPr="00687F94">
        <w:rPr>
          <w:rFonts w:ascii="Times New Roman" w:eastAsia="Calibri" w:hAnsi="Times New Roman"/>
          <w:lang w:val="en-GB" w:eastAsia="en-US"/>
        </w:rPr>
        <w:t xml:space="preserve"> the court, while deciding on the award of the compensation,</w:t>
      </w:r>
      <w:r w:rsidR="002F476E" w:rsidRPr="00687F94">
        <w:rPr>
          <w:rFonts w:ascii="Times New Roman" w:eastAsia="Calibri" w:hAnsi="Times New Roman"/>
          <w:lang w:val="en-GB" w:eastAsia="en-US"/>
        </w:rPr>
        <w:t xml:space="preserve"> concludes</w:t>
      </w:r>
      <w:r w:rsidR="00E060F5" w:rsidRPr="00687F94">
        <w:rPr>
          <w:rFonts w:ascii="Times New Roman" w:eastAsia="Calibri" w:hAnsi="Times New Roman"/>
          <w:lang w:val="en-GB" w:eastAsia="en-US"/>
        </w:rPr>
        <w:t xml:space="preserve"> that </w:t>
      </w:r>
      <w:r w:rsidR="00212C20" w:rsidRPr="00687F94">
        <w:rPr>
          <w:rFonts w:ascii="Times New Roman" w:eastAsia="Calibri" w:hAnsi="Times New Roman"/>
          <w:lang w:val="en-GB" w:eastAsia="en-US"/>
        </w:rPr>
        <w:t xml:space="preserve">it is impossible or exceedingly difficult to </w:t>
      </w:r>
      <w:r w:rsidR="00E060F5" w:rsidRPr="00687F94">
        <w:rPr>
          <w:rFonts w:ascii="Times New Roman" w:eastAsia="Calibri" w:hAnsi="Times New Roman"/>
          <w:lang w:val="en-GB" w:eastAsia="en-US"/>
        </w:rPr>
        <w:t>determin</w:t>
      </w:r>
      <w:r w:rsidR="00212C20" w:rsidRPr="00687F94">
        <w:rPr>
          <w:rFonts w:ascii="Times New Roman" w:eastAsia="Calibri" w:hAnsi="Times New Roman"/>
          <w:lang w:val="en-GB" w:eastAsia="en-US"/>
        </w:rPr>
        <w:t>e</w:t>
      </w:r>
      <w:r w:rsidR="00E060F5" w:rsidRPr="00687F94">
        <w:rPr>
          <w:rFonts w:ascii="Times New Roman" w:eastAsia="Calibri" w:hAnsi="Times New Roman"/>
          <w:lang w:val="en-GB" w:eastAsia="en-US"/>
        </w:rPr>
        <w:t xml:space="preserve"> an exact amount of the demanded amount, it may decide to award a </w:t>
      </w:r>
      <w:proofErr w:type="gramStart"/>
      <w:r w:rsidR="00E060F5" w:rsidRPr="00687F94">
        <w:rPr>
          <w:rFonts w:ascii="Times New Roman" w:eastAsia="Calibri" w:hAnsi="Times New Roman"/>
          <w:lang w:val="en-GB" w:eastAsia="en-US"/>
        </w:rPr>
        <w:t>sum which</w:t>
      </w:r>
      <w:proofErr w:type="gramEnd"/>
      <w:r w:rsidR="00E060F5" w:rsidRPr="00687F94">
        <w:rPr>
          <w:rFonts w:ascii="Times New Roman" w:eastAsia="Calibri" w:hAnsi="Times New Roman"/>
          <w:lang w:val="en-GB" w:eastAsia="en-US"/>
        </w:rPr>
        <w:t xml:space="preserve"> is appropriate according to its assessment, based on a consideration of all circumstances of a case.</w:t>
      </w:r>
    </w:p>
    <w:p w14:paraId="666A3E9C" w14:textId="66030453" w:rsidR="00274EF7" w:rsidRPr="00687F94" w:rsidRDefault="002F476E" w:rsidP="001C5ED9">
      <w:pPr>
        <w:jc w:val="both"/>
        <w:rPr>
          <w:rFonts w:ascii="Times New Roman" w:eastAsia="Calibri" w:hAnsi="Times New Roman"/>
          <w:bCs/>
          <w:lang w:val="en-GB" w:eastAsia="en-US"/>
        </w:rPr>
      </w:pPr>
      <w:r w:rsidRPr="00687F94">
        <w:rPr>
          <w:rFonts w:ascii="Times New Roman" w:hAnsi="Times New Roman"/>
          <w:lang w:val="en-GB"/>
        </w:rPr>
        <w:t>The c</w:t>
      </w:r>
      <w:r w:rsidR="007C2F4D" w:rsidRPr="00687F94">
        <w:rPr>
          <w:rFonts w:ascii="Times New Roman" w:hAnsi="Times New Roman"/>
          <w:lang w:val="en-GB"/>
        </w:rPr>
        <w:t>ompensation is awarded</w:t>
      </w:r>
      <w:r w:rsidR="00274EF7" w:rsidRPr="00687F94">
        <w:rPr>
          <w:rFonts w:ascii="Times New Roman" w:hAnsi="Times New Roman"/>
          <w:lang w:val="en-GB"/>
        </w:rPr>
        <w:t xml:space="preserve"> only </w:t>
      </w:r>
      <w:r w:rsidR="007C2F4D" w:rsidRPr="00687F94">
        <w:rPr>
          <w:rFonts w:ascii="Times New Roman" w:hAnsi="Times New Roman"/>
          <w:lang w:val="en-GB"/>
        </w:rPr>
        <w:t>when</w:t>
      </w:r>
      <w:r w:rsidR="00274EF7" w:rsidRPr="00687F94">
        <w:rPr>
          <w:rFonts w:ascii="Times New Roman" w:hAnsi="Times New Roman"/>
          <w:lang w:val="en-GB"/>
        </w:rPr>
        <w:t xml:space="preserve"> and only in the amount the entitled </w:t>
      </w:r>
      <w:r w:rsidR="00274EF7" w:rsidRPr="00687F94">
        <w:rPr>
          <w:rFonts w:ascii="Times New Roman" w:hAnsi="Times New Roman"/>
          <w:lang w:val="en-GB"/>
        </w:rPr>
        <w:lastRenderedPageBreak/>
        <w:t>person cannot cover the loss of earnings, other means of sustenance</w:t>
      </w:r>
      <w:r w:rsidR="007C2F4D" w:rsidRPr="00687F94">
        <w:rPr>
          <w:rFonts w:ascii="Times New Roman" w:hAnsi="Times New Roman"/>
          <w:lang w:val="en-GB"/>
        </w:rPr>
        <w:t xml:space="preserve"> or other costs specified i</w:t>
      </w:r>
      <w:r w:rsidRPr="00687F94">
        <w:rPr>
          <w:rFonts w:ascii="Times New Roman" w:hAnsi="Times New Roman"/>
          <w:lang w:val="en-GB"/>
        </w:rPr>
        <w:t>n the statute from the perpetrator</w:t>
      </w:r>
      <w:r w:rsidR="007C2F4D" w:rsidRPr="00687F94">
        <w:rPr>
          <w:rFonts w:ascii="Times New Roman" w:hAnsi="Times New Roman"/>
          <w:lang w:val="en-GB"/>
        </w:rPr>
        <w:t xml:space="preserve"> or perpetrators of the prohibited act, from insurance or social assistance, irrespectively whether the perpetrator or perpetrators of the prohibited act have been identified.</w:t>
      </w:r>
    </w:p>
    <w:p w14:paraId="6213629C" w14:textId="123658B1" w:rsidR="007C2F4D" w:rsidRPr="00687F94" w:rsidRDefault="002F476E" w:rsidP="001C5ED9">
      <w:pPr>
        <w:jc w:val="both"/>
        <w:rPr>
          <w:rFonts w:ascii="Times New Roman" w:eastAsia="Calibri" w:hAnsi="Times New Roman"/>
          <w:bCs/>
          <w:lang w:val="en-GB" w:eastAsia="en-US"/>
        </w:rPr>
      </w:pPr>
      <w:r w:rsidRPr="00687F94">
        <w:rPr>
          <w:rFonts w:ascii="Times New Roman" w:eastAsia="Calibri" w:hAnsi="Times New Roman"/>
          <w:bCs/>
          <w:lang w:val="en-GB" w:eastAsia="en-US"/>
        </w:rPr>
        <w:t>The c</w:t>
      </w:r>
      <w:r w:rsidR="007C2F4D" w:rsidRPr="00687F94">
        <w:rPr>
          <w:rFonts w:ascii="Times New Roman" w:eastAsia="Calibri" w:hAnsi="Times New Roman"/>
          <w:bCs/>
          <w:lang w:val="en-GB" w:eastAsia="en-US"/>
        </w:rPr>
        <w:t xml:space="preserve">ompensation </w:t>
      </w:r>
      <w:proofErr w:type="gramStart"/>
      <w:r w:rsidR="007C2F4D" w:rsidRPr="00687F94">
        <w:rPr>
          <w:rFonts w:ascii="Times New Roman" w:eastAsia="Calibri" w:hAnsi="Times New Roman"/>
          <w:bCs/>
          <w:lang w:val="en-GB" w:eastAsia="en-US"/>
        </w:rPr>
        <w:t>is awarded</w:t>
      </w:r>
      <w:proofErr w:type="gramEnd"/>
      <w:r w:rsidR="007C2F4D" w:rsidRPr="00687F94">
        <w:rPr>
          <w:rFonts w:ascii="Times New Roman" w:eastAsia="Calibri" w:hAnsi="Times New Roman"/>
          <w:bCs/>
          <w:lang w:val="en-GB" w:eastAsia="en-US"/>
        </w:rPr>
        <w:t xml:space="preserve"> if the prohibited act </w:t>
      </w:r>
      <w:r w:rsidR="00F07D9E" w:rsidRPr="00687F94">
        <w:rPr>
          <w:rFonts w:ascii="Times New Roman" w:eastAsia="Calibri" w:hAnsi="Times New Roman"/>
          <w:bCs/>
          <w:lang w:val="en-GB" w:eastAsia="en-US"/>
        </w:rPr>
        <w:t>was</w:t>
      </w:r>
      <w:r w:rsidR="007C2F4D" w:rsidRPr="00687F94">
        <w:rPr>
          <w:rFonts w:ascii="Times New Roman" w:eastAsia="Calibri" w:hAnsi="Times New Roman"/>
          <w:bCs/>
          <w:lang w:val="en-GB" w:eastAsia="en-US"/>
        </w:rPr>
        <w:t xml:space="preserve"> perpetrated in the territory of the Republic of Poland to the detriment of a person with a permanent residence in this territory or the territory of another European Union member state.</w:t>
      </w:r>
    </w:p>
    <w:p w14:paraId="4B0B5A7F" w14:textId="77777777" w:rsidR="00814936" w:rsidRPr="00687F94" w:rsidRDefault="00814936" w:rsidP="00814936">
      <w:pPr>
        <w:jc w:val="both"/>
        <w:rPr>
          <w:lang w:val="en-GB"/>
        </w:rPr>
      </w:pPr>
    </w:p>
    <w:p w14:paraId="0D9B9A0C" w14:textId="77777777" w:rsidR="00814936" w:rsidRPr="00687F94" w:rsidRDefault="00814936" w:rsidP="00814936">
      <w:pPr>
        <w:pStyle w:val="Style5"/>
        <w:widowControl/>
        <w:spacing w:line="240" w:lineRule="exact"/>
        <w:jc w:val="left"/>
        <w:rPr>
          <w:rFonts w:ascii="Times New Roman" w:hAnsi="Times New Roman"/>
          <w:color w:val="0070C0"/>
          <w:lang w:val="en-GB"/>
        </w:rPr>
      </w:pPr>
    </w:p>
    <w:p w14:paraId="25718505" w14:textId="77777777" w:rsidR="00814936" w:rsidRPr="00687F94" w:rsidRDefault="00814936" w:rsidP="00814936">
      <w:pPr>
        <w:pStyle w:val="Style5"/>
        <w:widowControl/>
        <w:spacing w:before="12" w:line="259" w:lineRule="exact"/>
        <w:rPr>
          <w:rStyle w:val="FontStyle32"/>
          <w:sz w:val="24"/>
          <w:szCs w:val="24"/>
          <w:lang w:val="en-US" w:eastAsia="en-US"/>
        </w:rPr>
      </w:pPr>
      <w:r w:rsidRPr="00687F94">
        <w:rPr>
          <w:rStyle w:val="FontStyle32"/>
          <w:sz w:val="24"/>
          <w:szCs w:val="24"/>
          <w:lang w:val="en-US" w:eastAsia="en-US"/>
        </w:rPr>
        <w:t>Aggravating and mitigating circumstances</w:t>
      </w:r>
    </w:p>
    <w:p w14:paraId="6005CFE8" w14:textId="77777777" w:rsidR="00814936" w:rsidRPr="00687F94" w:rsidRDefault="00814936" w:rsidP="00814936">
      <w:pPr>
        <w:pStyle w:val="Style5"/>
        <w:widowControl/>
        <w:spacing w:before="12" w:line="259" w:lineRule="exact"/>
        <w:rPr>
          <w:rStyle w:val="FontStyle32"/>
          <w:color w:val="0070C0"/>
          <w:sz w:val="24"/>
          <w:szCs w:val="24"/>
          <w:lang w:val="en-US" w:eastAsia="en-US"/>
        </w:rPr>
      </w:pPr>
    </w:p>
    <w:p w14:paraId="5A05D8B0" w14:textId="77777777" w:rsidR="00814936" w:rsidRPr="00687F94" w:rsidRDefault="00814936" w:rsidP="00814936">
      <w:pPr>
        <w:pStyle w:val="Style19"/>
        <w:widowControl/>
        <w:ind w:left="641"/>
        <w:jc w:val="both"/>
        <w:rPr>
          <w:rStyle w:val="FontStyle39"/>
          <w:sz w:val="24"/>
          <w:szCs w:val="24"/>
          <w:lang w:val="en-US" w:eastAsia="en-US"/>
        </w:rPr>
      </w:pPr>
      <w:r w:rsidRPr="00687F94">
        <w:rPr>
          <w:rStyle w:val="FontStyle39"/>
          <w:sz w:val="24"/>
          <w:szCs w:val="24"/>
          <w:lang w:val="en-US" w:eastAsia="en-US"/>
        </w:rPr>
        <w:t>8.   Does the law foresee aggravating circumstances when sentencing rape cases? If so, what are they?</w:t>
      </w:r>
    </w:p>
    <w:p w14:paraId="2D56B6E0" w14:textId="2AB440CD" w:rsidR="00814936" w:rsidRPr="00687F94" w:rsidRDefault="00814936" w:rsidP="00814936">
      <w:pPr>
        <w:pStyle w:val="Style21"/>
        <w:widowControl/>
        <w:numPr>
          <w:ilvl w:val="0"/>
          <w:numId w:val="4"/>
        </w:numPr>
        <w:tabs>
          <w:tab w:val="left" w:pos="1267"/>
        </w:tabs>
        <w:ind w:left="929"/>
        <w:jc w:val="both"/>
        <w:rPr>
          <w:rStyle w:val="FontStyle39"/>
          <w:sz w:val="24"/>
          <w:szCs w:val="24"/>
          <w:lang w:val="en-US" w:eastAsia="en-US"/>
        </w:rPr>
      </w:pPr>
      <w:r w:rsidRPr="00687F94">
        <w:rPr>
          <w:rStyle w:val="FontStyle39"/>
          <w:sz w:val="24"/>
          <w:szCs w:val="24"/>
          <w:lang w:val="en-US" w:eastAsia="en-US"/>
        </w:rPr>
        <w:t>Is rape by more than one perpetrator an aggravating circumstance? YES/NO</w:t>
      </w:r>
      <w:r w:rsidR="00AC262C" w:rsidRPr="00687F94">
        <w:rPr>
          <w:rStyle w:val="FontStyle39"/>
          <w:sz w:val="24"/>
          <w:szCs w:val="24"/>
          <w:lang w:val="en-US" w:eastAsia="en-US"/>
        </w:rPr>
        <w:t xml:space="preserve"> </w:t>
      </w:r>
      <w:r w:rsidR="00AC262C" w:rsidRPr="00687F94">
        <w:rPr>
          <w:rStyle w:val="FontStyle39"/>
          <w:b/>
          <w:sz w:val="24"/>
          <w:szCs w:val="24"/>
          <w:u w:val="single"/>
          <w:lang w:val="en-US" w:eastAsia="en-US"/>
        </w:rPr>
        <w:t>OTHER</w:t>
      </w:r>
    </w:p>
    <w:p w14:paraId="72B2682B" w14:textId="6026BBE8" w:rsidR="00814936" w:rsidRPr="00687F94" w:rsidRDefault="00814936" w:rsidP="00814936">
      <w:pPr>
        <w:pStyle w:val="Style20"/>
        <w:widowControl/>
        <w:numPr>
          <w:ilvl w:val="0"/>
          <w:numId w:val="4"/>
        </w:numPr>
        <w:tabs>
          <w:tab w:val="left" w:pos="1267"/>
        </w:tabs>
        <w:spacing w:line="259" w:lineRule="exact"/>
        <w:ind w:left="1267"/>
        <w:jc w:val="both"/>
        <w:rPr>
          <w:rStyle w:val="FontStyle39"/>
          <w:sz w:val="24"/>
          <w:szCs w:val="24"/>
          <w:lang w:val="en-US" w:eastAsia="en-US"/>
        </w:rPr>
      </w:pPr>
      <w:r w:rsidRPr="00687F94">
        <w:rPr>
          <w:rStyle w:val="FontStyle39"/>
          <w:sz w:val="24"/>
          <w:szCs w:val="24"/>
          <w:lang w:val="en-US" w:eastAsia="en-US"/>
        </w:rPr>
        <w:t xml:space="preserve">Is rape of a particularly vulnerable individual an aggravating circumstance, or the imbalance of power between alleged perpetrator and victims? (for example, doctor/patient; teacher/student; age difference) </w:t>
      </w:r>
      <w:r w:rsidRPr="00687F94">
        <w:rPr>
          <w:rStyle w:val="FontStyle39"/>
          <w:b/>
          <w:sz w:val="24"/>
          <w:szCs w:val="24"/>
          <w:u w:val="single"/>
          <w:lang w:val="en-US" w:eastAsia="en-US"/>
        </w:rPr>
        <w:t>YES</w:t>
      </w:r>
      <w:r w:rsidRPr="00687F94">
        <w:rPr>
          <w:rStyle w:val="FontStyle39"/>
          <w:sz w:val="24"/>
          <w:szCs w:val="24"/>
          <w:lang w:val="en-US" w:eastAsia="en-US"/>
        </w:rPr>
        <w:t>/NO</w:t>
      </w:r>
      <w:r w:rsidR="00AC262C" w:rsidRPr="00687F94">
        <w:rPr>
          <w:rStyle w:val="FontStyle39"/>
          <w:sz w:val="24"/>
          <w:szCs w:val="24"/>
          <w:lang w:val="en-US" w:eastAsia="en-US"/>
        </w:rPr>
        <w:t xml:space="preserve"> </w:t>
      </w:r>
    </w:p>
    <w:p w14:paraId="41532DAF" w14:textId="490C2A89" w:rsidR="00814936" w:rsidRPr="00687F94" w:rsidRDefault="00814936" w:rsidP="00814936">
      <w:pPr>
        <w:pStyle w:val="Style19"/>
        <w:widowControl/>
        <w:numPr>
          <w:ilvl w:val="0"/>
          <w:numId w:val="4"/>
        </w:numPr>
        <w:spacing w:before="43" w:line="240" w:lineRule="auto"/>
        <w:ind w:firstLine="0"/>
        <w:jc w:val="both"/>
        <w:rPr>
          <w:rStyle w:val="FontStyle39"/>
          <w:sz w:val="24"/>
          <w:szCs w:val="24"/>
          <w:lang w:val="en-US" w:eastAsia="en-US"/>
        </w:rPr>
      </w:pPr>
      <w:r w:rsidRPr="00687F94">
        <w:rPr>
          <w:rStyle w:val="FontStyle39"/>
          <w:sz w:val="24"/>
          <w:szCs w:val="24"/>
          <w:lang w:val="en-US" w:eastAsia="en-US"/>
        </w:rPr>
        <w:t>Is rape by spouse or intimate partner an aggravating circumstance?</w:t>
      </w:r>
      <w:r w:rsidR="00AC262C" w:rsidRPr="00687F94">
        <w:rPr>
          <w:rStyle w:val="FontStyle39"/>
          <w:sz w:val="24"/>
          <w:szCs w:val="24"/>
          <w:lang w:val="en-US" w:eastAsia="en-US"/>
        </w:rPr>
        <w:t xml:space="preserve"> YES/NO </w:t>
      </w:r>
      <w:r w:rsidR="00AC262C" w:rsidRPr="00687F94">
        <w:rPr>
          <w:rStyle w:val="FontStyle39"/>
          <w:b/>
          <w:sz w:val="24"/>
          <w:szCs w:val="24"/>
          <w:u w:val="single"/>
          <w:lang w:val="en-US" w:eastAsia="en-US"/>
        </w:rPr>
        <w:t>OTHER</w:t>
      </w:r>
    </w:p>
    <w:p w14:paraId="468351ED" w14:textId="0D54D5BE" w:rsidR="00AE04CF" w:rsidRPr="00687F94" w:rsidRDefault="00995CA8" w:rsidP="00814936">
      <w:pPr>
        <w:jc w:val="both"/>
        <w:rPr>
          <w:rFonts w:ascii="Times New Roman" w:hAnsi="Times New Roman"/>
          <w:shd w:val="clear" w:color="auto" w:fill="FFFFFF"/>
          <w:lang w:val="en-GB"/>
        </w:rPr>
      </w:pPr>
      <w:r w:rsidRPr="00687F94">
        <w:rPr>
          <w:rFonts w:ascii="Times New Roman" w:hAnsi="Times New Roman"/>
          <w:shd w:val="clear" w:color="auto" w:fill="FFFFFF"/>
          <w:lang w:val="en-GB"/>
        </w:rPr>
        <w:t>In that regard</w:t>
      </w:r>
      <w:r w:rsidR="00AE04CF" w:rsidRPr="00687F94">
        <w:rPr>
          <w:rFonts w:ascii="Times New Roman" w:hAnsi="Times New Roman"/>
          <w:shd w:val="clear" w:color="auto" w:fill="FFFFFF"/>
          <w:lang w:val="en-GB"/>
        </w:rPr>
        <w:t>,</w:t>
      </w:r>
      <w:r w:rsidRPr="00687F94">
        <w:rPr>
          <w:rFonts w:ascii="Times New Roman" w:hAnsi="Times New Roman"/>
          <w:shd w:val="clear" w:color="auto" w:fill="FFFFFF"/>
          <w:lang w:val="en-GB"/>
        </w:rPr>
        <w:t xml:space="preserve"> general provisions apply. </w:t>
      </w:r>
      <w:r w:rsidR="002F476E" w:rsidRPr="00687F94">
        <w:rPr>
          <w:rFonts w:ascii="Times New Roman" w:hAnsi="Times New Roman"/>
          <w:shd w:val="clear" w:color="auto" w:fill="FFFFFF"/>
          <w:lang w:val="en-GB"/>
        </w:rPr>
        <w:t>In accordance with</w:t>
      </w:r>
      <w:r w:rsidRPr="00687F94">
        <w:rPr>
          <w:rFonts w:ascii="Times New Roman" w:hAnsi="Times New Roman"/>
          <w:shd w:val="clear" w:color="auto" w:fill="FFFFFF"/>
          <w:lang w:val="en-GB"/>
        </w:rPr>
        <w:t xml:space="preserve"> Art. </w:t>
      </w:r>
      <w:proofErr w:type="gramStart"/>
      <w:r w:rsidRPr="00687F94">
        <w:rPr>
          <w:rFonts w:ascii="Times New Roman" w:hAnsi="Times New Roman"/>
          <w:shd w:val="clear" w:color="auto" w:fill="FFFFFF"/>
          <w:lang w:val="en-GB"/>
        </w:rPr>
        <w:t xml:space="preserve">53§ 2 of the Criminal Code, </w:t>
      </w:r>
      <w:r w:rsidR="00AE04CF" w:rsidRPr="00687F94">
        <w:rPr>
          <w:rFonts w:ascii="Times New Roman" w:hAnsi="Times New Roman"/>
          <w:shd w:val="clear" w:color="auto" w:fill="FFFFFF"/>
          <w:lang w:val="en-GB"/>
        </w:rPr>
        <w:t xml:space="preserve">when passing </w:t>
      </w:r>
      <w:r w:rsidR="002F476E" w:rsidRPr="00687F94">
        <w:rPr>
          <w:rFonts w:ascii="Times New Roman" w:hAnsi="Times New Roman"/>
          <w:shd w:val="clear" w:color="auto" w:fill="FFFFFF"/>
          <w:lang w:val="en-GB"/>
        </w:rPr>
        <w:t xml:space="preserve">a </w:t>
      </w:r>
      <w:r w:rsidR="00AE04CF" w:rsidRPr="00687F94">
        <w:rPr>
          <w:rFonts w:ascii="Times New Roman" w:hAnsi="Times New Roman"/>
          <w:shd w:val="clear" w:color="auto" w:fill="FFFFFF"/>
          <w:lang w:val="en-GB"/>
        </w:rPr>
        <w:t>sentence, the court will primarily take into account the motivation of the offender and the way he or she acted,</w:t>
      </w:r>
      <w:r w:rsidR="00392C65" w:rsidRPr="00687F94">
        <w:rPr>
          <w:rFonts w:ascii="Times New Roman" w:hAnsi="Times New Roman"/>
          <w:shd w:val="clear" w:color="auto" w:fill="FFFFFF"/>
          <w:lang w:val="en-GB"/>
        </w:rPr>
        <w:t xml:space="preserve"> in particular in the event the offence was committed to the detriment of a person who is helpless due to his or her age or health,</w:t>
      </w:r>
      <w:r w:rsidR="00AE04CF" w:rsidRPr="00687F94">
        <w:rPr>
          <w:rFonts w:ascii="Times New Roman" w:hAnsi="Times New Roman"/>
          <w:shd w:val="clear" w:color="auto" w:fill="FFFFFF"/>
          <w:lang w:val="en-GB"/>
        </w:rPr>
        <w:t xml:space="preserve"> whether the offence was committed together with a minor, the type and degree of the breach of duties the offender is charged with, the type and degree of any negative consequences of the offence, the features and personal conditions of the offender, his or her lifestyle before committing the offence, and his or her conduct afterwards, and in particular any efforts to redress the damage or to satisfy the public sense of justice in any way.</w:t>
      </w:r>
      <w:proofErr w:type="gramEnd"/>
      <w:r w:rsidR="00AE04CF" w:rsidRPr="00687F94">
        <w:rPr>
          <w:rFonts w:ascii="Times New Roman" w:hAnsi="Times New Roman"/>
          <w:shd w:val="clear" w:color="auto" w:fill="FFFFFF"/>
          <w:lang w:val="en-GB"/>
        </w:rPr>
        <w:t xml:space="preserve"> The court will also take the behaviour of the aggrieved party into account. </w:t>
      </w:r>
    </w:p>
    <w:p w14:paraId="6E1D22EE" w14:textId="5A0FA7E5" w:rsidR="00AE04CF" w:rsidRPr="00687F94" w:rsidRDefault="00AE04CF" w:rsidP="00814936">
      <w:pPr>
        <w:jc w:val="both"/>
        <w:rPr>
          <w:rFonts w:ascii="Times New Roman" w:hAnsi="Times New Roman"/>
          <w:shd w:val="clear" w:color="auto" w:fill="FFFFFF"/>
          <w:lang w:val="en-GB"/>
        </w:rPr>
      </w:pPr>
      <w:r w:rsidRPr="00687F94">
        <w:rPr>
          <w:rFonts w:ascii="Times New Roman" w:hAnsi="Times New Roman"/>
          <w:shd w:val="clear" w:color="auto" w:fill="FFFFFF"/>
          <w:lang w:val="en-GB"/>
        </w:rPr>
        <w:t xml:space="preserve">The list is an example and a Polish court may consider other circumstances aggravating or </w:t>
      </w:r>
      <w:r w:rsidR="00392C65" w:rsidRPr="00687F94">
        <w:rPr>
          <w:rFonts w:ascii="Times New Roman" w:hAnsi="Times New Roman"/>
          <w:shd w:val="clear" w:color="auto" w:fill="FFFFFF"/>
          <w:lang w:val="en-GB"/>
        </w:rPr>
        <w:t>mitigating</w:t>
      </w:r>
      <w:r w:rsidRPr="00687F94">
        <w:rPr>
          <w:rFonts w:ascii="Times New Roman" w:hAnsi="Times New Roman"/>
          <w:shd w:val="clear" w:color="auto" w:fill="FFFFFF"/>
          <w:lang w:val="en-GB"/>
        </w:rPr>
        <w:t>.</w:t>
      </w:r>
    </w:p>
    <w:p w14:paraId="3FD2C7BC" w14:textId="77777777" w:rsidR="00814936" w:rsidRPr="00687F94" w:rsidRDefault="00814936" w:rsidP="00814936">
      <w:pPr>
        <w:pStyle w:val="Style19"/>
        <w:widowControl/>
        <w:spacing w:before="43" w:line="240" w:lineRule="auto"/>
        <w:ind w:firstLine="0"/>
        <w:jc w:val="both"/>
        <w:rPr>
          <w:rFonts w:ascii="Times New Roman" w:hAnsi="Times New Roman"/>
          <w:shd w:val="clear" w:color="auto" w:fill="FFFFFF"/>
          <w:lang w:val="en-GB"/>
        </w:rPr>
      </w:pPr>
    </w:p>
    <w:p w14:paraId="14455B54" w14:textId="49F53140" w:rsidR="00814936" w:rsidRPr="00687F94" w:rsidRDefault="00AE04CF" w:rsidP="00814936">
      <w:pPr>
        <w:pStyle w:val="Style19"/>
        <w:widowControl/>
        <w:numPr>
          <w:ilvl w:val="0"/>
          <w:numId w:val="15"/>
        </w:numPr>
        <w:spacing w:before="43" w:line="240" w:lineRule="auto"/>
        <w:jc w:val="both"/>
        <w:rPr>
          <w:rStyle w:val="FontStyle39"/>
          <w:sz w:val="24"/>
          <w:szCs w:val="24"/>
          <w:lang w:val="en-GB" w:eastAsia="en-US"/>
        </w:rPr>
      </w:pPr>
      <w:r w:rsidRPr="00687F94">
        <w:rPr>
          <w:rStyle w:val="FontStyle39"/>
          <w:b/>
          <w:bCs/>
          <w:sz w:val="24"/>
          <w:szCs w:val="24"/>
          <w:lang w:val="en-GB" w:eastAsia="en-US"/>
        </w:rPr>
        <w:t>OTHER</w:t>
      </w:r>
      <w:r w:rsidR="00CE3E28" w:rsidRPr="00687F94">
        <w:rPr>
          <w:rStyle w:val="FontStyle39"/>
          <w:sz w:val="24"/>
          <w:szCs w:val="24"/>
          <w:lang w:val="en-GB" w:eastAsia="en-US"/>
        </w:rPr>
        <w:t xml:space="preserve"> </w:t>
      </w:r>
      <w:r w:rsidR="00814936" w:rsidRPr="00687F94">
        <w:rPr>
          <w:rStyle w:val="FontStyle39"/>
          <w:sz w:val="24"/>
          <w:szCs w:val="24"/>
          <w:lang w:val="en-GB" w:eastAsia="en-US"/>
        </w:rPr>
        <w:t>–</w:t>
      </w:r>
      <w:r w:rsidR="005B2569" w:rsidRPr="00687F94">
        <w:rPr>
          <w:rStyle w:val="FontStyle39"/>
          <w:sz w:val="24"/>
          <w:szCs w:val="24"/>
          <w:lang w:val="en-GB" w:eastAsia="en-US"/>
        </w:rPr>
        <w:t xml:space="preserve"> according to the Polish Criminal Code, rape</w:t>
      </w:r>
      <w:r w:rsidR="00392C65" w:rsidRPr="00687F94">
        <w:rPr>
          <w:rStyle w:val="FontStyle39"/>
          <w:sz w:val="24"/>
          <w:szCs w:val="24"/>
          <w:lang w:val="en-GB" w:eastAsia="en-US"/>
        </w:rPr>
        <w:t xml:space="preserve"> by more than one person is not, in the strict sense of the word, </w:t>
      </w:r>
      <w:r w:rsidR="005B2569" w:rsidRPr="00687F94">
        <w:rPr>
          <w:rStyle w:val="FontStyle39"/>
          <w:sz w:val="24"/>
          <w:szCs w:val="24"/>
          <w:lang w:val="en-GB" w:eastAsia="en-US"/>
        </w:rPr>
        <w:t>co</w:t>
      </w:r>
      <w:r w:rsidR="00392C65" w:rsidRPr="00687F94">
        <w:rPr>
          <w:rStyle w:val="FontStyle39"/>
          <w:sz w:val="24"/>
          <w:szCs w:val="24"/>
          <w:lang w:val="en-GB" w:eastAsia="en-US"/>
        </w:rPr>
        <w:t>n</w:t>
      </w:r>
      <w:r w:rsidR="005B2569" w:rsidRPr="00687F94">
        <w:rPr>
          <w:rStyle w:val="FontStyle39"/>
          <w:sz w:val="24"/>
          <w:szCs w:val="24"/>
          <w:lang w:val="en-GB" w:eastAsia="en-US"/>
        </w:rPr>
        <w:t xml:space="preserve">sidered an aggravating circumstance. It is, however, a qualified form of rape, the so-called group rape (it is a special type of offence referred to in </w:t>
      </w:r>
      <w:r w:rsidR="00AA486A" w:rsidRPr="00687F94">
        <w:rPr>
          <w:rStyle w:val="FontStyle39"/>
          <w:sz w:val="24"/>
          <w:szCs w:val="24"/>
          <w:lang w:val="en-GB" w:eastAsia="en-US"/>
        </w:rPr>
        <w:t xml:space="preserve">C.C. </w:t>
      </w:r>
      <w:r w:rsidR="005B2569" w:rsidRPr="00687F94">
        <w:rPr>
          <w:rStyle w:val="FontStyle39"/>
          <w:sz w:val="24"/>
          <w:szCs w:val="24"/>
          <w:lang w:val="en-GB" w:eastAsia="en-US"/>
        </w:rPr>
        <w:t xml:space="preserve">Art. 197§ </w:t>
      </w:r>
      <w:proofErr w:type="gramStart"/>
      <w:r w:rsidR="005B2569" w:rsidRPr="00687F94">
        <w:rPr>
          <w:rStyle w:val="FontStyle39"/>
          <w:sz w:val="24"/>
          <w:szCs w:val="24"/>
          <w:lang w:val="en-GB" w:eastAsia="en-US"/>
        </w:rPr>
        <w:t>3</w:t>
      </w:r>
      <w:proofErr w:type="gramEnd"/>
      <w:r w:rsidR="005B2569" w:rsidRPr="00687F94">
        <w:rPr>
          <w:rStyle w:val="FontStyle39"/>
          <w:sz w:val="24"/>
          <w:szCs w:val="24"/>
          <w:lang w:val="en-GB" w:eastAsia="en-US"/>
        </w:rPr>
        <w:t xml:space="preserve"> item 1), it is an indictable offence and is liable to a penalty of imprisonment for at least three years.</w:t>
      </w:r>
    </w:p>
    <w:p w14:paraId="72E4B9B6" w14:textId="1B60582F" w:rsidR="001C5ED9" w:rsidRPr="00687F94" w:rsidRDefault="00AE04CF" w:rsidP="00814936">
      <w:pPr>
        <w:pStyle w:val="Style19"/>
        <w:widowControl/>
        <w:numPr>
          <w:ilvl w:val="0"/>
          <w:numId w:val="15"/>
        </w:numPr>
        <w:spacing w:before="43" w:line="240" w:lineRule="auto"/>
        <w:jc w:val="both"/>
        <w:rPr>
          <w:rStyle w:val="FontStyle39"/>
          <w:sz w:val="24"/>
          <w:szCs w:val="24"/>
          <w:lang w:val="en-GB" w:eastAsia="en-US"/>
        </w:rPr>
      </w:pPr>
      <w:r w:rsidRPr="00687F94">
        <w:rPr>
          <w:rStyle w:val="FontStyle39"/>
          <w:b/>
          <w:bCs/>
          <w:sz w:val="24"/>
          <w:szCs w:val="24"/>
          <w:lang w:val="en-GB" w:eastAsia="en-US"/>
        </w:rPr>
        <w:t>YES</w:t>
      </w:r>
      <w:r w:rsidR="00814936" w:rsidRPr="00687F94">
        <w:rPr>
          <w:rStyle w:val="FontStyle39"/>
          <w:sz w:val="24"/>
          <w:szCs w:val="24"/>
          <w:lang w:val="en-GB" w:eastAsia="en-US"/>
        </w:rPr>
        <w:t xml:space="preserve"> –</w:t>
      </w:r>
      <w:r w:rsidRPr="00687F94">
        <w:rPr>
          <w:rStyle w:val="FontStyle39"/>
          <w:sz w:val="24"/>
          <w:szCs w:val="24"/>
          <w:lang w:val="en-GB" w:eastAsia="en-US"/>
        </w:rPr>
        <w:t xml:space="preserve"> acting to the detriment of a particularly vulnerable person:</w:t>
      </w:r>
    </w:p>
    <w:p w14:paraId="420E8450" w14:textId="1AC97B12" w:rsidR="001C5ED9" w:rsidRPr="00687F94" w:rsidRDefault="00AC262C" w:rsidP="001C5ED9">
      <w:pPr>
        <w:pStyle w:val="Style19"/>
        <w:widowControl/>
        <w:spacing w:before="43" w:line="240" w:lineRule="auto"/>
        <w:ind w:left="360" w:firstLine="0"/>
        <w:jc w:val="both"/>
        <w:rPr>
          <w:rStyle w:val="FontStyle39"/>
          <w:sz w:val="24"/>
          <w:szCs w:val="24"/>
          <w:lang w:val="en-GB" w:eastAsia="en-US"/>
        </w:rPr>
      </w:pPr>
      <w:r w:rsidRPr="00687F94">
        <w:rPr>
          <w:rStyle w:val="FontStyle39"/>
          <w:sz w:val="24"/>
          <w:szCs w:val="24"/>
          <w:lang w:val="en-GB" w:eastAsia="en-US"/>
        </w:rPr>
        <w:t xml:space="preserve"> -</w:t>
      </w:r>
      <w:r w:rsidR="00814936" w:rsidRPr="00687F94">
        <w:rPr>
          <w:rStyle w:val="FontStyle39"/>
          <w:sz w:val="24"/>
          <w:szCs w:val="24"/>
          <w:lang w:val="en-GB" w:eastAsia="en-US"/>
        </w:rPr>
        <w:t xml:space="preserve"> </w:t>
      </w:r>
      <w:proofErr w:type="gramStart"/>
      <w:r w:rsidR="00392C65" w:rsidRPr="00687F94">
        <w:rPr>
          <w:rStyle w:val="FontStyle39"/>
          <w:sz w:val="24"/>
          <w:szCs w:val="24"/>
          <w:lang w:val="en-GB" w:eastAsia="en-US"/>
        </w:rPr>
        <w:t>with</w:t>
      </w:r>
      <w:proofErr w:type="gramEnd"/>
      <w:r w:rsidR="00392C65" w:rsidRPr="00687F94">
        <w:rPr>
          <w:rStyle w:val="FontStyle39"/>
          <w:sz w:val="24"/>
          <w:szCs w:val="24"/>
          <w:lang w:val="en-GB" w:eastAsia="en-US"/>
        </w:rPr>
        <w:t xml:space="preserve"> disability</w:t>
      </w:r>
      <w:r w:rsidR="00AE04CF" w:rsidRPr="00687F94">
        <w:rPr>
          <w:rStyle w:val="FontStyle39"/>
          <w:sz w:val="24"/>
          <w:szCs w:val="24"/>
          <w:lang w:val="en-GB" w:eastAsia="en-US"/>
        </w:rPr>
        <w:t xml:space="preserve">, may </w:t>
      </w:r>
      <w:r w:rsidR="00AA02E9" w:rsidRPr="00687F94">
        <w:rPr>
          <w:rStyle w:val="FontStyle39"/>
          <w:sz w:val="24"/>
          <w:szCs w:val="24"/>
          <w:lang w:val="en-GB" w:eastAsia="en-US"/>
        </w:rPr>
        <w:t xml:space="preserve">be </w:t>
      </w:r>
      <w:r w:rsidR="00AE04CF" w:rsidRPr="00687F94">
        <w:rPr>
          <w:rStyle w:val="FontStyle39"/>
          <w:sz w:val="24"/>
          <w:szCs w:val="24"/>
          <w:lang w:val="en-GB" w:eastAsia="en-US"/>
        </w:rPr>
        <w:t>consider</w:t>
      </w:r>
      <w:r w:rsidR="00AA02E9" w:rsidRPr="00687F94">
        <w:rPr>
          <w:rStyle w:val="FontStyle39"/>
          <w:sz w:val="24"/>
          <w:szCs w:val="24"/>
          <w:lang w:val="en-GB" w:eastAsia="en-US"/>
        </w:rPr>
        <w:t>ed by a court as</w:t>
      </w:r>
      <w:r w:rsidR="00AE04CF" w:rsidRPr="00687F94">
        <w:rPr>
          <w:rStyle w:val="FontStyle39"/>
          <w:sz w:val="24"/>
          <w:szCs w:val="24"/>
          <w:lang w:val="en-GB" w:eastAsia="en-US"/>
        </w:rPr>
        <w:t xml:space="preserve"> an aggravating circumstance.</w:t>
      </w:r>
    </w:p>
    <w:p w14:paraId="43CD6BCC" w14:textId="476239C3" w:rsidR="00814936" w:rsidRPr="00687F94" w:rsidRDefault="001C5ED9" w:rsidP="001C5ED9">
      <w:pPr>
        <w:pStyle w:val="Style19"/>
        <w:widowControl/>
        <w:spacing w:before="43" w:line="240" w:lineRule="auto"/>
        <w:ind w:left="360" w:firstLine="0"/>
        <w:jc w:val="both"/>
        <w:rPr>
          <w:rFonts w:ascii="Times New Roman" w:hAnsi="Times New Roman"/>
          <w:lang w:val="en-GB" w:eastAsia="en-US"/>
        </w:rPr>
      </w:pPr>
      <w:r w:rsidRPr="00687F94">
        <w:rPr>
          <w:rStyle w:val="FontStyle39"/>
          <w:sz w:val="24"/>
          <w:szCs w:val="24"/>
          <w:lang w:val="en-GB" w:eastAsia="en-US"/>
        </w:rPr>
        <w:t>-</w:t>
      </w:r>
      <w:r w:rsidR="005B2569" w:rsidRPr="00687F94">
        <w:rPr>
          <w:rFonts w:ascii="Times New Roman" w:hAnsi="Times New Roman"/>
          <w:lang w:val="en-GB"/>
        </w:rPr>
        <w:t xml:space="preserve"> Furthermore, in accordance with </w:t>
      </w:r>
      <w:r w:rsidR="00AA02E9" w:rsidRPr="00687F94">
        <w:rPr>
          <w:rFonts w:ascii="Times New Roman" w:hAnsi="Times New Roman"/>
          <w:lang w:val="en-GB"/>
        </w:rPr>
        <w:t xml:space="preserve">C.C. </w:t>
      </w:r>
      <w:r w:rsidR="005B2569" w:rsidRPr="00687F94">
        <w:rPr>
          <w:rFonts w:ascii="Times New Roman" w:hAnsi="Times New Roman"/>
          <w:lang w:val="en-GB"/>
        </w:rPr>
        <w:t xml:space="preserve">Art. 197 </w:t>
      </w:r>
      <w:r w:rsidR="005B2569" w:rsidRPr="00687F94">
        <w:rPr>
          <w:rStyle w:val="FontStyle39"/>
          <w:sz w:val="24"/>
          <w:szCs w:val="24"/>
          <w:lang w:val="en-GB" w:eastAsia="en-US"/>
        </w:rPr>
        <w:t xml:space="preserve">§ </w:t>
      </w:r>
      <w:proofErr w:type="gramStart"/>
      <w:r w:rsidR="005B2569" w:rsidRPr="00687F94">
        <w:rPr>
          <w:rStyle w:val="FontStyle39"/>
          <w:sz w:val="24"/>
          <w:szCs w:val="24"/>
          <w:lang w:val="en-GB" w:eastAsia="en-US"/>
        </w:rPr>
        <w:t>3</w:t>
      </w:r>
      <w:proofErr w:type="gramEnd"/>
      <w:r w:rsidR="005B2569" w:rsidRPr="00687F94">
        <w:rPr>
          <w:rStyle w:val="FontStyle39"/>
          <w:sz w:val="24"/>
          <w:szCs w:val="24"/>
          <w:lang w:val="en-GB" w:eastAsia="en-US"/>
        </w:rPr>
        <w:t xml:space="preserve"> item 2, </w:t>
      </w:r>
      <w:r w:rsidR="00392C65" w:rsidRPr="00687F94">
        <w:rPr>
          <w:rStyle w:val="FontStyle39"/>
          <w:sz w:val="24"/>
          <w:szCs w:val="24"/>
          <w:lang w:val="en-GB" w:eastAsia="en-US"/>
        </w:rPr>
        <w:t>raping</w:t>
      </w:r>
      <w:r w:rsidR="005B2569" w:rsidRPr="00687F94">
        <w:rPr>
          <w:rStyle w:val="FontStyle39"/>
          <w:sz w:val="24"/>
          <w:szCs w:val="24"/>
          <w:lang w:val="en-GB" w:eastAsia="en-US"/>
        </w:rPr>
        <w:t xml:space="preserve"> a minor under the age of 15 is a qualified type of offence for which the offender is liable to imprisonment for at least three years.</w:t>
      </w:r>
    </w:p>
    <w:p w14:paraId="2B75D1E0" w14:textId="7596766B" w:rsidR="00552C3C" w:rsidRPr="00687F94" w:rsidRDefault="005B2569" w:rsidP="009D7FEC">
      <w:pPr>
        <w:pStyle w:val="Style19"/>
        <w:widowControl/>
        <w:numPr>
          <w:ilvl w:val="0"/>
          <w:numId w:val="15"/>
        </w:numPr>
        <w:spacing w:before="43" w:line="240" w:lineRule="auto"/>
        <w:jc w:val="both"/>
        <w:rPr>
          <w:rStyle w:val="FontStyle39"/>
          <w:sz w:val="24"/>
          <w:szCs w:val="24"/>
          <w:lang w:val="en-GB" w:eastAsia="en-US"/>
        </w:rPr>
      </w:pPr>
      <w:r w:rsidRPr="00687F94">
        <w:rPr>
          <w:rFonts w:ascii="TimesNewRomanPSMT" w:eastAsiaTheme="minorHAnsi" w:hAnsi="TimesNewRomanPSMT" w:cs="TimesNewRomanPSMT"/>
          <w:b/>
          <w:bCs/>
          <w:lang w:val="en-GB" w:eastAsia="en-US"/>
        </w:rPr>
        <w:t>OTHER</w:t>
      </w:r>
      <w:r w:rsidR="006E1C65" w:rsidRPr="00687F94">
        <w:rPr>
          <w:rFonts w:ascii="TimesNewRomanPSMT" w:eastAsiaTheme="minorHAnsi" w:hAnsi="TimesNewRomanPSMT" w:cs="TimesNewRomanPSMT"/>
          <w:lang w:val="en-GB" w:eastAsia="en-US"/>
        </w:rPr>
        <w:t xml:space="preserve"> - </w:t>
      </w:r>
      <w:r w:rsidRPr="00687F94">
        <w:rPr>
          <w:rFonts w:ascii="TimesNewRomanPSMT" w:eastAsiaTheme="minorHAnsi" w:hAnsi="TimesNewRomanPSMT" w:cs="TimesNewRomanPSMT"/>
          <w:lang w:val="en-GB" w:eastAsia="en-US"/>
        </w:rPr>
        <w:t xml:space="preserve">it is not explicitly indicated as aggravating circumstance, but the court may </w:t>
      </w:r>
      <w:proofErr w:type="gramStart"/>
      <w:r w:rsidRPr="00687F94">
        <w:rPr>
          <w:rFonts w:ascii="TimesNewRomanPSMT" w:eastAsiaTheme="minorHAnsi" w:hAnsi="TimesNewRomanPSMT" w:cs="TimesNewRomanPSMT"/>
          <w:lang w:val="en-GB" w:eastAsia="en-US"/>
        </w:rPr>
        <w:t>take it into consideration</w:t>
      </w:r>
      <w:proofErr w:type="gramEnd"/>
      <w:r w:rsidRPr="00687F94">
        <w:rPr>
          <w:rFonts w:ascii="TimesNewRomanPSMT" w:eastAsiaTheme="minorHAnsi" w:hAnsi="TimesNewRomanPSMT" w:cs="TimesNewRomanPSMT"/>
          <w:lang w:val="en-GB" w:eastAsia="en-US"/>
        </w:rPr>
        <w:t xml:space="preserve"> as part of </w:t>
      </w:r>
      <w:r w:rsidR="007D55A3" w:rsidRPr="00687F94">
        <w:rPr>
          <w:rFonts w:ascii="TimesNewRomanPSMT" w:eastAsiaTheme="minorHAnsi" w:hAnsi="TimesNewRomanPSMT" w:cs="TimesNewRomanPSMT"/>
          <w:lang w:val="en-GB" w:eastAsia="en-US"/>
        </w:rPr>
        <w:t xml:space="preserve">C.C. </w:t>
      </w:r>
      <w:r w:rsidRPr="00687F94">
        <w:rPr>
          <w:rFonts w:ascii="TimesNewRomanPSMT" w:eastAsiaTheme="minorHAnsi" w:hAnsi="TimesNewRomanPSMT" w:cs="TimesNewRomanPSMT"/>
          <w:lang w:val="en-GB" w:eastAsia="en-US"/>
        </w:rPr>
        <w:t xml:space="preserve">Art. 53 § 2 </w:t>
      </w:r>
      <w:r w:rsidRPr="00687F94">
        <w:rPr>
          <w:rFonts w:ascii="TimesNewRomanPSMT" w:eastAsiaTheme="minorHAnsi" w:hAnsi="TimesNewRomanPSMT" w:cs="TimesNewRomanPSMT"/>
          <w:lang w:val="en-GB" w:eastAsia="en-US"/>
        </w:rPr>
        <w:lastRenderedPageBreak/>
        <w:t xml:space="preserve">and </w:t>
      </w:r>
      <w:r w:rsidR="007D55A3" w:rsidRPr="00687F94">
        <w:rPr>
          <w:rFonts w:ascii="TimesNewRomanPSMT" w:eastAsiaTheme="minorHAnsi" w:hAnsi="TimesNewRomanPSMT" w:cs="TimesNewRomanPSMT"/>
          <w:lang w:val="en-GB" w:eastAsia="en-US"/>
        </w:rPr>
        <w:t xml:space="preserve">under </w:t>
      </w:r>
      <w:r w:rsidRPr="00687F94">
        <w:rPr>
          <w:rFonts w:ascii="TimesNewRomanPSMT" w:eastAsiaTheme="minorHAnsi" w:hAnsi="TimesNewRomanPSMT" w:cs="TimesNewRomanPSMT"/>
          <w:lang w:val="en-GB" w:eastAsia="en-US"/>
        </w:rPr>
        <w:t xml:space="preserve">the assessment of the </w:t>
      </w:r>
      <w:r w:rsidR="009D7FEC" w:rsidRPr="00687F94">
        <w:rPr>
          <w:rFonts w:ascii="TimesNewRomanPSMT" w:eastAsiaTheme="minorHAnsi" w:hAnsi="TimesNewRomanPSMT" w:cs="TimesNewRomanPSMT"/>
          <w:lang w:val="en-GB" w:eastAsia="en-US"/>
        </w:rPr>
        <w:t>degree of social consequences of the act (</w:t>
      </w:r>
      <w:r w:rsidR="007D55A3" w:rsidRPr="00687F94">
        <w:rPr>
          <w:rFonts w:ascii="TimesNewRomanPSMT" w:eastAsiaTheme="minorHAnsi" w:hAnsi="TimesNewRomanPSMT" w:cs="TimesNewRomanPSMT"/>
          <w:lang w:val="en-GB" w:eastAsia="en-US"/>
        </w:rPr>
        <w:t xml:space="preserve">C.C. </w:t>
      </w:r>
      <w:r w:rsidR="009D7FEC" w:rsidRPr="00687F94">
        <w:rPr>
          <w:rFonts w:ascii="TimesNewRomanPSMT" w:eastAsiaTheme="minorHAnsi" w:hAnsi="TimesNewRomanPSMT" w:cs="TimesNewRomanPSMT"/>
          <w:lang w:val="en-GB" w:eastAsia="en-US"/>
        </w:rPr>
        <w:t xml:space="preserve">Art. 53 § 1 in connection with </w:t>
      </w:r>
      <w:r w:rsidR="007D55A3" w:rsidRPr="00687F94">
        <w:rPr>
          <w:rFonts w:ascii="TimesNewRomanPSMT" w:eastAsiaTheme="minorHAnsi" w:hAnsi="TimesNewRomanPSMT" w:cs="TimesNewRomanPSMT"/>
          <w:lang w:val="en-GB" w:eastAsia="en-US"/>
        </w:rPr>
        <w:t xml:space="preserve">C.C. </w:t>
      </w:r>
      <w:r w:rsidR="009D7FEC" w:rsidRPr="00687F94">
        <w:rPr>
          <w:rFonts w:ascii="TimesNewRomanPSMT" w:eastAsiaTheme="minorHAnsi" w:hAnsi="TimesNewRomanPSMT" w:cs="TimesNewRomanPSMT"/>
          <w:lang w:val="en-GB" w:eastAsia="en-US"/>
        </w:rPr>
        <w:t>Art. 115 § 2)</w:t>
      </w:r>
    </w:p>
    <w:p w14:paraId="3AAD597C" w14:textId="77777777" w:rsidR="00814936" w:rsidRPr="00687F94" w:rsidRDefault="00814936" w:rsidP="00814936">
      <w:pPr>
        <w:pStyle w:val="Style20"/>
        <w:widowControl/>
        <w:numPr>
          <w:ilvl w:val="0"/>
          <w:numId w:val="5"/>
        </w:numPr>
        <w:tabs>
          <w:tab w:val="left" w:pos="684"/>
        </w:tabs>
        <w:spacing w:before="274" w:line="259" w:lineRule="exact"/>
        <w:ind w:left="684" w:hanging="310"/>
        <w:jc w:val="both"/>
        <w:rPr>
          <w:rStyle w:val="FontStyle39"/>
          <w:sz w:val="24"/>
          <w:szCs w:val="24"/>
          <w:lang w:val="en-US" w:eastAsia="en-US"/>
        </w:rPr>
      </w:pPr>
      <w:r w:rsidRPr="00687F94">
        <w:rPr>
          <w:rStyle w:val="FontStyle39"/>
          <w:sz w:val="24"/>
          <w:szCs w:val="24"/>
          <w:lang w:val="en-US" w:eastAsia="en-US"/>
        </w:rPr>
        <w:t xml:space="preserve">Does the law foresee mitigating circumstances for the purposes of punishment? YES/NO </w:t>
      </w:r>
      <w:proofErr w:type="gramStart"/>
      <w:r w:rsidRPr="00687F94">
        <w:rPr>
          <w:rStyle w:val="FontStyle39"/>
          <w:sz w:val="24"/>
          <w:szCs w:val="24"/>
          <w:lang w:val="en-US" w:eastAsia="en-US"/>
        </w:rPr>
        <w:t>If</w:t>
      </w:r>
      <w:proofErr w:type="gramEnd"/>
      <w:r w:rsidRPr="00687F94">
        <w:rPr>
          <w:rStyle w:val="FontStyle39"/>
          <w:sz w:val="24"/>
          <w:szCs w:val="24"/>
          <w:lang w:val="en-US" w:eastAsia="en-US"/>
        </w:rPr>
        <w:t xml:space="preserve"> yes, please specify.</w:t>
      </w:r>
    </w:p>
    <w:p w14:paraId="13E30B75" w14:textId="68F7CD07" w:rsidR="00814936" w:rsidRPr="00687F94" w:rsidRDefault="00AD1631" w:rsidP="00814936">
      <w:pPr>
        <w:pStyle w:val="Style20"/>
        <w:widowControl/>
        <w:tabs>
          <w:tab w:val="left" w:pos="684"/>
        </w:tabs>
        <w:spacing w:before="274" w:line="259" w:lineRule="exact"/>
        <w:ind w:left="684" w:firstLine="0"/>
        <w:jc w:val="both"/>
        <w:rPr>
          <w:rStyle w:val="FontStyle39"/>
          <w:sz w:val="24"/>
          <w:szCs w:val="24"/>
          <w:lang w:val="en-GB" w:eastAsia="en-US"/>
        </w:rPr>
      </w:pPr>
      <w:r w:rsidRPr="00687F94">
        <w:rPr>
          <w:rStyle w:val="FontStyle39"/>
          <w:b/>
          <w:bCs/>
          <w:sz w:val="24"/>
          <w:szCs w:val="24"/>
          <w:lang w:val="en-GB" w:eastAsia="en-US"/>
        </w:rPr>
        <w:t>OTHER</w:t>
      </w:r>
      <w:r w:rsidR="006E1C65" w:rsidRPr="00687F94">
        <w:rPr>
          <w:rStyle w:val="FontStyle39"/>
          <w:sz w:val="24"/>
          <w:szCs w:val="24"/>
          <w:lang w:val="en-GB" w:eastAsia="en-US"/>
        </w:rPr>
        <w:t xml:space="preserve"> - </w:t>
      </w:r>
      <w:r w:rsidRPr="00687F94">
        <w:rPr>
          <w:rStyle w:val="FontStyle39"/>
          <w:sz w:val="24"/>
          <w:szCs w:val="24"/>
          <w:lang w:val="en-GB" w:eastAsia="en-US"/>
        </w:rPr>
        <w:t xml:space="preserve">While issuing a sentence, the court applies the general directives of </w:t>
      </w:r>
      <w:r w:rsidR="00B138DC" w:rsidRPr="00687F94">
        <w:rPr>
          <w:rStyle w:val="FontStyle39"/>
          <w:sz w:val="24"/>
          <w:szCs w:val="24"/>
          <w:lang w:val="en-GB" w:eastAsia="en-US"/>
        </w:rPr>
        <w:t>punishment</w:t>
      </w:r>
      <w:r w:rsidRPr="00687F94">
        <w:rPr>
          <w:rStyle w:val="FontStyle39"/>
          <w:sz w:val="24"/>
          <w:szCs w:val="24"/>
          <w:lang w:val="en-GB" w:eastAsia="en-US"/>
        </w:rPr>
        <w:t xml:space="preserve"> set out in Art. </w:t>
      </w:r>
      <w:proofErr w:type="gramStart"/>
      <w:r w:rsidRPr="00687F94">
        <w:rPr>
          <w:rStyle w:val="FontStyle39"/>
          <w:sz w:val="24"/>
          <w:szCs w:val="24"/>
          <w:lang w:val="en-GB" w:eastAsia="en-US"/>
        </w:rPr>
        <w:t>53</w:t>
      </w:r>
      <w:proofErr w:type="gramEnd"/>
      <w:r w:rsidRPr="00687F94">
        <w:rPr>
          <w:rStyle w:val="FontStyle39"/>
          <w:sz w:val="24"/>
          <w:szCs w:val="24"/>
          <w:lang w:val="en-GB" w:eastAsia="en-US"/>
        </w:rPr>
        <w:t xml:space="preserve"> of the Criminal Code. After concluding that the accused did commit the act</w:t>
      </w:r>
      <w:r w:rsidR="00B138DC" w:rsidRPr="00687F94">
        <w:rPr>
          <w:rStyle w:val="FontStyle39"/>
          <w:sz w:val="24"/>
          <w:szCs w:val="24"/>
          <w:lang w:val="en-GB" w:eastAsia="en-US"/>
        </w:rPr>
        <w:t xml:space="preserve"> as charged</w:t>
      </w:r>
      <w:r w:rsidRPr="00687F94">
        <w:rPr>
          <w:rStyle w:val="FontStyle39"/>
          <w:sz w:val="24"/>
          <w:szCs w:val="24"/>
          <w:lang w:val="en-GB" w:eastAsia="en-US"/>
        </w:rPr>
        <w:t>, the court decide</w:t>
      </w:r>
      <w:r w:rsidR="00BD00CB" w:rsidRPr="00687F94">
        <w:rPr>
          <w:rStyle w:val="FontStyle39"/>
          <w:sz w:val="24"/>
          <w:szCs w:val="24"/>
          <w:lang w:val="en-GB" w:eastAsia="en-US"/>
        </w:rPr>
        <w:t>s</w:t>
      </w:r>
      <w:r w:rsidRPr="00687F94">
        <w:rPr>
          <w:rStyle w:val="FontStyle39"/>
          <w:sz w:val="24"/>
          <w:szCs w:val="24"/>
          <w:lang w:val="en-GB" w:eastAsia="en-US"/>
        </w:rPr>
        <w:t xml:space="preserve"> on the punishment. At this point, the court assesses, among others, whether circumstances explicitly referred to in § </w:t>
      </w:r>
      <w:proofErr w:type="gramStart"/>
      <w:r w:rsidRPr="00687F94">
        <w:rPr>
          <w:rStyle w:val="FontStyle39"/>
          <w:sz w:val="24"/>
          <w:szCs w:val="24"/>
          <w:lang w:val="en-GB" w:eastAsia="en-US"/>
        </w:rPr>
        <w:t>2</w:t>
      </w:r>
      <w:proofErr w:type="gramEnd"/>
      <w:r w:rsidRPr="00687F94">
        <w:rPr>
          <w:rStyle w:val="FontStyle39"/>
          <w:sz w:val="24"/>
          <w:szCs w:val="24"/>
          <w:lang w:val="en-GB" w:eastAsia="en-US"/>
        </w:rPr>
        <w:t xml:space="preserve"> of this article</w:t>
      </w:r>
      <w:r w:rsidR="00104F08" w:rsidRPr="00687F94">
        <w:rPr>
          <w:rStyle w:val="FontStyle39"/>
          <w:sz w:val="24"/>
          <w:szCs w:val="24"/>
          <w:lang w:val="en-GB" w:eastAsia="en-US"/>
        </w:rPr>
        <w:t xml:space="preserve"> or other circumstances</w:t>
      </w:r>
      <w:r w:rsidRPr="00687F94">
        <w:rPr>
          <w:rStyle w:val="FontStyle39"/>
          <w:sz w:val="24"/>
          <w:szCs w:val="24"/>
          <w:lang w:val="en-GB" w:eastAsia="en-US"/>
        </w:rPr>
        <w:t xml:space="preserve"> applied (the catalogue in this article is open) and decides whether these are </w:t>
      </w:r>
      <w:r w:rsidR="00B138DC" w:rsidRPr="00687F94">
        <w:rPr>
          <w:rStyle w:val="FontStyle39"/>
          <w:sz w:val="24"/>
          <w:szCs w:val="24"/>
          <w:lang w:val="en-GB" w:eastAsia="en-US"/>
        </w:rPr>
        <w:t>mitigating</w:t>
      </w:r>
      <w:r w:rsidRPr="00687F94">
        <w:rPr>
          <w:rStyle w:val="FontStyle39"/>
          <w:sz w:val="24"/>
          <w:szCs w:val="24"/>
          <w:lang w:val="en-GB" w:eastAsia="en-US"/>
        </w:rPr>
        <w:t xml:space="preserve"> circumstances.</w:t>
      </w:r>
    </w:p>
    <w:p w14:paraId="083B51B0" w14:textId="77777777" w:rsidR="00814936" w:rsidRPr="00687F94" w:rsidRDefault="00814936" w:rsidP="00814936">
      <w:pPr>
        <w:pStyle w:val="Style20"/>
        <w:widowControl/>
        <w:tabs>
          <w:tab w:val="left" w:pos="684"/>
        </w:tabs>
        <w:spacing w:before="274" w:line="259" w:lineRule="exact"/>
        <w:ind w:left="684" w:firstLine="0"/>
        <w:jc w:val="both"/>
        <w:rPr>
          <w:rStyle w:val="FontStyle39"/>
          <w:color w:val="0070C0"/>
          <w:sz w:val="24"/>
          <w:szCs w:val="24"/>
          <w:lang w:val="en-GB" w:eastAsia="en-US"/>
        </w:rPr>
      </w:pPr>
    </w:p>
    <w:p w14:paraId="66B979AB" w14:textId="77777777" w:rsidR="00814936" w:rsidRPr="00687F94" w:rsidRDefault="00814936" w:rsidP="00814936">
      <w:pPr>
        <w:pStyle w:val="Style20"/>
        <w:widowControl/>
        <w:numPr>
          <w:ilvl w:val="0"/>
          <w:numId w:val="5"/>
        </w:numPr>
        <w:tabs>
          <w:tab w:val="left" w:pos="684"/>
        </w:tabs>
        <w:spacing w:line="259" w:lineRule="exact"/>
        <w:ind w:left="684" w:hanging="310"/>
        <w:jc w:val="both"/>
        <w:rPr>
          <w:rStyle w:val="FontStyle39"/>
          <w:sz w:val="24"/>
          <w:szCs w:val="24"/>
          <w:lang w:val="en-US" w:eastAsia="en-US"/>
        </w:rPr>
      </w:pPr>
      <w:proofErr w:type="gramStart"/>
      <w:r w:rsidRPr="00687F94">
        <w:rPr>
          <w:rStyle w:val="FontStyle39"/>
          <w:sz w:val="24"/>
          <w:szCs w:val="24"/>
          <w:lang w:val="en-US" w:eastAsia="en-US"/>
        </w:rPr>
        <w:t>Is reconciliation between the victim and the perpetrator allowed</w:t>
      </w:r>
      <w:proofErr w:type="gramEnd"/>
      <w:r w:rsidRPr="00687F94">
        <w:rPr>
          <w:rStyle w:val="FontStyle39"/>
          <w:sz w:val="24"/>
          <w:szCs w:val="24"/>
          <w:lang w:val="en-US" w:eastAsia="en-US"/>
        </w:rPr>
        <w:t xml:space="preserve"> as part of a legal response? YES/NO </w:t>
      </w:r>
      <w:proofErr w:type="gramStart"/>
      <w:r w:rsidRPr="00687F94">
        <w:rPr>
          <w:rStyle w:val="FontStyle39"/>
          <w:sz w:val="24"/>
          <w:szCs w:val="24"/>
          <w:lang w:val="en-US" w:eastAsia="en-US"/>
        </w:rPr>
        <w:t>If</w:t>
      </w:r>
      <w:proofErr w:type="gramEnd"/>
      <w:r w:rsidRPr="00687F94">
        <w:rPr>
          <w:rStyle w:val="FontStyle39"/>
          <w:sz w:val="24"/>
          <w:szCs w:val="24"/>
          <w:lang w:val="en-US" w:eastAsia="en-US"/>
        </w:rPr>
        <w:t xml:space="preserve"> so, at what stage and what are the consequences?</w:t>
      </w:r>
    </w:p>
    <w:p w14:paraId="747D7FD1" w14:textId="77777777" w:rsidR="00814936" w:rsidRPr="00687F94" w:rsidRDefault="00814936" w:rsidP="00814936">
      <w:pPr>
        <w:pStyle w:val="Style19"/>
        <w:widowControl/>
        <w:numPr>
          <w:ilvl w:val="0"/>
          <w:numId w:val="13"/>
        </w:numPr>
        <w:spacing w:before="7"/>
        <w:jc w:val="both"/>
        <w:rPr>
          <w:rStyle w:val="FontStyle39"/>
          <w:sz w:val="24"/>
          <w:szCs w:val="24"/>
          <w:lang w:val="en-US" w:eastAsia="en-US"/>
        </w:rPr>
      </w:pPr>
      <w:r w:rsidRPr="00687F94">
        <w:rPr>
          <w:rStyle w:val="FontStyle39"/>
          <w:sz w:val="24"/>
          <w:szCs w:val="24"/>
          <w:lang w:val="en-US" w:eastAsia="en-US"/>
        </w:rPr>
        <w:t xml:space="preserve">Regardless of the law, </w:t>
      </w:r>
      <w:proofErr w:type="gramStart"/>
      <w:r w:rsidRPr="00687F94">
        <w:rPr>
          <w:rStyle w:val="FontStyle39"/>
          <w:sz w:val="24"/>
          <w:szCs w:val="24"/>
          <w:lang w:val="en-US" w:eastAsia="en-US"/>
        </w:rPr>
        <w:t>is reconciliation permitted</w:t>
      </w:r>
      <w:proofErr w:type="gramEnd"/>
      <w:r w:rsidRPr="00687F94">
        <w:rPr>
          <w:rStyle w:val="FontStyle39"/>
          <w:sz w:val="24"/>
          <w:szCs w:val="24"/>
          <w:lang w:val="en-US" w:eastAsia="en-US"/>
        </w:rPr>
        <w:t xml:space="preserve"> in practice? </w:t>
      </w:r>
      <w:r w:rsidRPr="00687F94">
        <w:rPr>
          <w:rStyle w:val="FontStyle39"/>
          <w:b/>
          <w:bCs/>
          <w:sz w:val="24"/>
          <w:szCs w:val="24"/>
          <w:u w:val="single"/>
          <w:lang w:val="en-US" w:eastAsia="en-US"/>
        </w:rPr>
        <w:t>YES</w:t>
      </w:r>
      <w:r w:rsidRPr="00687F94">
        <w:rPr>
          <w:rStyle w:val="FontStyle39"/>
          <w:sz w:val="24"/>
          <w:szCs w:val="24"/>
          <w:lang w:val="en-US" w:eastAsia="en-US"/>
        </w:rPr>
        <w:t>/NO and what is the practice in this regard?</w:t>
      </w:r>
    </w:p>
    <w:p w14:paraId="54D032FF" w14:textId="77777777" w:rsidR="007009F9" w:rsidRPr="00687F94" w:rsidRDefault="007009F9" w:rsidP="00814936">
      <w:pPr>
        <w:pStyle w:val="Style19"/>
        <w:widowControl/>
        <w:spacing w:before="7"/>
        <w:ind w:firstLine="0"/>
        <w:jc w:val="both"/>
        <w:rPr>
          <w:rStyle w:val="FontStyle39"/>
          <w:color w:val="0070C0"/>
          <w:sz w:val="24"/>
          <w:szCs w:val="24"/>
          <w:lang w:val="en-US" w:eastAsia="en-US"/>
        </w:rPr>
      </w:pPr>
    </w:p>
    <w:p w14:paraId="6AA95B7E" w14:textId="78EC5546" w:rsidR="00814936" w:rsidRPr="00687F94" w:rsidRDefault="00AD1631" w:rsidP="00814936">
      <w:pPr>
        <w:pStyle w:val="Style19"/>
        <w:widowControl/>
        <w:spacing w:before="7"/>
        <w:ind w:firstLine="0"/>
        <w:jc w:val="both"/>
        <w:rPr>
          <w:rStyle w:val="FontStyle39"/>
          <w:sz w:val="24"/>
          <w:szCs w:val="24"/>
          <w:lang w:val="en-GB" w:eastAsia="en-US"/>
        </w:rPr>
      </w:pPr>
      <w:r w:rsidRPr="00687F94">
        <w:rPr>
          <w:rStyle w:val="FontStyle39"/>
          <w:sz w:val="24"/>
          <w:szCs w:val="24"/>
          <w:lang w:val="en-GB" w:eastAsia="en-US"/>
        </w:rPr>
        <w:t>Reconciliation with the perpetrator is possible at every stage of the proceedin</w:t>
      </w:r>
      <w:r w:rsidR="00B138DC" w:rsidRPr="00687F94">
        <w:rPr>
          <w:rStyle w:val="FontStyle39"/>
          <w:sz w:val="24"/>
          <w:szCs w:val="24"/>
          <w:lang w:val="en-GB" w:eastAsia="en-US"/>
        </w:rPr>
        <w:t>gs. The court can consider it a</w:t>
      </w:r>
      <w:r w:rsidRPr="00687F94">
        <w:rPr>
          <w:rStyle w:val="FontStyle39"/>
          <w:sz w:val="24"/>
          <w:szCs w:val="24"/>
          <w:lang w:val="en-GB" w:eastAsia="en-US"/>
        </w:rPr>
        <w:t xml:space="preserve"> </w:t>
      </w:r>
      <w:r w:rsidR="00B138DC" w:rsidRPr="00687F94">
        <w:rPr>
          <w:rStyle w:val="FontStyle39"/>
          <w:sz w:val="24"/>
          <w:szCs w:val="24"/>
          <w:lang w:val="en-GB" w:eastAsia="en-US"/>
        </w:rPr>
        <w:t>mitigating</w:t>
      </w:r>
      <w:r w:rsidRPr="00687F94">
        <w:rPr>
          <w:rStyle w:val="FontStyle39"/>
          <w:sz w:val="24"/>
          <w:szCs w:val="24"/>
          <w:lang w:val="en-GB" w:eastAsia="en-US"/>
        </w:rPr>
        <w:t xml:space="preserve"> circumstance while </w:t>
      </w:r>
      <w:r w:rsidR="00B138DC" w:rsidRPr="00687F94">
        <w:rPr>
          <w:rStyle w:val="FontStyle39"/>
          <w:sz w:val="24"/>
          <w:szCs w:val="24"/>
          <w:lang w:val="en-GB" w:eastAsia="en-US"/>
        </w:rPr>
        <w:t>deciding on the penalty</w:t>
      </w:r>
      <w:r w:rsidRPr="00687F94">
        <w:rPr>
          <w:rStyle w:val="FontStyle39"/>
          <w:sz w:val="24"/>
          <w:szCs w:val="24"/>
          <w:lang w:val="en-GB" w:eastAsia="en-US"/>
        </w:rPr>
        <w:t xml:space="preserve">. </w:t>
      </w:r>
      <w:r w:rsidR="00443B90" w:rsidRPr="00687F94">
        <w:rPr>
          <w:rStyle w:val="FontStyle39"/>
          <w:sz w:val="24"/>
          <w:szCs w:val="24"/>
          <w:lang w:val="en-GB" w:eastAsia="en-US"/>
        </w:rPr>
        <w:t>Reconciliation</w:t>
      </w:r>
      <w:r w:rsidRPr="00687F94">
        <w:rPr>
          <w:rStyle w:val="FontStyle39"/>
          <w:sz w:val="24"/>
          <w:szCs w:val="24"/>
          <w:lang w:val="en-GB" w:eastAsia="en-US"/>
        </w:rPr>
        <w:t xml:space="preserve"> does not result in the conclusion of the proceedings. </w:t>
      </w:r>
      <w:r w:rsidR="00443B90" w:rsidRPr="00687F94">
        <w:rPr>
          <w:rStyle w:val="FontStyle39"/>
          <w:sz w:val="24"/>
          <w:szCs w:val="24"/>
          <w:lang w:val="en-GB" w:eastAsia="en-US"/>
        </w:rPr>
        <w:t>W</w:t>
      </w:r>
      <w:r w:rsidRPr="00687F94">
        <w:rPr>
          <w:rStyle w:val="FontStyle39"/>
          <w:sz w:val="24"/>
          <w:szCs w:val="24"/>
          <w:lang w:val="en-GB" w:eastAsia="en-US"/>
        </w:rPr>
        <w:t xml:space="preserve">hile </w:t>
      </w:r>
      <w:r w:rsidR="00B138DC" w:rsidRPr="00687F94">
        <w:rPr>
          <w:rStyle w:val="FontStyle39"/>
          <w:sz w:val="24"/>
          <w:szCs w:val="24"/>
          <w:lang w:val="en-GB" w:eastAsia="en-US"/>
        </w:rPr>
        <w:t>deciding on</w:t>
      </w:r>
      <w:r w:rsidRPr="00687F94">
        <w:rPr>
          <w:rStyle w:val="FontStyle39"/>
          <w:sz w:val="24"/>
          <w:szCs w:val="24"/>
          <w:lang w:val="en-GB" w:eastAsia="en-US"/>
        </w:rPr>
        <w:t xml:space="preserve"> </w:t>
      </w:r>
      <w:r w:rsidR="00B138DC" w:rsidRPr="00687F94">
        <w:rPr>
          <w:rStyle w:val="FontStyle39"/>
          <w:sz w:val="24"/>
          <w:szCs w:val="24"/>
          <w:lang w:val="en-GB" w:eastAsia="en-US"/>
        </w:rPr>
        <w:t>the</w:t>
      </w:r>
      <w:r w:rsidRPr="00687F94">
        <w:rPr>
          <w:rStyle w:val="FontStyle39"/>
          <w:sz w:val="24"/>
          <w:szCs w:val="24"/>
          <w:lang w:val="en-GB" w:eastAsia="en-US"/>
        </w:rPr>
        <w:t xml:space="preserve"> punishmen</w:t>
      </w:r>
      <w:r w:rsidR="00B138DC" w:rsidRPr="00687F94">
        <w:rPr>
          <w:rStyle w:val="FontStyle39"/>
          <w:sz w:val="24"/>
          <w:szCs w:val="24"/>
          <w:lang w:val="en-GB" w:eastAsia="en-US"/>
        </w:rPr>
        <w:t>t</w:t>
      </w:r>
      <w:r w:rsidR="00443B90" w:rsidRPr="00687F94">
        <w:rPr>
          <w:rStyle w:val="FontStyle39"/>
          <w:sz w:val="24"/>
          <w:szCs w:val="24"/>
          <w:lang w:val="en-GB" w:eastAsia="en-US"/>
        </w:rPr>
        <w:t xml:space="preserve">, the </w:t>
      </w:r>
      <w:proofErr w:type="gramStart"/>
      <w:r w:rsidR="00443B90" w:rsidRPr="00687F94">
        <w:rPr>
          <w:rStyle w:val="FontStyle39"/>
          <w:sz w:val="24"/>
          <w:szCs w:val="24"/>
          <w:lang w:val="en-GB" w:eastAsia="en-US"/>
        </w:rPr>
        <w:t xml:space="preserve">court </w:t>
      </w:r>
      <w:r w:rsidR="00B138DC" w:rsidRPr="00687F94">
        <w:rPr>
          <w:rStyle w:val="FontStyle39"/>
          <w:sz w:val="24"/>
          <w:szCs w:val="24"/>
          <w:lang w:val="en-GB" w:eastAsia="en-US"/>
        </w:rPr>
        <w:t xml:space="preserve"> can</w:t>
      </w:r>
      <w:proofErr w:type="gramEnd"/>
      <w:r w:rsidR="00B138DC" w:rsidRPr="00687F94">
        <w:rPr>
          <w:rStyle w:val="FontStyle39"/>
          <w:sz w:val="24"/>
          <w:szCs w:val="24"/>
          <w:lang w:val="en-GB" w:eastAsia="en-US"/>
        </w:rPr>
        <w:t xml:space="preserve"> consider reconciliation a</w:t>
      </w:r>
      <w:r w:rsidRPr="00687F94">
        <w:rPr>
          <w:rStyle w:val="FontStyle39"/>
          <w:sz w:val="24"/>
          <w:szCs w:val="24"/>
          <w:lang w:val="en-GB" w:eastAsia="en-US"/>
        </w:rPr>
        <w:t xml:space="preserve"> </w:t>
      </w:r>
      <w:r w:rsidR="00B138DC" w:rsidRPr="00687F94">
        <w:rPr>
          <w:rStyle w:val="FontStyle39"/>
          <w:sz w:val="24"/>
          <w:szCs w:val="24"/>
          <w:lang w:val="en-GB" w:eastAsia="en-US"/>
        </w:rPr>
        <w:t>mitigating</w:t>
      </w:r>
      <w:r w:rsidRPr="00687F94">
        <w:rPr>
          <w:rStyle w:val="FontStyle39"/>
          <w:sz w:val="24"/>
          <w:szCs w:val="24"/>
          <w:lang w:val="en-GB" w:eastAsia="en-US"/>
        </w:rPr>
        <w:t xml:space="preserve"> circumstance.</w:t>
      </w:r>
    </w:p>
    <w:p w14:paraId="7E27F3E5" w14:textId="77777777" w:rsidR="00814936" w:rsidRPr="00687F94" w:rsidRDefault="00814936" w:rsidP="00814936">
      <w:pPr>
        <w:pStyle w:val="Style19"/>
        <w:widowControl/>
        <w:spacing w:before="7"/>
        <w:ind w:firstLine="0"/>
        <w:jc w:val="both"/>
        <w:rPr>
          <w:rStyle w:val="FontStyle39"/>
          <w:color w:val="FF0000"/>
          <w:sz w:val="24"/>
          <w:szCs w:val="24"/>
          <w:lang w:val="en-GB" w:eastAsia="en-US"/>
        </w:rPr>
      </w:pPr>
    </w:p>
    <w:p w14:paraId="5DC49372" w14:textId="77777777" w:rsidR="00814936" w:rsidRPr="00687F94" w:rsidRDefault="00814936" w:rsidP="00814936">
      <w:pPr>
        <w:pStyle w:val="Style19"/>
        <w:widowControl/>
        <w:spacing w:before="7"/>
        <w:ind w:firstLine="0"/>
        <w:jc w:val="both"/>
        <w:rPr>
          <w:rStyle w:val="FontStyle39"/>
          <w:sz w:val="24"/>
          <w:szCs w:val="24"/>
          <w:lang w:val="en-US" w:eastAsia="en-US"/>
        </w:rPr>
      </w:pPr>
      <w:r w:rsidRPr="00687F94">
        <w:rPr>
          <w:rStyle w:val="FontStyle39"/>
          <w:sz w:val="24"/>
          <w:szCs w:val="24"/>
          <w:lang w:val="en-US" w:eastAsia="en-US"/>
        </w:rPr>
        <w:t xml:space="preserve">Is there any provision in the criminal code that allows for the non-prosecution of perpetrator? YES/NO </w:t>
      </w:r>
      <w:proofErr w:type="gramStart"/>
      <w:r w:rsidRPr="00687F94">
        <w:rPr>
          <w:rStyle w:val="FontStyle39"/>
          <w:sz w:val="24"/>
          <w:szCs w:val="24"/>
          <w:lang w:val="en-US" w:eastAsia="en-US"/>
        </w:rPr>
        <w:t>If</w:t>
      </w:r>
      <w:proofErr w:type="gramEnd"/>
      <w:r w:rsidRPr="00687F94">
        <w:rPr>
          <w:rStyle w:val="FontStyle39"/>
          <w:sz w:val="24"/>
          <w:szCs w:val="24"/>
          <w:lang w:val="en-US" w:eastAsia="en-US"/>
        </w:rPr>
        <w:t xml:space="preserve"> yes, please specify.</w:t>
      </w:r>
    </w:p>
    <w:p w14:paraId="595974F9" w14:textId="77777777" w:rsidR="00814936" w:rsidRPr="00687F94" w:rsidRDefault="00814936" w:rsidP="00814936">
      <w:pPr>
        <w:pStyle w:val="Style20"/>
        <w:widowControl/>
        <w:tabs>
          <w:tab w:val="left" w:pos="1332"/>
        </w:tabs>
        <w:spacing w:line="259" w:lineRule="exact"/>
        <w:ind w:left="1001" w:firstLine="0"/>
        <w:jc w:val="both"/>
        <w:rPr>
          <w:rStyle w:val="FontStyle39"/>
          <w:sz w:val="24"/>
          <w:szCs w:val="24"/>
          <w:lang w:val="en-US" w:eastAsia="en-US"/>
        </w:rPr>
      </w:pPr>
      <w:proofErr w:type="gramStart"/>
      <w:r w:rsidRPr="00687F94">
        <w:rPr>
          <w:rStyle w:val="FontStyle39"/>
          <w:sz w:val="24"/>
          <w:szCs w:val="24"/>
          <w:lang w:val="en-US" w:eastAsia="en-US"/>
        </w:rPr>
        <w:t>a</w:t>
      </w:r>
      <w:proofErr w:type="gramEnd"/>
      <w:r w:rsidRPr="00687F94">
        <w:rPr>
          <w:rStyle w:val="FontStyle39"/>
          <w:sz w:val="24"/>
          <w:szCs w:val="24"/>
          <w:lang w:val="en-US" w:eastAsia="en-US"/>
        </w:rPr>
        <w:t>.</w:t>
      </w:r>
      <w:r w:rsidRPr="00687F94">
        <w:rPr>
          <w:rStyle w:val="FontStyle39"/>
          <w:sz w:val="24"/>
          <w:szCs w:val="24"/>
          <w:lang w:val="en-US" w:eastAsia="en-US"/>
        </w:rPr>
        <w:tab/>
        <w:t>if the perpetrator marries the victim of rape? YES/</w:t>
      </w:r>
      <w:r w:rsidRPr="00687F94">
        <w:rPr>
          <w:rStyle w:val="FontStyle39"/>
          <w:b/>
          <w:sz w:val="24"/>
          <w:szCs w:val="24"/>
          <w:u w:val="single"/>
          <w:lang w:val="en-US" w:eastAsia="en-US"/>
        </w:rPr>
        <w:t>NO</w:t>
      </w:r>
    </w:p>
    <w:p w14:paraId="57E95843" w14:textId="77777777" w:rsidR="00814936" w:rsidRPr="00687F94" w:rsidRDefault="00814936" w:rsidP="00814936">
      <w:pPr>
        <w:pStyle w:val="Style20"/>
        <w:widowControl/>
        <w:tabs>
          <w:tab w:val="left" w:pos="1332"/>
        </w:tabs>
        <w:spacing w:before="7" w:line="259" w:lineRule="exact"/>
        <w:ind w:left="1332" w:hanging="331"/>
        <w:jc w:val="both"/>
        <w:rPr>
          <w:rStyle w:val="FontStyle39"/>
          <w:sz w:val="24"/>
          <w:szCs w:val="24"/>
          <w:lang w:val="en-GB" w:eastAsia="en-US"/>
        </w:rPr>
      </w:pPr>
      <w:proofErr w:type="gramStart"/>
      <w:r w:rsidRPr="00687F94">
        <w:rPr>
          <w:rStyle w:val="FontStyle39"/>
          <w:sz w:val="24"/>
          <w:szCs w:val="24"/>
          <w:lang w:val="en-US" w:eastAsia="en-US"/>
        </w:rPr>
        <w:t>b</w:t>
      </w:r>
      <w:proofErr w:type="gramEnd"/>
      <w:r w:rsidRPr="00687F94">
        <w:rPr>
          <w:rStyle w:val="FontStyle39"/>
          <w:sz w:val="24"/>
          <w:szCs w:val="24"/>
          <w:lang w:val="en-US" w:eastAsia="en-US"/>
        </w:rPr>
        <w:t>,</w:t>
      </w:r>
      <w:r w:rsidRPr="00687F94">
        <w:rPr>
          <w:rStyle w:val="FontStyle39"/>
          <w:sz w:val="24"/>
          <w:szCs w:val="24"/>
          <w:lang w:val="en-US" w:eastAsia="en-US"/>
        </w:rPr>
        <w:tab/>
        <w:t xml:space="preserve">if the perpetrator loses his "socially dangerous" character or reconciles with the victim? </w:t>
      </w:r>
      <w:r w:rsidRPr="00687F94">
        <w:rPr>
          <w:rStyle w:val="FontStyle39"/>
          <w:sz w:val="24"/>
          <w:szCs w:val="24"/>
          <w:lang w:val="en-GB" w:eastAsia="en-US"/>
        </w:rPr>
        <w:t>YES/</w:t>
      </w:r>
      <w:r w:rsidRPr="00687F94">
        <w:rPr>
          <w:rStyle w:val="FontStyle39"/>
          <w:b/>
          <w:sz w:val="24"/>
          <w:szCs w:val="24"/>
          <w:u w:val="single"/>
          <w:lang w:val="en-GB" w:eastAsia="en-US"/>
        </w:rPr>
        <w:t>NO</w:t>
      </w:r>
    </w:p>
    <w:p w14:paraId="300F2375" w14:textId="77777777" w:rsidR="007009F9" w:rsidRPr="00687F94" w:rsidRDefault="007009F9" w:rsidP="00814936">
      <w:pPr>
        <w:pStyle w:val="Style20"/>
        <w:widowControl/>
        <w:tabs>
          <w:tab w:val="left" w:pos="1332"/>
        </w:tabs>
        <w:spacing w:before="7" w:line="259" w:lineRule="exact"/>
        <w:ind w:left="1332" w:hanging="331"/>
        <w:jc w:val="both"/>
        <w:rPr>
          <w:rStyle w:val="FontStyle39"/>
          <w:sz w:val="24"/>
          <w:szCs w:val="24"/>
          <w:lang w:val="en-GB" w:eastAsia="en-US"/>
        </w:rPr>
      </w:pPr>
    </w:p>
    <w:p w14:paraId="4C1A2601" w14:textId="325C2326" w:rsidR="00814936" w:rsidRPr="00687F94" w:rsidRDefault="00B138DC" w:rsidP="007009F9">
      <w:pPr>
        <w:pStyle w:val="Style20"/>
        <w:widowControl/>
        <w:tabs>
          <w:tab w:val="left" w:pos="1332"/>
        </w:tabs>
        <w:spacing w:before="7" w:line="259" w:lineRule="exact"/>
        <w:ind w:firstLine="0"/>
        <w:jc w:val="both"/>
        <w:rPr>
          <w:rFonts w:ascii="Times New Roman" w:hAnsi="Times New Roman"/>
          <w:shd w:val="clear" w:color="auto" w:fill="FFFFFF"/>
          <w:lang w:val="en-GB"/>
        </w:rPr>
      </w:pPr>
      <w:r w:rsidRPr="00687F94">
        <w:rPr>
          <w:rFonts w:ascii="Times New Roman" w:hAnsi="Times New Roman"/>
          <w:shd w:val="clear" w:color="auto" w:fill="FFFFFF"/>
          <w:lang w:val="en-GB"/>
        </w:rPr>
        <w:t xml:space="preserve">Marrying the perpetrator of rape does not result in the aggrieved party gaining the right to abandon the prosecution. </w:t>
      </w:r>
      <w:r w:rsidR="00FD4B08" w:rsidRPr="00687F94">
        <w:rPr>
          <w:rFonts w:ascii="Times New Roman" w:hAnsi="Times New Roman"/>
          <w:shd w:val="clear" w:color="auto" w:fill="FFFFFF"/>
          <w:lang w:val="en-GB"/>
        </w:rPr>
        <w:t xml:space="preserve">However, pursuant to Art. 182 </w:t>
      </w:r>
      <w:r w:rsidR="00FD4B08" w:rsidRPr="00687F94">
        <w:rPr>
          <w:rStyle w:val="FontStyle39"/>
          <w:sz w:val="24"/>
          <w:szCs w:val="24"/>
          <w:lang w:val="en-GB" w:eastAsia="en-US"/>
        </w:rPr>
        <w:t xml:space="preserve">§ </w:t>
      </w:r>
      <w:proofErr w:type="gramStart"/>
      <w:r w:rsidR="00FD4B08" w:rsidRPr="00687F94">
        <w:rPr>
          <w:rStyle w:val="FontStyle39"/>
          <w:sz w:val="24"/>
          <w:szCs w:val="24"/>
          <w:lang w:val="en-GB" w:eastAsia="en-US"/>
        </w:rPr>
        <w:t>1</w:t>
      </w:r>
      <w:proofErr w:type="gramEnd"/>
      <w:r w:rsidR="00FD4B08" w:rsidRPr="00687F94">
        <w:rPr>
          <w:rStyle w:val="FontStyle39"/>
          <w:sz w:val="24"/>
          <w:szCs w:val="24"/>
          <w:lang w:val="en-GB" w:eastAsia="en-US"/>
        </w:rPr>
        <w:t xml:space="preserve"> of </w:t>
      </w:r>
      <w:r w:rsidRPr="00687F94">
        <w:rPr>
          <w:rStyle w:val="FontStyle39"/>
          <w:sz w:val="24"/>
          <w:szCs w:val="24"/>
          <w:lang w:val="en-GB" w:eastAsia="en-US"/>
        </w:rPr>
        <w:t>the Code of Criminal Procedure</w:t>
      </w:r>
      <w:r w:rsidR="00443B90" w:rsidRPr="00687F94">
        <w:rPr>
          <w:rStyle w:val="FontStyle39"/>
          <w:sz w:val="24"/>
          <w:szCs w:val="24"/>
          <w:lang w:val="en-GB" w:eastAsia="en-US"/>
        </w:rPr>
        <w:t xml:space="preserve"> (hereinafter C.P.C.)</w:t>
      </w:r>
      <w:r w:rsidR="00FD4B08" w:rsidRPr="00687F94">
        <w:rPr>
          <w:rStyle w:val="FontStyle39"/>
          <w:sz w:val="24"/>
          <w:szCs w:val="24"/>
          <w:lang w:val="en-GB" w:eastAsia="en-US"/>
        </w:rPr>
        <w:t xml:space="preserve">, the closest relation of the accused can refuse to testify. This right </w:t>
      </w:r>
      <w:proofErr w:type="gramStart"/>
      <w:r w:rsidR="00FD4B08" w:rsidRPr="00687F94">
        <w:rPr>
          <w:rStyle w:val="FontStyle39"/>
          <w:sz w:val="24"/>
          <w:szCs w:val="24"/>
          <w:lang w:val="en-GB" w:eastAsia="en-US"/>
        </w:rPr>
        <w:t>can be exercised</w:t>
      </w:r>
      <w:proofErr w:type="gramEnd"/>
      <w:r w:rsidR="00FD4B08" w:rsidRPr="00687F94">
        <w:rPr>
          <w:rStyle w:val="FontStyle39"/>
          <w:sz w:val="24"/>
          <w:szCs w:val="24"/>
          <w:lang w:val="en-GB" w:eastAsia="en-US"/>
        </w:rPr>
        <w:t xml:space="preserve"> until the first hearing during a trial before the court. Therefore, if the aggrieved part</w:t>
      </w:r>
      <w:r w:rsidRPr="00687F94">
        <w:rPr>
          <w:rStyle w:val="FontStyle39"/>
          <w:sz w:val="24"/>
          <w:szCs w:val="24"/>
          <w:lang w:val="en-GB" w:eastAsia="en-US"/>
        </w:rPr>
        <w:t>y</w:t>
      </w:r>
      <w:r w:rsidR="00FD4B08" w:rsidRPr="00687F94">
        <w:rPr>
          <w:rStyle w:val="FontStyle39"/>
          <w:sz w:val="24"/>
          <w:szCs w:val="24"/>
          <w:lang w:val="en-GB" w:eastAsia="en-US"/>
        </w:rPr>
        <w:t>, as the closes</w:t>
      </w:r>
      <w:r w:rsidRPr="00687F94">
        <w:rPr>
          <w:rStyle w:val="FontStyle39"/>
          <w:sz w:val="24"/>
          <w:szCs w:val="24"/>
          <w:lang w:val="en-GB" w:eastAsia="en-US"/>
        </w:rPr>
        <w:t>t</w:t>
      </w:r>
      <w:r w:rsidR="00FD4B08" w:rsidRPr="00687F94">
        <w:rPr>
          <w:rStyle w:val="FontStyle39"/>
          <w:sz w:val="24"/>
          <w:szCs w:val="24"/>
          <w:lang w:val="en-GB" w:eastAsia="en-US"/>
        </w:rPr>
        <w:t xml:space="preserve"> relation, refuses to testify, his or her previous testimony cannot be used (</w:t>
      </w:r>
      <w:r w:rsidR="00443B90" w:rsidRPr="00687F94">
        <w:rPr>
          <w:rStyle w:val="FontStyle39"/>
          <w:sz w:val="24"/>
          <w:szCs w:val="24"/>
          <w:lang w:val="en-GB" w:eastAsia="en-US"/>
        </w:rPr>
        <w:t xml:space="preserve">C.P.C. </w:t>
      </w:r>
      <w:r w:rsidR="00FD4B08" w:rsidRPr="00687F94">
        <w:rPr>
          <w:rStyle w:val="FontStyle39"/>
          <w:sz w:val="24"/>
          <w:szCs w:val="24"/>
          <w:lang w:val="en-GB" w:eastAsia="en-US"/>
        </w:rPr>
        <w:t>Article 186</w:t>
      </w:r>
      <w:r w:rsidR="007009F9" w:rsidRPr="00687F94">
        <w:rPr>
          <w:rFonts w:ascii="Times New Roman" w:hAnsi="Times New Roman"/>
          <w:shd w:val="clear" w:color="auto" w:fill="FFFFFF"/>
          <w:lang w:val="en-GB"/>
        </w:rPr>
        <w:t>)</w:t>
      </w:r>
      <w:r w:rsidR="002525A9" w:rsidRPr="00687F94">
        <w:rPr>
          <w:rStyle w:val="FootnoteReference"/>
          <w:rFonts w:ascii="Times New Roman" w:hAnsi="Times New Roman"/>
          <w:shd w:val="clear" w:color="auto" w:fill="FFFFFF"/>
        </w:rPr>
        <w:footnoteReference w:id="1"/>
      </w:r>
      <w:r w:rsidR="00814936" w:rsidRPr="00687F94">
        <w:rPr>
          <w:rFonts w:ascii="Times New Roman" w:hAnsi="Times New Roman"/>
          <w:shd w:val="clear" w:color="auto" w:fill="FFFFFF"/>
          <w:lang w:val="en-GB"/>
        </w:rPr>
        <w:t xml:space="preserve">. </w:t>
      </w:r>
      <w:r w:rsidR="00FD4B08" w:rsidRPr="00687F94">
        <w:rPr>
          <w:rFonts w:ascii="Times New Roman" w:hAnsi="Times New Roman"/>
          <w:shd w:val="clear" w:color="auto" w:fill="FFFFFF"/>
          <w:lang w:val="en-GB"/>
        </w:rPr>
        <w:t>If there is no other evidence (testimonies of witnesses, expert opinions as to the type and origin of bodily injury), the accused may be acquitted.</w:t>
      </w:r>
    </w:p>
    <w:p w14:paraId="36A203EC" w14:textId="00379A55" w:rsidR="00814936" w:rsidRPr="00687F94" w:rsidRDefault="00FD4B08" w:rsidP="007009F9">
      <w:pPr>
        <w:pStyle w:val="Style20"/>
        <w:widowControl/>
        <w:tabs>
          <w:tab w:val="left" w:pos="1332"/>
        </w:tabs>
        <w:spacing w:before="7" w:line="259" w:lineRule="exact"/>
        <w:ind w:firstLine="0"/>
        <w:jc w:val="both"/>
        <w:rPr>
          <w:rStyle w:val="FontStyle39"/>
          <w:sz w:val="24"/>
          <w:szCs w:val="24"/>
          <w:lang w:val="en-GB" w:eastAsia="en-US"/>
        </w:rPr>
      </w:pPr>
      <w:r w:rsidRPr="00687F94">
        <w:rPr>
          <w:rStyle w:val="FontStyle39"/>
          <w:sz w:val="24"/>
          <w:szCs w:val="24"/>
          <w:lang w:val="en-GB" w:eastAsia="en-US"/>
        </w:rPr>
        <w:t xml:space="preserve">The criminal proceedings </w:t>
      </w:r>
      <w:proofErr w:type="gramStart"/>
      <w:r w:rsidRPr="00687F94">
        <w:rPr>
          <w:rStyle w:val="FontStyle39"/>
          <w:sz w:val="24"/>
          <w:szCs w:val="24"/>
          <w:lang w:val="en-GB" w:eastAsia="en-US"/>
        </w:rPr>
        <w:t>may be discontinued</w:t>
      </w:r>
      <w:proofErr w:type="gramEnd"/>
      <w:r w:rsidRPr="00687F94">
        <w:rPr>
          <w:rStyle w:val="FontStyle39"/>
          <w:sz w:val="24"/>
          <w:szCs w:val="24"/>
          <w:lang w:val="en-GB" w:eastAsia="en-US"/>
        </w:rPr>
        <w:t xml:space="preserve"> only when the conditions specified in </w:t>
      </w:r>
      <w:r w:rsidR="00443B90" w:rsidRPr="00687F94">
        <w:rPr>
          <w:rStyle w:val="FontStyle39"/>
          <w:sz w:val="24"/>
          <w:szCs w:val="24"/>
          <w:lang w:val="en-GB" w:eastAsia="en-US"/>
        </w:rPr>
        <w:t xml:space="preserve">C.P.C. </w:t>
      </w:r>
      <w:r w:rsidRPr="00687F94">
        <w:rPr>
          <w:rStyle w:val="FontStyle39"/>
          <w:sz w:val="24"/>
          <w:szCs w:val="24"/>
          <w:lang w:val="en-GB" w:eastAsia="en-US"/>
        </w:rPr>
        <w:t xml:space="preserve">Art. 17 § </w:t>
      </w:r>
      <w:proofErr w:type="gramStart"/>
      <w:r w:rsidRPr="00687F94">
        <w:rPr>
          <w:rStyle w:val="FontStyle39"/>
          <w:sz w:val="24"/>
          <w:szCs w:val="24"/>
          <w:lang w:val="en-GB" w:eastAsia="en-US"/>
        </w:rPr>
        <w:t>1</w:t>
      </w:r>
      <w:proofErr w:type="gramEnd"/>
      <w:r w:rsidRPr="00687F94">
        <w:rPr>
          <w:rStyle w:val="FontStyle39"/>
          <w:sz w:val="24"/>
          <w:szCs w:val="24"/>
          <w:lang w:val="en-GB" w:eastAsia="en-US"/>
        </w:rPr>
        <w:t xml:space="preserve"> are met.</w:t>
      </w:r>
    </w:p>
    <w:p w14:paraId="007D4237" w14:textId="77777777" w:rsidR="00814936" w:rsidRPr="00687F94" w:rsidRDefault="00814936" w:rsidP="00814936">
      <w:pPr>
        <w:pStyle w:val="Style5"/>
        <w:widowControl/>
        <w:spacing w:line="240" w:lineRule="exact"/>
        <w:jc w:val="left"/>
        <w:rPr>
          <w:rFonts w:ascii="Times New Roman" w:hAnsi="Times New Roman"/>
          <w:lang w:val="en-GB"/>
        </w:rPr>
      </w:pPr>
    </w:p>
    <w:p w14:paraId="6061E469" w14:textId="77777777" w:rsidR="00814936" w:rsidRPr="00687F94" w:rsidRDefault="00814936" w:rsidP="00814936">
      <w:pPr>
        <w:pStyle w:val="Style5"/>
        <w:widowControl/>
        <w:spacing w:before="26" w:line="259" w:lineRule="exact"/>
        <w:rPr>
          <w:rStyle w:val="FontStyle32"/>
          <w:sz w:val="24"/>
          <w:szCs w:val="24"/>
          <w:lang w:val="en-US" w:eastAsia="en-US"/>
        </w:rPr>
      </w:pPr>
      <w:r w:rsidRPr="00687F94">
        <w:rPr>
          <w:rStyle w:val="FontStyle32"/>
          <w:sz w:val="24"/>
          <w:szCs w:val="24"/>
          <w:lang w:val="en-US" w:eastAsia="en-US"/>
        </w:rPr>
        <w:t>Prosecution</w:t>
      </w:r>
    </w:p>
    <w:p w14:paraId="26848556" w14:textId="45221DA9" w:rsidR="00814936" w:rsidRPr="00687F94" w:rsidRDefault="00814936" w:rsidP="00814936">
      <w:pPr>
        <w:pStyle w:val="Style5"/>
        <w:widowControl/>
        <w:spacing w:before="26" w:line="259" w:lineRule="exact"/>
        <w:rPr>
          <w:rStyle w:val="FontStyle32"/>
          <w:color w:val="0070C0"/>
          <w:sz w:val="24"/>
          <w:szCs w:val="24"/>
          <w:lang w:val="en-US" w:eastAsia="en-US"/>
        </w:rPr>
      </w:pPr>
    </w:p>
    <w:p w14:paraId="44FBF67B" w14:textId="77777777" w:rsidR="00814936" w:rsidRPr="00687F94" w:rsidRDefault="00814936" w:rsidP="00814936">
      <w:pPr>
        <w:pStyle w:val="Style20"/>
        <w:widowControl/>
        <w:numPr>
          <w:ilvl w:val="0"/>
          <w:numId w:val="6"/>
        </w:numPr>
        <w:tabs>
          <w:tab w:val="left" w:pos="684"/>
        </w:tabs>
        <w:spacing w:line="259" w:lineRule="exact"/>
        <w:ind w:left="374" w:firstLine="0"/>
        <w:jc w:val="both"/>
        <w:rPr>
          <w:rStyle w:val="FontStyle39"/>
          <w:sz w:val="24"/>
          <w:szCs w:val="24"/>
          <w:lang w:val="en-US" w:eastAsia="en-US"/>
        </w:rPr>
      </w:pPr>
      <w:proofErr w:type="gramStart"/>
      <w:r w:rsidRPr="00687F94">
        <w:rPr>
          <w:rStyle w:val="FontStyle39"/>
          <w:sz w:val="24"/>
          <w:szCs w:val="24"/>
          <w:lang w:val="en-US" w:eastAsia="en-US"/>
        </w:rPr>
        <w:lastRenderedPageBreak/>
        <w:t>Is rape reported</w:t>
      </w:r>
      <w:proofErr w:type="gramEnd"/>
      <w:r w:rsidRPr="00687F94">
        <w:rPr>
          <w:rStyle w:val="FontStyle39"/>
          <w:sz w:val="24"/>
          <w:szCs w:val="24"/>
          <w:lang w:val="en-US" w:eastAsia="en-US"/>
        </w:rPr>
        <w:t xml:space="preserve"> to the police prosecuted ex officio (public prosecution)? </w:t>
      </w:r>
      <w:r w:rsidRPr="00687F94">
        <w:rPr>
          <w:rStyle w:val="FontStyle39"/>
          <w:b/>
          <w:bCs/>
          <w:sz w:val="24"/>
          <w:szCs w:val="24"/>
          <w:u w:val="single"/>
          <w:lang w:val="en-US" w:eastAsia="en-US"/>
        </w:rPr>
        <w:t>YES</w:t>
      </w:r>
      <w:r w:rsidRPr="00687F94">
        <w:rPr>
          <w:rStyle w:val="FontStyle39"/>
          <w:sz w:val="24"/>
          <w:szCs w:val="24"/>
          <w:lang w:val="en-US" w:eastAsia="en-US"/>
        </w:rPr>
        <w:t>/NO</w:t>
      </w:r>
    </w:p>
    <w:p w14:paraId="5027D0CD" w14:textId="77777777" w:rsidR="00814936" w:rsidRPr="00687F94" w:rsidRDefault="00814936" w:rsidP="00814936">
      <w:pPr>
        <w:pStyle w:val="Style20"/>
        <w:widowControl/>
        <w:tabs>
          <w:tab w:val="left" w:pos="684"/>
        </w:tabs>
        <w:spacing w:line="259" w:lineRule="exact"/>
        <w:ind w:left="374" w:firstLine="0"/>
        <w:jc w:val="both"/>
        <w:rPr>
          <w:rStyle w:val="FontStyle39"/>
          <w:color w:val="0070C0"/>
          <w:sz w:val="24"/>
          <w:szCs w:val="24"/>
          <w:lang w:eastAsia="en-US"/>
        </w:rPr>
      </w:pPr>
    </w:p>
    <w:p w14:paraId="22823A24" w14:textId="77777777" w:rsidR="00814936" w:rsidRPr="00687F94" w:rsidRDefault="00814936" w:rsidP="00814936">
      <w:pPr>
        <w:pStyle w:val="Style20"/>
        <w:widowControl/>
        <w:numPr>
          <w:ilvl w:val="0"/>
          <w:numId w:val="6"/>
        </w:numPr>
        <w:tabs>
          <w:tab w:val="left" w:pos="684"/>
        </w:tabs>
        <w:spacing w:before="7" w:line="259" w:lineRule="exact"/>
        <w:ind w:left="374" w:firstLine="0"/>
        <w:jc w:val="both"/>
        <w:rPr>
          <w:rStyle w:val="FontStyle39"/>
          <w:sz w:val="24"/>
          <w:szCs w:val="24"/>
          <w:lang w:val="en-US" w:eastAsia="en-US"/>
        </w:rPr>
      </w:pPr>
      <w:proofErr w:type="gramStart"/>
      <w:r w:rsidRPr="00687F94">
        <w:rPr>
          <w:rStyle w:val="FontStyle39"/>
          <w:sz w:val="24"/>
          <w:szCs w:val="24"/>
          <w:lang w:val="en-US" w:eastAsia="en-US"/>
        </w:rPr>
        <w:t>Is rape reported</w:t>
      </w:r>
      <w:proofErr w:type="gramEnd"/>
      <w:r w:rsidRPr="00687F94">
        <w:rPr>
          <w:rStyle w:val="FontStyle39"/>
          <w:sz w:val="24"/>
          <w:szCs w:val="24"/>
          <w:lang w:val="en-US" w:eastAsia="en-US"/>
        </w:rPr>
        <w:t xml:space="preserve"> to the police prosecuted ex parte (private prosecution)? YES/</w:t>
      </w:r>
      <w:r w:rsidRPr="00687F94">
        <w:rPr>
          <w:rStyle w:val="FontStyle39"/>
          <w:b/>
          <w:bCs/>
          <w:sz w:val="24"/>
          <w:szCs w:val="24"/>
          <w:u w:val="single"/>
          <w:lang w:val="en-US" w:eastAsia="en-US"/>
        </w:rPr>
        <w:t>NO</w:t>
      </w:r>
    </w:p>
    <w:p w14:paraId="267E16EB" w14:textId="77777777" w:rsidR="00814936" w:rsidRPr="00687F94" w:rsidRDefault="00814936" w:rsidP="00814936">
      <w:pPr>
        <w:pStyle w:val="Style20"/>
        <w:widowControl/>
        <w:tabs>
          <w:tab w:val="left" w:pos="684"/>
        </w:tabs>
        <w:spacing w:before="7" w:line="259" w:lineRule="exact"/>
        <w:ind w:left="374" w:firstLine="0"/>
        <w:jc w:val="both"/>
        <w:rPr>
          <w:rStyle w:val="FontStyle39"/>
          <w:sz w:val="24"/>
          <w:szCs w:val="24"/>
          <w:lang w:val="en-US" w:eastAsia="en-US"/>
        </w:rPr>
      </w:pPr>
    </w:p>
    <w:p w14:paraId="4E4207B7" w14:textId="77777777" w:rsidR="00814936" w:rsidRPr="00687F94" w:rsidRDefault="00814936" w:rsidP="00814936">
      <w:pPr>
        <w:pStyle w:val="Style20"/>
        <w:widowControl/>
        <w:numPr>
          <w:ilvl w:val="0"/>
          <w:numId w:val="6"/>
        </w:numPr>
        <w:tabs>
          <w:tab w:val="left" w:pos="684"/>
        </w:tabs>
        <w:spacing w:line="259" w:lineRule="exact"/>
        <w:ind w:left="684" w:hanging="310"/>
        <w:jc w:val="both"/>
        <w:rPr>
          <w:rStyle w:val="FontStyle39"/>
          <w:sz w:val="24"/>
          <w:szCs w:val="24"/>
          <w:lang w:val="en-US" w:eastAsia="en-US"/>
        </w:rPr>
      </w:pPr>
      <w:r w:rsidRPr="00687F94">
        <w:rPr>
          <w:rStyle w:val="FontStyle39"/>
          <w:sz w:val="24"/>
          <w:szCs w:val="24"/>
          <w:lang w:val="en-US" w:eastAsia="en-US"/>
        </w:rPr>
        <w:t xml:space="preserve">Are plea bargain or "friendly settlement" of a case allowed in cases of rape of women? </w:t>
      </w:r>
      <w:r w:rsidRPr="00687F94">
        <w:rPr>
          <w:rStyle w:val="FontStyle39"/>
          <w:b/>
          <w:sz w:val="24"/>
          <w:szCs w:val="24"/>
          <w:u w:val="single"/>
          <w:lang w:val="en-US" w:eastAsia="en-US"/>
        </w:rPr>
        <w:t>YES</w:t>
      </w:r>
      <w:r w:rsidRPr="00687F94">
        <w:rPr>
          <w:rStyle w:val="FontStyle39"/>
          <w:sz w:val="24"/>
          <w:szCs w:val="24"/>
          <w:lang w:val="en-US" w:eastAsia="en-US"/>
        </w:rPr>
        <w:t>/NO</w:t>
      </w:r>
    </w:p>
    <w:p w14:paraId="60B5FF34" w14:textId="0141E766" w:rsidR="00814936" w:rsidRPr="00687F94" w:rsidRDefault="001F5FF3" w:rsidP="00814936">
      <w:pPr>
        <w:pStyle w:val="Style20"/>
        <w:widowControl/>
        <w:tabs>
          <w:tab w:val="left" w:pos="684"/>
        </w:tabs>
        <w:spacing w:line="259" w:lineRule="exact"/>
        <w:ind w:left="374" w:firstLine="0"/>
        <w:jc w:val="both"/>
        <w:rPr>
          <w:rStyle w:val="FontStyle39"/>
          <w:sz w:val="24"/>
          <w:szCs w:val="24"/>
          <w:lang w:val="en-GB" w:eastAsia="en-US"/>
        </w:rPr>
      </w:pPr>
      <w:r w:rsidRPr="00687F94">
        <w:rPr>
          <w:rStyle w:val="FontStyle39"/>
          <w:sz w:val="24"/>
          <w:szCs w:val="24"/>
          <w:lang w:val="en-GB" w:eastAsia="en-US"/>
        </w:rPr>
        <w:t>T</w:t>
      </w:r>
      <w:r w:rsidR="00501538" w:rsidRPr="00687F94">
        <w:rPr>
          <w:rStyle w:val="FontStyle39"/>
          <w:sz w:val="24"/>
          <w:szCs w:val="24"/>
          <w:lang w:val="en-GB" w:eastAsia="en-US"/>
        </w:rPr>
        <w:t xml:space="preserve">he parties </w:t>
      </w:r>
      <w:proofErr w:type="gramStart"/>
      <w:r w:rsidRPr="00687F94">
        <w:rPr>
          <w:rStyle w:val="FontStyle39"/>
          <w:sz w:val="24"/>
          <w:szCs w:val="24"/>
          <w:lang w:val="en-GB" w:eastAsia="en-US"/>
        </w:rPr>
        <w:t>can be referred</w:t>
      </w:r>
      <w:proofErr w:type="gramEnd"/>
      <w:r w:rsidRPr="00687F94">
        <w:rPr>
          <w:rStyle w:val="FontStyle39"/>
          <w:sz w:val="24"/>
          <w:szCs w:val="24"/>
          <w:lang w:val="en-GB" w:eastAsia="en-US"/>
        </w:rPr>
        <w:t xml:space="preserve"> </w:t>
      </w:r>
      <w:r w:rsidR="00501538" w:rsidRPr="00687F94">
        <w:rPr>
          <w:rStyle w:val="FontStyle39"/>
          <w:sz w:val="24"/>
          <w:szCs w:val="24"/>
          <w:lang w:val="en-GB" w:eastAsia="en-US"/>
        </w:rPr>
        <w:t>to mediation with the</w:t>
      </w:r>
      <w:r w:rsidRPr="00687F94">
        <w:rPr>
          <w:rStyle w:val="FontStyle39"/>
          <w:sz w:val="24"/>
          <w:szCs w:val="24"/>
          <w:lang w:val="en-GB" w:eastAsia="en-US"/>
        </w:rPr>
        <w:t>ir mutual</w:t>
      </w:r>
      <w:r w:rsidR="00501538" w:rsidRPr="00687F94">
        <w:rPr>
          <w:rStyle w:val="FontStyle39"/>
          <w:sz w:val="24"/>
          <w:szCs w:val="24"/>
          <w:lang w:val="en-GB" w:eastAsia="en-US"/>
        </w:rPr>
        <w:t xml:space="preserve"> consent. However, this does not automatically conclude the ongoing </w:t>
      </w:r>
      <w:proofErr w:type="gramStart"/>
      <w:r w:rsidR="00305A17" w:rsidRPr="00687F94">
        <w:rPr>
          <w:rStyle w:val="FontStyle39"/>
          <w:sz w:val="24"/>
          <w:szCs w:val="24"/>
          <w:lang w:val="en-GB" w:eastAsia="en-US"/>
        </w:rPr>
        <w:t>proceedings</w:t>
      </w:r>
      <w:r w:rsidR="00501538" w:rsidRPr="00687F94">
        <w:rPr>
          <w:rStyle w:val="FontStyle39"/>
          <w:sz w:val="24"/>
          <w:szCs w:val="24"/>
          <w:lang w:val="en-GB" w:eastAsia="en-US"/>
        </w:rPr>
        <w:t xml:space="preserve"> </w:t>
      </w:r>
      <w:proofErr w:type="gramEnd"/>
      <w:r w:rsidR="00814936" w:rsidRPr="00687F94">
        <w:rPr>
          <w:rStyle w:val="FootnoteReference"/>
          <w:rFonts w:ascii="Times New Roman" w:hAnsi="Times New Roman"/>
          <w:lang w:eastAsia="en-US"/>
        </w:rPr>
        <w:footnoteReference w:id="2"/>
      </w:r>
      <w:r w:rsidR="00501538" w:rsidRPr="00687F94">
        <w:rPr>
          <w:rStyle w:val="FontStyle39"/>
          <w:sz w:val="24"/>
          <w:szCs w:val="24"/>
          <w:lang w:val="en-GB" w:eastAsia="en-US"/>
        </w:rPr>
        <w:t>, but may be taken into consideration by the court while adjudicating.</w:t>
      </w:r>
    </w:p>
    <w:p w14:paraId="410C6361" w14:textId="77777777" w:rsidR="00814936" w:rsidRPr="00687F94" w:rsidRDefault="00814936" w:rsidP="00814936">
      <w:pPr>
        <w:pStyle w:val="Style20"/>
        <w:widowControl/>
        <w:tabs>
          <w:tab w:val="left" w:pos="684"/>
        </w:tabs>
        <w:spacing w:line="259" w:lineRule="exact"/>
        <w:ind w:left="374" w:firstLine="0"/>
        <w:jc w:val="both"/>
        <w:rPr>
          <w:rStyle w:val="FontStyle39"/>
          <w:color w:val="FF0000"/>
          <w:sz w:val="24"/>
          <w:szCs w:val="24"/>
          <w:lang w:val="en-GB" w:eastAsia="en-US"/>
        </w:rPr>
      </w:pPr>
    </w:p>
    <w:p w14:paraId="134D52E3" w14:textId="2E4EECCC" w:rsidR="00814936" w:rsidRPr="00687F94" w:rsidRDefault="00814936" w:rsidP="00814936">
      <w:pPr>
        <w:pStyle w:val="Style20"/>
        <w:widowControl/>
        <w:numPr>
          <w:ilvl w:val="0"/>
          <w:numId w:val="6"/>
        </w:numPr>
        <w:tabs>
          <w:tab w:val="left" w:pos="684"/>
        </w:tabs>
        <w:spacing w:line="259" w:lineRule="exact"/>
        <w:ind w:left="684" w:hanging="310"/>
        <w:jc w:val="both"/>
        <w:rPr>
          <w:rStyle w:val="FontStyle39"/>
          <w:sz w:val="24"/>
          <w:szCs w:val="24"/>
          <w:lang w:val="en-US" w:eastAsia="en-US"/>
        </w:rPr>
      </w:pPr>
      <w:r w:rsidRPr="00687F94">
        <w:rPr>
          <w:rStyle w:val="FontStyle39"/>
          <w:sz w:val="24"/>
          <w:szCs w:val="24"/>
          <w:lang w:val="en-US" w:eastAsia="en-US"/>
        </w:rPr>
        <w:t>Are plea bargain or "friendly settlement" of a case allowed in cases of rape of children? YES/NO</w:t>
      </w:r>
      <w:r w:rsidR="00EF0742">
        <w:rPr>
          <w:rStyle w:val="FontStyle39"/>
          <w:sz w:val="24"/>
          <w:szCs w:val="24"/>
          <w:lang w:val="en-US" w:eastAsia="en-US"/>
        </w:rPr>
        <w:t xml:space="preserve"> </w:t>
      </w:r>
      <w:r w:rsidR="00EF0742">
        <w:rPr>
          <w:rStyle w:val="FontStyle39"/>
          <w:b/>
          <w:sz w:val="24"/>
          <w:szCs w:val="24"/>
          <w:lang w:val="en-US" w:eastAsia="en-US"/>
        </w:rPr>
        <w:t>OTHER</w:t>
      </w:r>
    </w:p>
    <w:p w14:paraId="31F4F046" w14:textId="126FBBAB" w:rsidR="002525A9" w:rsidRPr="00687F94" w:rsidRDefault="006B480F" w:rsidP="002525A9">
      <w:pPr>
        <w:pStyle w:val="Style19"/>
        <w:widowControl/>
        <w:spacing w:before="7"/>
        <w:ind w:firstLine="0"/>
        <w:jc w:val="both"/>
        <w:rPr>
          <w:rStyle w:val="FontStyle39"/>
          <w:sz w:val="24"/>
          <w:szCs w:val="24"/>
          <w:lang w:val="en-GB" w:eastAsia="en-US"/>
        </w:rPr>
      </w:pPr>
      <w:r w:rsidRPr="00687F94">
        <w:rPr>
          <w:rStyle w:val="FontStyle39"/>
          <w:sz w:val="24"/>
          <w:szCs w:val="24"/>
          <w:lang w:val="en-GB" w:eastAsia="en-US"/>
        </w:rPr>
        <w:t>As a rule</w:t>
      </w:r>
      <w:r w:rsidR="004D78CC" w:rsidRPr="00687F94">
        <w:rPr>
          <w:rStyle w:val="FontStyle39"/>
          <w:sz w:val="24"/>
          <w:szCs w:val="24"/>
          <w:lang w:val="en-GB" w:eastAsia="en-US"/>
        </w:rPr>
        <w:t xml:space="preserve">, </w:t>
      </w:r>
      <w:r w:rsidRPr="00687F94">
        <w:rPr>
          <w:rStyle w:val="FontStyle39"/>
          <w:sz w:val="24"/>
          <w:szCs w:val="24"/>
          <w:lang w:val="en-GB" w:eastAsia="en-US"/>
        </w:rPr>
        <w:t>it is possible to</w:t>
      </w:r>
      <w:r w:rsidR="004D78CC" w:rsidRPr="00687F94">
        <w:rPr>
          <w:rStyle w:val="FontStyle39"/>
          <w:sz w:val="24"/>
          <w:szCs w:val="24"/>
          <w:lang w:val="en-GB" w:eastAsia="en-US"/>
        </w:rPr>
        <w:t xml:space="preserve"> refer the case </w:t>
      </w:r>
      <w:r w:rsidR="00305A17" w:rsidRPr="00687F94">
        <w:rPr>
          <w:rStyle w:val="FontStyle39"/>
          <w:sz w:val="24"/>
          <w:szCs w:val="24"/>
          <w:lang w:val="en-GB" w:eastAsia="en-US"/>
        </w:rPr>
        <w:t>to</w:t>
      </w:r>
      <w:r w:rsidR="004D78CC" w:rsidRPr="00687F94">
        <w:rPr>
          <w:rStyle w:val="FontStyle39"/>
          <w:sz w:val="24"/>
          <w:szCs w:val="24"/>
          <w:lang w:val="en-GB" w:eastAsia="en-US"/>
        </w:rPr>
        <w:t xml:space="preserve"> mediation proceedings. In this case, </w:t>
      </w:r>
      <w:proofErr w:type="gramStart"/>
      <w:r w:rsidR="004D78CC" w:rsidRPr="00687F94">
        <w:rPr>
          <w:rStyle w:val="FontStyle39"/>
          <w:sz w:val="24"/>
          <w:szCs w:val="24"/>
          <w:lang w:val="en-GB" w:eastAsia="en-US"/>
        </w:rPr>
        <w:t xml:space="preserve">a minor is represented by </w:t>
      </w:r>
      <w:r w:rsidR="00305A17" w:rsidRPr="00687F94">
        <w:rPr>
          <w:rStyle w:val="FontStyle39"/>
          <w:sz w:val="24"/>
          <w:szCs w:val="24"/>
          <w:lang w:val="en-GB" w:eastAsia="en-US"/>
        </w:rPr>
        <w:t>his or her</w:t>
      </w:r>
      <w:r w:rsidR="004D78CC" w:rsidRPr="00687F94">
        <w:rPr>
          <w:rStyle w:val="FontStyle39"/>
          <w:sz w:val="24"/>
          <w:szCs w:val="24"/>
          <w:lang w:val="en-GB" w:eastAsia="en-US"/>
        </w:rPr>
        <w:t xml:space="preserve"> guardian (</w:t>
      </w:r>
      <w:r w:rsidRPr="00687F94">
        <w:rPr>
          <w:rStyle w:val="FontStyle39"/>
          <w:sz w:val="24"/>
          <w:szCs w:val="24"/>
          <w:lang w:val="en-GB" w:eastAsia="en-US"/>
        </w:rPr>
        <w:t xml:space="preserve">a </w:t>
      </w:r>
      <w:r w:rsidR="004D78CC" w:rsidRPr="00687F94">
        <w:rPr>
          <w:rStyle w:val="FontStyle39"/>
          <w:sz w:val="24"/>
          <w:szCs w:val="24"/>
          <w:lang w:val="en-GB" w:eastAsia="en-US"/>
        </w:rPr>
        <w:t>parent, legal guardian, a guardian appointed by a family court)</w:t>
      </w:r>
      <w:proofErr w:type="gramEnd"/>
      <w:r w:rsidR="004D78CC" w:rsidRPr="00687F94">
        <w:rPr>
          <w:rStyle w:val="FontStyle39"/>
          <w:sz w:val="24"/>
          <w:szCs w:val="24"/>
          <w:lang w:val="en-GB" w:eastAsia="en-US"/>
        </w:rPr>
        <w:t xml:space="preserve">. Reconciliation does not result in the conclusion of the proceedings. While </w:t>
      </w:r>
      <w:r w:rsidRPr="00687F94">
        <w:rPr>
          <w:rStyle w:val="FontStyle39"/>
          <w:sz w:val="24"/>
          <w:szCs w:val="24"/>
          <w:lang w:val="en-GB" w:eastAsia="en-US"/>
        </w:rPr>
        <w:t xml:space="preserve">passing </w:t>
      </w:r>
      <w:r w:rsidR="004D78CC" w:rsidRPr="00687F94">
        <w:rPr>
          <w:rStyle w:val="FontStyle39"/>
          <w:sz w:val="24"/>
          <w:szCs w:val="24"/>
          <w:lang w:val="en-GB" w:eastAsia="en-US"/>
        </w:rPr>
        <w:t>a sentence, the cour</w:t>
      </w:r>
      <w:r w:rsidR="00305A17" w:rsidRPr="00687F94">
        <w:rPr>
          <w:rStyle w:val="FontStyle39"/>
          <w:sz w:val="24"/>
          <w:szCs w:val="24"/>
          <w:lang w:val="en-GB" w:eastAsia="en-US"/>
        </w:rPr>
        <w:t>t can consider reconciliation a</w:t>
      </w:r>
      <w:r w:rsidR="004D78CC" w:rsidRPr="00687F94">
        <w:rPr>
          <w:rStyle w:val="FontStyle39"/>
          <w:sz w:val="24"/>
          <w:szCs w:val="24"/>
          <w:lang w:val="en-GB" w:eastAsia="en-US"/>
        </w:rPr>
        <w:t xml:space="preserve"> </w:t>
      </w:r>
      <w:r w:rsidR="00305A17" w:rsidRPr="00687F94">
        <w:rPr>
          <w:rStyle w:val="FontStyle39"/>
          <w:sz w:val="24"/>
          <w:szCs w:val="24"/>
          <w:lang w:val="en-GB" w:eastAsia="en-US"/>
        </w:rPr>
        <w:t>mitigating</w:t>
      </w:r>
      <w:r w:rsidR="004D78CC" w:rsidRPr="00687F94">
        <w:rPr>
          <w:rStyle w:val="FontStyle39"/>
          <w:sz w:val="24"/>
          <w:szCs w:val="24"/>
          <w:lang w:val="en-GB" w:eastAsia="en-US"/>
        </w:rPr>
        <w:t xml:space="preserve"> circumstance.</w:t>
      </w:r>
    </w:p>
    <w:p w14:paraId="57955512" w14:textId="760272A8" w:rsidR="00814936" w:rsidRPr="00687F94" w:rsidRDefault="00814936" w:rsidP="004D78CC">
      <w:pPr>
        <w:pStyle w:val="Style20"/>
        <w:widowControl/>
        <w:tabs>
          <w:tab w:val="left" w:pos="684"/>
        </w:tabs>
        <w:spacing w:line="259" w:lineRule="exact"/>
        <w:ind w:firstLine="0"/>
        <w:jc w:val="both"/>
        <w:rPr>
          <w:rStyle w:val="FontStyle39"/>
          <w:color w:val="FF0000"/>
          <w:sz w:val="24"/>
          <w:szCs w:val="24"/>
          <w:lang w:val="en-GB" w:eastAsia="en-US"/>
        </w:rPr>
      </w:pPr>
    </w:p>
    <w:p w14:paraId="16ED8A87" w14:textId="77777777" w:rsidR="00814936" w:rsidRPr="00687F94" w:rsidRDefault="00814936" w:rsidP="00814936">
      <w:pPr>
        <w:pStyle w:val="Style20"/>
        <w:widowControl/>
        <w:tabs>
          <w:tab w:val="left" w:pos="684"/>
        </w:tabs>
        <w:spacing w:line="259" w:lineRule="exact"/>
        <w:ind w:left="374" w:firstLine="0"/>
        <w:jc w:val="both"/>
        <w:rPr>
          <w:rStyle w:val="FontStyle39"/>
          <w:color w:val="FF0000"/>
          <w:sz w:val="24"/>
          <w:szCs w:val="24"/>
          <w:lang w:val="en-GB" w:eastAsia="en-US"/>
        </w:rPr>
      </w:pPr>
    </w:p>
    <w:p w14:paraId="31E8219B" w14:textId="77777777" w:rsidR="00814936" w:rsidRPr="00687F94" w:rsidRDefault="00814936" w:rsidP="00814936">
      <w:pPr>
        <w:pStyle w:val="Style20"/>
        <w:widowControl/>
        <w:numPr>
          <w:ilvl w:val="0"/>
          <w:numId w:val="6"/>
        </w:numPr>
        <w:tabs>
          <w:tab w:val="left" w:pos="684"/>
        </w:tabs>
        <w:spacing w:line="259" w:lineRule="exact"/>
        <w:ind w:left="374" w:firstLine="0"/>
        <w:jc w:val="both"/>
        <w:rPr>
          <w:rStyle w:val="FontStyle39"/>
          <w:sz w:val="24"/>
          <w:szCs w:val="24"/>
          <w:lang w:val="en-US" w:eastAsia="en-US"/>
        </w:rPr>
      </w:pPr>
      <w:r w:rsidRPr="00687F94">
        <w:rPr>
          <w:rStyle w:val="FontStyle39"/>
          <w:sz w:val="24"/>
          <w:szCs w:val="24"/>
          <w:lang w:val="en-GB" w:eastAsia="en-US"/>
        </w:rPr>
        <w:t xml:space="preserve"> </w:t>
      </w:r>
      <w:r w:rsidRPr="00687F94">
        <w:rPr>
          <w:rStyle w:val="FontStyle39"/>
          <w:sz w:val="24"/>
          <w:szCs w:val="24"/>
          <w:lang w:val="en-US" w:eastAsia="en-US"/>
        </w:rPr>
        <w:t>Please provide information on the statute of limitations for prosecuting rape.</w:t>
      </w:r>
    </w:p>
    <w:p w14:paraId="7C2D055E" w14:textId="700E17C2" w:rsidR="00814936" w:rsidRPr="00687F94" w:rsidRDefault="004D78CC" w:rsidP="00814936">
      <w:pPr>
        <w:pStyle w:val="Style20"/>
        <w:widowControl/>
        <w:tabs>
          <w:tab w:val="left" w:pos="684"/>
        </w:tabs>
        <w:spacing w:line="259" w:lineRule="exact"/>
        <w:ind w:left="374" w:firstLine="0"/>
        <w:jc w:val="both"/>
        <w:rPr>
          <w:rStyle w:val="FontStyle39"/>
          <w:sz w:val="24"/>
          <w:szCs w:val="24"/>
          <w:lang w:val="en-GB" w:eastAsia="en-US"/>
        </w:rPr>
      </w:pPr>
      <w:r w:rsidRPr="00687F94">
        <w:rPr>
          <w:rStyle w:val="FontStyle39"/>
          <w:sz w:val="24"/>
          <w:szCs w:val="24"/>
          <w:lang w:val="en-GB" w:eastAsia="en-US"/>
        </w:rPr>
        <w:t xml:space="preserve">In accordance with the Criminal Code, the statute of limitation for prosecuting an act </w:t>
      </w:r>
      <w:proofErr w:type="gramStart"/>
      <w:r w:rsidRPr="00687F94">
        <w:rPr>
          <w:rStyle w:val="FontStyle39"/>
          <w:sz w:val="24"/>
          <w:szCs w:val="24"/>
          <w:lang w:val="en-GB" w:eastAsia="en-US"/>
        </w:rPr>
        <w:t>is linked</w:t>
      </w:r>
      <w:proofErr w:type="gramEnd"/>
      <w:r w:rsidRPr="00687F94">
        <w:rPr>
          <w:rStyle w:val="FontStyle39"/>
          <w:sz w:val="24"/>
          <w:szCs w:val="24"/>
          <w:lang w:val="en-GB" w:eastAsia="en-US"/>
        </w:rPr>
        <w:t xml:space="preserve"> with the penalty</w:t>
      </w:r>
      <w:r w:rsidR="00305A17" w:rsidRPr="00687F94">
        <w:rPr>
          <w:rStyle w:val="FontStyle39"/>
          <w:sz w:val="24"/>
          <w:szCs w:val="24"/>
          <w:lang w:val="en-GB" w:eastAsia="en-US"/>
        </w:rPr>
        <w:t xml:space="preserve"> range</w:t>
      </w:r>
      <w:r w:rsidRPr="00687F94">
        <w:rPr>
          <w:rStyle w:val="FontStyle39"/>
          <w:sz w:val="24"/>
          <w:szCs w:val="24"/>
          <w:lang w:val="en-GB" w:eastAsia="en-US"/>
        </w:rPr>
        <w:t xml:space="preserve"> for a given offence.</w:t>
      </w:r>
      <w:r w:rsidR="00FB7C6E" w:rsidRPr="00687F94">
        <w:rPr>
          <w:rStyle w:val="FontStyle39"/>
          <w:sz w:val="24"/>
          <w:szCs w:val="24"/>
          <w:lang w:val="en-GB" w:eastAsia="en-US"/>
        </w:rPr>
        <w:t xml:space="preserve"> For term of imprisonment for rape see item </w:t>
      </w:r>
      <w:proofErr w:type="gramStart"/>
      <w:r w:rsidR="00FB7C6E" w:rsidRPr="00687F94">
        <w:rPr>
          <w:rStyle w:val="FontStyle39"/>
          <w:sz w:val="24"/>
          <w:szCs w:val="24"/>
          <w:lang w:val="en-GB" w:eastAsia="en-US"/>
        </w:rPr>
        <w:t>6</w:t>
      </w:r>
      <w:proofErr w:type="gramEnd"/>
      <w:r w:rsidR="00FB7C6E" w:rsidRPr="00687F94">
        <w:rPr>
          <w:rStyle w:val="FontStyle39"/>
          <w:sz w:val="24"/>
          <w:szCs w:val="24"/>
          <w:lang w:val="en-GB" w:eastAsia="en-US"/>
        </w:rPr>
        <w:t>.</w:t>
      </w:r>
    </w:p>
    <w:p w14:paraId="56BAF94A" w14:textId="637F39D4" w:rsidR="00FB7C6E" w:rsidRPr="00687F94" w:rsidRDefault="00FB7C6E" w:rsidP="00FB7C6E">
      <w:pPr>
        <w:pStyle w:val="Style20"/>
        <w:widowControl/>
        <w:tabs>
          <w:tab w:val="left" w:pos="684"/>
        </w:tabs>
        <w:spacing w:line="259" w:lineRule="exact"/>
        <w:ind w:left="374"/>
        <w:jc w:val="both"/>
        <w:rPr>
          <w:rStyle w:val="FontStyle39"/>
          <w:sz w:val="24"/>
          <w:szCs w:val="24"/>
          <w:lang w:val="en-GB" w:eastAsia="en-US"/>
        </w:rPr>
      </w:pPr>
      <w:r w:rsidRPr="00687F94">
        <w:rPr>
          <w:rStyle w:val="FontStyle39"/>
          <w:sz w:val="24"/>
          <w:szCs w:val="24"/>
          <w:lang w:val="en-GB" w:eastAsia="en-US"/>
        </w:rPr>
        <w:tab/>
        <w:t xml:space="preserve">Pursuant to </w:t>
      </w:r>
      <w:r w:rsidR="006B480F" w:rsidRPr="00687F94">
        <w:rPr>
          <w:rStyle w:val="FontStyle39"/>
          <w:sz w:val="24"/>
          <w:szCs w:val="24"/>
          <w:lang w:val="en-GB" w:eastAsia="en-US"/>
        </w:rPr>
        <w:t xml:space="preserve">C.C. </w:t>
      </w:r>
      <w:r w:rsidRPr="00687F94">
        <w:rPr>
          <w:rStyle w:val="FontStyle39"/>
          <w:sz w:val="24"/>
          <w:szCs w:val="24"/>
          <w:lang w:val="en-GB" w:eastAsia="en-US"/>
        </w:rPr>
        <w:t xml:space="preserve">Art. 101 </w:t>
      </w:r>
      <w:r w:rsidRPr="00687F94">
        <w:rPr>
          <w:rFonts w:ascii="Times New Roman" w:eastAsia="Times New Roman" w:hAnsi="Times New Roman"/>
          <w:lang w:val="en-GB"/>
        </w:rPr>
        <w:t>§ </w:t>
      </w:r>
      <w:proofErr w:type="gramStart"/>
      <w:r w:rsidRPr="00687F94">
        <w:rPr>
          <w:rFonts w:ascii="Times New Roman" w:eastAsia="Times New Roman" w:hAnsi="Times New Roman"/>
          <w:lang w:val="en-GB"/>
        </w:rPr>
        <w:t>1</w:t>
      </w:r>
      <w:proofErr w:type="gramEnd"/>
      <w:r w:rsidRPr="00687F94">
        <w:rPr>
          <w:rFonts w:ascii="Times New Roman" w:eastAsia="Times New Roman" w:hAnsi="Times New Roman"/>
          <w:lang w:val="en-GB"/>
        </w:rPr>
        <w:t>, a</w:t>
      </w:r>
      <w:r w:rsidRPr="00687F94">
        <w:rPr>
          <w:rStyle w:val="FontStyle39"/>
          <w:sz w:val="24"/>
          <w:szCs w:val="24"/>
          <w:lang w:val="en-GB" w:eastAsia="en-US"/>
        </w:rPr>
        <w:t>n offence stops being punishable if, from the moment it was committed, the following number of years have passed:</w:t>
      </w:r>
    </w:p>
    <w:p w14:paraId="53BCB8E5" w14:textId="44C92E38" w:rsidR="00FB7C6E" w:rsidRPr="00687F94" w:rsidRDefault="00FB7C6E" w:rsidP="00FB7C6E">
      <w:pPr>
        <w:pStyle w:val="Style20"/>
        <w:widowControl/>
        <w:tabs>
          <w:tab w:val="left" w:pos="684"/>
        </w:tabs>
        <w:spacing w:line="259" w:lineRule="exact"/>
        <w:ind w:left="374"/>
        <w:jc w:val="both"/>
        <w:rPr>
          <w:rStyle w:val="FontStyle39"/>
          <w:sz w:val="24"/>
          <w:szCs w:val="24"/>
          <w:lang w:val="en-GB" w:eastAsia="en-US"/>
        </w:rPr>
      </w:pPr>
      <w:r w:rsidRPr="00687F94">
        <w:rPr>
          <w:rStyle w:val="FontStyle39"/>
          <w:sz w:val="24"/>
          <w:szCs w:val="24"/>
          <w:lang w:val="en-GB" w:eastAsia="en-US"/>
        </w:rPr>
        <w:t>1) (…)</w:t>
      </w:r>
    </w:p>
    <w:p w14:paraId="1DA03EA1" w14:textId="22DA6863" w:rsidR="00FB7C6E" w:rsidRPr="00687F94" w:rsidRDefault="00FB7C6E" w:rsidP="00FB7C6E">
      <w:pPr>
        <w:pStyle w:val="Style20"/>
        <w:widowControl/>
        <w:tabs>
          <w:tab w:val="left" w:pos="684"/>
        </w:tabs>
        <w:spacing w:line="259" w:lineRule="exact"/>
        <w:ind w:left="374"/>
        <w:jc w:val="both"/>
        <w:rPr>
          <w:rStyle w:val="FontStyle39"/>
          <w:sz w:val="24"/>
          <w:szCs w:val="24"/>
          <w:lang w:val="en-GB" w:eastAsia="en-US"/>
        </w:rPr>
      </w:pPr>
      <w:r w:rsidRPr="00687F94">
        <w:rPr>
          <w:rStyle w:val="FontStyle39"/>
          <w:sz w:val="24"/>
          <w:szCs w:val="24"/>
          <w:lang w:val="en-GB" w:eastAsia="en-US"/>
        </w:rPr>
        <w:t xml:space="preserve">2) 20 - where the act constitutes </w:t>
      </w:r>
      <w:r w:rsidR="006B480F" w:rsidRPr="00687F94">
        <w:rPr>
          <w:rStyle w:val="FontStyle39"/>
          <w:sz w:val="24"/>
          <w:szCs w:val="24"/>
          <w:lang w:val="en-GB" w:eastAsia="en-US"/>
        </w:rPr>
        <w:t>a different</w:t>
      </w:r>
      <w:r w:rsidRPr="00687F94">
        <w:rPr>
          <w:rStyle w:val="FontStyle39"/>
          <w:sz w:val="24"/>
          <w:szCs w:val="24"/>
          <w:lang w:val="en-GB" w:eastAsia="en-US"/>
        </w:rPr>
        <w:t xml:space="preserve"> indictable offence;</w:t>
      </w:r>
    </w:p>
    <w:p w14:paraId="47915316" w14:textId="7DA4AC0E" w:rsidR="00FB7C6E" w:rsidRPr="00687F94" w:rsidRDefault="00FB7C6E" w:rsidP="00FB7C6E">
      <w:pPr>
        <w:pStyle w:val="Style20"/>
        <w:widowControl/>
        <w:tabs>
          <w:tab w:val="left" w:pos="684"/>
        </w:tabs>
        <w:spacing w:line="259" w:lineRule="exact"/>
        <w:ind w:left="374"/>
        <w:jc w:val="both"/>
        <w:rPr>
          <w:rStyle w:val="FontStyle39"/>
          <w:sz w:val="24"/>
          <w:szCs w:val="24"/>
          <w:lang w:val="en-GB" w:eastAsia="en-US"/>
        </w:rPr>
      </w:pPr>
      <w:r w:rsidRPr="00687F94">
        <w:rPr>
          <w:rStyle w:val="FontStyle39"/>
          <w:sz w:val="24"/>
          <w:szCs w:val="24"/>
          <w:lang w:val="en-GB" w:eastAsia="en-US"/>
        </w:rPr>
        <w:t>2a)  15 - where the act constitutes a summary offence subject to imprisonment exceeding five years; (…)</w:t>
      </w:r>
    </w:p>
    <w:p w14:paraId="7B5AB6D0" w14:textId="7F22CE6F" w:rsidR="00552C3C" w:rsidRPr="00687F94" w:rsidRDefault="00F163B4" w:rsidP="002A2090">
      <w:pPr>
        <w:widowControl/>
        <w:jc w:val="both"/>
        <w:rPr>
          <w:rFonts w:ascii="TimesNewRomanPSMT" w:eastAsiaTheme="minorHAnsi" w:hAnsi="TimesNewRomanPSMT" w:cs="TimesNewRomanPSMT"/>
          <w:lang w:val="en-GB" w:eastAsia="en-US"/>
        </w:rPr>
      </w:pPr>
      <w:r w:rsidRPr="00687F94">
        <w:rPr>
          <w:rFonts w:ascii="TimesNewRomanPSMT" w:eastAsiaTheme="minorHAnsi" w:hAnsi="TimesNewRomanPSMT" w:cs="TimesNewRomanPSMT"/>
          <w:lang w:val="en-GB" w:eastAsia="en-US"/>
        </w:rPr>
        <w:t xml:space="preserve">The offence defined in </w:t>
      </w:r>
      <w:r w:rsidR="00153B70" w:rsidRPr="00687F94">
        <w:rPr>
          <w:rFonts w:ascii="TimesNewRomanPSMT" w:eastAsiaTheme="minorHAnsi" w:hAnsi="TimesNewRomanPSMT" w:cs="TimesNewRomanPSMT"/>
          <w:lang w:val="en-GB" w:eastAsia="en-US"/>
        </w:rPr>
        <w:t xml:space="preserve">C.C. </w:t>
      </w:r>
      <w:r w:rsidRPr="00687F94">
        <w:rPr>
          <w:rFonts w:ascii="TimesNewRomanPSMT" w:eastAsiaTheme="minorHAnsi" w:hAnsi="TimesNewRomanPSMT" w:cs="TimesNewRomanPSMT"/>
          <w:lang w:val="en-GB" w:eastAsia="en-US"/>
        </w:rPr>
        <w:t xml:space="preserve">Art. 197 § 3 and § </w:t>
      </w:r>
      <w:proofErr w:type="gramStart"/>
      <w:r w:rsidRPr="00687F94">
        <w:rPr>
          <w:rFonts w:ascii="TimesNewRomanPSMT" w:eastAsiaTheme="minorHAnsi" w:hAnsi="TimesNewRomanPSMT" w:cs="TimesNewRomanPSMT"/>
          <w:lang w:val="en-GB" w:eastAsia="en-US"/>
        </w:rPr>
        <w:t xml:space="preserve">4  </w:t>
      </w:r>
      <w:r w:rsidR="00153B70" w:rsidRPr="00687F94">
        <w:rPr>
          <w:rFonts w:ascii="TimesNewRomanPSMT" w:eastAsiaTheme="minorHAnsi" w:hAnsi="TimesNewRomanPSMT" w:cs="TimesNewRomanPSMT"/>
          <w:lang w:val="en-GB" w:eastAsia="en-US"/>
        </w:rPr>
        <w:t>is</w:t>
      </w:r>
      <w:proofErr w:type="gramEnd"/>
      <w:r w:rsidR="00153B70" w:rsidRPr="00687F94">
        <w:rPr>
          <w:rFonts w:ascii="TimesNewRomanPSMT" w:eastAsiaTheme="minorHAnsi" w:hAnsi="TimesNewRomanPSMT" w:cs="TimesNewRomanPSMT"/>
          <w:lang w:val="en-GB" w:eastAsia="en-US"/>
        </w:rPr>
        <w:t xml:space="preserve"> </w:t>
      </w:r>
      <w:r w:rsidRPr="00687F94">
        <w:rPr>
          <w:rFonts w:ascii="TimesNewRomanPSMT" w:eastAsiaTheme="minorHAnsi" w:hAnsi="TimesNewRomanPSMT" w:cs="TimesNewRomanPSMT"/>
          <w:lang w:val="en-GB" w:eastAsia="en-US"/>
        </w:rPr>
        <w:t xml:space="preserve">an indictable offence, therefore </w:t>
      </w:r>
      <w:r w:rsidR="00153B70" w:rsidRPr="00687F94">
        <w:rPr>
          <w:rFonts w:ascii="TimesNewRomanPSMT" w:eastAsiaTheme="minorHAnsi" w:hAnsi="TimesNewRomanPSMT" w:cs="TimesNewRomanPSMT"/>
          <w:lang w:val="en-GB" w:eastAsia="en-US"/>
        </w:rPr>
        <w:t xml:space="preserve">C.C. </w:t>
      </w:r>
      <w:r w:rsidRPr="00687F94">
        <w:rPr>
          <w:rFonts w:ascii="TimesNewRomanPSMT" w:eastAsiaTheme="minorHAnsi" w:hAnsi="TimesNewRomanPSMT" w:cs="TimesNewRomanPSMT"/>
          <w:lang w:val="en-GB" w:eastAsia="en-US"/>
        </w:rPr>
        <w:t xml:space="preserve">Art. </w:t>
      </w:r>
      <w:r w:rsidR="00153B70" w:rsidRPr="00687F94">
        <w:rPr>
          <w:rFonts w:ascii="TimesNewRomanPSMT" w:eastAsiaTheme="minorHAnsi" w:hAnsi="TimesNewRomanPSMT" w:cs="TimesNewRomanPSMT"/>
          <w:lang w:val="en-GB" w:eastAsia="en-US"/>
        </w:rPr>
        <w:t xml:space="preserve">101 </w:t>
      </w:r>
      <w:r w:rsidRPr="00687F94">
        <w:rPr>
          <w:rFonts w:ascii="TimesNewRomanPSMT" w:eastAsiaTheme="minorHAnsi" w:hAnsi="TimesNewRomanPSMT" w:cs="TimesNewRomanPSMT"/>
          <w:lang w:val="en-GB" w:eastAsia="en-US"/>
        </w:rPr>
        <w:t xml:space="preserve">§ </w:t>
      </w:r>
      <w:proofErr w:type="gramStart"/>
      <w:r w:rsidRPr="00687F94">
        <w:rPr>
          <w:rFonts w:ascii="TimesNewRomanPSMT" w:eastAsiaTheme="minorHAnsi" w:hAnsi="TimesNewRomanPSMT" w:cs="TimesNewRomanPSMT"/>
          <w:lang w:val="en-GB" w:eastAsia="en-US"/>
        </w:rPr>
        <w:t>1</w:t>
      </w:r>
      <w:proofErr w:type="gramEnd"/>
      <w:r w:rsidRPr="00687F94">
        <w:rPr>
          <w:rFonts w:ascii="TimesNewRomanPSMT" w:eastAsiaTheme="minorHAnsi" w:hAnsi="TimesNewRomanPSMT" w:cs="TimesNewRomanPSMT"/>
          <w:lang w:val="en-GB" w:eastAsia="en-US"/>
        </w:rPr>
        <w:t xml:space="preserve"> item 2 applies</w:t>
      </w:r>
      <w:r w:rsidR="00305A17" w:rsidRPr="00687F94">
        <w:rPr>
          <w:rFonts w:ascii="TimesNewRomanPSMT" w:eastAsiaTheme="minorHAnsi" w:hAnsi="TimesNewRomanPSMT" w:cs="TimesNewRomanPSMT"/>
          <w:lang w:val="en-GB" w:eastAsia="en-US"/>
        </w:rPr>
        <w:t xml:space="preserve"> with reference to the statute of limitation</w:t>
      </w:r>
      <w:r w:rsidRPr="00687F94">
        <w:rPr>
          <w:rFonts w:ascii="TimesNewRomanPSMT" w:eastAsiaTheme="minorHAnsi" w:hAnsi="TimesNewRomanPSMT" w:cs="TimesNewRomanPSMT"/>
          <w:lang w:val="en-GB" w:eastAsia="en-US"/>
        </w:rPr>
        <w:t>.</w:t>
      </w:r>
    </w:p>
    <w:p w14:paraId="73D8D04B" w14:textId="0E5E0732" w:rsidR="002A2090" w:rsidRPr="00687F94" w:rsidRDefault="00F163B4" w:rsidP="002A2090">
      <w:pPr>
        <w:widowControl/>
        <w:jc w:val="both"/>
        <w:rPr>
          <w:rFonts w:ascii="TimesNewRomanPSMT" w:eastAsiaTheme="minorHAnsi" w:hAnsi="TimesNewRomanPSMT" w:cs="TimesNewRomanPSMT"/>
          <w:lang w:val="en-GB" w:eastAsia="en-US"/>
        </w:rPr>
      </w:pPr>
      <w:r w:rsidRPr="00687F94">
        <w:rPr>
          <w:rFonts w:ascii="TimesNewRomanPSMT" w:eastAsiaTheme="minorHAnsi" w:hAnsi="TimesNewRomanPSMT" w:cs="TimesNewRomanPSMT"/>
          <w:lang w:val="en-GB" w:eastAsia="en-US"/>
        </w:rPr>
        <w:t xml:space="preserve">The offence defined in </w:t>
      </w:r>
      <w:r w:rsidR="00153B70" w:rsidRPr="00687F94">
        <w:rPr>
          <w:rFonts w:ascii="TimesNewRomanPSMT" w:eastAsiaTheme="minorHAnsi" w:hAnsi="TimesNewRomanPSMT" w:cs="TimesNewRomanPSMT"/>
          <w:lang w:val="en-GB" w:eastAsia="en-US"/>
        </w:rPr>
        <w:t xml:space="preserve">C.C. </w:t>
      </w:r>
      <w:r w:rsidRPr="00687F94">
        <w:rPr>
          <w:rFonts w:ascii="TimesNewRomanPSMT" w:eastAsiaTheme="minorHAnsi" w:hAnsi="TimesNewRomanPSMT" w:cs="TimesNewRomanPSMT"/>
          <w:lang w:val="en-GB" w:eastAsia="en-US"/>
        </w:rPr>
        <w:t xml:space="preserve">Art. 197 § </w:t>
      </w:r>
      <w:proofErr w:type="gramStart"/>
      <w:r w:rsidRPr="00687F94">
        <w:rPr>
          <w:rFonts w:ascii="TimesNewRomanPSMT" w:eastAsiaTheme="minorHAnsi" w:hAnsi="TimesNewRomanPSMT" w:cs="TimesNewRomanPSMT"/>
          <w:lang w:val="en-GB" w:eastAsia="en-US"/>
        </w:rPr>
        <w:t>1</w:t>
      </w:r>
      <w:proofErr w:type="gramEnd"/>
      <w:r w:rsidRPr="00687F94">
        <w:rPr>
          <w:rFonts w:ascii="TimesNewRomanPSMT" w:eastAsiaTheme="minorHAnsi" w:hAnsi="TimesNewRomanPSMT" w:cs="TimesNewRomanPSMT"/>
          <w:lang w:val="en-GB" w:eastAsia="en-US"/>
        </w:rPr>
        <w:t xml:space="preserve"> and § 2 is a summary offence liable to punishment of imprisonment of more than five years, therefore item 2a applies.</w:t>
      </w:r>
    </w:p>
    <w:p w14:paraId="788E5599" w14:textId="5B4A0210" w:rsidR="00814936" w:rsidRPr="00687F94" w:rsidRDefault="00F163B4" w:rsidP="00814936">
      <w:pPr>
        <w:pStyle w:val="NoSpacing"/>
        <w:jc w:val="both"/>
        <w:rPr>
          <w:rFonts w:ascii="Times New Roman" w:eastAsia="Times New Roman" w:hAnsi="Times New Roman"/>
          <w:lang w:val="en-GB"/>
        </w:rPr>
      </w:pPr>
      <w:r w:rsidRPr="00687F94">
        <w:rPr>
          <w:rFonts w:ascii="Times New Roman" w:eastAsia="Times New Roman" w:hAnsi="Times New Roman"/>
          <w:lang w:val="en-GB"/>
        </w:rPr>
        <w:t>I</w:t>
      </w:r>
      <w:r w:rsidR="00CF077D" w:rsidRPr="00687F94">
        <w:rPr>
          <w:rFonts w:ascii="Times New Roman" w:eastAsia="Times New Roman" w:hAnsi="Times New Roman"/>
          <w:lang w:val="en-GB"/>
        </w:rPr>
        <w:t>f</w:t>
      </w:r>
      <w:r w:rsidRPr="00687F94">
        <w:rPr>
          <w:rFonts w:ascii="Times New Roman" w:eastAsia="Times New Roman" w:hAnsi="Times New Roman"/>
          <w:lang w:val="en-GB"/>
        </w:rPr>
        <w:t xml:space="preserve"> </w:t>
      </w:r>
      <w:r w:rsidR="00CA6C22" w:rsidRPr="00687F94">
        <w:rPr>
          <w:rFonts w:ascii="Times New Roman" w:eastAsia="Times New Roman" w:hAnsi="Times New Roman"/>
          <w:lang w:val="en-GB"/>
        </w:rPr>
        <w:t>during</w:t>
      </w:r>
      <w:r w:rsidRPr="00687F94">
        <w:rPr>
          <w:rFonts w:ascii="Times New Roman" w:eastAsia="Times New Roman" w:hAnsi="Times New Roman"/>
          <w:lang w:val="en-GB"/>
        </w:rPr>
        <w:t xml:space="preserve"> this period, proceedings are initiated, the offence stops being punishable after ten years (therefore, the period indicated in </w:t>
      </w:r>
      <w:r w:rsidR="006D23E0" w:rsidRPr="00687F94">
        <w:rPr>
          <w:rFonts w:ascii="Times New Roman" w:eastAsia="Times New Roman" w:hAnsi="Times New Roman"/>
          <w:lang w:val="en-GB"/>
        </w:rPr>
        <w:t xml:space="preserve">C.C. </w:t>
      </w:r>
      <w:r w:rsidRPr="00687F94">
        <w:rPr>
          <w:rFonts w:ascii="Times New Roman" w:eastAsia="Times New Roman" w:hAnsi="Times New Roman"/>
          <w:lang w:val="en-GB"/>
        </w:rPr>
        <w:t>Art. 101</w:t>
      </w:r>
      <w:r w:rsidR="006D23E0" w:rsidRPr="00687F94">
        <w:rPr>
          <w:rFonts w:ascii="Times New Roman" w:eastAsia="Times New Roman" w:hAnsi="Times New Roman"/>
          <w:lang w:val="en-GB"/>
        </w:rPr>
        <w:t xml:space="preserve"> </w:t>
      </w:r>
      <w:r w:rsidRPr="00687F94">
        <w:rPr>
          <w:rFonts w:ascii="Times New Roman" w:eastAsia="Times New Roman" w:hAnsi="Times New Roman"/>
          <w:lang w:val="en-GB"/>
        </w:rPr>
        <w:t xml:space="preserve">§ </w:t>
      </w:r>
      <w:proofErr w:type="gramStart"/>
      <w:r w:rsidRPr="00687F94">
        <w:rPr>
          <w:rFonts w:ascii="Times New Roman" w:eastAsia="Times New Roman" w:hAnsi="Times New Roman"/>
          <w:lang w:val="en-GB"/>
        </w:rPr>
        <w:t>1</w:t>
      </w:r>
      <w:proofErr w:type="gramEnd"/>
      <w:r w:rsidRPr="00687F94">
        <w:rPr>
          <w:rFonts w:ascii="Times New Roman" w:eastAsia="Times New Roman" w:hAnsi="Times New Roman"/>
          <w:lang w:val="en-GB"/>
        </w:rPr>
        <w:t xml:space="preserve"> is extended by ten years).</w:t>
      </w:r>
    </w:p>
    <w:p w14:paraId="0776BDA1" w14:textId="77777777" w:rsidR="00814936" w:rsidRPr="00687F94" w:rsidRDefault="00814936" w:rsidP="00814936">
      <w:pPr>
        <w:pStyle w:val="Style20"/>
        <w:widowControl/>
        <w:tabs>
          <w:tab w:val="left" w:pos="684"/>
        </w:tabs>
        <w:spacing w:line="259" w:lineRule="exact"/>
        <w:ind w:firstLine="0"/>
        <w:jc w:val="both"/>
        <w:rPr>
          <w:rStyle w:val="FontStyle39"/>
          <w:color w:val="0070C0"/>
          <w:sz w:val="24"/>
          <w:szCs w:val="24"/>
          <w:lang w:val="en-GB" w:eastAsia="en-US"/>
        </w:rPr>
      </w:pPr>
    </w:p>
    <w:p w14:paraId="71558474" w14:textId="77777777" w:rsidR="00814936" w:rsidRPr="00687F94" w:rsidRDefault="00814936" w:rsidP="00814936">
      <w:pPr>
        <w:pStyle w:val="Style20"/>
        <w:widowControl/>
        <w:numPr>
          <w:ilvl w:val="0"/>
          <w:numId w:val="6"/>
        </w:numPr>
        <w:tabs>
          <w:tab w:val="left" w:pos="684"/>
        </w:tabs>
        <w:spacing w:line="259" w:lineRule="exact"/>
        <w:ind w:left="684" w:hanging="310"/>
        <w:jc w:val="both"/>
        <w:rPr>
          <w:rStyle w:val="FontStyle39"/>
          <w:sz w:val="24"/>
          <w:szCs w:val="24"/>
          <w:lang w:val="en-US" w:eastAsia="en-US"/>
        </w:rPr>
      </w:pPr>
      <w:r w:rsidRPr="00687F94">
        <w:rPr>
          <w:rStyle w:val="FontStyle39"/>
          <w:sz w:val="24"/>
          <w:szCs w:val="24"/>
          <w:lang w:val="en-US" w:eastAsia="en-US"/>
        </w:rPr>
        <w:t xml:space="preserve">Which are the provisions allowing a child who was the victim </w:t>
      </w:r>
      <w:proofErr w:type="gramStart"/>
      <w:r w:rsidRPr="00687F94">
        <w:rPr>
          <w:rStyle w:val="FontStyle39"/>
          <w:sz w:val="24"/>
          <w:szCs w:val="24"/>
          <w:lang w:val="en-US" w:eastAsia="en-US"/>
        </w:rPr>
        <w:t>of rape and to report it after reaching adulthood, if any</w:t>
      </w:r>
      <w:proofErr w:type="gramEnd"/>
      <w:r w:rsidRPr="00687F94">
        <w:rPr>
          <w:rStyle w:val="FontStyle39"/>
          <w:sz w:val="24"/>
          <w:szCs w:val="24"/>
          <w:lang w:val="en-US" w:eastAsia="en-US"/>
        </w:rPr>
        <w:t xml:space="preserve">? </w:t>
      </w:r>
      <w:r w:rsidRPr="00687F94">
        <w:rPr>
          <w:rStyle w:val="FontStyle39"/>
          <w:b/>
          <w:sz w:val="24"/>
          <w:szCs w:val="24"/>
          <w:u w:val="single"/>
          <w:lang w:val="en-US" w:eastAsia="en-US"/>
        </w:rPr>
        <w:t>YES</w:t>
      </w:r>
      <w:r w:rsidRPr="00687F94">
        <w:rPr>
          <w:rStyle w:val="FontStyle39"/>
          <w:sz w:val="24"/>
          <w:szCs w:val="24"/>
          <w:lang w:val="en-US" w:eastAsia="en-US"/>
        </w:rPr>
        <w:t>/NO</w:t>
      </w:r>
    </w:p>
    <w:p w14:paraId="470F2B58" w14:textId="77777777" w:rsidR="00BF5387" w:rsidRPr="00687F94" w:rsidRDefault="00BF5387" w:rsidP="00814936">
      <w:pPr>
        <w:widowControl/>
        <w:autoSpaceDE/>
        <w:autoSpaceDN/>
        <w:adjustRightInd/>
        <w:ind w:firstLine="480"/>
        <w:jc w:val="both"/>
        <w:rPr>
          <w:rFonts w:ascii="Times New Roman" w:eastAsia="Times New Roman" w:hAnsi="Times New Roman"/>
        </w:rPr>
      </w:pPr>
    </w:p>
    <w:p w14:paraId="33E3B885" w14:textId="413DF7DA" w:rsidR="00814936" w:rsidRPr="00687F94" w:rsidRDefault="00243EE8" w:rsidP="00814936">
      <w:pPr>
        <w:widowControl/>
        <w:autoSpaceDE/>
        <w:autoSpaceDN/>
        <w:adjustRightInd/>
        <w:ind w:firstLine="480"/>
        <w:jc w:val="both"/>
        <w:rPr>
          <w:rFonts w:ascii="Times New Roman" w:eastAsia="Times New Roman" w:hAnsi="Times New Roman"/>
          <w:lang w:val="en-GB"/>
        </w:rPr>
      </w:pPr>
      <w:r w:rsidRPr="00687F94">
        <w:rPr>
          <w:rFonts w:ascii="Times New Roman" w:eastAsia="Times New Roman" w:hAnsi="Times New Roman"/>
          <w:lang w:val="en-GB"/>
        </w:rPr>
        <w:t xml:space="preserve">Pursuant to </w:t>
      </w:r>
      <w:r w:rsidR="00BF16D8" w:rsidRPr="00687F94">
        <w:rPr>
          <w:rFonts w:ascii="Times New Roman" w:eastAsia="Times New Roman" w:hAnsi="Times New Roman"/>
          <w:lang w:val="en-GB"/>
        </w:rPr>
        <w:t xml:space="preserve">C.C. </w:t>
      </w:r>
      <w:r w:rsidRPr="00687F94">
        <w:rPr>
          <w:rFonts w:ascii="Times New Roman" w:eastAsia="Times New Roman" w:hAnsi="Times New Roman"/>
          <w:lang w:val="en-GB"/>
        </w:rPr>
        <w:t>Art. 101</w:t>
      </w:r>
      <w:r w:rsidR="00BF16D8" w:rsidRPr="00687F94">
        <w:rPr>
          <w:rFonts w:ascii="Times New Roman" w:eastAsia="Times New Roman" w:hAnsi="Times New Roman"/>
          <w:lang w:val="en-GB"/>
        </w:rPr>
        <w:t xml:space="preserve"> </w:t>
      </w:r>
      <w:r w:rsidRPr="00687F94">
        <w:rPr>
          <w:rStyle w:val="FontStyle39"/>
          <w:sz w:val="24"/>
          <w:szCs w:val="24"/>
          <w:lang w:val="en-GB" w:eastAsia="en-US"/>
        </w:rPr>
        <w:t xml:space="preserve">§ </w:t>
      </w:r>
      <w:proofErr w:type="gramStart"/>
      <w:r w:rsidRPr="00687F94">
        <w:rPr>
          <w:rStyle w:val="FontStyle39"/>
          <w:sz w:val="24"/>
          <w:szCs w:val="24"/>
          <w:lang w:val="en-GB" w:eastAsia="en-US"/>
        </w:rPr>
        <w:t>4</w:t>
      </w:r>
      <w:proofErr w:type="gramEnd"/>
      <w:r w:rsidRPr="00687F94">
        <w:rPr>
          <w:rStyle w:val="FontStyle39"/>
          <w:sz w:val="24"/>
          <w:szCs w:val="24"/>
          <w:lang w:val="en-GB" w:eastAsia="en-US"/>
        </w:rPr>
        <w:t xml:space="preserve"> item 2, in the case of offences specified in chapter XXV (offences against sexual freedom, including rape), where the aggrieved party is a minor, or if pornographic content involve</w:t>
      </w:r>
      <w:r w:rsidR="00CA6C22" w:rsidRPr="00687F94">
        <w:rPr>
          <w:rStyle w:val="FontStyle39"/>
          <w:sz w:val="24"/>
          <w:szCs w:val="24"/>
          <w:lang w:val="en-GB" w:eastAsia="en-US"/>
        </w:rPr>
        <w:t>s</w:t>
      </w:r>
      <w:r w:rsidRPr="00687F94">
        <w:rPr>
          <w:rStyle w:val="FontStyle39"/>
          <w:sz w:val="24"/>
          <w:szCs w:val="24"/>
          <w:lang w:val="en-GB" w:eastAsia="en-US"/>
        </w:rPr>
        <w:t xml:space="preserve"> a minor, the offences cannot stop being punishable before the aggrieved party reaches the age of 30.</w:t>
      </w:r>
    </w:p>
    <w:p w14:paraId="422A89E7" w14:textId="77777777" w:rsidR="00814936" w:rsidRPr="00687F94" w:rsidRDefault="00814936" w:rsidP="00814936">
      <w:pPr>
        <w:pStyle w:val="Style20"/>
        <w:widowControl/>
        <w:tabs>
          <w:tab w:val="left" w:pos="684"/>
        </w:tabs>
        <w:spacing w:line="259" w:lineRule="exact"/>
        <w:ind w:left="374" w:firstLine="0"/>
        <w:jc w:val="both"/>
        <w:rPr>
          <w:rStyle w:val="FontStyle39"/>
          <w:color w:val="0070C0"/>
          <w:sz w:val="24"/>
          <w:szCs w:val="24"/>
          <w:lang w:val="en-GB" w:eastAsia="en-US"/>
        </w:rPr>
      </w:pPr>
    </w:p>
    <w:p w14:paraId="74F9369C" w14:textId="77777777" w:rsidR="00814936" w:rsidRPr="00687F94" w:rsidRDefault="00814936" w:rsidP="00814936">
      <w:pPr>
        <w:pStyle w:val="Style19"/>
        <w:widowControl/>
        <w:ind w:left="677" w:hanging="310"/>
        <w:jc w:val="both"/>
        <w:rPr>
          <w:rStyle w:val="FontStyle39"/>
          <w:sz w:val="24"/>
          <w:szCs w:val="24"/>
          <w:lang w:eastAsia="en-US"/>
        </w:rPr>
      </w:pPr>
      <w:r w:rsidRPr="00687F94">
        <w:rPr>
          <w:rStyle w:val="FontStyle39"/>
          <w:sz w:val="24"/>
          <w:szCs w:val="24"/>
          <w:lang w:val="en-GB" w:eastAsia="en-US"/>
        </w:rPr>
        <w:t xml:space="preserve">18 Are there mandatory requirements for proof of rape, such a medical evidence or the need for witnesses? </w:t>
      </w:r>
      <w:r w:rsidRPr="00687F94">
        <w:rPr>
          <w:rStyle w:val="FontStyle39"/>
          <w:sz w:val="24"/>
          <w:szCs w:val="24"/>
          <w:lang w:eastAsia="en-US"/>
        </w:rPr>
        <w:t>YES/</w:t>
      </w:r>
      <w:r w:rsidRPr="00687F94">
        <w:rPr>
          <w:rStyle w:val="FontStyle39"/>
          <w:b/>
          <w:bCs/>
          <w:sz w:val="24"/>
          <w:szCs w:val="24"/>
          <w:u w:val="single"/>
          <w:lang w:eastAsia="en-US"/>
        </w:rPr>
        <w:t>NO</w:t>
      </w:r>
      <w:r w:rsidRPr="00687F94">
        <w:rPr>
          <w:rStyle w:val="FontStyle39"/>
          <w:b/>
          <w:bCs/>
          <w:sz w:val="24"/>
          <w:szCs w:val="24"/>
          <w:lang w:eastAsia="en-US"/>
        </w:rPr>
        <w:t xml:space="preserve"> </w:t>
      </w:r>
      <w:r w:rsidRPr="00687F94">
        <w:rPr>
          <w:rStyle w:val="FontStyle39"/>
          <w:sz w:val="24"/>
          <w:szCs w:val="24"/>
          <w:lang w:eastAsia="en-US"/>
        </w:rPr>
        <w:t>If yes, please specify.</w:t>
      </w:r>
    </w:p>
    <w:p w14:paraId="7B909028" w14:textId="77777777" w:rsidR="00814936" w:rsidRPr="00687F94" w:rsidRDefault="00814936" w:rsidP="00814936">
      <w:pPr>
        <w:pStyle w:val="Style19"/>
        <w:widowControl/>
        <w:ind w:left="677" w:hanging="310"/>
        <w:jc w:val="both"/>
        <w:rPr>
          <w:rStyle w:val="FontStyle39"/>
          <w:color w:val="0070C0"/>
          <w:sz w:val="24"/>
          <w:szCs w:val="24"/>
          <w:lang w:val="en-US" w:eastAsia="en-US"/>
        </w:rPr>
      </w:pPr>
    </w:p>
    <w:p w14:paraId="73F74AC2" w14:textId="40E74E19" w:rsidR="00814936" w:rsidRPr="00687F94" w:rsidRDefault="00814936" w:rsidP="00814936">
      <w:pPr>
        <w:pStyle w:val="Style20"/>
        <w:widowControl/>
        <w:numPr>
          <w:ilvl w:val="0"/>
          <w:numId w:val="7"/>
        </w:numPr>
        <w:tabs>
          <w:tab w:val="left" w:pos="641"/>
        </w:tabs>
        <w:spacing w:line="259" w:lineRule="exact"/>
        <w:ind w:left="641"/>
        <w:jc w:val="both"/>
        <w:rPr>
          <w:rStyle w:val="FontStyle39"/>
          <w:sz w:val="24"/>
          <w:szCs w:val="24"/>
          <w:lang w:val="en-US" w:eastAsia="en-US"/>
        </w:rPr>
      </w:pPr>
      <w:r w:rsidRPr="00687F94">
        <w:rPr>
          <w:rStyle w:val="FontStyle39"/>
          <w:sz w:val="24"/>
          <w:szCs w:val="24"/>
          <w:lang w:val="en-US" w:eastAsia="en-US"/>
        </w:rPr>
        <w:t xml:space="preserve">Are there rape shield provisions aimed at preventing judges and defense lawyers from exposing a woman's sexual history during trial? </w:t>
      </w:r>
      <w:r w:rsidRPr="00687F94">
        <w:rPr>
          <w:rStyle w:val="FontStyle39"/>
          <w:bCs/>
          <w:sz w:val="24"/>
          <w:szCs w:val="24"/>
          <w:u w:val="single"/>
          <w:lang w:val="en-US" w:eastAsia="en-US"/>
        </w:rPr>
        <w:t>YES</w:t>
      </w:r>
      <w:r w:rsidRPr="00687F94">
        <w:rPr>
          <w:rStyle w:val="FontStyle39"/>
          <w:sz w:val="24"/>
          <w:szCs w:val="24"/>
          <w:lang w:val="en-US" w:eastAsia="en-US"/>
        </w:rPr>
        <w:t>/NO</w:t>
      </w:r>
    </w:p>
    <w:p w14:paraId="2A82D9F0" w14:textId="77777777" w:rsidR="00BF5387" w:rsidRPr="00687F94" w:rsidRDefault="00BF5387" w:rsidP="00814936">
      <w:pPr>
        <w:pStyle w:val="Style20"/>
        <w:widowControl/>
        <w:tabs>
          <w:tab w:val="left" w:pos="641"/>
        </w:tabs>
        <w:spacing w:line="259" w:lineRule="exact"/>
        <w:ind w:left="641" w:firstLine="0"/>
        <w:jc w:val="both"/>
        <w:rPr>
          <w:rStyle w:val="FontStyle39"/>
          <w:b/>
          <w:bCs/>
          <w:sz w:val="24"/>
          <w:szCs w:val="24"/>
          <w:lang w:val="en-GB" w:eastAsia="en-US"/>
        </w:rPr>
      </w:pPr>
    </w:p>
    <w:p w14:paraId="0DD7FE19" w14:textId="3F508BB4" w:rsidR="00814936" w:rsidRPr="00687F94" w:rsidRDefault="00D275B0" w:rsidP="00814936">
      <w:pPr>
        <w:pStyle w:val="Style20"/>
        <w:widowControl/>
        <w:tabs>
          <w:tab w:val="left" w:pos="641"/>
        </w:tabs>
        <w:spacing w:line="259" w:lineRule="exact"/>
        <w:ind w:left="641" w:firstLine="0"/>
        <w:jc w:val="both"/>
        <w:rPr>
          <w:rStyle w:val="FontStyle39"/>
          <w:sz w:val="24"/>
          <w:szCs w:val="24"/>
          <w:lang w:val="en-US" w:eastAsia="en-US"/>
        </w:rPr>
      </w:pPr>
      <w:r w:rsidRPr="00687F94">
        <w:rPr>
          <w:rStyle w:val="FontStyle39"/>
          <w:b/>
          <w:bCs/>
          <w:sz w:val="24"/>
          <w:szCs w:val="24"/>
          <w:lang w:val="en-GB" w:eastAsia="en-US"/>
        </w:rPr>
        <w:t>Yes</w:t>
      </w:r>
      <w:r w:rsidR="00C41A88" w:rsidRPr="00687F94">
        <w:rPr>
          <w:rStyle w:val="FontStyle39"/>
          <w:sz w:val="24"/>
          <w:szCs w:val="24"/>
          <w:lang w:val="en-GB" w:eastAsia="en-US"/>
        </w:rPr>
        <w:t xml:space="preserve"> </w:t>
      </w:r>
      <w:proofErr w:type="gramStart"/>
      <w:r w:rsidR="00C41A88" w:rsidRPr="00687F94">
        <w:rPr>
          <w:rStyle w:val="FontStyle39"/>
          <w:sz w:val="24"/>
          <w:szCs w:val="24"/>
          <w:lang w:val="en-GB" w:eastAsia="en-US"/>
        </w:rPr>
        <w:t xml:space="preserve">- </w:t>
      </w:r>
      <w:r w:rsidR="003D717B" w:rsidRPr="00687F94">
        <w:rPr>
          <w:rStyle w:val="FontStyle39"/>
          <w:sz w:val="24"/>
          <w:szCs w:val="24"/>
          <w:lang w:val="en-GB" w:eastAsia="en-US"/>
        </w:rPr>
        <w:t xml:space="preserve"> </w:t>
      </w:r>
      <w:r w:rsidR="00BF16D8" w:rsidRPr="00687F94">
        <w:rPr>
          <w:rStyle w:val="FontStyle39"/>
          <w:sz w:val="24"/>
          <w:szCs w:val="24"/>
          <w:lang w:val="en-GB" w:eastAsia="en-US"/>
        </w:rPr>
        <w:t>C.P.C</w:t>
      </w:r>
      <w:proofErr w:type="gramEnd"/>
      <w:r w:rsidR="00BF16D8" w:rsidRPr="00687F94">
        <w:rPr>
          <w:rStyle w:val="FontStyle39"/>
          <w:sz w:val="24"/>
          <w:szCs w:val="24"/>
          <w:lang w:val="en-GB" w:eastAsia="en-US"/>
        </w:rPr>
        <w:t xml:space="preserve">. </w:t>
      </w:r>
      <w:r w:rsidRPr="00687F94">
        <w:rPr>
          <w:rStyle w:val="FontStyle39"/>
          <w:sz w:val="24"/>
          <w:szCs w:val="24"/>
          <w:lang w:val="en-GB" w:eastAsia="en-US"/>
        </w:rPr>
        <w:t>A</w:t>
      </w:r>
      <w:r w:rsidR="00C41A88" w:rsidRPr="00687F94">
        <w:rPr>
          <w:rStyle w:val="FontStyle39"/>
          <w:sz w:val="24"/>
          <w:szCs w:val="24"/>
          <w:lang w:val="en-GB" w:eastAsia="en-US"/>
        </w:rPr>
        <w:t xml:space="preserve">rt. 366 </w:t>
      </w:r>
      <w:r w:rsidR="00A42C52" w:rsidRPr="00687F94">
        <w:rPr>
          <w:rStyle w:val="FontStyle39"/>
          <w:sz w:val="24"/>
          <w:szCs w:val="24"/>
          <w:lang w:val="en-GB" w:eastAsia="en-US"/>
        </w:rPr>
        <w:t xml:space="preserve">§ </w:t>
      </w:r>
      <w:proofErr w:type="gramStart"/>
      <w:r w:rsidR="00C41A88" w:rsidRPr="00687F94">
        <w:rPr>
          <w:rStyle w:val="FontStyle39"/>
          <w:sz w:val="24"/>
          <w:szCs w:val="24"/>
          <w:lang w:val="en-GB" w:eastAsia="en-US"/>
        </w:rPr>
        <w:t>1</w:t>
      </w:r>
      <w:proofErr w:type="gramEnd"/>
      <w:r w:rsidR="00C41A88" w:rsidRPr="00687F94">
        <w:rPr>
          <w:rStyle w:val="FontStyle39"/>
          <w:sz w:val="24"/>
          <w:szCs w:val="24"/>
          <w:lang w:val="en-GB" w:eastAsia="en-US"/>
        </w:rPr>
        <w:t xml:space="preserve"> </w:t>
      </w:r>
      <w:r w:rsidRPr="00687F94">
        <w:rPr>
          <w:rStyle w:val="FontStyle39"/>
          <w:sz w:val="24"/>
          <w:szCs w:val="24"/>
          <w:lang w:val="en-GB" w:eastAsia="en-US"/>
        </w:rPr>
        <w:t>in connection with</w:t>
      </w:r>
      <w:r w:rsidR="00C41A88" w:rsidRPr="00687F94">
        <w:rPr>
          <w:rStyle w:val="FontStyle39"/>
          <w:sz w:val="24"/>
          <w:szCs w:val="24"/>
          <w:lang w:val="en-GB" w:eastAsia="en-US"/>
        </w:rPr>
        <w:t xml:space="preserve"> </w:t>
      </w:r>
      <w:r w:rsidR="00BF16D8" w:rsidRPr="00687F94">
        <w:rPr>
          <w:rStyle w:val="FontStyle39"/>
          <w:sz w:val="24"/>
          <w:szCs w:val="24"/>
          <w:lang w:val="en-GB" w:eastAsia="en-US"/>
        </w:rPr>
        <w:t xml:space="preserve">C.P.C. </w:t>
      </w:r>
      <w:r w:rsidRPr="00687F94">
        <w:rPr>
          <w:rStyle w:val="FontStyle39"/>
          <w:sz w:val="24"/>
          <w:szCs w:val="24"/>
          <w:lang w:val="en-GB" w:eastAsia="en-US"/>
        </w:rPr>
        <w:t>A</w:t>
      </w:r>
      <w:r w:rsidR="00C41A88" w:rsidRPr="00687F94">
        <w:rPr>
          <w:rStyle w:val="FontStyle39"/>
          <w:sz w:val="24"/>
          <w:szCs w:val="24"/>
          <w:lang w:val="en-GB" w:eastAsia="en-US"/>
        </w:rPr>
        <w:t xml:space="preserve">rt. </w:t>
      </w:r>
      <w:proofErr w:type="gramStart"/>
      <w:r w:rsidR="00C41A88" w:rsidRPr="00687F94">
        <w:rPr>
          <w:rStyle w:val="FontStyle39"/>
          <w:sz w:val="24"/>
          <w:szCs w:val="24"/>
          <w:lang w:val="en-GB" w:eastAsia="en-US"/>
        </w:rPr>
        <w:t>370</w:t>
      </w:r>
      <w:proofErr w:type="gramEnd"/>
      <w:r w:rsidR="00C41A88" w:rsidRPr="00687F94">
        <w:rPr>
          <w:rStyle w:val="FontStyle39"/>
          <w:sz w:val="24"/>
          <w:szCs w:val="24"/>
          <w:lang w:val="en-GB" w:eastAsia="en-US"/>
        </w:rPr>
        <w:t xml:space="preserve"> </w:t>
      </w:r>
      <w:r w:rsidRPr="00687F94">
        <w:rPr>
          <w:rStyle w:val="FontStyle39"/>
          <w:sz w:val="24"/>
          <w:szCs w:val="24"/>
          <w:lang w:val="en-GB" w:eastAsia="en-US"/>
        </w:rPr>
        <w:t>in connection with</w:t>
      </w:r>
      <w:r w:rsidR="00C41A88" w:rsidRPr="00687F94">
        <w:rPr>
          <w:rStyle w:val="FontStyle39"/>
          <w:sz w:val="24"/>
          <w:szCs w:val="24"/>
          <w:lang w:val="en-GB" w:eastAsia="en-US"/>
        </w:rPr>
        <w:t xml:space="preserve"> </w:t>
      </w:r>
      <w:r w:rsidR="00CA6C22" w:rsidRPr="00687F94">
        <w:rPr>
          <w:rStyle w:val="FontStyle39"/>
          <w:sz w:val="24"/>
          <w:szCs w:val="24"/>
          <w:lang w:val="en-GB" w:eastAsia="en-US"/>
        </w:rPr>
        <w:t xml:space="preserve">C.P.C </w:t>
      </w:r>
      <w:r w:rsidRPr="00687F94">
        <w:rPr>
          <w:rStyle w:val="FontStyle39"/>
          <w:sz w:val="24"/>
          <w:szCs w:val="24"/>
          <w:lang w:val="en-GB" w:eastAsia="en-US"/>
        </w:rPr>
        <w:t>A</w:t>
      </w:r>
      <w:r w:rsidR="00C41A88" w:rsidRPr="00687F94">
        <w:rPr>
          <w:rStyle w:val="FontStyle39"/>
          <w:sz w:val="24"/>
          <w:szCs w:val="24"/>
          <w:lang w:val="en-GB" w:eastAsia="en-US"/>
        </w:rPr>
        <w:t xml:space="preserve">rt. 171 </w:t>
      </w:r>
      <w:r w:rsidR="00A42C52" w:rsidRPr="00687F94">
        <w:rPr>
          <w:rStyle w:val="FontStyle39"/>
          <w:sz w:val="24"/>
          <w:szCs w:val="24"/>
          <w:lang w:val="en-GB" w:eastAsia="en-US"/>
        </w:rPr>
        <w:t>§</w:t>
      </w:r>
      <w:r w:rsidR="00C41A88" w:rsidRPr="00687F94">
        <w:rPr>
          <w:rStyle w:val="FontStyle39"/>
          <w:sz w:val="24"/>
          <w:szCs w:val="24"/>
          <w:lang w:val="en-GB" w:eastAsia="en-US"/>
        </w:rPr>
        <w:t xml:space="preserve"> </w:t>
      </w:r>
      <w:proofErr w:type="gramStart"/>
      <w:r w:rsidR="00C41A88" w:rsidRPr="00687F94">
        <w:rPr>
          <w:rStyle w:val="FontStyle39"/>
          <w:sz w:val="24"/>
          <w:szCs w:val="24"/>
          <w:lang w:val="en-GB" w:eastAsia="en-US"/>
        </w:rPr>
        <w:t>6</w:t>
      </w:r>
      <w:proofErr w:type="gramEnd"/>
      <w:r w:rsidR="00E76EDA" w:rsidRPr="00687F94">
        <w:rPr>
          <w:rStyle w:val="FontStyle39"/>
          <w:sz w:val="24"/>
          <w:szCs w:val="24"/>
          <w:lang w:val="en-GB" w:eastAsia="en-US"/>
        </w:rPr>
        <w:t>.</w:t>
      </w:r>
      <w:r w:rsidR="00E76EDA" w:rsidRPr="00687F94">
        <w:rPr>
          <w:rStyle w:val="FootnoteReference"/>
          <w:rFonts w:ascii="Times New Roman" w:hAnsi="Times New Roman"/>
          <w:lang w:eastAsia="en-US"/>
        </w:rPr>
        <w:footnoteReference w:id="3"/>
      </w:r>
    </w:p>
    <w:p w14:paraId="323BBE41" w14:textId="77777777" w:rsidR="00814936" w:rsidRPr="00687F94" w:rsidRDefault="00814936" w:rsidP="00814936">
      <w:pPr>
        <w:pStyle w:val="Style20"/>
        <w:widowControl/>
        <w:tabs>
          <w:tab w:val="left" w:pos="641"/>
        </w:tabs>
        <w:spacing w:line="259" w:lineRule="exact"/>
        <w:ind w:left="641" w:firstLine="0"/>
        <w:jc w:val="both"/>
        <w:rPr>
          <w:rStyle w:val="FontStyle39"/>
          <w:b/>
          <w:bCs/>
          <w:color w:val="FF0000"/>
          <w:sz w:val="24"/>
          <w:szCs w:val="24"/>
          <w:lang w:val="en-GB" w:eastAsia="en-US"/>
        </w:rPr>
      </w:pPr>
    </w:p>
    <w:p w14:paraId="38FE8DCB" w14:textId="77777777" w:rsidR="00814936" w:rsidRPr="00687F94" w:rsidRDefault="00814936" w:rsidP="00814936">
      <w:pPr>
        <w:pStyle w:val="Style20"/>
        <w:widowControl/>
        <w:numPr>
          <w:ilvl w:val="0"/>
          <w:numId w:val="7"/>
        </w:numPr>
        <w:tabs>
          <w:tab w:val="left" w:pos="641"/>
        </w:tabs>
        <w:spacing w:line="259" w:lineRule="exact"/>
        <w:ind w:left="641"/>
        <w:jc w:val="both"/>
        <w:rPr>
          <w:rStyle w:val="FontStyle39"/>
          <w:sz w:val="24"/>
          <w:szCs w:val="24"/>
          <w:lang w:val="en-US" w:eastAsia="en-US"/>
        </w:rPr>
      </w:pPr>
      <w:r w:rsidRPr="00687F94">
        <w:rPr>
          <w:rStyle w:val="FontStyle39"/>
          <w:sz w:val="24"/>
          <w:szCs w:val="24"/>
          <w:lang w:val="en-US" w:eastAsia="en-US"/>
        </w:rPr>
        <w:t xml:space="preserve">Are there procedural criminal law provisions aimed to avoid re-victimizations during the prosecution and court </w:t>
      </w:r>
      <w:proofErr w:type="gramStart"/>
      <w:r w:rsidRPr="00687F94">
        <w:rPr>
          <w:rStyle w:val="FontStyle39"/>
          <w:sz w:val="24"/>
          <w:szCs w:val="24"/>
          <w:lang w:val="en-US" w:eastAsia="en-US"/>
        </w:rPr>
        <w:t>hearings ?</w:t>
      </w:r>
      <w:proofErr w:type="gramEnd"/>
      <w:r w:rsidRPr="00687F94">
        <w:rPr>
          <w:rStyle w:val="FontStyle39"/>
          <w:sz w:val="24"/>
          <w:szCs w:val="24"/>
          <w:lang w:val="en-US" w:eastAsia="en-US"/>
        </w:rPr>
        <w:t xml:space="preserve"> </w:t>
      </w:r>
      <w:r w:rsidRPr="00687F94">
        <w:rPr>
          <w:rStyle w:val="FontStyle39"/>
          <w:b/>
          <w:sz w:val="24"/>
          <w:szCs w:val="24"/>
          <w:u w:val="single"/>
          <w:lang w:val="en-US" w:eastAsia="en-US"/>
        </w:rPr>
        <w:t>YES</w:t>
      </w:r>
      <w:r w:rsidRPr="00687F94">
        <w:rPr>
          <w:rStyle w:val="FontStyle39"/>
          <w:sz w:val="24"/>
          <w:szCs w:val="24"/>
          <w:lang w:val="en-US" w:eastAsia="en-US"/>
        </w:rPr>
        <w:t>/NO. If yes, please specify.</w:t>
      </w:r>
    </w:p>
    <w:p w14:paraId="7D13B62D" w14:textId="77777777" w:rsidR="009E36C9" w:rsidRPr="00687F94" w:rsidRDefault="009E36C9" w:rsidP="00814936">
      <w:pPr>
        <w:pStyle w:val="Style20"/>
        <w:widowControl/>
        <w:tabs>
          <w:tab w:val="left" w:pos="641"/>
        </w:tabs>
        <w:spacing w:line="259" w:lineRule="exact"/>
        <w:ind w:left="303" w:firstLine="0"/>
        <w:jc w:val="both"/>
        <w:rPr>
          <w:rStyle w:val="FontStyle39"/>
          <w:sz w:val="24"/>
          <w:szCs w:val="24"/>
          <w:lang w:val="en-GB" w:eastAsia="en-US"/>
        </w:rPr>
      </w:pPr>
    </w:p>
    <w:p w14:paraId="460C5DCE" w14:textId="3C128EFD" w:rsidR="00814936" w:rsidRPr="00687F94" w:rsidRDefault="00C01D65" w:rsidP="00814936">
      <w:pPr>
        <w:pStyle w:val="Style20"/>
        <w:widowControl/>
        <w:tabs>
          <w:tab w:val="left" w:pos="641"/>
        </w:tabs>
        <w:spacing w:line="259" w:lineRule="exact"/>
        <w:ind w:left="303" w:firstLine="0"/>
        <w:jc w:val="both"/>
        <w:rPr>
          <w:rStyle w:val="FontStyle39"/>
          <w:sz w:val="24"/>
          <w:szCs w:val="24"/>
          <w:lang w:val="en-GB" w:eastAsia="en-US"/>
        </w:rPr>
      </w:pPr>
      <w:r w:rsidRPr="00687F94">
        <w:rPr>
          <w:rStyle w:val="FontStyle39"/>
          <w:sz w:val="24"/>
          <w:szCs w:val="24"/>
          <w:lang w:val="en-GB" w:eastAsia="en-US"/>
        </w:rPr>
        <w:t>In order to avoid re-victimisation, the examination of rape victims follows a special procedure</w:t>
      </w:r>
      <w:r w:rsidR="00EC19D2" w:rsidRPr="00687F94">
        <w:rPr>
          <w:rStyle w:val="FontStyle39"/>
          <w:sz w:val="24"/>
          <w:szCs w:val="24"/>
          <w:lang w:val="en-GB" w:eastAsia="en-US"/>
        </w:rPr>
        <w:t xml:space="preserve"> set out in Art. 185a and 185c-185d of the Code of Criminal Procedure (see Attachment no. 1).</w:t>
      </w:r>
    </w:p>
    <w:p w14:paraId="6377747C" w14:textId="77777777" w:rsidR="00814936" w:rsidRPr="00687F94" w:rsidRDefault="00814936" w:rsidP="00814936">
      <w:pPr>
        <w:pStyle w:val="Style5"/>
        <w:widowControl/>
        <w:spacing w:line="240" w:lineRule="exact"/>
        <w:rPr>
          <w:rFonts w:ascii="Times New Roman" w:hAnsi="Times New Roman"/>
          <w:lang w:val="en-GB"/>
        </w:rPr>
      </w:pPr>
    </w:p>
    <w:p w14:paraId="78BCB247" w14:textId="77777777" w:rsidR="00814936" w:rsidRPr="00687F94" w:rsidRDefault="00814936" w:rsidP="00814936">
      <w:pPr>
        <w:pStyle w:val="Style5"/>
        <w:widowControl/>
        <w:spacing w:before="19" w:line="259" w:lineRule="exact"/>
        <w:rPr>
          <w:rStyle w:val="FontStyle32"/>
          <w:sz w:val="24"/>
          <w:szCs w:val="24"/>
          <w:lang w:val="en-GB" w:eastAsia="en-US"/>
        </w:rPr>
      </w:pPr>
    </w:p>
    <w:p w14:paraId="7A1049F2" w14:textId="77777777" w:rsidR="00814936" w:rsidRPr="00687F94" w:rsidRDefault="00814936" w:rsidP="00814936">
      <w:pPr>
        <w:pStyle w:val="Style5"/>
        <w:widowControl/>
        <w:spacing w:before="19" w:line="259" w:lineRule="exact"/>
        <w:rPr>
          <w:rStyle w:val="FontStyle32"/>
          <w:sz w:val="24"/>
          <w:szCs w:val="24"/>
          <w:lang w:eastAsia="en-US"/>
        </w:rPr>
      </w:pPr>
      <w:r w:rsidRPr="00687F94">
        <w:rPr>
          <w:rStyle w:val="FontStyle32"/>
          <w:sz w:val="24"/>
          <w:szCs w:val="24"/>
          <w:lang w:eastAsia="en-US"/>
        </w:rPr>
        <w:t>War and/or conflict</w:t>
      </w:r>
    </w:p>
    <w:p w14:paraId="79B224D5" w14:textId="77777777" w:rsidR="00814936" w:rsidRPr="00687F94" w:rsidRDefault="00814936" w:rsidP="00814936">
      <w:pPr>
        <w:pStyle w:val="Style5"/>
        <w:widowControl/>
        <w:spacing w:before="19" w:line="259" w:lineRule="exact"/>
        <w:rPr>
          <w:rStyle w:val="FontStyle32"/>
          <w:color w:val="4472C4" w:themeColor="accent1"/>
          <w:sz w:val="24"/>
          <w:szCs w:val="24"/>
          <w:lang w:eastAsia="en-US"/>
        </w:rPr>
      </w:pPr>
    </w:p>
    <w:p w14:paraId="205F6E8C" w14:textId="3C042CFA" w:rsidR="00BF5387" w:rsidRPr="00687F94" w:rsidRDefault="00814936" w:rsidP="00BF5387">
      <w:pPr>
        <w:pStyle w:val="Style20"/>
        <w:widowControl/>
        <w:numPr>
          <w:ilvl w:val="0"/>
          <w:numId w:val="8"/>
        </w:numPr>
        <w:tabs>
          <w:tab w:val="left" w:pos="641"/>
        </w:tabs>
        <w:autoSpaceDE/>
        <w:autoSpaceDN/>
        <w:adjustRightInd/>
        <w:spacing w:line="259" w:lineRule="exact"/>
        <w:ind w:left="302" w:hanging="480"/>
        <w:jc w:val="both"/>
        <w:rPr>
          <w:rFonts w:ascii="Times New Roman" w:hAnsi="Times New Roman"/>
          <w:lang w:val="en-GB"/>
        </w:rPr>
      </w:pPr>
      <w:proofErr w:type="gramStart"/>
      <w:r w:rsidRPr="00687F94">
        <w:rPr>
          <w:rStyle w:val="FontStyle39"/>
          <w:sz w:val="24"/>
          <w:szCs w:val="24"/>
          <w:lang w:val="en-GB" w:eastAsia="en-US"/>
        </w:rPr>
        <w:t>Is rape criminalized</w:t>
      </w:r>
      <w:proofErr w:type="gramEnd"/>
      <w:r w:rsidRPr="00687F94">
        <w:rPr>
          <w:rStyle w:val="FontStyle39"/>
          <w:sz w:val="24"/>
          <w:szCs w:val="24"/>
          <w:lang w:val="en-GB" w:eastAsia="en-US"/>
        </w:rPr>
        <w:t xml:space="preserve"> as a war crime or crime against humanity? </w:t>
      </w:r>
    </w:p>
    <w:p w14:paraId="0820AC82" w14:textId="77777777" w:rsidR="00BF5387" w:rsidRPr="00687F94" w:rsidRDefault="00BF5387" w:rsidP="00BF5387">
      <w:pPr>
        <w:widowControl/>
        <w:autoSpaceDE/>
        <w:autoSpaceDN/>
        <w:adjustRightInd/>
        <w:ind w:hanging="480"/>
        <w:jc w:val="both"/>
        <w:rPr>
          <w:rStyle w:val="FontStyle39"/>
          <w:rFonts w:eastAsia="Times New Roman"/>
          <w:color w:val="FF0000"/>
          <w:sz w:val="24"/>
          <w:szCs w:val="24"/>
          <w:lang w:val="en-GB"/>
        </w:rPr>
      </w:pPr>
    </w:p>
    <w:p w14:paraId="103C9CC0" w14:textId="7071A787" w:rsidR="00534B4D" w:rsidRPr="00687F94" w:rsidRDefault="00EC19D2" w:rsidP="00814936">
      <w:pPr>
        <w:pStyle w:val="Style20"/>
        <w:widowControl/>
        <w:tabs>
          <w:tab w:val="left" w:pos="641"/>
        </w:tabs>
        <w:spacing w:line="259" w:lineRule="exact"/>
        <w:ind w:firstLine="0"/>
        <w:jc w:val="both"/>
        <w:rPr>
          <w:rStyle w:val="FontStyle39"/>
          <w:sz w:val="24"/>
          <w:szCs w:val="24"/>
          <w:lang w:val="en-GB" w:eastAsia="en-US"/>
        </w:rPr>
      </w:pPr>
      <w:r w:rsidRPr="00687F94">
        <w:rPr>
          <w:rStyle w:val="FontStyle39"/>
          <w:sz w:val="24"/>
          <w:szCs w:val="24"/>
          <w:lang w:val="en-GB" w:eastAsia="en-US"/>
        </w:rPr>
        <w:t xml:space="preserve">In principle, rape is penalised based on general provisions. However, there are also special regulations </w:t>
      </w:r>
      <w:r w:rsidR="00D24E54" w:rsidRPr="00687F94">
        <w:rPr>
          <w:rStyle w:val="FontStyle39"/>
          <w:sz w:val="24"/>
          <w:szCs w:val="24"/>
          <w:lang w:val="en-GB" w:eastAsia="en-US"/>
        </w:rPr>
        <w:t>that</w:t>
      </w:r>
      <w:r w:rsidRPr="00687F94">
        <w:rPr>
          <w:rStyle w:val="FontStyle39"/>
          <w:sz w:val="24"/>
          <w:szCs w:val="24"/>
          <w:lang w:val="en-GB" w:eastAsia="en-US"/>
        </w:rPr>
        <w:t xml:space="preserve"> apply.</w:t>
      </w:r>
    </w:p>
    <w:p w14:paraId="4F442AF8" w14:textId="192D7B5A" w:rsidR="00493723" w:rsidRPr="00687F94" w:rsidRDefault="00EC19D2" w:rsidP="00493723">
      <w:pPr>
        <w:widowControl/>
        <w:autoSpaceDE/>
        <w:autoSpaceDN/>
        <w:adjustRightInd/>
        <w:jc w:val="both"/>
        <w:rPr>
          <w:rFonts w:ascii="Times New Roman" w:hAnsi="Times New Roman"/>
          <w:shd w:val="clear" w:color="auto" w:fill="FFFFFF"/>
          <w:lang w:val="en-GB"/>
        </w:rPr>
      </w:pPr>
      <w:r w:rsidRPr="00687F94">
        <w:rPr>
          <w:rFonts w:ascii="Times New Roman" w:hAnsi="Times New Roman"/>
          <w:shd w:val="clear" w:color="auto" w:fill="FFFFFF"/>
          <w:lang w:val="en-GB"/>
        </w:rPr>
        <w:t xml:space="preserve">Pursuant to </w:t>
      </w:r>
      <w:r w:rsidR="009E36C9" w:rsidRPr="00687F94">
        <w:rPr>
          <w:rFonts w:ascii="Times New Roman" w:hAnsi="Times New Roman"/>
          <w:shd w:val="clear" w:color="auto" w:fill="FFFFFF"/>
          <w:lang w:val="en-GB"/>
        </w:rPr>
        <w:t xml:space="preserve">C.C. </w:t>
      </w:r>
      <w:r w:rsidRPr="00687F94">
        <w:rPr>
          <w:rFonts w:ascii="Times New Roman" w:hAnsi="Times New Roman"/>
          <w:shd w:val="clear" w:color="auto" w:fill="FFFFFF"/>
          <w:lang w:val="en-GB"/>
        </w:rPr>
        <w:t xml:space="preserve">Art. 124§1, </w:t>
      </w:r>
      <w:r w:rsidR="00493A3F" w:rsidRPr="00687F94">
        <w:rPr>
          <w:rFonts w:ascii="Times New Roman" w:hAnsi="Times New Roman"/>
          <w:shd w:val="clear" w:color="auto" w:fill="FFFFFF"/>
          <w:lang w:val="en-GB"/>
        </w:rPr>
        <w:t xml:space="preserve">a perpetrator </w:t>
      </w:r>
      <w:r w:rsidRPr="00687F94">
        <w:rPr>
          <w:rFonts w:ascii="Times New Roman" w:hAnsi="Times New Roman"/>
          <w:shd w:val="clear" w:color="auto" w:fill="FFFFFF"/>
          <w:lang w:val="en-GB"/>
        </w:rPr>
        <w:t>who, in v</w:t>
      </w:r>
      <w:r w:rsidR="00493723" w:rsidRPr="00687F94">
        <w:rPr>
          <w:rFonts w:ascii="Times New Roman" w:hAnsi="Times New Roman"/>
          <w:shd w:val="clear" w:color="auto" w:fill="FFFFFF"/>
          <w:lang w:val="en-GB"/>
        </w:rPr>
        <w:t xml:space="preserve">iolation of international law, uses </w:t>
      </w:r>
      <w:r w:rsidRPr="00687F94">
        <w:rPr>
          <w:rFonts w:ascii="Times New Roman" w:hAnsi="Times New Roman"/>
          <w:shd w:val="clear" w:color="auto" w:fill="FFFFFF"/>
          <w:lang w:val="en-GB"/>
        </w:rPr>
        <w:t>deceit</w:t>
      </w:r>
      <w:r w:rsidR="00493723" w:rsidRPr="00687F94">
        <w:rPr>
          <w:rFonts w:ascii="Times New Roman" w:hAnsi="Times New Roman"/>
          <w:shd w:val="clear" w:color="auto" w:fill="FFFFFF"/>
          <w:lang w:val="en-GB"/>
        </w:rPr>
        <w:t xml:space="preserve"> to</w:t>
      </w:r>
      <w:r w:rsidRPr="00687F94">
        <w:rPr>
          <w:rFonts w:ascii="Times New Roman" w:hAnsi="Times New Roman"/>
          <w:shd w:val="clear" w:color="auto" w:fill="FFFFFF"/>
          <w:lang w:val="en-GB"/>
        </w:rPr>
        <w:t xml:space="preserve"> </w:t>
      </w:r>
      <w:r w:rsidR="00493723" w:rsidRPr="00687F94">
        <w:rPr>
          <w:rFonts w:ascii="Times New Roman" w:hAnsi="Times New Roman"/>
          <w:shd w:val="clear" w:color="auto" w:fill="FFFFFF"/>
          <w:lang w:val="en-GB"/>
        </w:rPr>
        <w:t>force</w:t>
      </w:r>
      <w:r w:rsidR="00493A3F" w:rsidRPr="00687F94">
        <w:rPr>
          <w:rFonts w:ascii="Times New Roman" w:hAnsi="Times New Roman"/>
          <w:shd w:val="clear" w:color="auto" w:fill="FFFFFF"/>
          <w:lang w:val="en-GB"/>
        </w:rPr>
        <w:t xml:space="preserve"> the following persons</w:t>
      </w:r>
      <w:r w:rsidR="00D24E54" w:rsidRPr="00687F94">
        <w:rPr>
          <w:rFonts w:ascii="Times New Roman" w:hAnsi="Times New Roman"/>
          <w:shd w:val="clear" w:color="auto" w:fill="FFFFFF"/>
          <w:lang w:val="en-GB"/>
        </w:rPr>
        <w:t xml:space="preserve"> </w:t>
      </w:r>
      <w:r w:rsidRPr="00687F94">
        <w:rPr>
          <w:rFonts w:ascii="Times New Roman" w:hAnsi="Times New Roman"/>
          <w:shd w:val="clear" w:color="auto" w:fill="FFFFFF"/>
          <w:lang w:val="en-GB"/>
        </w:rPr>
        <w:t>to perform sexual intercourse</w:t>
      </w:r>
      <w:r w:rsidR="009E36C9" w:rsidRPr="00687F94">
        <w:rPr>
          <w:rFonts w:ascii="Times New Roman" w:hAnsi="Times New Roman"/>
          <w:shd w:val="clear" w:color="auto" w:fill="FFFFFF"/>
          <w:lang w:val="en-GB"/>
        </w:rPr>
        <w:t>,</w:t>
      </w:r>
      <w:r w:rsidRPr="00687F94">
        <w:rPr>
          <w:rFonts w:ascii="Times New Roman" w:hAnsi="Times New Roman"/>
          <w:shd w:val="clear" w:color="auto" w:fill="FFFFFF"/>
          <w:lang w:val="en-GB"/>
        </w:rPr>
        <w:t xml:space="preserve"> to submit to another sexua</w:t>
      </w:r>
      <w:r w:rsidR="00493723" w:rsidRPr="00687F94">
        <w:rPr>
          <w:rFonts w:ascii="Times New Roman" w:hAnsi="Times New Roman"/>
          <w:shd w:val="clear" w:color="auto" w:fill="FFFFFF"/>
          <w:lang w:val="en-GB"/>
        </w:rPr>
        <w:t>l act or to perform such an act:</w:t>
      </w:r>
    </w:p>
    <w:p w14:paraId="594622E1" w14:textId="77777777" w:rsidR="00493723" w:rsidRPr="00687F94" w:rsidRDefault="00493723" w:rsidP="00493723">
      <w:pPr>
        <w:pStyle w:val="ListParagraph"/>
        <w:widowControl/>
        <w:numPr>
          <w:ilvl w:val="0"/>
          <w:numId w:val="24"/>
        </w:numPr>
        <w:autoSpaceDE/>
        <w:autoSpaceDN/>
        <w:adjustRightInd/>
        <w:jc w:val="both"/>
        <w:rPr>
          <w:rFonts w:ascii="Times New Roman" w:hAnsi="Times New Roman"/>
          <w:shd w:val="clear" w:color="auto" w:fill="FFFFFF"/>
          <w:lang w:val="en-GB"/>
        </w:rPr>
      </w:pPr>
      <w:r w:rsidRPr="00687F94">
        <w:rPr>
          <w:rFonts w:ascii="Times New Roman" w:hAnsi="Times New Roman"/>
          <w:shd w:val="clear" w:color="auto" w:fill="FFFFFF"/>
          <w:lang w:val="en-GB"/>
        </w:rPr>
        <w:t>anyone who has surrendered, laid down their arms or is unable to defend themselves,</w:t>
      </w:r>
    </w:p>
    <w:p w14:paraId="70DCC475" w14:textId="77777777" w:rsidR="00493723" w:rsidRPr="00687F94" w:rsidRDefault="00493723" w:rsidP="00493723">
      <w:pPr>
        <w:pStyle w:val="ListParagraph"/>
        <w:widowControl/>
        <w:numPr>
          <w:ilvl w:val="0"/>
          <w:numId w:val="24"/>
        </w:numPr>
        <w:autoSpaceDE/>
        <w:autoSpaceDN/>
        <w:adjustRightInd/>
        <w:jc w:val="both"/>
        <w:rPr>
          <w:rFonts w:ascii="Times New Roman" w:hAnsi="Times New Roman"/>
          <w:shd w:val="clear" w:color="auto" w:fill="FFFFFF"/>
          <w:lang w:val="en-GB"/>
        </w:rPr>
      </w:pPr>
      <w:r w:rsidRPr="00687F94">
        <w:rPr>
          <w:rFonts w:ascii="Times New Roman" w:hAnsi="Times New Roman"/>
          <w:shd w:val="clear" w:color="auto" w:fill="FFFFFF"/>
          <w:lang w:val="en-GB"/>
        </w:rPr>
        <w:t>the wounded, sick, shipwrecked persons, medical personnel or clergy,</w:t>
      </w:r>
    </w:p>
    <w:p w14:paraId="17A0979F" w14:textId="30E491B5" w:rsidR="00493723" w:rsidRPr="00687F94" w:rsidRDefault="00493723" w:rsidP="00493723">
      <w:pPr>
        <w:pStyle w:val="ListParagraph"/>
        <w:widowControl/>
        <w:numPr>
          <w:ilvl w:val="0"/>
          <w:numId w:val="24"/>
        </w:numPr>
        <w:autoSpaceDE/>
        <w:autoSpaceDN/>
        <w:adjustRightInd/>
        <w:jc w:val="both"/>
        <w:rPr>
          <w:rFonts w:ascii="Times New Roman" w:hAnsi="Times New Roman"/>
          <w:shd w:val="clear" w:color="auto" w:fill="FFFFFF"/>
          <w:lang w:val="en-GB"/>
        </w:rPr>
      </w:pPr>
      <w:r w:rsidRPr="00687F94">
        <w:rPr>
          <w:rFonts w:ascii="Times New Roman" w:hAnsi="Times New Roman"/>
          <w:shd w:val="clear" w:color="auto" w:fill="FFFFFF"/>
          <w:lang w:val="en-GB"/>
        </w:rPr>
        <w:t>prisoners of war,</w:t>
      </w:r>
    </w:p>
    <w:p w14:paraId="7D5733D0" w14:textId="78435E3A" w:rsidR="00493723" w:rsidRPr="00687F94" w:rsidRDefault="00493723" w:rsidP="00493723">
      <w:pPr>
        <w:widowControl/>
        <w:autoSpaceDE/>
        <w:autoSpaceDN/>
        <w:adjustRightInd/>
        <w:ind w:hanging="480"/>
        <w:jc w:val="both"/>
        <w:rPr>
          <w:rFonts w:ascii="Times New Roman" w:hAnsi="Times New Roman"/>
          <w:shd w:val="clear" w:color="auto" w:fill="FFFFFF"/>
          <w:lang w:val="en-GB"/>
        </w:rPr>
      </w:pPr>
      <w:r w:rsidRPr="00687F94">
        <w:rPr>
          <w:rFonts w:ascii="Times New Roman" w:hAnsi="Times New Roman"/>
          <w:shd w:val="clear" w:color="auto" w:fill="FFFFFF"/>
          <w:lang w:val="en-GB"/>
        </w:rPr>
        <w:t xml:space="preserve">4)  </w:t>
      </w:r>
      <w:proofErr w:type="gramStart"/>
      <w:r w:rsidRPr="00687F94">
        <w:rPr>
          <w:rFonts w:ascii="Times New Roman" w:hAnsi="Times New Roman"/>
          <w:shd w:val="clear" w:color="auto" w:fill="FFFFFF"/>
          <w:lang w:val="en-GB"/>
        </w:rPr>
        <w:t>civilians</w:t>
      </w:r>
      <w:proofErr w:type="gramEnd"/>
      <w:r w:rsidRPr="00687F94">
        <w:rPr>
          <w:rFonts w:ascii="Times New Roman" w:hAnsi="Times New Roman"/>
          <w:shd w:val="clear" w:color="auto" w:fill="FFFFFF"/>
          <w:lang w:val="en-GB"/>
        </w:rPr>
        <w:t xml:space="preserve"> in an occupied</w:t>
      </w:r>
      <w:r w:rsidR="00BB5B10" w:rsidRPr="00687F94">
        <w:rPr>
          <w:rFonts w:ascii="Times New Roman" w:hAnsi="Times New Roman"/>
          <w:shd w:val="clear" w:color="auto" w:fill="FFFFFF"/>
          <w:lang w:val="en-GB"/>
        </w:rPr>
        <w:t xml:space="preserve">, annexed or war-torn </w:t>
      </w:r>
      <w:r w:rsidRPr="00687F94">
        <w:rPr>
          <w:rFonts w:ascii="Times New Roman" w:hAnsi="Times New Roman"/>
          <w:shd w:val="clear" w:color="auto" w:fill="FFFFFF"/>
          <w:lang w:val="en-GB"/>
        </w:rPr>
        <w:t>area, or anyone else who is protected by international law during warfare,</w:t>
      </w:r>
    </w:p>
    <w:p w14:paraId="02035345" w14:textId="06721E71" w:rsidR="00EC19D2" w:rsidRPr="00687F94" w:rsidRDefault="00EC19D2" w:rsidP="00493723">
      <w:pPr>
        <w:widowControl/>
        <w:autoSpaceDE/>
        <w:autoSpaceDN/>
        <w:adjustRightInd/>
        <w:jc w:val="both"/>
        <w:rPr>
          <w:rFonts w:ascii="Times New Roman" w:hAnsi="Times New Roman"/>
          <w:u w:val="single"/>
          <w:shd w:val="clear" w:color="auto" w:fill="FFFFFF"/>
          <w:lang w:val="en-GB"/>
        </w:rPr>
      </w:pPr>
      <w:proofErr w:type="gramStart"/>
      <w:r w:rsidRPr="00687F94">
        <w:rPr>
          <w:rFonts w:ascii="Times New Roman" w:hAnsi="Times New Roman"/>
          <w:shd w:val="clear" w:color="auto" w:fill="FFFFFF"/>
          <w:lang w:val="en-GB"/>
        </w:rPr>
        <w:t>is</w:t>
      </w:r>
      <w:proofErr w:type="gramEnd"/>
      <w:r w:rsidRPr="00687F94">
        <w:rPr>
          <w:rFonts w:ascii="Times New Roman" w:hAnsi="Times New Roman"/>
          <w:shd w:val="clear" w:color="auto" w:fill="FFFFFF"/>
          <w:lang w:val="en-GB"/>
        </w:rPr>
        <w:t xml:space="preserve"> liable to imprisonment fo</w:t>
      </w:r>
      <w:r w:rsidR="00493723" w:rsidRPr="00687F94">
        <w:rPr>
          <w:rFonts w:ascii="Times New Roman" w:hAnsi="Times New Roman"/>
          <w:shd w:val="clear" w:color="auto" w:fill="FFFFFF"/>
          <w:lang w:val="en-GB"/>
        </w:rPr>
        <w:t xml:space="preserve">r a minimum term of three years </w:t>
      </w:r>
      <w:r w:rsidR="00493723" w:rsidRPr="00687F94">
        <w:rPr>
          <w:rFonts w:ascii="Times New Roman" w:hAnsi="Times New Roman"/>
          <w:u w:val="single"/>
          <w:shd w:val="clear" w:color="auto" w:fill="FFFFFF"/>
          <w:lang w:val="en-GB"/>
        </w:rPr>
        <w:t>(therefore, it is an indictable offence).</w:t>
      </w:r>
    </w:p>
    <w:p w14:paraId="63067B90" w14:textId="4B82C12B" w:rsidR="00493723" w:rsidRPr="00687F94" w:rsidRDefault="00493723" w:rsidP="00F3470B">
      <w:pPr>
        <w:widowControl/>
        <w:autoSpaceDE/>
        <w:autoSpaceDN/>
        <w:adjustRightInd/>
        <w:jc w:val="both"/>
        <w:rPr>
          <w:rFonts w:ascii="Times New Roman" w:hAnsi="Times New Roman"/>
          <w:shd w:val="clear" w:color="auto" w:fill="FFFFFF"/>
          <w:lang w:val="en-GB"/>
        </w:rPr>
      </w:pPr>
      <w:r w:rsidRPr="00687F94">
        <w:rPr>
          <w:rFonts w:ascii="Times New Roman" w:hAnsi="Times New Roman"/>
          <w:shd w:val="clear" w:color="auto" w:fill="FFFFFF"/>
          <w:lang w:val="en-GB"/>
        </w:rPr>
        <w:lastRenderedPageBreak/>
        <w:t>Furthermore</w:t>
      </w:r>
      <w:r w:rsidR="00847F36" w:rsidRPr="00687F94">
        <w:rPr>
          <w:rFonts w:ascii="Times New Roman" w:hAnsi="Times New Roman"/>
          <w:shd w:val="clear" w:color="auto" w:fill="FFFFFF"/>
          <w:lang w:val="en-GB"/>
        </w:rPr>
        <w:t xml:space="preserve">, pursuant to </w:t>
      </w:r>
      <w:r w:rsidR="00BB5B10" w:rsidRPr="00687F94">
        <w:rPr>
          <w:rFonts w:ascii="Times New Roman" w:hAnsi="Times New Roman"/>
          <w:shd w:val="clear" w:color="auto" w:fill="FFFFFF"/>
          <w:lang w:val="en-GB"/>
        </w:rPr>
        <w:t xml:space="preserve">C.C. </w:t>
      </w:r>
      <w:r w:rsidR="00847F36" w:rsidRPr="00687F94">
        <w:rPr>
          <w:rFonts w:ascii="Times New Roman" w:hAnsi="Times New Roman"/>
          <w:shd w:val="clear" w:color="auto" w:fill="FFFFFF"/>
          <w:lang w:val="en-GB"/>
        </w:rPr>
        <w:t xml:space="preserve">Art. 118a § </w:t>
      </w:r>
      <w:proofErr w:type="gramStart"/>
      <w:r w:rsidR="00847F36" w:rsidRPr="00687F94">
        <w:rPr>
          <w:rFonts w:ascii="Times New Roman" w:hAnsi="Times New Roman"/>
          <w:shd w:val="clear" w:color="auto" w:fill="FFFFFF"/>
          <w:lang w:val="en-GB"/>
        </w:rPr>
        <w:t>2</w:t>
      </w:r>
      <w:proofErr w:type="gramEnd"/>
      <w:r w:rsidR="00847F36" w:rsidRPr="00687F94">
        <w:rPr>
          <w:rFonts w:ascii="Times New Roman" w:hAnsi="Times New Roman"/>
          <w:shd w:val="clear" w:color="auto" w:fill="FFFFFF"/>
          <w:lang w:val="en-GB"/>
        </w:rPr>
        <w:t xml:space="preserve"> item 4:</w:t>
      </w:r>
    </w:p>
    <w:p w14:paraId="49617C7A" w14:textId="71F98C5D" w:rsidR="00847F36" w:rsidRPr="00687F94" w:rsidRDefault="00847F36" w:rsidP="00F3470B">
      <w:pPr>
        <w:widowControl/>
        <w:autoSpaceDE/>
        <w:autoSpaceDN/>
        <w:adjustRightInd/>
        <w:rPr>
          <w:rFonts w:ascii="Times New Roman" w:eastAsia="Times New Roman" w:hAnsi="Times New Roman"/>
          <w:lang w:val="en-GB" w:eastAsia="en-GB"/>
        </w:rPr>
      </w:pPr>
      <w:r w:rsidRPr="00687F94">
        <w:rPr>
          <w:rFonts w:ascii="Times New Roman" w:eastAsia="Times New Roman" w:hAnsi="Times New Roman"/>
          <w:lang w:val="en-GB" w:eastAsia="en-GB"/>
        </w:rPr>
        <w:t xml:space="preserve">anyone who, taking part in a mass attack or one of repeated attacks directed against a group of people taken to implement or support the policy of a state or organisation: </w:t>
      </w:r>
    </w:p>
    <w:p w14:paraId="0FA81E10" w14:textId="368408CC" w:rsidR="00847F36" w:rsidRPr="00687F94" w:rsidRDefault="00847F36" w:rsidP="00F3470B">
      <w:pPr>
        <w:widowControl/>
        <w:autoSpaceDE/>
        <w:autoSpaceDN/>
        <w:adjustRightInd/>
        <w:rPr>
          <w:rFonts w:ascii="Times New Roman" w:eastAsia="Times New Roman" w:hAnsi="Times New Roman"/>
          <w:lang w:val="en-GB" w:eastAsia="en-GB"/>
        </w:rPr>
      </w:pPr>
      <w:bookmarkStart w:id="10" w:name="mip20428058"/>
      <w:bookmarkEnd w:id="10"/>
      <w:r w:rsidRPr="00687F94">
        <w:rPr>
          <w:rFonts w:ascii="Times New Roman" w:eastAsia="Times New Roman" w:hAnsi="Times New Roman"/>
          <w:lang w:val="en-GB" w:eastAsia="en-GB"/>
        </w:rPr>
        <w:t>1) (…)</w:t>
      </w:r>
    </w:p>
    <w:p w14:paraId="4FA6E75A" w14:textId="66C042BB" w:rsidR="00847F36" w:rsidRPr="00687F94" w:rsidRDefault="00847F36" w:rsidP="00F3470B">
      <w:pPr>
        <w:widowControl/>
        <w:autoSpaceDE/>
        <w:autoSpaceDN/>
        <w:adjustRightInd/>
        <w:rPr>
          <w:rFonts w:ascii="Times New Roman" w:eastAsia="Times New Roman" w:hAnsi="Times New Roman"/>
          <w:lang w:val="en-GB" w:eastAsia="en-GB"/>
        </w:rPr>
      </w:pPr>
      <w:r w:rsidRPr="00687F94">
        <w:rPr>
          <w:rFonts w:ascii="Times New Roman" w:eastAsia="Times New Roman" w:hAnsi="Times New Roman"/>
          <w:lang w:val="en-GB" w:eastAsia="en-GB"/>
        </w:rPr>
        <w:t xml:space="preserve">4) </w:t>
      </w:r>
      <w:proofErr w:type="gramStart"/>
      <w:r w:rsidR="00667D0C" w:rsidRPr="00687F94">
        <w:rPr>
          <w:rFonts w:ascii="Times New Roman" w:eastAsia="Times New Roman" w:hAnsi="Times New Roman"/>
          <w:lang w:val="en-GB" w:eastAsia="en-GB"/>
        </w:rPr>
        <w:t>commits</w:t>
      </w:r>
      <w:proofErr w:type="gramEnd"/>
      <w:r w:rsidR="00667D0C" w:rsidRPr="00687F94">
        <w:rPr>
          <w:rFonts w:ascii="Times New Roman" w:eastAsia="Times New Roman" w:hAnsi="Times New Roman"/>
          <w:lang w:val="en-GB" w:eastAsia="en-GB"/>
        </w:rPr>
        <w:t xml:space="preserve"> rape or uses violence, an unlawful threat or deceit </w:t>
      </w:r>
      <w:r w:rsidR="00F3470B" w:rsidRPr="00687F94">
        <w:rPr>
          <w:rFonts w:ascii="Times New Roman" w:eastAsia="Times New Roman" w:hAnsi="Times New Roman"/>
          <w:lang w:val="en-GB" w:eastAsia="en-GB"/>
        </w:rPr>
        <w:t xml:space="preserve">or </w:t>
      </w:r>
      <w:r w:rsidRPr="00687F94">
        <w:rPr>
          <w:rFonts w:ascii="Times New Roman" w:eastAsia="Times New Roman" w:hAnsi="Times New Roman"/>
          <w:lang w:val="en-GB" w:eastAsia="en-GB"/>
        </w:rPr>
        <w:t>in any other way violates a person's sexual freedom,</w:t>
      </w:r>
      <w:r w:rsidR="00667D0C" w:rsidRPr="00687F94">
        <w:rPr>
          <w:rFonts w:ascii="Times New Roman" w:eastAsia="Times New Roman" w:hAnsi="Times New Roman"/>
          <w:lang w:val="en-GB" w:eastAsia="en-GB"/>
        </w:rPr>
        <w:t xml:space="preserve"> (…)</w:t>
      </w:r>
    </w:p>
    <w:p w14:paraId="48202E8E" w14:textId="36FA524C" w:rsidR="00847F36" w:rsidRPr="00687F94" w:rsidRDefault="00667D0C" w:rsidP="00493723">
      <w:pPr>
        <w:widowControl/>
        <w:autoSpaceDE/>
        <w:autoSpaceDN/>
        <w:adjustRightInd/>
        <w:jc w:val="both"/>
        <w:rPr>
          <w:rFonts w:ascii="Times New Roman" w:hAnsi="Times New Roman"/>
          <w:shd w:val="clear" w:color="auto" w:fill="FFFFFF"/>
          <w:lang w:val="en-GB"/>
        </w:rPr>
      </w:pPr>
      <w:bookmarkStart w:id="11" w:name="mip20428061"/>
      <w:bookmarkEnd w:id="11"/>
      <w:proofErr w:type="gramStart"/>
      <w:r w:rsidRPr="00687F94">
        <w:rPr>
          <w:rFonts w:ascii="Times New Roman" w:hAnsi="Times New Roman"/>
          <w:shd w:val="clear" w:color="auto" w:fill="FFFFFF"/>
          <w:lang w:val="en-GB"/>
        </w:rPr>
        <w:t>is</w:t>
      </w:r>
      <w:proofErr w:type="gramEnd"/>
      <w:r w:rsidRPr="00687F94">
        <w:rPr>
          <w:rFonts w:ascii="Times New Roman" w:hAnsi="Times New Roman"/>
          <w:shd w:val="clear" w:color="auto" w:fill="FFFFFF"/>
          <w:lang w:val="en-GB"/>
        </w:rPr>
        <w:t xml:space="preserve"> liable to imprisonment for not less than five years or imprisonment for 25 years </w:t>
      </w:r>
      <w:r w:rsidRPr="00687F94">
        <w:rPr>
          <w:rFonts w:ascii="Times New Roman" w:hAnsi="Times New Roman"/>
          <w:u w:val="single"/>
          <w:shd w:val="clear" w:color="auto" w:fill="FFFFFF"/>
          <w:lang w:val="en-GB"/>
        </w:rPr>
        <w:t>(therefore, it is an indictable offence)</w:t>
      </w:r>
      <w:r w:rsidRPr="00687F94">
        <w:rPr>
          <w:rFonts w:ascii="Times New Roman" w:hAnsi="Times New Roman"/>
          <w:shd w:val="clear" w:color="auto" w:fill="FFFFFF"/>
          <w:lang w:val="en-GB"/>
        </w:rPr>
        <w:t>.</w:t>
      </w:r>
    </w:p>
    <w:p w14:paraId="312E8E0C" w14:textId="48076750" w:rsidR="00667D0C" w:rsidRPr="00687F94" w:rsidRDefault="00F3470B" w:rsidP="00534B4D">
      <w:pPr>
        <w:widowControl/>
        <w:autoSpaceDE/>
        <w:autoSpaceDN/>
        <w:adjustRightInd/>
        <w:jc w:val="both"/>
        <w:rPr>
          <w:rFonts w:ascii="Times New Roman" w:hAnsi="Times New Roman"/>
          <w:shd w:val="clear" w:color="auto" w:fill="FFFFFF"/>
          <w:lang w:val="en-GB"/>
        </w:rPr>
      </w:pPr>
      <w:r w:rsidRPr="00687F94">
        <w:rPr>
          <w:rFonts w:ascii="Times New Roman" w:hAnsi="Times New Roman"/>
          <w:shd w:val="clear" w:color="auto" w:fill="FFFFFF"/>
          <w:lang w:val="en-GB"/>
        </w:rPr>
        <w:t>The o</w:t>
      </w:r>
      <w:r w:rsidR="00667D0C" w:rsidRPr="00687F94">
        <w:rPr>
          <w:rFonts w:ascii="Times New Roman" w:hAnsi="Times New Roman"/>
          <w:shd w:val="clear" w:color="auto" w:fill="FFFFFF"/>
          <w:lang w:val="en-GB"/>
        </w:rPr>
        <w:t>ffence</w:t>
      </w:r>
      <w:r w:rsidRPr="00687F94">
        <w:rPr>
          <w:rFonts w:ascii="Times New Roman" w:hAnsi="Times New Roman"/>
          <w:shd w:val="clear" w:color="auto" w:fill="FFFFFF"/>
          <w:lang w:val="en-GB"/>
        </w:rPr>
        <w:t>s</w:t>
      </w:r>
      <w:r w:rsidR="00667D0C" w:rsidRPr="00687F94">
        <w:rPr>
          <w:rFonts w:ascii="Times New Roman" w:hAnsi="Times New Roman"/>
          <w:shd w:val="clear" w:color="auto" w:fill="FFFFFF"/>
          <w:lang w:val="en-GB"/>
        </w:rPr>
        <w:t xml:space="preserve"> specified in </w:t>
      </w:r>
      <w:r w:rsidRPr="00687F94">
        <w:rPr>
          <w:rFonts w:ascii="Times New Roman" w:hAnsi="Times New Roman"/>
          <w:shd w:val="clear" w:color="auto" w:fill="FFFFFF"/>
          <w:lang w:val="en-GB"/>
        </w:rPr>
        <w:t xml:space="preserve">C.C. </w:t>
      </w:r>
      <w:r w:rsidR="00667D0C" w:rsidRPr="00687F94">
        <w:rPr>
          <w:rFonts w:ascii="Times New Roman" w:hAnsi="Times New Roman"/>
          <w:shd w:val="clear" w:color="auto" w:fill="FFFFFF"/>
          <w:lang w:val="en-GB"/>
        </w:rPr>
        <w:t xml:space="preserve">Art. 118a and Art. </w:t>
      </w:r>
      <w:proofErr w:type="gramStart"/>
      <w:r w:rsidR="00667D0C" w:rsidRPr="00687F94">
        <w:rPr>
          <w:rFonts w:ascii="Times New Roman" w:hAnsi="Times New Roman"/>
          <w:shd w:val="clear" w:color="auto" w:fill="FFFFFF"/>
          <w:lang w:val="en-GB"/>
        </w:rPr>
        <w:t>124</w:t>
      </w:r>
      <w:proofErr w:type="gramEnd"/>
      <w:r w:rsidR="00D2229B" w:rsidRPr="00687F94">
        <w:rPr>
          <w:rFonts w:ascii="Times New Roman" w:hAnsi="Times New Roman"/>
          <w:shd w:val="clear" w:color="auto" w:fill="FFFFFF"/>
          <w:lang w:val="en-GB"/>
        </w:rPr>
        <w:t xml:space="preserve"> are included in </w:t>
      </w:r>
      <w:r w:rsidR="00667D0C" w:rsidRPr="00687F94">
        <w:rPr>
          <w:rFonts w:ascii="Times New Roman" w:hAnsi="Times New Roman"/>
          <w:shd w:val="clear" w:color="auto" w:fill="FFFFFF"/>
          <w:lang w:val="en-GB"/>
        </w:rPr>
        <w:t>Chapter XVI</w:t>
      </w:r>
      <w:r w:rsidRPr="00687F94">
        <w:rPr>
          <w:rFonts w:ascii="Times New Roman" w:hAnsi="Times New Roman"/>
          <w:shd w:val="clear" w:color="auto" w:fill="FFFFFF"/>
          <w:lang w:val="en-GB"/>
        </w:rPr>
        <w:t xml:space="preserve"> of the Criminal Code</w:t>
      </w:r>
      <w:r w:rsidR="00667D0C" w:rsidRPr="00687F94">
        <w:rPr>
          <w:rFonts w:ascii="Times New Roman" w:hAnsi="Times New Roman"/>
          <w:shd w:val="clear" w:color="auto" w:fill="FFFFFF"/>
          <w:lang w:val="en-GB"/>
        </w:rPr>
        <w:t xml:space="preserve"> </w:t>
      </w:r>
      <w:r w:rsidR="00D2229B" w:rsidRPr="00687F94">
        <w:rPr>
          <w:rFonts w:ascii="Times New Roman" w:hAnsi="Times New Roman"/>
          <w:shd w:val="clear" w:color="auto" w:fill="FFFFFF"/>
          <w:lang w:val="en-GB"/>
        </w:rPr>
        <w:t>“</w:t>
      </w:r>
      <w:r w:rsidR="00667D0C" w:rsidRPr="00687F94">
        <w:rPr>
          <w:rFonts w:ascii="Times New Roman" w:hAnsi="Times New Roman"/>
          <w:shd w:val="clear" w:color="auto" w:fill="FFFFFF"/>
          <w:lang w:val="en-GB"/>
        </w:rPr>
        <w:t>Offences against peace, and humanity, and war crimes</w:t>
      </w:r>
      <w:r w:rsidR="00D2229B" w:rsidRPr="00687F94">
        <w:rPr>
          <w:rFonts w:ascii="Times New Roman" w:hAnsi="Times New Roman"/>
          <w:shd w:val="clear" w:color="auto" w:fill="FFFFFF"/>
          <w:lang w:val="en-GB"/>
        </w:rPr>
        <w:t>.”</w:t>
      </w:r>
    </w:p>
    <w:p w14:paraId="41C42412" w14:textId="77777777" w:rsidR="00534B4D" w:rsidRPr="00687F94" w:rsidRDefault="00534B4D" w:rsidP="00511D8E">
      <w:pPr>
        <w:widowControl/>
        <w:autoSpaceDE/>
        <w:autoSpaceDN/>
        <w:adjustRightInd/>
        <w:ind w:hanging="480"/>
        <w:jc w:val="both"/>
        <w:rPr>
          <w:rFonts w:ascii="Times New Roman" w:hAnsi="Times New Roman"/>
          <w:lang w:val="en-GB"/>
        </w:rPr>
      </w:pPr>
    </w:p>
    <w:p w14:paraId="0686281C" w14:textId="77777777" w:rsidR="00511D8E" w:rsidRPr="00687F94" w:rsidRDefault="00511D8E" w:rsidP="00511D8E">
      <w:pPr>
        <w:widowControl/>
        <w:autoSpaceDE/>
        <w:autoSpaceDN/>
        <w:adjustRightInd/>
        <w:ind w:hanging="480"/>
        <w:jc w:val="both"/>
        <w:rPr>
          <w:rStyle w:val="FontStyle39"/>
          <w:rFonts w:eastAsia="Times New Roman"/>
          <w:color w:val="FF0000"/>
          <w:sz w:val="24"/>
          <w:szCs w:val="24"/>
          <w:lang w:val="en-GB"/>
        </w:rPr>
      </w:pPr>
    </w:p>
    <w:p w14:paraId="05455730" w14:textId="77777777" w:rsidR="00814936" w:rsidRPr="00687F94" w:rsidRDefault="00814936" w:rsidP="00814936">
      <w:pPr>
        <w:pStyle w:val="Style20"/>
        <w:widowControl/>
        <w:numPr>
          <w:ilvl w:val="0"/>
          <w:numId w:val="9"/>
        </w:numPr>
        <w:tabs>
          <w:tab w:val="left" w:pos="641"/>
        </w:tabs>
        <w:spacing w:line="259" w:lineRule="exact"/>
        <w:ind w:left="641"/>
        <w:jc w:val="both"/>
        <w:rPr>
          <w:rStyle w:val="FontStyle39"/>
          <w:sz w:val="24"/>
          <w:szCs w:val="24"/>
          <w:lang w:val="en-US" w:eastAsia="en-US"/>
        </w:rPr>
      </w:pPr>
      <w:r w:rsidRPr="00687F94">
        <w:rPr>
          <w:rStyle w:val="FontStyle39"/>
          <w:sz w:val="24"/>
          <w:szCs w:val="24"/>
          <w:lang w:val="en-US" w:eastAsia="en-US"/>
        </w:rPr>
        <w:t xml:space="preserve">Is there a statute of limitations for prosecuting rape in war or in conflict </w:t>
      </w:r>
      <w:proofErr w:type="gramStart"/>
      <w:r w:rsidRPr="00687F94">
        <w:rPr>
          <w:rStyle w:val="FontStyle39"/>
          <w:sz w:val="24"/>
          <w:szCs w:val="24"/>
          <w:lang w:val="en-US" w:eastAsia="en-US"/>
        </w:rPr>
        <w:t>contexts ?</w:t>
      </w:r>
      <w:proofErr w:type="gramEnd"/>
      <w:r w:rsidRPr="00687F94">
        <w:rPr>
          <w:rStyle w:val="FontStyle39"/>
          <w:sz w:val="24"/>
          <w:szCs w:val="24"/>
          <w:lang w:val="en-US" w:eastAsia="en-US"/>
        </w:rPr>
        <w:t xml:space="preserve"> YES/</w:t>
      </w:r>
      <w:r w:rsidRPr="00687F94">
        <w:rPr>
          <w:rStyle w:val="FontStyle39"/>
          <w:b/>
          <w:bCs/>
          <w:sz w:val="24"/>
          <w:szCs w:val="24"/>
          <w:u w:val="single"/>
          <w:lang w:val="en-US" w:eastAsia="en-US"/>
        </w:rPr>
        <w:t>NO</w:t>
      </w:r>
    </w:p>
    <w:p w14:paraId="51F08DA6" w14:textId="77777777" w:rsidR="00E76EDA" w:rsidRPr="00687F94" w:rsidRDefault="00E76EDA" w:rsidP="00814936">
      <w:pPr>
        <w:pStyle w:val="Style20"/>
        <w:widowControl/>
        <w:tabs>
          <w:tab w:val="left" w:pos="641"/>
        </w:tabs>
        <w:spacing w:line="259" w:lineRule="exact"/>
        <w:ind w:left="303" w:firstLine="0"/>
        <w:jc w:val="both"/>
        <w:rPr>
          <w:rStyle w:val="FontStyle39"/>
          <w:color w:val="FF0000"/>
          <w:sz w:val="24"/>
          <w:szCs w:val="24"/>
          <w:lang w:eastAsia="en-US"/>
        </w:rPr>
      </w:pPr>
    </w:p>
    <w:p w14:paraId="2DEB3443" w14:textId="77777777" w:rsidR="00814936" w:rsidRPr="00687F94" w:rsidRDefault="00814936" w:rsidP="00814936">
      <w:pPr>
        <w:pStyle w:val="Style20"/>
        <w:widowControl/>
        <w:numPr>
          <w:ilvl w:val="0"/>
          <w:numId w:val="9"/>
        </w:numPr>
        <w:tabs>
          <w:tab w:val="left" w:pos="641"/>
        </w:tabs>
        <w:spacing w:line="259" w:lineRule="exact"/>
        <w:ind w:left="641"/>
        <w:jc w:val="both"/>
        <w:rPr>
          <w:rStyle w:val="FontStyle39"/>
          <w:sz w:val="24"/>
          <w:szCs w:val="24"/>
          <w:lang w:val="en-US" w:eastAsia="en-US"/>
        </w:rPr>
      </w:pPr>
      <w:r w:rsidRPr="00687F94">
        <w:rPr>
          <w:rStyle w:val="FontStyle39"/>
          <w:sz w:val="24"/>
          <w:szCs w:val="24"/>
          <w:lang w:val="en-US" w:eastAsia="en-US"/>
        </w:rPr>
        <w:t xml:space="preserve">Is there explicit provisions excluding statutes of limitation for rape committed during war and armed conflict? </w:t>
      </w:r>
      <w:r w:rsidRPr="00687F94">
        <w:rPr>
          <w:rStyle w:val="FontStyle39"/>
          <w:b/>
          <w:bCs/>
          <w:sz w:val="24"/>
          <w:szCs w:val="24"/>
          <w:u w:val="single"/>
          <w:lang w:val="en-US" w:eastAsia="en-US"/>
        </w:rPr>
        <w:t>YES</w:t>
      </w:r>
      <w:r w:rsidRPr="00687F94">
        <w:rPr>
          <w:rStyle w:val="FontStyle39"/>
          <w:sz w:val="24"/>
          <w:szCs w:val="24"/>
          <w:lang w:val="en-US" w:eastAsia="en-US"/>
        </w:rPr>
        <w:t>/NO</w:t>
      </w:r>
    </w:p>
    <w:p w14:paraId="1BEE7E9D" w14:textId="77777777" w:rsidR="00601589" w:rsidRPr="00687F94" w:rsidRDefault="00601589" w:rsidP="00814936">
      <w:pPr>
        <w:pStyle w:val="Style20"/>
        <w:widowControl/>
        <w:tabs>
          <w:tab w:val="left" w:pos="641"/>
        </w:tabs>
        <w:spacing w:line="259" w:lineRule="exact"/>
        <w:ind w:firstLine="0"/>
        <w:jc w:val="both"/>
        <w:rPr>
          <w:rStyle w:val="FontStyle39"/>
          <w:color w:val="FF0000"/>
          <w:sz w:val="24"/>
          <w:szCs w:val="24"/>
          <w:lang w:eastAsia="en-US"/>
        </w:rPr>
      </w:pPr>
    </w:p>
    <w:p w14:paraId="56A885C1" w14:textId="606116C5" w:rsidR="00814936" w:rsidRPr="00687F94" w:rsidRDefault="004157AB" w:rsidP="00814936">
      <w:pPr>
        <w:pStyle w:val="Style20"/>
        <w:widowControl/>
        <w:tabs>
          <w:tab w:val="left" w:pos="641"/>
        </w:tabs>
        <w:spacing w:line="259" w:lineRule="exact"/>
        <w:ind w:firstLine="0"/>
        <w:jc w:val="both"/>
        <w:rPr>
          <w:rFonts w:ascii="Times New Roman" w:hAnsi="Times New Roman"/>
          <w:shd w:val="clear" w:color="auto" w:fill="FFFFFF"/>
          <w:lang w:val="en-GB"/>
        </w:rPr>
      </w:pPr>
      <w:r w:rsidRPr="00687F94">
        <w:rPr>
          <w:rStyle w:val="FontStyle39"/>
          <w:b/>
          <w:bCs/>
          <w:sz w:val="24"/>
          <w:szCs w:val="24"/>
          <w:lang w:val="en-GB" w:eastAsia="en-US"/>
        </w:rPr>
        <w:t xml:space="preserve">YES </w:t>
      </w:r>
      <w:r w:rsidR="00814936" w:rsidRPr="00687F94">
        <w:rPr>
          <w:rStyle w:val="FontStyle39"/>
          <w:sz w:val="24"/>
          <w:szCs w:val="24"/>
          <w:lang w:val="en-GB" w:eastAsia="en-US"/>
        </w:rPr>
        <w:t xml:space="preserve">– </w:t>
      </w:r>
      <w:r w:rsidR="00E00524" w:rsidRPr="00687F94">
        <w:rPr>
          <w:rStyle w:val="FontStyle39"/>
          <w:sz w:val="24"/>
          <w:szCs w:val="24"/>
          <w:lang w:val="en-GB" w:eastAsia="en-US"/>
        </w:rPr>
        <w:t>A</w:t>
      </w:r>
      <w:r w:rsidR="00814936" w:rsidRPr="00687F94">
        <w:rPr>
          <w:rStyle w:val="FontStyle39"/>
          <w:sz w:val="24"/>
          <w:szCs w:val="24"/>
          <w:lang w:val="en-GB" w:eastAsia="en-US"/>
        </w:rPr>
        <w:t xml:space="preserve">rt. 105 </w:t>
      </w:r>
      <w:r w:rsidR="00814936" w:rsidRPr="00687F94">
        <w:rPr>
          <w:rFonts w:ascii="Times New Roman" w:hAnsi="Times New Roman"/>
          <w:lang w:val="en-GB"/>
        </w:rPr>
        <w:t xml:space="preserve">§ </w:t>
      </w:r>
      <w:proofErr w:type="gramStart"/>
      <w:r w:rsidR="00814936" w:rsidRPr="00687F94">
        <w:rPr>
          <w:rFonts w:ascii="Times New Roman" w:hAnsi="Times New Roman"/>
          <w:lang w:val="en-GB"/>
        </w:rPr>
        <w:t>1</w:t>
      </w:r>
      <w:proofErr w:type="gramEnd"/>
      <w:r w:rsidR="00814936" w:rsidRPr="00687F94">
        <w:rPr>
          <w:rFonts w:ascii="Times New Roman" w:hAnsi="Times New Roman"/>
          <w:lang w:val="en-GB"/>
        </w:rPr>
        <w:t xml:space="preserve"> </w:t>
      </w:r>
      <w:r w:rsidRPr="00687F94">
        <w:rPr>
          <w:rFonts w:ascii="Times New Roman" w:hAnsi="Times New Roman"/>
          <w:lang w:val="en-GB"/>
        </w:rPr>
        <w:t xml:space="preserve">of the Criminal Code stipulates that Art. </w:t>
      </w:r>
      <w:r w:rsidR="00814936" w:rsidRPr="00687F94">
        <w:rPr>
          <w:rFonts w:ascii="Times New Roman" w:hAnsi="Times New Roman"/>
          <w:shd w:val="clear" w:color="auto" w:fill="FFFFFF"/>
          <w:lang w:val="en-GB"/>
        </w:rPr>
        <w:t>101-</w:t>
      </w:r>
      <w:proofErr w:type="gramStart"/>
      <w:r w:rsidR="00814936" w:rsidRPr="00687F94">
        <w:rPr>
          <w:rFonts w:ascii="Times New Roman" w:hAnsi="Times New Roman"/>
          <w:shd w:val="clear" w:color="auto" w:fill="FFFFFF"/>
          <w:lang w:val="en-GB"/>
        </w:rPr>
        <w:t xml:space="preserve">103 </w:t>
      </w:r>
      <w:r w:rsidRPr="00687F94">
        <w:rPr>
          <w:rFonts w:ascii="Times New Roman" w:hAnsi="Times New Roman"/>
          <w:shd w:val="clear" w:color="auto" w:fill="FFFFFF"/>
          <w:lang w:val="en-GB"/>
        </w:rPr>
        <w:t xml:space="preserve"> is</w:t>
      </w:r>
      <w:proofErr w:type="gramEnd"/>
      <w:r w:rsidRPr="00687F94">
        <w:rPr>
          <w:rFonts w:ascii="Times New Roman" w:hAnsi="Times New Roman"/>
          <w:shd w:val="clear" w:color="auto" w:fill="FFFFFF"/>
          <w:lang w:val="en-GB"/>
        </w:rPr>
        <w:t xml:space="preserve"> relating to </w:t>
      </w:r>
      <w:r w:rsidR="00D24E54" w:rsidRPr="00687F94">
        <w:rPr>
          <w:rFonts w:ascii="Times New Roman" w:hAnsi="Times New Roman"/>
          <w:shd w:val="clear" w:color="auto" w:fill="FFFFFF"/>
          <w:lang w:val="en-GB"/>
        </w:rPr>
        <w:t xml:space="preserve">the </w:t>
      </w:r>
      <w:r w:rsidR="0012171B" w:rsidRPr="00687F94">
        <w:rPr>
          <w:rFonts w:ascii="Times New Roman" w:hAnsi="Times New Roman"/>
          <w:shd w:val="clear" w:color="auto" w:fill="FFFFFF"/>
          <w:lang w:val="en-GB"/>
        </w:rPr>
        <w:t>period of limitation</w:t>
      </w:r>
      <w:r w:rsidR="00D24E54" w:rsidRPr="00687F94">
        <w:rPr>
          <w:rFonts w:ascii="Times New Roman" w:hAnsi="Times New Roman"/>
          <w:shd w:val="clear" w:color="auto" w:fill="FFFFFF"/>
          <w:lang w:val="en-GB"/>
        </w:rPr>
        <w:t xml:space="preserve"> do not apply to </w:t>
      </w:r>
      <w:r w:rsidR="00E00524" w:rsidRPr="00687F94">
        <w:rPr>
          <w:rFonts w:ascii="Times New Roman" w:hAnsi="Times New Roman"/>
          <w:shd w:val="clear" w:color="auto" w:fill="FFFFFF"/>
          <w:lang w:val="en-GB"/>
        </w:rPr>
        <w:t>crimes</w:t>
      </w:r>
      <w:r w:rsidR="00D24E54" w:rsidRPr="00687F94">
        <w:rPr>
          <w:rFonts w:ascii="Times New Roman" w:hAnsi="Times New Roman"/>
          <w:shd w:val="clear" w:color="auto" w:fill="FFFFFF"/>
          <w:lang w:val="en-GB"/>
        </w:rPr>
        <w:t xml:space="preserve"> against peace, humanity, and war crimes</w:t>
      </w:r>
      <w:r w:rsidR="00B13600" w:rsidRPr="00687F94">
        <w:rPr>
          <w:rFonts w:ascii="Times New Roman" w:hAnsi="Times New Roman"/>
          <w:shd w:val="clear" w:color="auto" w:fill="FFFFFF"/>
          <w:lang w:val="en-GB"/>
        </w:rPr>
        <w:t>.</w:t>
      </w:r>
    </w:p>
    <w:p w14:paraId="1A0800F5" w14:textId="46FFB859" w:rsidR="002525A9" w:rsidRPr="00687F94" w:rsidRDefault="00F23F68" w:rsidP="00F23F68">
      <w:pPr>
        <w:pStyle w:val="Style20"/>
        <w:widowControl/>
        <w:tabs>
          <w:tab w:val="left" w:pos="1240"/>
        </w:tabs>
        <w:spacing w:line="259" w:lineRule="exact"/>
        <w:ind w:firstLine="0"/>
        <w:jc w:val="both"/>
        <w:rPr>
          <w:rStyle w:val="FontStyle39"/>
          <w:color w:val="0070C0"/>
          <w:sz w:val="24"/>
          <w:szCs w:val="24"/>
          <w:lang w:val="en-GB" w:eastAsia="en-US"/>
        </w:rPr>
      </w:pPr>
      <w:r w:rsidRPr="00687F94">
        <w:rPr>
          <w:rStyle w:val="FontStyle39"/>
          <w:color w:val="0070C0"/>
          <w:sz w:val="24"/>
          <w:szCs w:val="24"/>
          <w:lang w:val="en-GB" w:eastAsia="en-US"/>
        </w:rPr>
        <w:tab/>
      </w:r>
    </w:p>
    <w:p w14:paraId="1A201B3A" w14:textId="77777777" w:rsidR="00814936" w:rsidRPr="00687F94" w:rsidRDefault="00814936" w:rsidP="00814936">
      <w:pPr>
        <w:pStyle w:val="Style20"/>
        <w:widowControl/>
        <w:numPr>
          <w:ilvl w:val="0"/>
          <w:numId w:val="8"/>
        </w:numPr>
        <w:tabs>
          <w:tab w:val="left" w:pos="641"/>
        </w:tabs>
        <w:spacing w:line="259" w:lineRule="exact"/>
        <w:ind w:left="302" w:firstLine="0"/>
        <w:jc w:val="both"/>
        <w:rPr>
          <w:rStyle w:val="FontStyle39"/>
          <w:sz w:val="24"/>
          <w:szCs w:val="24"/>
          <w:lang w:eastAsia="en-US"/>
        </w:rPr>
      </w:pPr>
      <w:proofErr w:type="gramStart"/>
      <w:r w:rsidRPr="00687F94">
        <w:rPr>
          <w:rStyle w:val="FontStyle39"/>
          <w:sz w:val="24"/>
          <w:szCs w:val="24"/>
          <w:lang w:val="en-GB" w:eastAsia="en-US"/>
        </w:rPr>
        <w:t>Has the Rome Statute of the International Criminal Court (ICC) been ratified</w:t>
      </w:r>
      <w:proofErr w:type="gramEnd"/>
      <w:r w:rsidRPr="00687F94">
        <w:rPr>
          <w:rStyle w:val="FontStyle39"/>
          <w:sz w:val="24"/>
          <w:szCs w:val="24"/>
          <w:lang w:val="en-GB" w:eastAsia="en-US"/>
        </w:rPr>
        <w:t xml:space="preserve">? </w:t>
      </w:r>
      <w:r w:rsidRPr="00687F94">
        <w:rPr>
          <w:rStyle w:val="FontStyle39"/>
          <w:b/>
          <w:sz w:val="24"/>
          <w:szCs w:val="24"/>
          <w:u w:val="single"/>
          <w:lang w:eastAsia="en-US"/>
        </w:rPr>
        <w:t>YES</w:t>
      </w:r>
      <w:r w:rsidRPr="00687F94">
        <w:rPr>
          <w:rStyle w:val="FontStyle39"/>
          <w:sz w:val="24"/>
          <w:szCs w:val="24"/>
          <w:lang w:eastAsia="en-US"/>
        </w:rPr>
        <w:t>/NO</w:t>
      </w:r>
    </w:p>
    <w:p w14:paraId="5CC138F1" w14:textId="77777777" w:rsidR="00814936" w:rsidRPr="00687F94" w:rsidRDefault="00814936" w:rsidP="00814936">
      <w:pPr>
        <w:pStyle w:val="Style20"/>
        <w:widowControl/>
        <w:tabs>
          <w:tab w:val="left" w:pos="641"/>
        </w:tabs>
        <w:spacing w:line="259" w:lineRule="exact"/>
        <w:ind w:left="302" w:firstLine="0"/>
        <w:jc w:val="both"/>
        <w:rPr>
          <w:rStyle w:val="FontStyle39"/>
          <w:sz w:val="24"/>
          <w:szCs w:val="24"/>
          <w:lang w:eastAsia="en-US"/>
        </w:rPr>
      </w:pPr>
    </w:p>
    <w:p w14:paraId="01D629ED" w14:textId="0811749A" w:rsidR="00814936" w:rsidRPr="00687F94" w:rsidRDefault="0012171B" w:rsidP="00814936">
      <w:pPr>
        <w:pStyle w:val="Style5"/>
        <w:widowControl/>
        <w:spacing w:before="19" w:line="259" w:lineRule="exact"/>
        <w:rPr>
          <w:rStyle w:val="FontStyle32"/>
          <w:sz w:val="24"/>
          <w:szCs w:val="24"/>
          <w:lang w:val="en-GB" w:eastAsia="en-US"/>
        </w:rPr>
      </w:pPr>
      <w:r w:rsidRPr="00687F94">
        <w:rPr>
          <w:rFonts w:ascii="Times New Roman" w:hAnsi="Times New Roman"/>
          <w:lang w:val="en-GB"/>
        </w:rPr>
        <w:t>Poland ratified it on 9 October 2001 (Polish Journal of Laws of 2003 No. 78 item 708).</w:t>
      </w:r>
    </w:p>
    <w:p w14:paraId="10132C03" w14:textId="77777777" w:rsidR="00814936" w:rsidRPr="00687F94" w:rsidRDefault="00814936" w:rsidP="00814936">
      <w:pPr>
        <w:pStyle w:val="Style5"/>
        <w:widowControl/>
        <w:spacing w:before="19" w:line="259" w:lineRule="exact"/>
        <w:rPr>
          <w:rStyle w:val="FontStyle32"/>
          <w:sz w:val="24"/>
          <w:szCs w:val="24"/>
          <w:lang w:val="en-GB" w:eastAsia="en-US"/>
        </w:rPr>
      </w:pPr>
    </w:p>
    <w:p w14:paraId="4A8C2A6F" w14:textId="3988A622" w:rsidR="00814936" w:rsidRPr="00687F94" w:rsidRDefault="00814936" w:rsidP="00814936">
      <w:pPr>
        <w:pStyle w:val="Style5"/>
        <w:widowControl/>
        <w:spacing w:before="19" w:line="259" w:lineRule="exact"/>
        <w:rPr>
          <w:rStyle w:val="FontStyle32"/>
          <w:sz w:val="24"/>
          <w:szCs w:val="24"/>
          <w:lang w:val="en-GB" w:eastAsia="en-US"/>
        </w:rPr>
      </w:pPr>
      <w:r w:rsidRPr="00687F94">
        <w:rPr>
          <w:rStyle w:val="FontStyle32"/>
          <w:sz w:val="24"/>
          <w:szCs w:val="24"/>
          <w:lang w:val="en-GB" w:eastAsia="en-US"/>
        </w:rPr>
        <w:t>Data</w:t>
      </w:r>
    </w:p>
    <w:p w14:paraId="7E44CFC5" w14:textId="77777777" w:rsidR="00814936" w:rsidRPr="00687F94" w:rsidRDefault="00814936" w:rsidP="00814936">
      <w:pPr>
        <w:pStyle w:val="Style20"/>
        <w:widowControl/>
        <w:numPr>
          <w:ilvl w:val="0"/>
          <w:numId w:val="10"/>
        </w:numPr>
        <w:tabs>
          <w:tab w:val="left" w:pos="641"/>
        </w:tabs>
        <w:spacing w:line="259" w:lineRule="exact"/>
        <w:ind w:left="641"/>
        <w:jc w:val="both"/>
        <w:rPr>
          <w:rStyle w:val="FontStyle39"/>
          <w:sz w:val="24"/>
          <w:szCs w:val="24"/>
          <w:lang w:val="en-US" w:eastAsia="en-US"/>
        </w:rPr>
      </w:pPr>
      <w:r w:rsidRPr="00687F94">
        <w:rPr>
          <w:rStyle w:val="FontStyle39"/>
          <w:sz w:val="24"/>
          <w:szCs w:val="24"/>
          <w:lang w:val="en-US" w:eastAsia="en-US"/>
        </w:rPr>
        <w:t xml:space="preserve">Please provide data on the number of cases of rape that </w:t>
      </w:r>
      <w:proofErr w:type="gramStart"/>
      <w:r w:rsidRPr="00687F94">
        <w:rPr>
          <w:rStyle w:val="FontStyle39"/>
          <w:sz w:val="24"/>
          <w:szCs w:val="24"/>
          <w:lang w:val="en-US" w:eastAsia="en-US"/>
        </w:rPr>
        <w:t>were reported, prosecuted and sanctioned, for the past two to five years</w:t>
      </w:r>
      <w:proofErr w:type="gramEnd"/>
      <w:r w:rsidRPr="00687F94">
        <w:rPr>
          <w:rStyle w:val="FontStyle39"/>
          <w:sz w:val="24"/>
          <w:szCs w:val="24"/>
          <w:lang w:val="en-US" w:eastAsia="en-US"/>
        </w:rPr>
        <w:t>.</w:t>
      </w:r>
    </w:p>
    <w:p w14:paraId="282C123C" w14:textId="77E43608" w:rsidR="00814936" w:rsidRPr="00687F94" w:rsidRDefault="00814936" w:rsidP="00814936">
      <w:pPr>
        <w:pStyle w:val="Style5"/>
        <w:widowControl/>
        <w:spacing w:line="240" w:lineRule="exact"/>
        <w:rPr>
          <w:rFonts w:ascii="Times New Roman" w:hAnsi="Times New Roman"/>
          <w:lang w:val="en-US"/>
        </w:rPr>
      </w:pPr>
    </w:p>
    <w:p w14:paraId="08F9D0F6" w14:textId="0AAB0713" w:rsidR="005002CD" w:rsidRPr="00687F94" w:rsidRDefault="0012171B" w:rsidP="00814936">
      <w:pPr>
        <w:pStyle w:val="Style5"/>
        <w:widowControl/>
        <w:spacing w:line="240" w:lineRule="exact"/>
        <w:rPr>
          <w:rFonts w:ascii="Times New Roman" w:hAnsi="Times New Roman"/>
          <w:lang w:val="en-GB"/>
        </w:rPr>
      </w:pPr>
      <w:r w:rsidRPr="00687F94">
        <w:rPr>
          <w:rFonts w:ascii="Times New Roman" w:hAnsi="Times New Roman"/>
          <w:lang w:val="en-GB"/>
        </w:rPr>
        <w:t xml:space="preserve">See Attachment – statistical data on adults finally sentenced for offence typified in Art. </w:t>
      </w:r>
      <w:proofErr w:type="gramStart"/>
      <w:r w:rsidRPr="00687F94">
        <w:rPr>
          <w:rFonts w:ascii="Times New Roman" w:hAnsi="Times New Roman"/>
          <w:lang w:val="en-GB"/>
        </w:rPr>
        <w:t>197</w:t>
      </w:r>
      <w:proofErr w:type="gramEnd"/>
      <w:r w:rsidRPr="00687F94">
        <w:rPr>
          <w:rFonts w:ascii="Times New Roman" w:hAnsi="Times New Roman"/>
          <w:lang w:val="en-GB"/>
        </w:rPr>
        <w:t xml:space="preserve"> of the Criminal Code – </w:t>
      </w:r>
      <w:r w:rsidR="0088210D" w:rsidRPr="00687F94">
        <w:rPr>
          <w:rFonts w:ascii="Times New Roman" w:hAnsi="Times New Roman"/>
          <w:lang w:val="en-GB"/>
        </w:rPr>
        <w:t>including</w:t>
      </w:r>
      <w:r w:rsidRPr="00687F94">
        <w:rPr>
          <w:rFonts w:ascii="Times New Roman" w:hAnsi="Times New Roman"/>
          <w:lang w:val="en-GB"/>
        </w:rPr>
        <w:t xml:space="preserve"> the type and details of punishment, </w:t>
      </w:r>
      <w:r w:rsidR="0088210D" w:rsidRPr="00687F94">
        <w:rPr>
          <w:rFonts w:ascii="Times New Roman" w:hAnsi="Times New Roman"/>
          <w:lang w:val="en-GB"/>
        </w:rPr>
        <w:t xml:space="preserve">as well as </w:t>
      </w:r>
      <w:r w:rsidRPr="00687F94">
        <w:rPr>
          <w:rFonts w:ascii="Times New Roman" w:hAnsi="Times New Roman"/>
          <w:lang w:val="en-GB"/>
        </w:rPr>
        <w:t>gender and age of persons convicted in 2014-2018.</w:t>
      </w:r>
    </w:p>
    <w:p w14:paraId="15A4304C" w14:textId="634943D2" w:rsidR="00814936" w:rsidRPr="00687F94" w:rsidRDefault="00F23F68" w:rsidP="00F23F68">
      <w:pPr>
        <w:pStyle w:val="Style5"/>
        <w:widowControl/>
        <w:tabs>
          <w:tab w:val="left" w:pos="1482"/>
        </w:tabs>
        <w:spacing w:before="19" w:line="259" w:lineRule="exact"/>
        <w:rPr>
          <w:rStyle w:val="FontStyle32"/>
          <w:color w:val="FF0000"/>
          <w:sz w:val="24"/>
          <w:szCs w:val="24"/>
          <w:lang w:val="en-GB" w:eastAsia="en-US"/>
        </w:rPr>
      </w:pPr>
      <w:r w:rsidRPr="00687F94">
        <w:rPr>
          <w:rStyle w:val="FontStyle32"/>
          <w:color w:val="FF0000"/>
          <w:sz w:val="24"/>
          <w:szCs w:val="24"/>
          <w:lang w:val="en-GB" w:eastAsia="en-US"/>
        </w:rPr>
        <w:tab/>
      </w:r>
    </w:p>
    <w:p w14:paraId="5910DCE0" w14:textId="7E7C55EA" w:rsidR="005F7967" w:rsidRPr="00687F94" w:rsidRDefault="0012171B" w:rsidP="00F23F68">
      <w:pPr>
        <w:pStyle w:val="Style5"/>
        <w:widowControl/>
        <w:tabs>
          <w:tab w:val="left" w:pos="1482"/>
        </w:tabs>
        <w:spacing w:before="19" w:line="259" w:lineRule="exact"/>
        <w:rPr>
          <w:rStyle w:val="FontStyle32"/>
          <w:b w:val="0"/>
          <w:sz w:val="24"/>
          <w:szCs w:val="24"/>
          <w:lang w:val="en-GB" w:eastAsia="en-US"/>
        </w:rPr>
      </w:pPr>
      <w:r w:rsidRPr="00687F94">
        <w:rPr>
          <w:rStyle w:val="FontStyle32"/>
          <w:b w:val="0"/>
          <w:sz w:val="24"/>
          <w:szCs w:val="24"/>
          <w:lang w:val="en-GB" w:eastAsia="en-US"/>
        </w:rPr>
        <w:t>In 2018, common prosecution organizational units</w:t>
      </w:r>
      <w:r w:rsidR="00AF56C4" w:rsidRPr="00687F94">
        <w:rPr>
          <w:rStyle w:val="FontStyle32"/>
          <w:b w:val="0"/>
          <w:sz w:val="24"/>
          <w:szCs w:val="24"/>
          <w:lang w:val="en-GB" w:eastAsia="en-US"/>
        </w:rPr>
        <w:t xml:space="preserve"> recorded </w:t>
      </w:r>
      <w:r w:rsidRPr="00687F94">
        <w:rPr>
          <w:rStyle w:val="FontStyle32"/>
          <w:b w:val="0"/>
          <w:sz w:val="24"/>
          <w:szCs w:val="24"/>
          <w:lang w:val="en-GB" w:eastAsia="en-US"/>
        </w:rPr>
        <w:t xml:space="preserve">4,419 cases relating to offence specified in Art. </w:t>
      </w:r>
      <w:proofErr w:type="gramStart"/>
      <w:r w:rsidRPr="00687F94">
        <w:rPr>
          <w:rStyle w:val="FontStyle32"/>
          <w:b w:val="0"/>
          <w:sz w:val="24"/>
          <w:szCs w:val="24"/>
          <w:lang w:val="en-GB" w:eastAsia="en-US"/>
        </w:rPr>
        <w:t>197</w:t>
      </w:r>
      <w:proofErr w:type="gramEnd"/>
      <w:r w:rsidRPr="00687F94">
        <w:rPr>
          <w:rStyle w:val="FontStyle32"/>
          <w:b w:val="0"/>
          <w:sz w:val="24"/>
          <w:szCs w:val="24"/>
          <w:lang w:val="en-GB" w:eastAsia="en-US"/>
        </w:rPr>
        <w:t xml:space="preserve"> of the Criminal </w:t>
      </w:r>
      <w:r w:rsidR="00D24E54" w:rsidRPr="00687F94">
        <w:rPr>
          <w:rStyle w:val="FontStyle32"/>
          <w:b w:val="0"/>
          <w:sz w:val="24"/>
          <w:szCs w:val="24"/>
          <w:lang w:val="en-GB" w:eastAsia="en-US"/>
        </w:rPr>
        <w:t>Code</w:t>
      </w:r>
      <w:r w:rsidRPr="00687F94">
        <w:rPr>
          <w:rStyle w:val="FontStyle32"/>
          <w:b w:val="0"/>
          <w:sz w:val="24"/>
          <w:szCs w:val="24"/>
          <w:lang w:val="en-GB" w:eastAsia="en-US"/>
        </w:rPr>
        <w:t>, out of which 2,199 cases received through offence notification. In 3,497 cases, procee</w:t>
      </w:r>
      <w:r w:rsidR="00D24E54" w:rsidRPr="00687F94">
        <w:rPr>
          <w:rStyle w:val="FontStyle32"/>
          <w:b w:val="0"/>
          <w:sz w:val="24"/>
          <w:szCs w:val="24"/>
          <w:lang w:val="en-GB" w:eastAsia="en-US"/>
        </w:rPr>
        <w:t xml:space="preserve">dings </w:t>
      </w:r>
      <w:proofErr w:type="gramStart"/>
      <w:r w:rsidR="00D24E54" w:rsidRPr="00687F94">
        <w:rPr>
          <w:rStyle w:val="FontStyle32"/>
          <w:b w:val="0"/>
          <w:sz w:val="24"/>
          <w:szCs w:val="24"/>
          <w:lang w:val="en-GB" w:eastAsia="en-US"/>
        </w:rPr>
        <w:t>were initiated</w:t>
      </w:r>
      <w:proofErr w:type="gramEnd"/>
      <w:r w:rsidR="00D24E54" w:rsidRPr="00687F94">
        <w:rPr>
          <w:rStyle w:val="FontStyle32"/>
          <w:b w:val="0"/>
          <w:sz w:val="24"/>
          <w:szCs w:val="24"/>
          <w:lang w:val="en-GB" w:eastAsia="en-US"/>
        </w:rPr>
        <w:t xml:space="preserve">. In 2019, </w:t>
      </w:r>
      <w:r w:rsidRPr="00687F94">
        <w:rPr>
          <w:rStyle w:val="FontStyle32"/>
          <w:b w:val="0"/>
          <w:sz w:val="24"/>
          <w:szCs w:val="24"/>
          <w:lang w:val="en-GB" w:eastAsia="en-US"/>
        </w:rPr>
        <w:t>4</w:t>
      </w:r>
      <w:r w:rsidR="00DF5F80" w:rsidRPr="00687F94">
        <w:rPr>
          <w:rStyle w:val="FontStyle32"/>
          <w:b w:val="0"/>
          <w:sz w:val="24"/>
          <w:szCs w:val="24"/>
          <w:lang w:val="en-GB" w:eastAsia="en-US"/>
        </w:rPr>
        <w:t>,</w:t>
      </w:r>
      <w:r w:rsidRPr="00687F94">
        <w:rPr>
          <w:rStyle w:val="FontStyle32"/>
          <w:b w:val="0"/>
          <w:sz w:val="24"/>
          <w:szCs w:val="24"/>
          <w:lang w:val="en-GB" w:eastAsia="en-US"/>
        </w:rPr>
        <w:t>620 cases relating to</w:t>
      </w:r>
      <w:r w:rsidR="00DF5F80" w:rsidRPr="00687F94">
        <w:rPr>
          <w:rStyle w:val="FontStyle32"/>
          <w:b w:val="0"/>
          <w:sz w:val="24"/>
          <w:szCs w:val="24"/>
          <w:lang w:val="en-GB" w:eastAsia="en-US"/>
        </w:rPr>
        <w:t xml:space="preserve"> the</w:t>
      </w:r>
      <w:r w:rsidRPr="00687F94">
        <w:rPr>
          <w:rStyle w:val="FontStyle32"/>
          <w:b w:val="0"/>
          <w:sz w:val="24"/>
          <w:szCs w:val="24"/>
          <w:lang w:val="en-GB" w:eastAsia="en-US"/>
        </w:rPr>
        <w:t xml:space="preserve"> offence specified in Art. </w:t>
      </w:r>
      <w:proofErr w:type="gramStart"/>
      <w:r w:rsidRPr="00687F94">
        <w:rPr>
          <w:rStyle w:val="FontStyle32"/>
          <w:b w:val="0"/>
          <w:sz w:val="24"/>
          <w:szCs w:val="24"/>
          <w:lang w:val="en-GB" w:eastAsia="en-US"/>
        </w:rPr>
        <w:t>197</w:t>
      </w:r>
      <w:proofErr w:type="gramEnd"/>
      <w:r w:rsidRPr="00687F94">
        <w:rPr>
          <w:rStyle w:val="FontStyle32"/>
          <w:b w:val="0"/>
          <w:sz w:val="24"/>
          <w:szCs w:val="24"/>
          <w:lang w:val="en-GB" w:eastAsia="en-US"/>
        </w:rPr>
        <w:t xml:space="preserve"> of the Criminal </w:t>
      </w:r>
      <w:r w:rsidR="00DF5F80" w:rsidRPr="00687F94">
        <w:rPr>
          <w:rStyle w:val="FontStyle32"/>
          <w:b w:val="0"/>
          <w:sz w:val="24"/>
          <w:szCs w:val="24"/>
          <w:lang w:val="en-GB" w:eastAsia="en-US"/>
        </w:rPr>
        <w:t>C</w:t>
      </w:r>
      <w:r w:rsidR="00D24E54" w:rsidRPr="00687F94">
        <w:rPr>
          <w:rStyle w:val="FontStyle32"/>
          <w:b w:val="0"/>
          <w:sz w:val="24"/>
          <w:szCs w:val="24"/>
          <w:lang w:val="en-GB" w:eastAsia="en-US"/>
        </w:rPr>
        <w:t>ode</w:t>
      </w:r>
      <w:r w:rsidRPr="00687F94">
        <w:rPr>
          <w:rStyle w:val="FontStyle32"/>
          <w:b w:val="0"/>
          <w:sz w:val="24"/>
          <w:szCs w:val="24"/>
          <w:lang w:val="en-GB" w:eastAsia="en-US"/>
        </w:rPr>
        <w:t xml:space="preserve"> were recorded, in 2</w:t>
      </w:r>
      <w:r w:rsidR="00D24E54" w:rsidRPr="00687F94">
        <w:rPr>
          <w:rStyle w:val="FontStyle32"/>
          <w:b w:val="0"/>
          <w:sz w:val="24"/>
          <w:szCs w:val="24"/>
          <w:lang w:val="en-GB" w:eastAsia="en-US"/>
        </w:rPr>
        <w:t>,</w:t>
      </w:r>
      <w:r w:rsidRPr="00687F94">
        <w:rPr>
          <w:rStyle w:val="FontStyle32"/>
          <w:b w:val="0"/>
          <w:sz w:val="24"/>
          <w:szCs w:val="24"/>
          <w:lang w:val="en-GB" w:eastAsia="en-US"/>
        </w:rPr>
        <w:t xml:space="preserve">244 </w:t>
      </w:r>
      <w:r w:rsidR="00DF5F80" w:rsidRPr="00687F94">
        <w:rPr>
          <w:rStyle w:val="FontStyle32"/>
          <w:b w:val="0"/>
          <w:sz w:val="24"/>
          <w:szCs w:val="24"/>
          <w:lang w:val="en-GB" w:eastAsia="en-US"/>
        </w:rPr>
        <w:t xml:space="preserve">cases </w:t>
      </w:r>
      <w:r w:rsidR="00D24E54" w:rsidRPr="00687F94">
        <w:rPr>
          <w:rStyle w:val="FontStyle32"/>
          <w:b w:val="0"/>
          <w:sz w:val="24"/>
          <w:szCs w:val="24"/>
          <w:lang w:val="en-GB" w:eastAsia="en-US"/>
        </w:rPr>
        <w:t xml:space="preserve">the </w:t>
      </w:r>
      <w:r w:rsidRPr="00687F94">
        <w:rPr>
          <w:rStyle w:val="FontStyle32"/>
          <w:b w:val="0"/>
          <w:sz w:val="24"/>
          <w:szCs w:val="24"/>
          <w:lang w:val="en-GB" w:eastAsia="en-US"/>
        </w:rPr>
        <w:t>offence was reported,</w:t>
      </w:r>
      <w:r w:rsidR="00D24E54" w:rsidRPr="00687F94">
        <w:rPr>
          <w:rStyle w:val="FontStyle32"/>
          <w:b w:val="0"/>
          <w:sz w:val="24"/>
          <w:szCs w:val="24"/>
          <w:lang w:val="en-GB" w:eastAsia="en-US"/>
        </w:rPr>
        <w:t xml:space="preserve"> and</w:t>
      </w:r>
      <w:r w:rsidRPr="00687F94">
        <w:rPr>
          <w:rStyle w:val="FontStyle32"/>
          <w:b w:val="0"/>
          <w:sz w:val="24"/>
          <w:szCs w:val="24"/>
          <w:lang w:val="en-GB" w:eastAsia="en-US"/>
        </w:rPr>
        <w:t xml:space="preserve"> </w:t>
      </w:r>
      <w:r w:rsidR="00DF5F80" w:rsidRPr="00687F94">
        <w:rPr>
          <w:rStyle w:val="FontStyle32"/>
          <w:b w:val="0"/>
          <w:sz w:val="24"/>
          <w:szCs w:val="24"/>
          <w:lang w:val="en-GB" w:eastAsia="en-US"/>
        </w:rPr>
        <w:t xml:space="preserve">proceedings were initiated </w:t>
      </w:r>
      <w:r w:rsidRPr="00687F94">
        <w:rPr>
          <w:rStyle w:val="FontStyle32"/>
          <w:b w:val="0"/>
          <w:sz w:val="24"/>
          <w:szCs w:val="24"/>
          <w:lang w:val="en-GB" w:eastAsia="en-US"/>
        </w:rPr>
        <w:t>in 3,611 cases.</w:t>
      </w:r>
    </w:p>
    <w:p w14:paraId="63C402E0" w14:textId="77777777" w:rsidR="005F7967" w:rsidRPr="00687F94" w:rsidRDefault="005F7967" w:rsidP="00F23F68">
      <w:pPr>
        <w:pStyle w:val="Style5"/>
        <w:widowControl/>
        <w:tabs>
          <w:tab w:val="left" w:pos="1482"/>
        </w:tabs>
        <w:spacing w:before="19" w:line="259" w:lineRule="exact"/>
        <w:rPr>
          <w:rStyle w:val="FontStyle32"/>
          <w:color w:val="FF0000"/>
          <w:sz w:val="24"/>
          <w:szCs w:val="24"/>
          <w:lang w:val="en-GB" w:eastAsia="en-US"/>
        </w:rPr>
      </w:pPr>
      <w:bookmarkStart w:id="12" w:name="_GoBack"/>
      <w:bookmarkEnd w:id="12"/>
    </w:p>
    <w:sectPr w:rsidR="005F7967" w:rsidRPr="00687F94">
      <w:pgSz w:w="11905" w:h="16837"/>
      <w:pgMar w:top="855" w:right="2482" w:bottom="1301" w:left="2057"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ACA8" w14:textId="77777777" w:rsidR="003459F0" w:rsidRDefault="003459F0" w:rsidP="00814936">
      <w:r>
        <w:separator/>
      </w:r>
    </w:p>
  </w:endnote>
  <w:endnote w:type="continuationSeparator" w:id="0">
    <w:p w14:paraId="3A8A120B" w14:textId="77777777" w:rsidR="003459F0" w:rsidRDefault="003459F0" w:rsidP="008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A9990" w14:textId="77777777" w:rsidR="003459F0" w:rsidRDefault="003459F0" w:rsidP="00814936">
      <w:r>
        <w:separator/>
      </w:r>
    </w:p>
  </w:footnote>
  <w:footnote w:type="continuationSeparator" w:id="0">
    <w:p w14:paraId="6EA17830" w14:textId="77777777" w:rsidR="003459F0" w:rsidRDefault="003459F0" w:rsidP="00814936">
      <w:r>
        <w:continuationSeparator/>
      </w:r>
    </w:p>
  </w:footnote>
  <w:footnote w:id="1">
    <w:p w14:paraId="3BD6CE0B" w14:textId="6797CA83" w:rsidR="007009F9" w:rsidRPr="005F7967" w:rsidRDefault="002525A9" w:rsidP="007009F9">
      <w:pPr>
        <w:widowControl/>
        <w:autoSpaceDE/>
        <w:autoSpaceDN/>
        <w:adjustRightInd/>
        <w:jc w:val="both"/>
        <w:rPr>
          <w:rFonts w:ascii="Times New Roman" w:eastAsia="Times New Roman" w:hAnsi="Times New Roman"/>
          <w:color w:val="000000"/>
          <w:sz w:val="16"/>
          <w:szCs w:val="16"/>
          <w:lang w:val="en-US"/>
        </w:rPr>
      </w:pPr>
      <w:r w:rsidRPr="002525A9">
        <w:rPr>
          <w:rStyle w:val="FootnoteReference"/>
          <w:rFonts w:ascii="Times New Roman" w:hAnsi="Times New Roman"/>
          <w:sz w:val="16"/>
          <w:szCs w:val="16"/>
        </w:rPr>
        <w:footnoteRef/>
      </w:r>
      <w:r w:rsidRPr="000608FD">
        <w:rPr>
          <w:rFonts w:ascii="Times New Roman" w:hAnsi="Times New Roman"/>
          <w:sz w:val="16"/>
          <w:szCs w:val="16"/>
          <w:lang w:val="en-US"/>
        </w:rPr>
        <w:t xml:space="preserve"> </w:t>
      </w:r>
      <w:r w:rsidR="000608FD" w:rsidRPr="000608FD">
        <w:rPr>
          <w:rFonts w:ascii="Times New Roman" w:eastAsia="Times New Roman" w:hAnsi="Times New Roman"/>
          <w:color w:val="000000"/>
          <w:sz w:val="16"/>
          <w:szCs w:val="16"/>
          <w:lang w:val="en-US"/>
        </w:rPr>
        <w:t xml:space="preserve">The Code of Criminal Procedure: </w:t>
      </w:r>
      <w:r w:rsidR="007009F9" w:rsidRPr="000608FD">
        <w:rPr>
          <w:rFonts w:ascii="Times New Roman" w:eastAsia="Times New Roman" w:hAnsi="Times New Roman"/>
          <w:color w:val="000000"/>
          <w:sz w:val="16"/>
          <w:szCs w:val="16"/>
          <w:lang w:val="en-US"/>
        </w:rPr>
        <w:t xml:space="preserve">Art. 186. </w:t>
      </w:r>
      <w:bookmarkStart w:id="1" w:name="mip28896543"/>
      <w:bookmarkEnd w:id="1"/>
      <w:r w:rsidR="007009F9" w:rsidRPr="007009F9">
        <w:rPr>
          <w:rFonts w:ascii="Times New Roman" w:eastAsia="Times New Roman" w:hAnsi="Times New Roman"/>
          <w:color w:val="000000"/>
          <w:sz w:val="16"/>
          <w:szCs w:val="16"/>
          <w:lang w:val="en-US"/>
        </w:rPr>
        <w:t xml:space="preserve">§ </w:t>
      </w:r>
      <w:proofErr w:type="gramStart"/>
      <w:r w:rsidR="007009F9" w:rsidRPr="007009F9">
        <w:rPr>
          <w:rFonts w:ascii="Times New Roman" w:eastAsia="Times New Roman" w:hAnsi="Times New Roman"/>
          <w:color w:val="000000"/>
          <w:sz w:val="16"/>
          <w:szCs w:val="16"/>
          <w:lang w:val="en-US"/>
        </w:rPr>
        <w:t>1</w:t>
      </w:r>
      <w:proofErr w:type="gramEnd"/>
      <w:r w:rsidR="007009F9" w:rsidRPr="007009F9">
        <w:rPr>
          <w:rFonts w:ascii="Times New Roman" w:eastAsia="Times New Roman" w:hAnsi="Times New Roman"/>
          <w:color w:val="000000"/>
          <w:sz w:val="16"/>
          <w:szCs w:val="16"/>
          <w:lang w:val="en-US"/>
        </w:rPr>
        <w:t xml:space="preserve">. A person who has the right to refuse testimony or </w:t>
      </w:r>
      <w:proofErr w:type="gramStart"/>
      <w:r w:rsidR="007009F9" w:rsidRPr="007009F9">
        <w:rPr>
          <w:rFonts w:ascii="Times New Roman" w:eastAsia="Times New Roman" w:hAnsi="Times New Roman"/>
          <w:color w:val="000000"/>
          <w:sz w:val="16"/>
          <w:szCs w:val="16"/>
          <w:lang w:val="en-US"/>
        </w:rPr>
        <w:t>is released</w:t>
      </w:r>
      <w:proofErr w:type="gramEnd"/>
      <w:r w:rsidR="007009F9" w:rsidRPr="007009F9">
        <w:rPr>
          <w:rFonts w:ascii="Times New Roman" w:eastAsia="Times New Roman" w:hAnsi="Times New Roman"/>
          <w:color w:val="000000"/>
          <w:sz w:val="16"/>
          <w:szCs w:val="16"/>
          <w:lang w:val="en-US"/>
        </w:rPr>
        <w:t xml:space="preserve"> from this obligation pursuant to Article 185 may declare that he wishes to use this right, however no later than before the commencement of his first testimony in the judicial proceedings. </w:t>
      </w:r>
      <w:r w:rsidR="007009F9" w:rsidRPr="005F7967">
        <w:rPr>
          <w:rFonts w:ascii="Times New Roman" w:eastAsia="Times New Roman" w:hAnsi="Times New Roman"/>
          <w:color w:val="000000"/>
          <w:sz w:val="16"/>
          <w:szCs w:val="16"/>
          <w:lang w:val="en-US"/>
        </w:rPr>
        <w:t xml:space="preserve">In such a case, the previous testimony of such a person </w:t>
      </w:r>
      <w:proofErr w:type="gramStart"/>
      <w:r w:rsidR="007009F9" w:rsidRPr="005F7967">
        <w:rPr>
          <w:rFonts w:ascii="Times New Roman" w:eastAsia="Times New Roman" w:hAnsi="Times New Roman"/>
          <w:color w:val="000000"/>
          <w:sz w:val="16"/>
          <w:szCs w:val="16"/>
          <w:lang w:val="en-US"/>
        </w:rPr>
        <w:t>cannot be used as evidence or reproduced</w:t>
      </w:r>
      <w:proofErr w:type="gramEnd"/>
      <w:r w:rsidR="007009F9" w:rsidRPr="005F7967">
        <w:rPr>
          <w:rFonts w:ascii="Times New Roman" w:eastAsia="Times New Roman" w:hAnsi="Times New Roman"/>
          <w:color w:val="000000"/>
          <w:sz w:val="16"/>
          <w:szCs w:val="16"/>
          <w:lang w:val="en-US"/>
        </w:rPr>
        <w:t>.</w:t>
      </w:r>
    </w:p>
    <w:p w14:paraId="3AAB4042" w14:textId="77777777" w:rsidR="007009F9" w:rsidRPr="005F7967" w:rsidRDefault="007009F9" w:rsidP="007009F9">
      <w:pPr>
        <w:widowControl/>
        <w:autoSpaceDE/>
        <w:autoSpaceDN/>
        <w:adjustRightInd/>
        <w:jc w:val="both"/>
        <w:rPr>
          <w:rFonts w:ascii="Times New Roman" w:eastAsia="Times New Roman" w:hAnsi="Times New Roman"/>
          <w:color w:val="000000"/>
          <w:sz w:val="16"/>
          <w:szCs w:val="16"/>
          <w:lang w:val="en-US"/>
        </w:rPr>
      </w:pPr>
      <w:bookmarkStart w:id="2" w:name="mip28896544"/>
      <w:bookmarkEnd w:id="2"/>
      <w:r w:rsidRPr="005F7967">
        <w:rPr>
          <w:rFonts w:ascii="Times New Roman" w:eastAsia="Times New Roman" w:hAnsi="Times New Roman"/>
          <w:color w:val="000000"/>
          <w:sz w:val="16"/>
          <w:szCs w:val="16"/>
          <w:lang w:val="en-US"/>
        </w:rPr>
        <w:t xml:space="preserve">§ 2. Records from physical examinations made in criminal proceedings </w:t>
      </w:r>
      <w:proofErr w:type="gramStart"/>
      <w:r w:rsidRPr="005F7967">
        <w:rPr>
          <w:rFonts w:ascii="Times New Roman" w:eastAsia="Times New Roman" w:hAnsi="Times New Roman"/>
          <w:color w:val="000000"/>
          <w:sz w:val="16"/>
          <w:szCs w:val="16"/>
          <w:lang w:val="en-US"/>
        </w:rPr>
        <w:t>are disclosed</w:t>
      </w:r>
      <w:proofErr w:type="gramEnd"/>
      <w:r w:rsidRPr="005F7967">
        <w:rPr>
          <w:rFonts w:ascii="Times New Roman" w:eastAsia="Times New Roman" w:hAnsi="Times New Roman"/>
          <w:color w:val="000000"/>
          <w:sz w:val="16"/>
          <w:szCs w:val="16"/>
          <w:lang w:val="en-US"/>
        </w:rPr>
        <w:t xml:space="preserve"> at the trial, even if the examined person refused to provide testimonies or explanations, or was released from this obligation pursuant to Article 182 or Article 185.</w:t>
      </w:r>
    </w:p>
    <w:p w14:paraId="201817FE" w14:textId="77777777" w:rsidR="007009F9" w:rsidRPr="005F7967" w:rsidRDefault="007009F9" w:rsidP="007009F9">
      <w:pPr>
        <w:widowControl/>
        <w:autoSpaceDE/>
        <w:autoSpaceDN/>
        <w:adjustRightInd/>
        <w:jc w:val="both"/>
        <w:rPr>
          <w:rFonts w:ascii="Times New Roman" w:eastAsia="Times New Roman" w:hAnsi="Times New Roman"/>
          <w:color w:val="000000"/>
          <w:sz w:val="16"/>
          <w:szCs w:val="16"/>
          <w:lang w:val="en-US"/>
        </w:rPr>
      </w:pPr>
    </w:p>
    <w:p w14:paraId="79A29DE2" w14:textId="0126304C" w:rsidR="002525A9" w:rsidRPr="007009F9" w:rsidRDefault="002525A9">
      <w:pPr>
        <w:pStyle w:val="FootnoteText"/>
        <w:rPr>
          <w:lang w:val="en-US"/>
        </w:rPr>
      </w:pPr>
    </w:p>
  </w:footnote>
  <w:footnote w:id="2">
    <w:p w14:paraId="6AC9A22C" w14:textId="07F96CEC" w:rsidR="00814936" w:rsidRPr="005F7967" w:rsidRDefault="00814936" w:rsidP="00814936">
      <w:pPr>
        <w:pStyle w:val="NoSpacing"/>
        <w:jc w:val="both"/>
        <w:rPr>
          <w:lang w:val="en-US"/>
        </w:rPr>
      </w:pPr>
      <w:r w:rsidRPr="000608FD">
        <w:rPr>
          <w:rStyle w:val="FootnoteReference"/>
          <w:rFonts w:ascii="Times New Roman" w:hAnsi="Times New Roman"/>
          <w:sz w:val="16"/>
          <w:szCs w:val="16"/>
        </w:rPr>
        <w:footnoteRef/>
      </w:r>
      <w:r w:rsidRPr="000608FD">
        <w:rPr>
          <w:rFonts w:ascii="Times New Roman" w:hAnsi="Times New Roman"/>
          <w:sz w:val="16"/>
          <w:szCs w:val="16"/>
          <w:lang w:val="en-US"/>
        </w:rPr>
        <w:t xml:space="preserve"> Art. </w:t>
      </w:r>
      <w:proofErr w:type="gramStart"/>
      <w:r w:rsidRPr="000608FD">
        <w:rPr>
          <w:rFonts w:ascii="Times New Roman" w:hAnsi="Times New Roman"/>
          <w:sz w:val="16"/>
          <w:szCs w:val="16"/>
          <w:lang w:val="en-US"/>
        </w:rPr>
        <w:t xml:space="preserve">23a § 1 </w:t>
      </w:r>
      <w:r w:rsidR="000608FD" w:rsidRPr="000608FD">
        <w:rPr>
          <w:rFonts w:ascii="Times New Roman" w:hAnsi="Times New Roman"/>
          <w:sz w:val="16"/>
          <w:szCs w:val="16"/>
          <w:lang w:val="en-US"/>
        </w:rPr>
        <w:t>of the Code of Criminal Procedure:</w:t>
      </w:r>
      <w:r w:rsidRPr="000608FD">
        <w:rPr>
          <w:rFonts w:ascii="Times New Roman" w:hAnsi="Times New Roman"/>
          <w:sz w:val="16"/>
          <w:szCs w:val="16"/>
          <w:lang w:val="en-US"/>
        </w:rPr>
        <w:t xml:space="preserve"> </w:t>
      </w:r>
      <w:r w:rsidR="000608FD" w:rsidRPr="000608FD">
        <w:rPr>
          <w:rFonts w:ascii="Times New Roman" w:hAnsi="Times New Roman"/>
          <w:sz w:val="16"/>
          <w:szCs w:val="16"/>
          <w:shd w:val="clear" w:color="auto" w:fill="FFFFFF"/>
          <w:lang w:val="en-US"/>
        </w:rPr>
        <w:t xml:space="preserve">The court or the court </w:t>
      </w:r>
      <w:proofErr w:type="spellStart"/>
      <w:r w:rsidR="000608FD" w:rsidRPr="000608FD">
        <w:rPr>
          <w:rFonts w:ascii="Times New Roman" w:hAnsi="Times New Roman"/>
          <w:sz w:val="16"/>
          <w:szCs w:val="16"/>
          <w:shd w:val="clear" w:color="auto" w:fill="FFFFFF"/>
          <w:lang w:val="en-US"/>
        </w:rPr>
        <w:t>referendary</w:t>
      </w:r>
      <w:proofErr w:type="spellEnd"/>
      <w:r w:rsidR="000608FD" w:rsidRPr="000608FD">
        <w:rPr>
          <w:rFonts w:ascii="Times New Roman" w:hAnsi="Times New Roman"/>
          <w:sz w:val="16"/>
          <w:szCs w:val="16"/>
          <w:shd w:val="clear" w:color="auto" w:fill="FFFFFF"/>
          <w:lang w:val="en-US"/>
        </w:rPr>
        <w:t xml:space="preserve">, and in preparatory proceedings the public prosecutor or another agency conducting these proceedings, may - on the initiative or with the consent of the aggrieved party and of the accused - refer the case to an </w:t>
      </w:r>
      <w:proofErr w:type="spellStart"/>
      <w:r w:rsidR="000608FD" w:rsidRPr="000608FD">
        <w:rPr>
          <w:rFonts w:ascii="Times New Roman" w:hAnsi="Times New Roman"/>
          <w:sz w:val="16"/>
          <w:szCs w:val="16"/>
          <w:shd w:val="clear" w:color="auto" w:fill="FFFFFF"/>
          <w:lang w:val="en-US"/>
        </w:rPr>
        <w:t>authorised</w:t>
      </w:r>
      <w:proofErr w:type="spellEnd"/>
      <w:r w:rsidR="000608FD" w:rsidRPr="000608FD">
        <w:rPr>
          <w:rFonts w:ascii="Times New Roman" w:hAnsi="Times New Roman"/>
          <w:sz w:val="16"/>
          <w:szCs w:val="16"/>
          <w:shd w:val="clear" w:color="auto" w:fill="FFFFFF"/>
          <w:lang w:val="en-US"/>
        </w:rPr>
        <w:t xml:space="preserve"> institution or person for the purpose of conducting mediation between the aggrieved party and the accused.</w:t>
      </w:r>
      <w:proofErr w:type="gramEnd"/>
      <w:r w:rsidR="000608FD">
        <w:rPr>
          <w:rFonts w:ascii="Times New Roman" w:hAnsi="Times New Roman"/>
          <w:sz w:val="16"/>
          <w:szCs w:val="16"/>
          <w:shd w:val="clear" w:color="auto" w:fill="FFFFFF"/>
          <w:lang w:val="en-US"/>
        </w:rPr>
        <w:t xml:space="preserve"> </w:t>
      </w:r>
    </w:p>
  </w:footnote>
  <w:footnote w:id="3">
    <w:p w14:paraId="6E0B0D6F" w14:textId="682D0BB8" w:rsidR="00915A14" w:rsidRPr="00915A14" w:rsidRDefault="00E76EDA" w:rsidP="00A0608C">
      <w:pPr>
        <w:pStyle w:val="NoSpacing"/>
        <w:jc w:val="both"/>
        <w:rPr>
          <w:rFonts w:ascii="Times New Roman" w:hAnsi="Times New Roman"/>
          <w:sz w:val="16"/>
          <w:szCs w:val="16"/>
          <w:lang w:val="en-US"/>
        </w:rPr>
      </w:pPr>
      <w:r w:rsidRPr="00915A14">
        <w:rPr>
          <w:rStyle w:val="FootnoteReference"/>
          <w:rFonts w:ascii="Times New Roman" w:hAnsi="Times New Roman"/>
          <w:sz w:val="16"/>
          <w:szCs w:val="16"/>
        </w:rPr>
        <w:footnoteRef/>
      </w:r>
      <w:r w:rsidRPr="00915A14">
        <w:rPr>
          <w:rFonts w:ascii="Times New Roman" w:hAnsi="Times New Roman"/>
          <w:sz w:val="16"/>
          <w:szCs w:val="16"/>
          <w:lang w:val="en-US"/>
        </w:rPr>
        <w:t xml:space="preserve"> Art. 366. </w:t>
      </w:r>
      <w:r w:rsidR="00915A14" w:rsidRPr="00915A14">
        <w:rPr>
          <w:rFonts w:ascii="Times New Roman" w:hAnsi="Times New Roman"/>
          <w:sz w:val="16"/>
          <w:szCs w:val="16"/>
          <w:lang w:val="en-US"/>
        </w:rPr>
        <w:t xml:space="preserve">§ </w:t>
      </w:r>
      <w:proofErr w:type="gramStart"/>
      <w:r w:rsidR="00915A14" w:rsidRPr="00915A14">
        <w:rPr>
          <w:rFonts w:ascii="Times New Roman" w:hAnsi="Times New Roman"/>
          <w:sz w:val="16"/>
          <w:szCs w:val="16"/>
          <w:lang w:val="en-US"/>
        </w:rPr>
        <w:t>1</w:t>
      </w:r>
      <w:proofErr w:type="gramEnd"/>
      <w:r w:rsidR="00915A14" w:rsidRPr="00915A14">
        <w:rPr>
          <w:rFonts w:ascii="Times New Roman" w:hAnsi="Times New Roman"/>
          <w:sz w:val="16"/>
          <w:szCs w:val="16"/>
          <w:lang w:val="en-US"/>
        </w:rPr>
        <w:t xml:space="preserve">. The presiding judge presides over the trial and ensures its proper course, bearing in mind that all significant circumstances of the case </w:t>
      </w:r>
      <w:proofErr w:type="gramStart"/>
      <w:r w:rsidR="00915A14" w:rsidRPr="00915A14">
        <w:rPr>
          <w:rFonts w:ascii="Times New Roman" w:hAnsi="Times New Roman"/>
          <w:sz w:val="16"/>
          <w:szCs w:val="16"/>
          <w:lang w:val="en-US"/>
        </w:rPr>
        <w:t>be clarified</w:t>
      </w:r>
      <w:proofErr w:type="gramEnd"/>
      <w:r w:rsidR="00915A14" w:rsidRPr="00915A14">
        <w:rPr>
          <w:rFonts w:ascii="Times New Roman" w:hAnsi="Times New Roman"/>
          <w:sz w:val="16"/>
          <w:szCs w:val="16"/>
          <w:lang w:val="en-US"/>
        </w:rPr>
        <w:t>.</w:t>
      </w:r>
      <w:r w:rsidR="00915A14">
        <w:rPr>
          <w:rFonts w:ascii="Times New Roman" w:hAnsi="Times New Roman"/>
          <w:sz w:val="16"/>
          <w:szCs w:val="16"/>
          <w:lang w:val="en-US"/>
        </w:rPr>
        <w:t xml:space="preserve"> (…)</w:t>
      </w:r>
    </w:p>
    <w:p w14:paraId="5C0EEC23" w14:textId="719B4948" w:rsidR="004F46FD" w:rsidRPr="004F46FD" w:rsidRDefault="004F46FD" w:rsidP="004F46FD">
      <w:pPr>
        <w:pStyle w:val="NoSpacing"/>
        <w:jc w:val="both"/>
        <w:rPr>
          <w:rFonts w:ascii="Times New Roman" w:hAnsi="Times New Roman"/>
          <w:sz w:val="16"/>
          <w:szCs w:val="16"/>
          <w:lang w:val="en-US"/>
        </w:rPr>
      </w:pPr>
      <w:r w:rsidRPr="004F46FD">
        <w:rPr>
          <w:rFonts w:ascii="Times New Roman" w:hAnsi="Times New Roman"/>
          <w:sz w:val="16"/>
          <w:szCs w:val="16"/>
          <w:lang w:val="en-US"/>
        </w:rPr>
        <w:t>Art. 171</w:t>
      </w:r>
      <w:proofErr w:type="gramStart"/>
      <w:r w:rsidRPr="004F46FD">
        <w:rPr>
          <w:rFonts w:ascii="Times New Roman" w:hAnsi="Times New Roman"/>
          <w:sz w:val="16"/>
          <w:szCs w:val="16"/>
          <w:lang w:val="en-US"/>
        </w:rPr>
        <w:t>.§</w:t>
      </w:r>
      <w:proofErr w:type="gramEnd"/>
      <w:r w:rsidRPr="004F46FD">
        <w:rPr>
          <w:rFonts w:ascii="Times New Roman" w:hAnsi="Times New Roman"/>
          <w:sz w:val="16"/>
          <w:szCs w:val="16"/>
          <w:lang w:val="en-US"/>
        </w:rPr>
        <w:t xml:space="preserve"> 1. A person giving testimony should have the possibility of expressing himself freely, within the limits resulting from the purpose of a given procedure, and only then may questions intended to supplement, clarify or control the testimony be asked.</w:t>
      </w:r>
    </w:p>
    <w:p w14:paraId="4385F3E0" w14:textId="77777777" w:rsidR="004F46FD" w:rsidRPr="005F7967" w:rsidRDefault="004F46FD" w:rsidP="004F46FD">
      <w:pPr>
        <w:pStyle w:val="NoSpacing"/>
        <w:jc w:val="both"/>
        <w:rPr>
          <w:rFonts w:ascii="Times New Roman" w:hAnsi="Times New Roman"/>
          <w:sz w:val="16"/>
          <w:szCs w:val="16"/>
          <w:lang w:val="en-US"/>
        </w:rPr>
      </w:pPr>
      <w:bookmarkStart w:id="3" w:name="mip28896465"/>
      <w:bookmarkEnd w:id="3"/>
      <w:r w:rsidRPr="004F46FD">
        <w:rPr>
          <w:rFonts w:ascii="Times New Roman" w:hAnsi="Times New Roman"/>
          <w:sz w:val="16"/>
          <w:szCs w:val="16"/>
          <w:lang w:val="en-US"/>
        </w:rPr>
        <w:t xml:space="preserve">§ 2. Apart from the agency conducting the examination, </w:t>
      </w:r>
      <w:proofErr w:type="gramStart"/>
      <w:r w:rsidRPr="004F46FD">
        <w:rPr>
          <w:rFonts w:ascii="Times New Roman" w:hAnsi="Times New Roman"/>
          <w:sz w:val="16"/>
          <w:szCs w:val="16"/>
          <w:lang w:val="en-US"/>
        </w:rPr>
        <w:t xml:space="preserve">questions may only be asked by the parties, </w:t>
      </w:r>
      <w:proofErr w:type="spellStart"/>
      <w:r w:rsidRPr="004F46FD">
        <w:rPr>
          <w:rFonts w:ascii="Times New Roman" w:hAnsi="Times New Roman"/>
          <w:sz w:val="16"/>
          <w:szCs w:val="16"/>
          <w:lang w:val="en-US"/>
        </w:rPr>
        <w:t>defence</w:t>
      </w:r>
      <w:proofErr w:type="spellEnd"/>
      <w:r w:rsidRPr="004F46FD">
        <w:rPr>
          <w:rFonts w:ascii="Times New Roman" w:hAnsi="Times New Roman"/>
          <w:sz w:val="16"/>
          <w:szCs w:val="16"/>
          <w:lang w:val="en-US"/>
        </w:rPr>
        <w:t xml:space="preserve"> counsels, attor</w:t>
      </w:r>
      <w:r w:rsidRPr="005F7967">
        <w:rPr>
          <w:rFonts w:ascii="Times New Roman" w:hAnsi="Times New Roman"/>
          <w:sz w:val="16"/>
          <w:szCs w:val="16"/>
          <w:lang w:val="en-US"/>
        </w:rPr>
        <w:t>neys, and experts</w:t>
      </w:r>
      <w:proofErr w:type="gramEnd"/>
      <w:r w:rsidRPr="005F7967">
        <w:rPr>
          <w:rFonts w:ascii="Times New Roman" w:hAnsi="Times New Roman"/>
          <w:sz w:val="16"/>
          <w:szCs w:val="16"/>
          <w:lang w:val="en-US"/>
        </w:rPr>
        <w:t xml:space="preserve">. Questions </w:t>
      </w:r>
      <w:proofErr w:type="gramStart"/>
      <w:r w:rsidRPr="005F7967">
        <w:rPr>
          <w:rFonts w:ascii="Times New Roman" w:hAnsi="Times New Roman"/>
          <w:sz w:val="16"/>
          <w:szCs w:val="16"/>
          <w:lang w:val="en-US"/>
        </w:rPr>
        <w:t>are asked</w:t>
      </w:r>
      <w:proofErr w:type="gramEnd"/>
      <w:r w:rsidRPr="005F7967">
        <w:rPr>
          <w:rFonts w:ascii="Times New Roman" w:hAnsi="Times New Roman"/>
          <w:sz w:val="16"/>
          <w:szCs w:val="16"/>
          <w:lang w:val="en-US"/>
        </w:rPr>
        <w:t xml:space="preserve"> to the testifying person directly, unless the agency conducting the examination orders otherwise.</w:t>
      </w:r>
    </w:p>
    <w:p w14:paraId="04E9A734" w14:textId="77777777" w:rsidR="004F46FD" w:rsidRPr="005F7967" w:rsidRDefault="004F46FD" w:rsidP="004F46FD">
      <w:pPr>
        <w:pStyle w:val="NoSpacing"/>
        <w:jc w:val="both"/>
        <w:rPr>
          <w:rFonts w:ascii="Times New Roman" w:hAnsi="Times New Roman"/>
          <w:sz w:val="16"/>
          <w:szCs w:val="16"/>
          <w:lang w:val="en-US"/>
        </w:rPr>
      </w:pPr>
      <w:bookmarkStart w:id="4" w:name="mip28896466"/>
      <w:bookmarkEnd w:id="4"/>
      <w:r w:rsidRPr="005F7967">
        <w:rPr>
          <w:rFonts w:ascii="Times New Roman" w:hAnsi="Times New Roman"/>
          <w:sz w:val="16"/>
          <w:szCs w:val="16"/>
          <w:lang w:val="en-US"/>
        </w:rPr>
        <w:t>§ 3. If the person giving testimony is not yet fifteen years old, procedures in which he takes part should, if possible, be conducted with the attendance of a legal representative or a de facto guardian, unless it is contrary to the interest of the proceedings.</w:t>
      </w:r>
    </w:p>
    <w:p w14:paraId="12C02CAB" w14:textId="77777777" w:rsidR="004F46FD" w:rsidRPr="005F7967" w:rsidRDefault="004F46FD" w:rsidP="004F46FD">
      <w:pPr>
        <w:pStyle w:val="NoSpacing"/>
        <w:jc w:val="both"/>
        <w:rPr>
          <w:rFonts w:ascii="Times New Roman" w:hAnsi="Times New Roman"/>
          <w:sz w:val="16"/>
          <w:szCs w:val="16"/>
          <w:lang w:val="en-US"/>
        </w:rPr>
      </w:pPr>
      <w:bookmarkStart w:id="5" w:name="mip28896467"/>
      <w:bookmarkEnd w:id="5"/>
      <w:r w:rsidRPr="005F7967">
        <w:rPr>
          <w:rFonts w:ascii="Times New Roman" w:hAnsi="Times New Roman"/>
          <w:sz w:val="16"/>
          <w:szCs w:val="16"/>
          <w:lang w:val="en-US"/>
        </w:rPr>
        <w:t xml:space="preserve">§ 4. A testifying person </w:t>
      </w:r>
      <w:proofErr w:type="gramStart"/>
      <w:r w:rsidRPr="005F7967">
        <w:rPr>
          <w:rFonts w:ascii="Times New Roman" w:hAnsi="Times New Roman"/>
          <w:sz w:val="16"/>
          <w:szCs w:val="16"/>
          <w:lang w:val="en-US"/>
        </w:rPr>
        <w:t>should not be asked</w:t>
      </w:r>
      <w:proofErr w:type="gramEnd"/>
      <w:r w:rsidRPr="005F7967">
        <w:rPr>
          <w:rFonts w:ascii="Times New Roman" w:hAnsi="Times New Roman"/>
          <w:sz w:val="16"/>
          <w:szCs w:val="16"/>
          <w:lang w:val="en-US"/>
        </w:rPr>
        <w:t xml:space="preserve"> questions suggesting the answer.</w:t>
      </w:r>
    </w:p>
    <w:p w14:paraId="717E4721" w14:textId="77777777" w:rsidR="004F46FD" w:rsidRPr="005F7967" w:rsidRDefault="004F46FD" w:rsidP="004F46FD">
      <w:pPr>
        <w:pStyle w:val="NoSpacing"/>
        <w:jc w:val="both"/>
        <w:rPr>
          <w:rFonts w:ascii="Times New Roman" w:hAnsi="Times New Roman"/>
          <w:sz w:val="16"/>
          <w:szCs w:val="16"/>
          <w:lang w:val="en-US"/>
        </w:rPr>
      </w:pPr>
      <w:bookmarkStart w:id="6" w:name="mip28896468"/>
      <w:bookmarkEnd w:id="6"/>
      <w:r w:rsidRPr="005F7967">
        <w:rPr>
          <w:rFonts w:ascii="Times New Roman" w:hAnsi="Times New Roman"/>
          <w:sz w:val="16"/>
          <w:szCs w:val="16"/>
          <w:lang w:val="en-US"/>
        </w:rPr>
        <w:t>§ 5. It is prohibited to:</w:t>
      </w:r>
    </w:p>
    <w:p w14:paraId="65D7436E" w14:textId="3B8AC7B2" w:rsidR="004F46FD" w:rsidRPr="004F46FD" w:rsidRDefault="004F46FD" w:rsidP="004F46FD">
      <w:pPr>
        <w:pStyle w:val="NoSpacing"/>
        <w:jc w:val="both"/>
        <w:rPr>
          <w:rFonts w:ascii="Times New Roman" w:hAnsi="Times New Roman"/>
          <w:sz w:val="16"/>
          <w:szCs w:val="16"/>
          <w:lang w:val="en-US"/>
        </w:rPr>
      </w:pPr>
      <w:bookmarkStart w:id="7" w:name="mip43016684"/>
      <w:bookmarkEnd w:id="7"/>
      <w:r w:rsidRPr="004F46FD">
        <w:rPr>
          <w:rFonts w:ascii="Times New Roman" w:hAnsi="Times New Roman"/>
          <w:sz w:val="16"/>
          <w:szCs w:val="16"/>
          <w:lang w:val="en-US"/>
        </w:rPr>
        <w:t>1) influence the statements of the testifying person by means of force or illicit threat,</w:t>
      </w:r>
    </w:p>
    <w:p w14:paraId="336132CE" w14:textId="561BC716" w:rsidR="004F46FD" w:rsidRPr="004F46FD" w:rsidRDefault="004F46FD" w:rsidP="004F46FD">
      <w:pPr>
        <w:pStyle w:val="NoSpacing"/>
        <w:jc w:val="both"/>
        <w:rPr>
          <w:rFonts w:ascii="Times New Roman" w:hAnsi="Times New Roman"/>
          <w:sz w:val="16"/>
          <w:szCs w:val="16"/>
          <w:lang w:val="en-US"/>
        </w:rPr>
      </w:pPr>
      <w:bookmarkStart w:id="8" w:name="mip43016685"/>
      <w:bookmarkEnd w:id="8"/>
      <w:r w:rsidRPr="004F46FD">
        <w:rPr>
          <w:rFonts w:ascii="Times New Roman" w:hAnsi="Times New Roman"/>
          <w:sz w:val="16"/>
          <w:szCs w:val="16"/>
          <w:lang w:val="en-US"/>
        </w:rPr>
        <w:t xml:space="preserve">2) </w:t>
      </w:r>
      <w:proofErr w:type="gramStart"/>
      <w:r w:rsidRPr="004F46FD">
        <w:rPr>
          <w:rFonts w:ascii="Times New Roman" w:hAnsi="Times New Roman"/>
          <w:sz w:val="16"/>
          <w:szCs w:val="16"/>
          <w:lang w:val="en-US"/>
        </w:rPr>
        <w:t>use</w:t>
      </w:r>
      <w:proofErr w:type="gramEnd"/>
      <w:r w:rsidRPr="004F46FD">
        <w:rPr>
          <w:rFonts w:ascii="Times New Roman" w:hAnsi="Times New Roman"/>
          <w:sz w:val="16"/>
          <w:szCs w:val="16"/>
          <w:lang w:val="en-US"/>
        </w:rPr>
        <w:t xml:space="preserve"> hypnosis, chemical substances or technical means in order to influence psychical processes in the body of the testifying person or allow control of the unconscious reactions of the body in connection with the examination.</w:t>
      </w:r>
    </w:p>
    <w:p w14:paraId="32E6C96D" w14:textId="77777777" w:rsidR="004F46FD" w:rsidRPr="005F7967" w:rsidRDefault="004F46FD" w:rsidP="004F46FD">
      <w:pPr>
        <w:pStyle w:val="NoSpacing"/>
        <w:jc w:val="both"/>
        <w:rPr>
          <w:rFonts w:ascii="Times New Roman" w:hAnsi="Times New Roman"/>
          <w:sz w:val="16"/>
          <w:szCs w:val="16"/>
          <w:lang w:val="en-US"/>
        </w:rPr>
      </w:pPr>
      <w:bookmarkStart w:id="9" w:name="mip28896469"/>
      <w:bookmarkEnd w:id="9"/>
      <w:r w:rsidRPr="005F7967">
        <w:rPr>
          <w:rFonts w:ascii="Times New Roman" w:hAnsi="Times New Roman"/>
          <w:sz w:val="16"/>
          <w:szCs w:val="16"/>
          <w:lang w:val="en-US"/>
        </w:rPr>
        <w:t xml:space="preserve">§ 6. The agency conducting the examination disallows questions mentioned in § </w:t>
      </w:r>
      <w:proofErr w:type="gramStart"/>
      <w:r w:rsidRPr="005F7967">
        <w:rPr>
          <w:rFonts w:ascii="Times New Roman" w:hAnsi="Times New Roman"/>
          <w:sz w:val="16"/>
          <w:szCs w:val="16"/>
          <w:lang w:val="en-US"/>
        </w:rPr>
        <w:t>4</w:t>
      </w:r>
      <w:proofErr w:type="gramEnd"/>
      <w:r w:rsidRPr="005F7967">
        <w:rPr>
          <w:rFonts w:ascii="Times New Roman" w:hAnsi="Times New Roman"/>
          <w:sz w:val="16"/>
          <w:szCs w:val="16"/>
          <w:lang w:val="en-US"/>
        </w:rPr>
        <w:t>, as well as questions irrelevant to the case.</w:t>
      </w:r>
    </w:p>
    <w:p w14:paraId="1DD3246D" w14:textId="1263945C" w:rsidR="004F46FD" w:rsidRPr="004F46FD" w:rsidRDefault="004F46FD" w:rsidP="00915A14">
      <w:pPr>
        <w:pStyle w:val="NoSpacing"/>
        <w:jc w:val="both"/>
        <w:rPr>
          <w:rFonts w:ascii="Times New Roman" w:hAnsi="Times New Roman"/>
          <w:sz w:val="16"/>
          <w:szCs w:val="16"/>
          <w:lang w:val="en-US"/>
        </w:rPr>
      </w:pPr>
      <w:r w:rsidRPr="004F46FD">
        <w:rPr>
          <w:rFonts w:ascii="Times New Roman" w:hAnsi="Times New Roman"/>
          <w:sz w:val="16"/>
          <w:szCs w:val="16"/>
          <w:lang w:val="en-US"/>
        </w:rPr>
        <w:t xml:space="preserve">§ 7. Explanations, testimonies and statements made in circumstances precluding freedom of speech or obtained against the prohibitions mentioned in § </w:t>
      </w:r>
      <w:proofErr w:type="gramStart"/>
      <w:r w:rsidRPr="004F46FD">
        <w:rPr>
          <w:rFonts w:ascii="Times New Roman" w:hAnsi="Times New Roman"/>
          <w:sz w:val="16"/>
          <w:szCs w:val="16"/>
          <w:lang w:val="en-US"/>
        </w:rPr>
        <w:t>5</w:t>
      </w:r>
      <w:proofErr w:type="gramEnd"/>
      <w:r w:rsidRPr="004F46FD">
        <w:rPr>
          <w:rFonts w:ascii="Times New Roman" w:hAnsi="Times New Roman"/>
          <w:sz w:val="16"/>
          <w:szCs w:val="16"/>
          <w:lang w:val="en-US"/>
        </w:rPr>
        <w:t>, may not constitute evidence.</w:t>
      </w:r>
    </w:p>
    <w:p w14:paraId="1664D3D8" w14:textId="71A180A5" w:rsidR="00E76EDA" w:rsidRPr="003005D5" w:rsidRDefault="003005D5" w:rsidP="00915A14">
      <w:pPr>
        <w:pStyle w:val="NoSpacing"/>
        <w:jc w:val="both"/>
        <w:rPr>
          <w:rFonts w:ascii="Times New Roman" w:hAnsi="Times New Roman"/>
          <w:sz w:val="16"/>
          <w:szCs w:val="16"/>
          <w:lang w:val="en-US"/>
        </w:rPr>
      </w:pPr>
      <w:r>
        <w:rPr>
          <w:rFonts w:ascii="Times New Roman" w:hAnsi="Times New Roman"/>
          <w:sz w:val="16"/>
          <w:szCs w:val="16"/>
          <w:lang w:val="en-US"/>
        </w:rPr>
        <w:t>Art. 370</w:t>
      </w:r>
      <w:proofErr w:type="gramStart"/>
      <w:r w:rsidR="00E76EDA" w:rsidRPr="003005D5">
        <w:rPr>
          <w:rFonts w:ascii="Times New Roman" w:hAnsi="Times New Roman"/>
          <w:sz w:val="16"/>
          <w:szCs w:val="16"/>
          <w:lang w:val="en-US"/>
        </w:rPr>
        <w:t> </w:t>
      </w:r>
      <w:r w:rsidRPr="003005D5">
        <w:rPr>
          <w:rFonts w:ascii="Times New Roman" w:hAnsi="Times New Roman"/>
          <w:sz w:val="16"/>
          <w:szCs w:val="16"/>
          <w:lang w:val="en-US"/>
        </w:rPr>
        <w:t xml:space="preserve"> §</w:t>
      </w:r>
      <w:proofErr w:type="gramEnd"/>
      <w:r w:rsidRPr="003005D5">
        <w:rPr>
          <w:rFonts w:ascii="Times New Roman" w:hAnsi="Times New Roman"/>
          <w:sz w:val="16"/>
          <w:szCs w:val="16"/>
          <w:lang w:val="en-US"/>
        </w:rPr>
        <w:t xml:space="preserve"> 4. The presiding judge disallows questions referred to in Article 171 § </w:t>
      </w:r>
      <w:proofErr w:type="gramStart"/>
      <w:r w:rsidRPr="003005D5">
        <w:rPr>
          <w:rFonts w:ascii="Times New Roman" w:hAnsi="Times New Roman"/>
          <w:sz w:val="16"/>
          <w:szCs w:val="16"/>
          <w:lang w:val="en-US"/>
        </w:rPr>
        <w:t>6</w:t>
      </w:r>
      <w:proofErr w:type="gramEnd"/>
      <w:r w:rsidRPr="003005D5">
        <w:rPr>
          <w:rFonts w:ascii="Times New Roman" w:hAnsi="Times New Roman"/>
          <w:sz w:val="16"/>
          <w:szCs w:val="16"/>
          <w:lang w:val="en-US"/>
        </w:rPr>
        <w:t>, or those that he finds irrelevant for other reasons.</w:t>
      </w:r>
    </w:p>
    <w:p w14:paraId="3046150A" w14:textId="351FCB74" w:rsidR="00E76EDA" w:rsidRPr="003005D5" w:rsidRDefault="00E76ED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7C6C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73589"/>
    <w:multiLevelType w:val="hybridMultilevel"/>
    <w:tmpl w:val="BBC6506C"/>
    <w:lvl w:ilvl="0" w:tplc="B3BA7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806A0"/>
    <w:multiLevelType w:val="hybridMultilevel"/>
    <w:tmpl w:val="927E8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432F8"/>
    <w:multiLevelType w:val="singleLevel"/>
    <w:tmpl w:val="1B980FE8"/>
    <w:lvl w:ilvl="0">
      <w:start w:val="12"/>
      <w:numFmt w:val="decimal"/>
      <w:lvlText w:val="%1."/>
      <w:legacy w:legacy="1" w:legacySpace="0" w:legacyIndent="310"/>
      <w:lvlJc w:val="left"/>
      <w:rPr>
        <w:rFonts w:ascii="Times New Roman" w:hAnsi="Times New Roman" w:cs="Times New Roman" w:hint="default"/>
      </w:rPr>
    </w:lvl>
  </w:abstractNum>
  <w:abstractNum w:abstractNumId="4" w15:restartNumberingAfterBreak="0">
    <w:nsid w:val="081F48F7"/>
    <w:multiLevelType w:val="hybridMultilevel"/>
    <w:tmpl w:val="2BC8DC5A"/>
    <w:lvl w:ilvl="0" w:tplc="2E3C13C0">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5" w15:restartNumberingAfterBreak="0">
    <w:nsid w:val="0D1C130D"/>
    <w:multiLevelType w:val="hybridMultilevel"/>
    <w:tmpl w:val="9D8C8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B2E02"/>
    <w:multiLevelType w:val="hybridMultilevel"/>
    <w:tmpl w:val="962C8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C49B1"/>
    <w:multiLevelType w:val="hybridMultilevel"/>
    <w:tmpl w:val="2EE42E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275F2"/>
    <w:multiLevelType w:val="singleLevel"/>
    <w:tmpl w:val="163E9B06"/>
    <w:lvl w:ilvl="0">
      <w:start w:val="25"/>
      <w:numFmt w:val="decimal"/>
      <w:lvlText w:val="%1."/>
      <w:legacy w:legacy="1" w:legacySpace="0" w:legacyIndent="338"/>
      <w:lvlJc w:val="left"/>
      <w:rPr>
        <w:rFonts w:ascii="Times New Roman" w:hAnsi="Times New Roman" w:cs="Times New Roman" w:hint="default"/>
      </w:rPr>
    </w:lvl>
  </w:abstractNum>
  <w:abstractNum w:abstractNumId="9" w15:restartNumberingAfterBreak="0">
    <w:nsid w:val="27D24E3E"/>
    <w:multiLevelType w:val="singleLevel"/>
    <w:tmpl w:val="CFD6D81C"/>
    <w:lvl w:ilvl="0">
      <w:start w:val="21"/>
      <w:numFmt w:val="decimal"/>
      <w:lvlText w:val="%1."/>
      <w:legacy w:legacy="1" w:legacySpace="0" w:legacyIndent="339"/>
      <w:lvlJc w:val="left"/>
      <w:rPr>
        <w:rFonts w:ascii="Times New Roman" w:hAnsi="Times New Roman" w:cs="Times New Roman" w:hint="default"/>
      </w:rPr>
    </w:lvl>
  </w:abstractNum>
  <w:abstractNum w:abstractNumId="10" w15:restartNumberingAfterBreak="0">
    <w:nsid w:val="38665CAC"/>
    <w:multiLevelType w:val="hybridMultilevel"/>
    <w:tmpl w:val="962C8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A1701E"/>
    <w:multiLevelType w:val="hybridMultilevel"/>
    <w:tmpl w:val="AF306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C4DEA"/>
    <w:multiLevelType w:val="hybridMultilevel"/>
    <w:tmpl w:val="9D8C8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0C5A58"/>
    <w:multiLevelType w:val="hybridMultilevel"/>
    <w:tmpl w:val="962C8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3A1ED4"/>
    <w:multiLevelType w:val="singleLevel"/>
    <w:tmpl w:val="C1B4D0E4"/>
    <w:lvl w:ilvl="0">
      <w:start w:val="19"/>
      <w:numFmt w:val="decimal"/>
      <w:lvlText w:val="%1."/>
      <w:legacy w:legacy="1" w:legacySpace="0" w:legacyIndent="338"/>
      <w:lvlJc w:val="left"/>
      <w:rPr>
        <w:rFonts w:ascii="Times New Roman" w:hAnsi="Times New Roman" w:cs="Times New Roman" w:hint="default"/>
      </w:rPr>
    </w:lvl>
  </w:abstractNum>
  <w:abstractNum w:abstractNumId="15" w15:restartNumberingAfterBreak="0">
    <w:nsid w:val="4AEB4EBA"/>
    <w:multiLevelType w:val="hybridMultilevel"/>
    <w:tmpl w:val="ACDE4716"/>
    <w:lvl w:ilvl="0" w:tplc="8258DF94">
      <w:start w:val="1"/>
      <w:numFmt w:val="lowerLetter"/>
      <w:lvlText w:val="%1."/>
      <w:lvlJc w:val="left"/>
      <w:pPr>
        <w:ind w:left="1361" w:hanging="360"/>
      </w:pPr>
      <w:rPr>
        <w:rFonts w:hint="default"/>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6" w15:restartNumberingAfterBreak="0">
    <w:nsid w:val="528F79D9"/>
    <w:multiLevelType w:val="hybridMultilevel"/>
    <w:tmpl w:val="ECB0A096"/>
    <w:lvl w:ilvl="0" w:tplc="3D82F94E">
      <w:start w:val="1"/>
      <w:numFmt w:val="lowerLetter"/>
      <w:lvlText w:val="%1."/>
      <w:lvlJc w:val="left"/>
      <w:pPr>
        <w:ind w:left="1375" w:hanging="360"/>
      </w:pPr>
      <w:rPr>
        <w:rFonts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17" w15:restartNumberingAfterBreak="0">
    <w:nsid w:val="53D60BC3"/>
    <w:multiLevelType w:val="singleLevel"/>
    <w:tmpl w:val="F1C46C88"/>
    <w:lvl w:ilvl="0">
      <w:start w:val="9"/>
      <w:numFmt w:val="decimal"/>
      <w:lvlText w:val="%1."/>
      <w:legacy w:legacy="1" w:legacySpace="0" w:legacyIndent="310"/>
      <w:lvlJc w:val="left"/>
      <w:rPr>
        <w:rFonts w:ascii="Times New Roman" w:hAnsi="Times New Roman" w:cs="Times New Roman" w:hint="default"/>
      </w:rPr>
    </w:lvl>
  </w:abstractNum>
  <w:abstractNum w:abstractNumId="18" w15:restartNumberingAfterBreak="0">
    <w:nsid w:val="577C7F1E"/>
    <w:multiLevelType w:val="singleLevel"/>
    <w:tmpl w:val="E29AC7FE"/>
    <w:lvl w:ilvl="0">
      <w:start w:val="3"/>
      <w:numFmt w:val="decimal"/>
      <w:lvlText w:val="%1."/>
      <w:legacy w:legacy="1" w:legacySpace="0" w:legacyIndent="324"/>
      <w:lvlJc w:val="left"/>
      <w:rPr>
        <w:rFonts w:ascii="Times New Roman" w:hAnsi="Times New Roman" w:cs="Times New Roman" w:hint="default"/>
      </w:rPr>
    </w:lvl>
  </w:abstractNum>
  <w:abstractNum w:abstractNumId="19" w15:restartNumberingAfterBreak="0">
    <w:nsid w:val="5CBB3034"/>
    <w:multiLevelType w:val="multilevel"/>
    <w:tmpl w:val="65D4E7AA"/>
    <w:lvl w:ilvl="0">
      <w:start w:val="1"/>
      <w:numFmt w:val="decimal"/>
      <w:lvlText w:val="%1."/>
      <w:legacy w:legacy="1" w:legacySpace="0" w:legacyIndent="32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D8C03EF"/>
    <w:multiLevelType w:val="hybridMultilevel"/>
    <w:tmpl w:val="3A0AEA7A"/>
    <w:lvl w:ilvl="0" w:tplc="C000394C">
      <w:start w:val="1"/>
      <w:numFmt w:val="bullet"/>
      <w:lvlText w:val=""/>
      <w:lvlJc w:val="left"/>
      <w:pPr>
        <w:ind w:left="360" w:hanging="360"/>
      </w:pPr>
      <w:rPr>
        <w:rFonts w:ascii="Symbol" w:hAnsi="Symbol" w:hint="default"/>
      </w:rPr>
    </w:lvl>
    <w:lvl w:ilvl="1" w:tplc="EAC88E28" w:tentative="1">
      <w:start w:val="1"/>
      <w:numFmt w:val="bullet"/>
      <w:lvlText w:val="o"/>
      <w:lvlJc w:val="left"/>
      <w:pPr>
        <w:ind w:left="938" w:hanging="360"/>
      </w:pPr>
      <w:rPr>
        <w:rFonts w:ascii="Courier New" w:hAnsi="Courier New" w:cs="Courier New" w:hint="default"/>
      </w:rPr>
    </w:lvl>
    <w:lvl w:ilvl="2" w:tplc="40F2D140" w:tentative="1">
      <w:start w:val="1"/>
      <w:numFmt w:val="bullet"/>
      <w:lvlText w:val=""/>
      <w:lvlJc w:val="left"/>
      <w:pPr>
        <w:ind w:left="1658" w:hanging="360"/>
      </w:pPr>
      <w:rPr>
        <w:rFonts w:ascii="Wingdings" w:hAnsi="Wingdings" w:hint="default"/>
      </w:rPr>
    </w:lvl>
    <w:lvl w:ilvl="3" w:tplc="100C082A" w:tentative="1">
      <w:start w:val="1"/>
      <w:numFmt w:val="bullet"/>
      <w:lvlText w:val=""/>
      <w:lvlJc w:val="left"/>
      <w:pPr>
        <w:ind w:left="2378" w:hanging="360"/>
      </w:pPr>
      <w:rPr>
        <w:rFonts w:ascii="Symbol" w:hAnsi="Symbol" w:hint="default"/>
      </w:rPr>
    </w:lvl>
    <w:lvl w:ilvl="4" w:tplc="79A2A246" w:tentative="1">
      <w:start w:val="1"/>
      <w:numFmt w:val="bullet"/>
      <w:lvlText w:val="o"/>
      <w:lvlJc w:val="left"/>
      <w:pPr>
        <w:ind w:left="3098" w:hanging="360"/>
      </w:pPr>
      <w:rPr>
        <w:rFonts w:ascii="Courier New" w:hAnsi="Courier New" w:cs="Courier New" w:hint="default"/>
      </w:rPr>
    </w:lvl>
    <w:lvl w:ilvl="5" w:tplc="EF88F0EC" w:tentative="1">
      <w:start w:val="1"/>
      <w:numFmt w:val="bullet"/>
      <w:lvlText w:val=""/>
      <w:lvlJc w:val="left"/>
      <w:pPr>
        <w:ind w:left="3818" w:hanging="360"/>
      </w:pPr>
      <w:rPr>
        <w:rFonts w:ascii="Wingdings" w:hAnsi="Wingdings" w:hint="default"/>
      </w:rPr>
    </w:lvl>
    <w:lvl w:ilvl="6" w:tplc="335E0B36" w:tentative="1">
      <w:start w:val="1"/>
      <w:numFmt w:val="bullet"/>
      <w:lvlText w:val=""/>
      <w:lvlJc w:val="left"/>
      <w:pPr>
        <w:ind w:left="4538" w:hanging="360"/>
      </w:pPr>
      <w:rPr>
        <w:rFonts w:ascii="Symbol" w:hAnsi="Symbol" w:hint="default"/>
      </w:rPr>
    </w:lvl>
    <w:lvl w:ilvl="7" w:tplc="7688DE6E" w:tentative="1">
      <w:start w:val="1"/>
      <w:numFmt w:val="bullet"/>
      <w:lvlText w:val="o"/>
      <w:lvlJc w:val="left"/>
      <w:pPr>
        <w:ind w:left="5258" w:hanging="360"/>
      </w:pPr>
      <w:rPr>
        <w:rFonts w:ascii="Courier New" w:hAnsi="Courier New" w:cs="Courier New" w:hint="default"/>
      </w:rPr>
    </w:lvl>
    <w:lvl w:ilvl="8" w:tplc="BFACA5C6" w:tentative="1">
      <w:start w:val="1"/>
      <w:numFmt w:val="bullet"/>
      <w:lvlText w:val=""/>
      <w:lvlJc w:val="left"/>
      <w:pPr>
        <w:ind w:left="5978" w:hanging="360"/>
      </w:pPr>
      <w:rPr>
        <w:rFonts w:ascii="Wingdings" w:hAnsi="Wingdings" w:hint="default"/>
      </w:rPr>
    </w:lvl>
  </w:abstractNum>
  <w:abstractNum w:abstractNumId="21" w15:restartNumberingAfterBreak="0">
    <w:nsid w:val="67A15B1E"/>
    <w:multiLevelType w:val="singleLevel"/>
    <w:tmpl w:val="B6684650"/>
    <w:lvl w:ilvl="0">
      <w:start w:val="26"/>
      <w:numFmt w:val="decimal"/>
      <w:lvlText w:val="%1."/>
      <w:legacy w:legacy="1" w:legacySpace="0" w:legacyIndent="338"/>
      <w:lvlJc w:val="left"/>
      <w:rPr>
        <w:rFonts w:ascii="Times New Roman" w:hAnsi="Times New Roman" w:cs="Times New Roman" w:hint="default"/>
      </w:rPr>
    </w:lvl>
  </w:abstractNum>
  <w:abstractNum w:abstractNumId="22" w15:restartNumberingAfterBreak="0">
    <w:nsid w:val="685A10DC"/>
    <w:multiLevelType w:val="singleLevel"/>
    <w:tmpl w:val="FE56C18C"/>
    <w:lvl w:ilvl="0">
      <w:start w:val="1"/>
      <w:numFmt w:val="lowerLetter"/>
      <w:lvlText w:val="%1."/>
      <w:legacy w:legacy="1" w:legacySpace="0" w:legacyIndent="338"/>
      <w:lvlJc w:val="left"/>
      <w:rPr>
        <w:rFonts w:ascii="Times New Roman" w:hAnsi="Times New Roman" w:cs="Times New Roman" w:hint="default"/>
      </w:rPr>
    </w:lvl>
  </w:abstractNum>
  <w:abstractNum w:abstractNumId="23" w15:restartNumberingAfterBreak="0">
    <w:nsid w:val="767B2F4C"/>
    <w:multiLevelType w:val="singleLevel"/>
    <w:tmpl w:val="460A64C8"/>
    <w:lvl w:ilvl="0">
      <w:start w:val="1"/>
      <w:numFmt w:val="lowerLetter"/>
      <w:lvlText w:val="%1."/>
      <w:legacy w:legacy="1" w:legacySpace="0" w:legacyIndent="339"/>
      <w:lvlJc w:val="left"/>
      <w:rPr>
        <w:rFonts w:ascii="Times New Roman" w:hAnsi="Times New Roman" w:cs="Times New Roman" w:hint="default"/>
      </w:rPr>
    </w:lvl>
  </w:abstractNum>
  <w:num w:numId="1">
    <w:abstractNumId w:val="19"/>
  </w:num>
  <w:num w:numId="2">
    <w:abstractNumId w:val="23"/>
  </w:num>
  <w:num w:numId="3">
    <w:abstractNumId w:val="18"/>
  </w:num>
  <w:num w:numId="4">
    <w:abstractNumId w:val="22"/>
  </w:num>
  <w:num w:numId="5">
    <w:abstractNumId w:val="17"/>
  </w:num>
  <w:num w:numId="6">
    <w:abstractNumId w:val="3"/>
  </w:num>
  <w:num w:numId="7">
    <w:abstractNumId w:val="14"/>
  </w:num>
  <w:num w:numId="8">
    <w:abstractNumId w:val="9"/>
  </w:num>
  <w:num w:numId="9">
    <w:abstractNumId w:val="9"/>
    <w:lvlOverride w:ilvl="0">
      <w:lvl w:ilvl="0">
        <w:start w:val="21"/>
        <w:numFmt w:val="decimal"/>
        <w:lvlText w:val="%1."/>
        <w:legacy w:legacy="1" w:legacySpace="0" w:legacyIndent="338"/>
        <w:lvlJc w:val="left"/>
        <w:rPr>
          <w:rFonts w:ascii="Times New Roman" w:hAnsi="Times New Roman" w:cs="Times New Roman" w:hint="default"/>
        </w:rPr>
      </w:lvl>
    </w:lvlOverride>
  </w:num>
  <w:num w:numId="10">
    <w:abstractNumId w:val="8"/>
  </w:num>
  <w:num w:numId="11">
    <w:abstractNumId w:val="21"/>
  </w:num>
  <w:num w:numId="12">
    <w:abstractNumId w:val="7"/>
  </w:num>
  <w:num w:numId="13">
    <w:abstractNumId w:val="16"/>
  </w:num>
  <w:num w:numId="14">
    <w:abstractNumId w:val="15"/>
  </w:num>
  <w:num w:numId="15">
    <w:abstractNumId w:val="10"/>
  </w:num>
  <w:num w:numId="16">
    <w:abstractNumId w:val="20"/>
  </w:num>
  <w:num w:numId="17">
    <w:abstractNumId w:val="12"/>
  </w:num>
  <w:num w:numId="18">
    <w:abstractNumId w:val="11"/>
  </w:num>
  <w:num w:numId="19">
    <w:abstractNumId w:val="0"/>
  </w:num>
  <w:num w:numId="20">
    <w:abstractNumId w:val="5"/>
  </w:num>
  <w:num w:numId="21">
    <w:abstractNumId w:val="6"/>
  </w:num>
  <w:num w:numId="22">
    <w:abstractNumId w:val="13"/>
  </w:num>
  <w:num w:numId="23">
    <w:abstractNumId w:val="1"/>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18"/>
    <w:rsid w:val="00001F9C"/>
    <w:rsid w:val="000028AD"/>
    <w:rsid w:val="00025E0E"/>
    <w:rsid w:val="000523A1"/>
    <w:rsid w:val="000564C2"/>
    <w:rsid w:val="000608FD"/>
    <w:rsid w:val="00061782"/>
    <w:rsid w:val="00062869"/>
    <w:rsid w:val="0008150C"/>
    <w:rsid w:val="000822DA"/>
    <w:rsid w:val="000833B5"/>
    <w:rsid w:val="00090218"/>
    <w:rsid w:val="00094616"/>
    <w:rsid w:val="00104F08"/>
    <w:rsid w:val="00106F8D"/>
    <w:rsid w:val="0012171B"/>
    <w:rsid w:val="0012779E"/>
    <w:rsid w:val="00153B70"/>
    <w:rsid w:val="00172F68"/>
    <w:rsid w:val="00191E3E"/>
    <w:rsid w:val="00194172"/>
    <w:rsid w:val="00194D64"/>
    <w:rsid w:val="00195DDA"/>
    <w:rsid w:val="001C5ED9"/>
    <w:rsid w:val="001D1312"/>
    <w:rsid w:val="001E2E01"/>
    <w:rsid w:val="001E7B56"/>
    <w:rsid w:val="001F226E"/>
    <w:rsid w:val="001F5FF3"/>
    <w:rsid w:val="00200B6F"/>
    <w:rsid w:val="002062AE"/>
    <w:rsid w:val="00212C20"/>
    <w:rsid w:val="002143B0"/>
    <w:rsid w:val="0021516E"/>
    <w:rsid w:val="002214EC"/>
    <w:rsid w:val="002354BB"/>
    <w:rsid w:val="00243EE8"/>
    <w:rsid w:val="00247FC0"/>
    <w:rsid w:val="0025023E"/>
    <w:rsid w:val="002525A9"/>
    <w:rsid w:val="00274EF7"/>
    <w:rsid w:val="00287DFE"/>
    <w:rsid w:val="002A2090"/>
    <w:rsid w:val="002D5F6A"/>
    <w:rsid w:val="002F476E"/>
    <w:rsid w:val="003005D5"/>
    <w:rsid w:val="00305A17"/>
    <w:rsid w:val="003160D4"/>
    <w:rsid w:val="003204EB"/>
    <w:rsid w:val="003459F0"/>
    <w:rsid w:val="0038394E"/>
    <w:rsid w:val="00392C65"/>
    <w:rsid w:val="003A2D28"/>
    <w:rsid w:val="003D5B92"/>
    <w:rsid w:val="003D5CEF"/>
    <w:rsid w:val="003D717B"/>
    <w:rsid w:val="004031FC"/>
    <w:rsid w:val="004157AB"/>
    <w:rsid w:val="00443B90"/>
    <w:rsid w:val="004548B4"/>
    <w:rsid w:val="00493723"/>
    <w:rsid w:val="00493A3F"/>
    <w:rsid w:val="00494DDA"/>
    <w:rsid w:val="004A2A2A"/>
    <w:rsid w:val="004C6825"/>
    <w:rsid w:val="004C6C53"/>
    <w:rsid w:val="004D32B1"/>
    <w:rsid w:val="004D78CC"/>
    <w:rsid w:val="004F46FD"/>
    <w:rsid w:val="005002CD"/>
    <w:rsid w:val="00500527"/>
    <w:rsid w:val="00501538"/>
    <w:rsid w:val="00502D31"/>
    <w:rsid w:val="005075C6"/>
    <w:rsid w:val="00511137"/>
    <w:rsid w:val="00511D8E"/>
    <w:rsid w:val="00524D88"/>
    <w:rsid w:val="0053497F"/>
    <w:rsid w:val="00534B4D"/>
    <w:rsid w:val="0054475C"/>
    <w:rsid w:val="00552C3C"/>
    <w:rsid w:val="0056103D"/>
    <w:rsid w:val="005771A6"/>
    <w:rsid w:val="00583893"/>
    <w:rsid w:val="00585A16"/>
    <w:rsid w:val="0059519E"/>
    <w:rsid w:val="005B24E3"/>
    <w:rsid w:val="005B2569"/>
    <w:rsid w:val="005C2034"/>
    <w:rsid w:val="005D05F8"/>
    <w:rsid w:val="005F74C2"/>
    <w:rsid w:val="005F7967"/>
    <w:rsid w:val="00601589"/>
    <w:rsid w:val="0063405C"/>
    <w:rsid w:val="006351B0"/>
    <w:rsid w:val="00650F9E"/>
    <w:rsid w:val="00656CC3"/>
    <w:rsid w:val="00667D0C"/>
    <w:rsid w:val="00687F94"/>
    <w:rsid w:val="00692173"/>
    <w:rsid w:val="00695E3B"/>
    <w:rsid w:val="006B480F"/>
    <w:rsid w:val="006C5E3C"/>
    <w:rsid w:val="006D19B0"/>
    <w:rsid w:val="006D23E0"/>
    <w:rsid w:val="006D5B6C"/>
    <w:rsid w:val="006D6D31"/>
    <w:rsid w:val="006E1C65"/>
    <w:rsid w:val="00700895"/>
    <w:rsid w:val="007009F9"/>
    <w:rsid w:val="007205AE"/>
    <w:rsid w:val="00722B10"/>
    <w:rsid w:val="00724278"/>
    <w:rsid w:val="00730F35"/>
    <w:rsid w:val="00737716"/>
    <w:rsid w:val="00742FB4"/>
    <w:rsid w:val="00753671"/>
    <w:rsid w:val="00776D59"/>
    <w:rsid w:val="0078202E"/>
    <w:rsid w:val="007A483D"/>
    <w:rsid w:val="007C26FF"/>
    <w:rsid w:val="007C2F4D"/>
    <w:rsid w:val="007C3CD5"/>
    <w:rsid w:val="007D3EC8"/>
    <w:rsid w:val="007D5403"/>
    <w:rsid w:val="007D55A3"/>
    <w:rsid w:val="007F46ED"/>
    <w:rsid w:val="00814936"/>
    <w:rsid w:val="00821222"/>
    <w:rsid w:val="00847F36"/>
    <w:rsid w:val="008506F8"/>
    <w:rsid w:val="008626D4"/>
    <w:rsid w:val="00865DCB"/>
    <w:rsid w:val="00867A39"/>
    <w:rsid w:val="0088210D"/>
    <w:rsid w:val="00887E7E"/>
    <w:rsid w:val="00894722"/>
    <w:rsid w:val="00901933"/>
    <w:rsid w:val="009044ED"/>
    <w:rsid w:val="00904AAA"/>
    <w:rsid w:val="00912513"/>
    <w:rsid w:val="00915A14"/>
    <w:rsid w:val="009268A2"/>
    <w:rsid w:val="00927B14"/>
    <w:rsid w:val="00965D24"/>
    <w:rsid w:val="00967847"/>
    <w:rsid w:val="009709CE"/>
    <w:rsid w:val="00995CA8"/>
    <w:rsid w:val="009C3044"/>
    <w:rsid w:val="009D0728"/>
    <w:rsid w:val="009D7FEC"/>
    <w:rsid w:val="009E225C"/>
    <w:rsid w:val="009E36C9"/>
    <w:rsid w:val="009F2C3E"/>
    <w:rsid w:val="00A05063"/>
    <w:rsid w:val="00A0608C"/>
    <w:rsid w:val="00A160E4"/>
    <w:rsid w:val="00A20FF3"/>
    <w:rsid w:val="00A22F9C"/>
    <w:rsid w:val="00A31BDF"/>
    <w:rsid w:val="00A360A9"/>
    <w:rsid w:val="00A363CE"/>
    <w:rsid w:val="00A42C52"/>
    <w:rsid w:val="00A4381F"/>
    <w:rsid w:val="00A47162"/>
    <w:rsid w:val="00AA02E9"/>
    <w:rsid w:val="00AA486A"/>
    <w:rsid w:val="00AC262C"/>
    <w:rsid w:val="00AC64D1"/>
    <w:rsid w:val="00AD08DA"/>
    <w:rsid w:val="00AD1631"/>
    <w:rsid w:val="00AE04CF"/>
    <w:rsid w:val="00AF56C4"/>
    <w:rsid w:val="00B123FC"/>
    <w:rsid w:val="00B13600"/>
    <w:rsid w:val="00B138DC"/>
    <w:rsid w:val="00B246E5"/>
    <w:rsid w:val="00B2696E"/>
    <w:rsid w:val="00B6062E"/>
    <w:rsid w:val="00B805FE"/>
    <w:rsid w:val="00BB5B10"/>
    <w:rsid w:val="00BC7733"/>
    <w:rsid w:val="00BD00CB"/>
    <w:rsid w:val="00BD23BE"/>
    <w:rsid w:val="00BE2644"/>
    <w:rsid w:val="00BE76CD"/>
    <w:rsid w:val="00BF0B68"/>
    <w:rsid w:val="00BF16D8"/>
    <w:rsid w:val="00BF5387"/>
    <w:rsid w:val="00C01D65"/>
    <w:rsid w:val="00C32B61"/>
    <w:rsid w:val="00C33F00"/>
    <w:rsid w:val="00C41A88"/>
    <w:rsid w:val="00C76EE1"/>
    <w:rsid w:val="00C80A49"/>
    <w:rsid w:val="00C81E0E"/>
    <w:rsid w:val="00CA6C22"/>
    <w:rsid w:val="00CD5CA1"/>
    <w:rsid w:val="00CE3E28"/>
    <w:rsid w:val="00CE4579"/>
    <w:rsid w:val="00CF077D"/>
    <w:rsid w:val="00D2229B"/>
    <w:rsid w:val="00D24E54"/>
    <w:rsid w:val="00D26803"/>
    <w:rsid w:val="00D275B0"/>
    <w:rsid w:val="00D36E71"/>
    <w:rsid w:val="00D41B14"/>
    <w:rsid w:val="00D57058"/>
    <w:rsid w:val="00D61BFF"/>
    <w:rsid w:val="00D84508"/>
    <w:rsid w:val="00D87B49"/>
    <w:rsid w:val="00D94100"/>
    <w:rsid w:val="00DC441C"/>
    <w:rsid w:val="00DE10D6"/>
    <w:rsid w:val="00DF5F80"/>
    <w:rsid w:val="00E00524"/>
    <w:rsid w:val="00E0503D"/>
    <w:rsid w:val="00E060F5"/>
    <w:rsid w:val="00E243B0"/>
    <w:rsid w:val="00E476BD"/>
    <w:rsid w:val="00E76EDA"/>
    <w:rsid w:val="00E815A0"/>
    <w:rsid w:val="00E84A93"/>
    <w:rsid w:val="00EA19F5"/>
    <w:rsid w:val="00EA6F55"/>
    <w:rsid w:val="00EC19D2"/>
    <w:rsid w:val="00EC1EEC"/>
    <w:rsid w:val="00EC2D11"/>
    <w:rsid w:val="00EC5F36"/>
    <w:rsid w:val="00EC78B9"/>
    <w:rsid w:val="00ED1938"/>
    <w:rsid w:val="00EE0D2E"/>
    <w:rsid w:val="00EF0742"/>
    <w:rsid w:val="00F07D9E"/>
    <w:rsid w:val="00F163B4"/>
    <w:rsid w:val="00F23F68"/>
    <w:rsid w:val="00F31A9A"/>
    <w:rsid w:val="00F3470B"/>
    <w:rsid w:val="00F71996"/>
    <w:rsid w:val="00F84C73"/>
    <w:rsid w:val="00FB07B5"/>
    <w:rsid w:val="00FB7C6E"/>
    <w:rsid w:val="00FD4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F9F3"/>
  <w15:docId w15:val="{C32BAF4C-7E4F-46E5-B737-B9BAD07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36"/>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814936"/>
    <w:pPr>
      <w:spacing w:line="238" w:lineRule="exact"/>
      <w:jc w:val="both"/>
    </w:pPr>
  </w:style>
  <w:style w:type="paragraph" w:customStyle="1" w:styleId="Style8">
    <w:name w:val="Style8"/>
    <w:basedOn w:val="Normal"/>
    <w:uiPriority w:val="99"/>
    <w:rsid w:val="00814936"/>
    <w:pPr>
      <w:spacing w:line="274" w:lineRule="exact"/>
      <w:ind w:firstLine="346"/>
    </w:pPr>
  </w:style>
  <w:style w:type="paragraph" w:customStyle="1" w:styleId="Style12">
    <w:name w:val="Style12"/>
    <w:basedOn w:val="Normal"/>
    <w:uiPriority w:val="99"/>
    <w:rsid w:val="00814936"/>
    <w:pPr>
      <w:spacing w:line="223" w:lineRule="exact"/>
      <w:jc w:val="center"/>
    </w:pPr>
  </w:style>
  <w:style w:type="paragraph" w:customStyle="1" w:styleId="Style14">
    <w:name w:val="Style14"/>
    <w:basedOn w:val="Normal"/>
    <w:uiPriority w:val="99"/>
    <w:rsid w:val="00814936"/>
    <w:pPr>
      <w:spacing w:line="262" w:lineRule="exact"/>
      <w:ind w:hanging="324"/>
      <w:jc w:val="both"/>
    </w:pPr>
  </w:style>
  <w:style w:type="paragraph" w:customStyle="1" w:styleId="Style19">
    <w:name w:val="Style19"/>
    <w:basedOn w:val="Normal"/>
    <w:uiPriority w:val="99"/>
    <w:rsid w:val="00814936"/>
    <w:pPr>
      <w:spacing w:line="259" w:lineRule="exact"/>
      <w:ind w:hanging="324"/>
    </w:pPr>
  </w:style>
  <w:style w:type="paragraph" w:customStyle="1" w:styleId="Style20">
    <w:name w:val="Style20"/>
    <w:basedOn w:val="Normal"/>
    <w:uiPriority w:val="99"/>
    <w:rsid w:val="00814936"/>
    <w:pPr>
      <w:spacing w:line="263" w:lineRule="exact"/>
      <w:ind w:hanging="338"/>
    </w:pPr>
  </w:style>
  <w:style w:type="paragraph" w:customStyle="1" w:styleId="Style21">
    <w:name w:val="Style21"/>
    <w:basedOn w:val="Normal"/>
    <w:uiPriority w:val="99"/>
    <w:rsid w:val="00814936"/>
    <w:pPr>
      <w:spacing w:line="259" w:lineRule="exact"/>
    </w:pPr>
  </w:style>
  <w:style w:type="character" w:customStyle="1" w:styleId="FontStyle32">
    <w:name w:val="Font Style32"/>
    <w:basedOn w:val="DefaultParagraphFont"/>
    <w:uiPriority w:val="99"/>
    <w:rsid w:val="00814936"/>
    <w:rPr>
      <w:rFonts w:ascii="Times New Roman" w:hAnsi="Times New Roman" w:cs="Times New Roman"/>
      <w:b/>
      <w:bCs/>
      <w:sz w:val="18"/>
      <w:szCs w:val="18"/>
    </w:rPr>
  </w:style>
  <w:style w:type="character" w:customStyle="1" w:styleId="FontStyle39">
    <w:name w:val="Font Style39"/>
    <w:basedOn w:val="DefaultParagraphFont"/>
    <w:uiPriority w:val="99"/>
    <w:rsid w:val="00814936"/>
    <w:rPr>
      <w:rFonts w:ascii="Times New Roman" w:hAnsi="Times New Roman" w:cs="Times New Roman"/>
      <w:sz w:val="18"/>
      <w:szCs w:val="18"/>
    </w:rPr>
  </w:style>
  <w:style w:type="paragraph" w:styleId="NoSpacing">
    <w:name w:val="No Spacing"/>
    <w:uiPriority w:val="1"/>
    <w:qFormat/>
    <w:rsid w:val="00814936"/>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pl-PL"/>
    </w:rPr>
  </w:style>
  <w:style w:type="paragraph" w:styleId="ListParagraph">
    <w:name w:val="List Paragraph"/>
    <w:basedOn w:val="Normal"/>
    <w:uiPriority w:val="34"/>
    <w:qFormat/>
    <w:rsid w:val="00814936"/>
    <w:pPr>
      <w:ind w:left="720"/>
      <w:contextualSpacing/>
    </w:pPr>
  </w:style>
  <w:style w:type="character" w:styleId="FootnoteReference">
    <w:name w:val="footnote reference"/>
    <w:basedOn w:val="DefaultParagraphFont"/>
    <w:uiPriority w:val="99"/>
    <w:semiHidden/>
    <w:unhideWhenUsed/>
    <w:rsid w:val="00814936"/>
    <w:rPr>
      <w:vertAlign w:val="superscript"/>
    </w:rPr>
  </w:style>
  <w:style w:type="paragraph" w:styleId="List">
    <w:name w:val="List"/>
    <w:basedOn w:val="Normal"/>
    <w:uiPriority w:val="99"/>
    <w:unhideWhenUsed/>
    <w:rsid w:val="00A42C52"/>
    <w:pPr>
      <w:ind w:left="283" w:hanging="283"/>
      <w:contextualSpacing/>
    </w:pPr>
  </w:style>
  <w:style w:type="paragraph" w:styleId="ListBullet">
    <w:name w:val="List Bullet"/>
    <w:basedOn w:val="Normal"/>
    <w:uiPriority w:val="99"/>
    <w:unhideWhenUsed/>
    <w:rsid w:val="00A42C52"/>
    <w:pPr>
      <w:numPr>
        <w:numId w:val="19"/>
      </w:numPr>
      <w:contextualSpacing/>
    </w:pPr>
  </w:style>
  <w:style w:type="paragraph" w:styleId="BodyText">
    <w:name w:val="Body Text"/>
    <w:basedOn w:val="Normal"/>
    <w:link w:val="BodyTextChar"/>
    <w:uiPriority w:val="99"/>
    <w:unhideWhenUsed/>
    <w:rsid w:val="00A42C52"/>
    <w:pPr>
      <w:spacing w:after="120"/>
    </w:pPr>
  </w:style>
  <w:style w:type="character" w:customStyle="1" w:styleId="BodyTextChar">
    <w:name w:val="Body Text Char"/>
    <w:basedOn w:val="DefaultParagraphFont"/>
    <w:link w:val="BodyText"/>
    <w:uiPriority w:val="99"/>
    <w:rsid w:val="00A42C52"/>
    <w:rPr>
      <w:rFonts w:ascii="Lucida Sans Unicode" w:eastAsiaTheme="minorEastAsia" w:hAnsi="Lucida Sans Unicode" w:cs="Times New Roman"/>
      <w:sz w:val="24"/>
      <w:szCs w:val="24"/>
      <w:lang w:eastAsia="pl-PL"/>
    </w:rPr>
  </w:style>
  <w:style w:type="paragraph" w:styleId="BodyTextFirstIndent">
    <w:name w:val="Body Text First Indent"/>
    <w:basedOn w:val="BodyText"/>
    <w:link w:val="BodyTextFirstIndentChar"/>
    <w:uiPriority w:val="99"/>
    <w:unhideWhenUsed/>
    <w:rsid w:val="00A42C52"/>
    <w:pPr>
      <w:spacing w:after="0"/>
      <w:ind w:firstLine="360"/>
    </w:pPr>
  </w:style>
  <w:style w:type="character" w:customStyle="1" w:styleId="BodyTextFirstIndentChar">
    <w:name w:val="Body Text First Indent Char"/>
    <w:basedOn w:val="BodyTextChar"/>
    <w:link w:val="BodyTextFirstIndent"/>
    <w:uiPriority w:val="99"/>
    <w:rsid w:val="00A42C52"/>
    <w:rPr>
      <w:rFonts w:ascii="Lucida Sans Unicode" w:eastAsiaTheme="minorEastAsia" w:hAnsi="Lucida Sans Unicode" w:cs="Times New Roman"/>
      <w:sz w:val="24"/>
      <w:szCs w:val="24"/>
      <w:lang w:eastAsia="pl-PL"/>
    </w:rPr>
  </w:style>
  <w:style w:type="paragraph" w:styleId="FootnoteText">
    <w:name w:val="footnote text"/>
    <w:basedOn w:val="Normal"/>
    <w:link w:val="FootnoteTextChar"/>
    <w:uiPriority w:val="99"/>
    <w:semiHidden/>
    <w:unhideWhenUsed/>
    <w:rsid w:val="00E76EDA"/>
    <w:rPr>
      <w:sz w:val="20"/>
      <w:szCs w:val="20"/>
    </w:rPr>
  </w:style>
  <w:style w:type="character" w:customStyle="1" w:styleId="FootnoteTextChar">
    <w:name w:val="Footnote Text Char"/>
    <w:basedOn w:val="DefaultParagraphFont"/>
    <w:link w:val="FootnoteText"/>
    <w:uiPriority w:val="99"/>
    <w:semiHidden/>
    <w:rsid w:val="00E76EDA"/>
    <w:rPr>
      <w:rFonts w:ascii="Lucida Sans Unicode" w:eastAsiaTheme="minorEastAsia" w:hAnsi="Lucida Sans Unicode" w:cs="Times New Roman"/>
      <w:sz w:val="20"/>
      <w:szCs w:val="20"/>
      <w:lang w:eastAsia="pl-PL"/>
    </w:rPr>
  </w:style>
  <w:style w:type="character" w:customStyle="1" w:styleId="tabulatory">
    <w:name w:val="tabulatory"/>
    <w:basedOn w:val="DefaultParagraphFont"/>
    <w:rsid w:val="001D1312"/>
  </w:style>
  <w:style w:type="character" w:styleId="CommentReference">
    <w:name w:val="annotation reference"/>
    <w:basedOn w:val="DefaultParagraphFont"/>
    <w:uiPriority w:val="99"/>
    <w:semiHidden/>
    <w:unhideWhenUsed/>
    <w:rsid w:val="000028AD"/>
    <w:rPr>
      <w:sz w:val="16"/>
      <w:szCs w:val="16"/>
    </w:rPr>
  </w:style>
  <w:style w:type="paragraph" w:styleId="CommentText">
    <w:name w:val="annotation text"/>
    <w:basedOn w:val="Normal"/>
    <w:link w:val="CommentTextChar"/>
    <w:uiPriority w:val="99"/>
    <w:semiHidden/>
    <w:unhideWhenUsed/>
    <w:rsid w:val="000028AD"/>
    <w:rPr>
      <w:sz w:val="20"/>
      <w:szCs w:val="20"/>
    </w:rPr>
  </w:style>
  <w:style w:type="character" w:customStyle="1" w:styleId="CommentTextChar">
    <w:name w:val="Comment Text Char"/>
    <w:basedOn w:val="DefaultParagraphFont"/>
    <w:link w:val="CommentText"/>
    <w:uiPriority w:val="99"/>
    <w:semiHidden/>
    <w:rsid w:val="000028AD"/>
    <w:rPr>
      <w:rFonts w:ascii="Lucida Sans Unicode" w:eastAsiaTheme="minorEastAsia" w:hAnsi="Lucida Sans Unicode"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0028AD"/>
    <w:rPr>
      <w:b/>
      <w:bCs/>
    </w:rPr>
  </w:style>
  <w:style w:type="character" w:customStyle="1" w:styleId="CommentSubjectChar">
    <w:name w:val="Comment Subject Char"/>
    <w:basedOn w:val="CommentTextChar"/>
    <w:link w:val="CommentSubject"/>
    <w:uiPriority w:val="99"/>
    <w:semiHidden/>
    <w:rsid w:val="000028AD"/>
    <w:rPr>
      <w:rFonts w:ascii="Lucida Sans Unicode" w:eastAsiaTheme="minorEastAsia" w:hAnsi="Lucida Sans Unicode" w:cs="Times New Roman"/>
      <w:b/>
      <w:bCs/>
      <w:sz w:val="20"/>
      <w:szCs w:val="20"/>
      <w:lang w:eastAsia="pl-PL"/>
    </w:rPr>
  </w:style>
  <w:style w:type="paragraph" w:styleId="BalloonText">
    <w:name w:val="Balloon Text"/>
    <w:basedOn w:val="Normal"/>
    <w:link w:val="BalloonTextChar"/>
    <w:uiPriority w:val="99"/>
    <w:semiHidden/>
    <w:unhideWhenUsed/>
    <w:rsid w:val="0000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AD"/>
    <w:rPr>
      <w:rFonts w:ascii="Segoe UI" w:eastAsiaTheme="minorEastAsia" w:hAnsi="Segoe UI" w:cs="Segoe UI"/>
      <w:sz w:val="18"/>
      <w:szCs w:val="18"/>
      <w:lang w:eastAsia="pl-PL"/>
    </w:rPr>
  </w:style>
  <w:style w:type="character" w:customStyle="1" w:styleId="articletitle">
    <w:name w:val="articletitle"/>
    <w:basedOn w:val="DefaultParagraphFont"/>
    <w:rsid w:val="007009F9"/>
  </w:style>
  <w:style w:type="paragraph" w:customStyle="1" w:styleId="parinner">
    <w:name w:val="parinner"/>
    <w:basedOn w:val="Normal"/>
    <w:rsid w:val="00847F36"/>
    <w:pPr>
      <w:widowControl/>
      <w:autoSpaceDE/>
      <w:autoSpaceDN/>
      <w:adjustRightInd/>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2924">
      <w:bodyDiv w:val="1"/>
      <w:marLeft w:val="0"/>
      <w:marRight w:val="0"/>
      <w:marTop w:val="0"/>
      <w:marBottom w:val="0"/>
      <w:divBdr>
        <w:top w:val="none" w:sz="0" w:space="0" w:color="auto"/>
        <w:left w:val="none" w:sz="0" w:space="0" w:color="auto"/>
        <w:bottom w:val="none" w:sz="0" w:space="0" w:color="auto"/>
        <w:right w:val="none" w:sz="0" w:space="0" w:color="auto"/>
      </w:divBdr>
      <w:divsChild>
        <w:div w:id="1561598541">
          <w:marLeft w:val="0"/>
          <w:marRight w:val="0"/>
          <w:marTop w:val="0"/>
          <w:marBottom w:val="0"/>
          <w:divBdr>
            <w:top w:val="none" w:sz="0" w:space="0" w:color="auto"/>
            <w:left w:val="none" w:sz="0" w:space="0" w:color="auto"/>
            <w:bottom w:val="none" w:sz="0" w:space="0" w:color="auto"/>
            <w:right w:val="none" w:sz="0" w:space="0" w:color="auto"/>
          </w:divBdr>
          <w:divsChild>
            <w:div w:id="1918324257">
              <w:marLeft w:val="0"/>
              <w:marRight w:val="0"/>
              <w:marTop w:val="0"/>
              <w:marBottom w:val="0"/>
              <w:divBdr>
                <w:top w:val="none" w:sz="0" w:space="0" w:color="auto"/>
                <w:left w:val="none" w:sz="0" w:space="0" w:color="auto"/>
                <w:bottom w:val="none" w:sz="0" w:space="0" w:color="auto"/>
                <w:right w:val="none" w:sz="0" w:space="0" w:color="auto"/>
              </w:divBdr>
              <w:divsChild>
                <w:div w:id="208423864">
                  <w:marLeft w:val="0"/>
                  <w:marRight w:val="0"/>
                  <w:marTop w:val="0"/>
                  <w:marBottom w:val="0"/>
                  <w:divBdr>
                    <w:top w:val="none" w:sz="0" w:space="0" w:color="auto"/>
                    <w:left w:val="none" w:sz="0" w:space="0" w:color="auto"/>
                    <w:bottom w:val="none" w:sz="0" w:space="0" w:color="auto"/>
                    <w:right w:val="none" w:sz="0" w:space="0" w:color="auto"/>
                  </w:divBdr>
                  <w:divsChild>
                    <w:div w:id="2046326542">
                      <w:marLeft w:val="0"/>
                      <w:marRight w:val="0"/>
                      <w:marTop w:val="0"/>
                      <w:marBottom w:val="0"/>
                      <w:divBdr>
                        <w:top w:val="none" w:sz="0" w:space="0" w:color="auto"/>
                        <w:left w:val="none" w:sz="0" w:space="0" w:color="auto"/>
                        <w:bottom w:val="none" w:sz="0" w:space="0" w:color="auto"/>
                        <w:right w:val="none" w:sz="0" w:space="0" w:color="auto"/>
                      </w:divBdr>
                      <w:divsChild>
                        <w:div w:id="225380019">
                          <w:marLeft w:val="0"/>
                          <w:marRight w:val="0"/>
                          <w:marTop w:val="0"/>
                          <w:marBottom w:val="0"/>
                          <w:divBdr>
                            <w:top w:val="none" w:sz="0" w:space="0" w:color="auto"/>
                            <w:left w:val="none" w:sz="0" w:space="0" w:color="auto"/>
                            <w:bottom w:val="none" w:sz="0" w:space="0" w:color="auto"/>
                            <w:right w:val="none" w:sz="0" w:space="0" w:color="auto"/>
                          </w:divBdr>
                          <w:divsChild>
                            <w:div w:id="469327639">
                              <w:marLeft w:val="0"/>
                              <w:marRight w:val="0"/>
                              <w:marTop w:val="0"/>
                              <w:marBottom w:val="0"/>
                              <w:divBdr>
                                <w:top w:val="none" w:sz="0" w:space="0" w:color="auto"/>
                                <w:left w:val="none" w:sz="0" w:space="0" w:color="auto"/>
                                <w:bottom w:val="none" w:sz="0" w:space="0" w:color="auto"/>
                                <w:right w:val="none" w:sz="0" w:space="0" w:color="auto"/>
                              </w:divBdr>
                              <w:divsChild>
                                <w:div w:id="125586855">
                                  <w:marLeft w:val="0"/>
                                  <w:marRight w:val="0"/>
                                  <w:marTop w:val="0"/>
                                  <w:marBottom w:val="0"/>
                                  <w:divBdr>
                                    <w:top w:val="none" w:sz="0" w:space="0" w:color="auto"/>
                                    <w:left w:val="none" w:sz="0" w:space="0" w:color="auto"/>
                                    <w:bottom w:val="none" w:sz="0" w:space="0" w:color="auto"/>
                                    <w:right w:val="none" w:sz="0" w:space="0" w:color="auto"/>
                                  </w:divBdr>
                                  <w:divsChild>
                                    <w:div w:id="758722567">
                                      <w:marLeft w:val="0"/>
                                      <w:marRight w:val="0"/>
                                      <w:marTop w:val="0"/>
                                      <w:marBottom w:val="0"/>
                                      <w:divBdr>
                                        <w:top w:val="none" w:sz="0" w:space="0" w:color="auto"/>
                                        <w:left w:val="none" w:sz="0" w:space="0" w:color="auto"/>
                                        <w:bottom w:val="none" w:sz="0" w:space="0" w:color="auto"/>
                                        <w:right w:val="none" w:sz="0" w:space="0" w:color="auto"/>
                                      </w:divBdr>
                                      <w:divsChild>
                                        <w:div w:id="551766516">
                                          <w:marLeft w:val="0"/>
                                          <w:marRight w:val="0"/>
                                          <w:marTop w:val="0"/>
                                          <w:marBottom w:val="0"/>
                                          <w:divBdr>
                                            <w:top w:val="none" w:sz="0" w:space="0" w:color="auto"/>
                                            <w:left w:val="none" w:sz="0" w:space="0" w:color="auto"/>
                                            <w:bottom w:val="none" w:sz="0" w:space="0" w:color="auto"/>
                                            <w:right w:val="none" w:sz="0" w:space="0" w:color="auto"/>
                                          </w:divBdr>
                                          <w:divsChild>
                                            <w:div w:id="1360007196">
                                              <w:marLeft w:val="0"/>
                                              <w:marRight w:val="0"/>
                                              <w:marTop w:val="0"/>
                                              <w:marBottom w:val="0"/>
                                              <w:divBdr>
                                                <w:top w:val="none" w:sz="0" w:space="0" w:color="auto"/>
                                                <w:left w:val="none" w:sz="0" w:space="0" w:color="auto"/>
                                                <w:bottom w:val="none" w:sz="0" w:space="0" w:color="auto"/>
                                                <w:right w:val="none" w:sz="0" w:space="0" w:color="auto"/>
                                              </w:divBdr>
                                              <w:divsChild>
                                                <w:div w:id="1535071660">
                                                  <w:marLeft w:val="0"/>
                                                  <w:marRight w:val="0"/>
                                                  <w:marTop w:val="0"/>
                                                  <w:marBottom w:val="0"/>
                                                  <w:divBdr>
                                                    <w:top w:val="none" w:sz="0" w:space="0" w:color="auto"/>
                                                    <w:left w:val="none" w:sz="0" w:space="0" w:color="auto"/>
                                                    <w:bottom w:val="none" w:sz="0" w:space="0" w:color="auto"/>
                                                    <w:right w:val="none" w:sz="0" w:space="0" w:color="auto"/>
                                                  </w:divBdr>
                                                  <w:divsChild>
                                                    <w:div w:id="547036765">
                                                      <w:marLeft w:val="0"/>
                                                      <w:marRight w:val="0"/>
                                                      <w:marTop w:val="0"/>
                                                      <w:marBottom w:val="0"/>
                                                      <w:divBdr>
                                                        <w:top w:val="none" w:sz="0" w:space="0" w:color="auto"/>
                                                        <w:left w:val="none" w:sz="0" w:space="0" w:color="auto"/>
                                                        <w:bottom w:val="none" w:sz="0" w:space="0" w:color="auto"/>
                                                        <w:right w:val="none" w:sz="0" w:space="0" w:color="auto"/>
                                                      </w:divBdr>
                                                      <w:divsChild>
                                                        <w:div w:id="773405495">
                                                          <w:marLeft w:val="0"/>
                                                          <w:marRight w:val="0"/>
                                                          <w:marTop w:val="0"/>
                                                          <w:marBottom w:val="0"/>
                                                          <w:divBdr>
                                                            <w:top w:val="none" w:sz="0" w:space="0" w:color="auto"/>
                                                            <w:left w:val="none" w:sz="0" w:space="0" w:color="auto"/>
                                                            <w:bottom w:val="none" w:sz="0" w:space="0" w:color="auto"/>
                                                            <w:right w:val="none" w:sz="0" w:space="0" w:color="auto"/>
                                                          </w:divBdr>
                                                          <w:divsChild>
                                                            <w:div w:id="780800546">
                                                              <w:marLeft w:val="0"/>
                                                              <w:marRight w:val="0"/>
                                                              <w:marTop w:val="0"/>
                                                              <w:marBottom w:val="0"/>
                                                              <w:divBdr>
                                                                <w:top w:val="none" w:sz="0" w:space="0" w:color="auto"/>
                                                                <w:left w:val="none" w:sz="0" w:space="0" w:color="auto"/>
                                                                <w:bottom w:val="none" w:sz="0" w:space="0" w:color="auto"/>
                                                                <w:right w:val="none" w:sz="0" w:space="0" w:color="auto"/>
                                                              </w:divBdr>
                                                            </w:div>
                                                          </w:divsChild>
                                                        </w:div>
                                                        <w:div w:id="1103846040">
                                                          <w:marLeft w:val="0"/>
                                                          <w:marRight w:val="0"/>
                                                          <w:marTop w:val="0"/>
                                                          <w:marBottom w:val="0"/>
                                                          <w:divBdr>
                                                            <w:top w:val="none" w:sz="0" w:space="0" w:color="auto"/>
                                                            <w:left w:val="none" w:sz="0" w:space="0" w:color="auto"/>
                                                            <w:bottom w:val="none" w:sz="0" w:space="0" w:color="auto"/>
                                                            <w:right w:val="none" w:sz="0" w:space="0" w:color="auto"/>
                                                          </w:divBdr>
                                                          <w:divsChild>
                                                            <w:div w:id="1628196497">
                                                              <w:marLeft w:val="0"/>
                                                              <w:marRight w:val="0"/>
                                                              <w:marTop w:val="0"/>
                                                              <w:marBottom w:val="0"/>
                                                              <w:divBdr>
                                                                <w:top w:val="none" w:sz="0" w:space="0" w:color="auto"/>
                                                                <w:left w:val="none" w:sz="0" w:space="0" w:color="auto"/>
                                                                <w:bottom w:val="none" w:sz="0" w:space="0" w:color="auto"/>
                                                                <w:right w:val="none" w:sz="0" w:space="0" w:color="auto"/>
                                                              </w:divBdr>
                                                              <w:divsChild>
                                                                <w:div w:id="11275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5510">
                                                          <w:marLeft w:val="0"/>
                                                          <w:marRight w:val="0"/>
                                                          <w:marTop w:val="0"/>
                                                          <w:marBottom w:val="0"/>
                                                          <w:divBdr>
                                                            <w:top w:val="none" w:sz="0" w:space="0" w:color="auto"/>
                                                            <w:left w:val="none" w:sz="0" w:space="0" w:color="auto"/>
                                                            <w:bottom w:val="none" w:sz="0" w:space="0" w:color="auto"/>
                                                            <w:right w:val="none" w:sz="0" w:space="0" w:color="auto"/>
                                                          </w:divBdr>
                                                          <w:divsChild>
                                                            <w:div w:id="1361661373">
                                                              <w:marLeft w:val="0"/>
                                                              <w:marRight w:val="0"/>
                                                              <w:marTop w:val="0"/>
                                                              <w:marBottom w:val="0"/>
                                                              <w:divBdr>
                                                                <w:top w:val="none" w:sz="0" w:space="0" w:color="auto"/>
                                                                <w:left w:val="none" w:sz="0" w:space="0" w:color="auto"/>
                                                                <w:bottom w:val="none" w:sz="0" w:space="0" w:color="auto"/>
                                                                <w:right w:val="none" w:sz="0" w:space="0" w:color="auto"/>
                                                              </w:divBdr>
                                                              <w:divsChild>
                                                                <w:div w:id="5813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5364">
                                                          <w:marLeft w:val="0"/>
                                                          <w:marRight w:val="0"/>
                                                          <w:marTop w:val="0"/>
                                                          <w:marBottom w:val="0"/>
                                                          <w:divBdr>
                                                            <w:top w:val="none" w:sz="0" w:space="0" w:color="auto"/>
                                                            <w:left w:val="none" w:sz="0" w:space="0" w:color="auto"/>
                                                            <w:bottom w:val="none" w:sz="0" w:space="0" w:color="auto"/>
                                                            <w:right w:val="none" w:sz="0" w:space="0" w:color="auto"/>
                                                          </w:divBdr>
                                                          <w:divsChild>
                                                            <w:div w:id="1905944720">
                                                              <w:marLeft w:val="0"/>
                                                              <w:marRight w:val="0"/>
                                                              <w:marTop w:val="0"/>
                                                              <w:marBottom w:val="0"/>
                                                              <w:divBdr>
                                                                <w:top w:val="none" w:sz="0" w:space="0" w:color="auto"/>
                                                                <w:left w:val="none" w:sz="0" w:space="0" w:color="auto"/>
                                                                <w:bottom w:val="none" w:sz="0" w:space="0" w:color="auto"/>
                                                                <w:right w:val="none" w:sz="0" w:space="0" w:color="auto"/>
                                                              </w:divBdr>
                                                              <w:divsChild>
                                                                <w:div w:id="37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0532746">
      <w:bodyDiv w:val="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801145983">
              <w:marLeft w:val="480"/>
              <w:marRight w:val="0"/>
              <w:marTop w:val="0"/>
              <w:marBottom w:val="0"/>
              <w:divBdr>
                <w:top w:val="none" w:sz="0" w:space="0" w:color="auto"/>
                <w:left w:val="none" w:sz="0" w:space="0" w:color="auto"/>
                <w:bottom w:val="none" w:sz="0" w:space="0" w:color="auto"/>
                <w:right w:val="none" w:sz="0" w:space="0" w:color="auto"/>
              </w:divBdr>
            </w:div>
          </w:divsChild>
        </w:div>
        <w:div w:id="5717103">
          <w:marLeft w:val="0"/>
          <w:marRight w:val="0"/>
          <w:marTop w:val="0"/>
          <w:marBottom w:val="0"/>
          <w:divBdr>
            <w:top w:val="none" w:sz="0" w:space="0" w:color="auto"/>
            <w:left w:val="none" w:sz="0" w:space="0" w:color="auto"/>
            <w:bottom w:val="none" w:sz="0" w:space="0" w:color="auto"/>
            <w:right w:val="none" w:sz="0" w:space="0" w:color="auto"/>
          </w:divBdr>
          <w:divsChild>
            <w:div w:id="1259634323">
              <w:marLeft w:val="480"/>
              <w:marRight w:val="0"/>
              <w:marTop w:val="0"/>
              <w:marBottom w:val="0"/>
              <w:divBdr>
                <w:top w:val="none" w:sz="0" w:space="0" w:color="auto"/>
                <w:left w:val="none" w:sz="0" w:space="0" w:color="auto"/>
                <w:bottom w:val="none" w:sz="0" w:space="0" w:color="auto"/>
                <w:right w:val="none" w:sz="0" w:space="0" w:color="auto"/>
              </w:divBdr>
            </w:div>
          </w:divsChild>
        </w:div>
        <w:div w:id="1672677834">
          <w:marLeft w:val="0"/>
          <w:marRight w:val="0"/>
          <w:marTop w:val="0"/>
          <w:marBottom w:val="0"/>
          <w:divBdr>
            <w:top w:val="none" w:sz="0" w:space="0" w:color="auto"/>
            <w:left w:val="none" w:sz="0" w:space="0" w:color="auto"/>
            <w:bottom w:val="none" w:sz="0" w:space="0" w:color="auto"/>
            <w:right w:val="none" w:sz="0" w:space="0" w:color="auto"/>
          </w:divBdr>
          <w:divsChild>
            <w:div w:id="49161885">
              <w:marLeft w:val="480"/>
              <w:marRight w:val="0"/>
              <w:marTop w:val="0"/>
              <w:marBottom w:val="0"/>
              <w:divBdr>
                <w:top w:val="none" w:sz="0" w:space="0" w:color="auto"/>
                <w:left w:val="none" w:sz="0" w:space="0" w:color="auto"/>
                <w:bottom w:val="none" w:sz="0" w:space="0" w:color="auto"/>
                <w:right w:val="none" w:sz="0" w:space="0" w:color="auto"/>
              </w:divBdr>
            </w:div>
          </w:divsChild>
        </w:div>
        <w:div w:id="1500119227">
          <w:marLeft w:val="0"/>
          <w:marRight w:val="0"/>
          <w:marTop w:val="0"/>
          <w:marBottom w:val="0"/>
          <w:divBdr>
            <w:top w:val="none" w:sz="0" w:space="0" w:color="auto"/>
            <w:left w:val="none" w:sz="0" w:space="0" w:color="auto"/>
            <w:bottom w:val="none" w:sz="0" w:space="0" w:color="auto"/>
            <w:right w:val="none" w:sz="0" w:space="0" w:color="auto"/>
          </w:divBdr>
          <w:divsChild>
            <w:div w:id="5039761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88679076">
      <w:bodyDiv w:val="1"/>
      <w:marLeft w:val="0"/>
      <w:marRight w:val="0"/>
      <w:marTop w:val="0"/>
      <w:marBottom w:val="0"/>
      <w:divBdr>
        <w:top w:val="none" w:sz="0" w:space="0" w:color="auto"/>
        <w:left w:val="none" w:sz="0" w:space="0" w:color="auto"/>
        <w:bottom w:val="none" w:sz="0" w:space="0" w:color="auto"/>
        <w:right w:val="none" w:sz="0" w:space="0" w:color="auto"/>
      </w:divBdr>
      <w:divsChild>
        <w:div w:id="1547836292">
          <w:marLeft w:val="0"/>
          <w:marRight w:val="0"/>
          <w:marTop w:val="0"/>
          <w:marBottom w:val="0"/>
          <w:divBdr>
            <w:top w:val="none" w:sz="0" w:space="0" w:color="auto"/>
            <w:left w:val="none" w:sz="0" w:space="0" w:color="auto"/>
            <w:bottom w:val="none" w:sz="0" w:space="0" w:color="auto"/>
            <w:right w:val="none" w:sz="0" w:space="0" w:color="auto"/>
          </w:divBdr>
          <w:divsChild>
            <w:div w:id="2144762027">
              <w:marLeft w:val="0"/>
              <w:marRight w:val="0"/>
              <w:marTop w:val="0"/>
              <w:marBottom w:val="0"/>
              <w:divBdr>
                <w:top w:val="none" w:sz="0" w:space="0" w:color="auto"/>
                <w:left w:val="none" w:sz="0" w:space="0" w:color="auto"/>
                <w:bottom w:val="none" w:sz="0" w:space="0" w:color="auto"/>
                <w:right w:val="none" w:sz="0" w:space="0" w:color="auto"/>
              </w:divBdr>
              <w:divsChild>
                <w:div w:id="908345595">
                  <w:marLeft w:val="0"/>
                  <w:marRight w:val="0"/>
                  <w:marTop w:val="0"/>
                  <w:marBottom w:val="0"/>
                  <w:divBdr>
                    <w:top w:val="none" w:sz="0" w:space="0" w:color="auto"/>
                    <w:left w:val="none" w:sz="0" w:space="0" w:color="auto"/>
                    <w:bottom w:val="none" w:sz="0" w:space="0" w:color="auto"/>
                    <w:right w:val="none" w:sz="0" w:space="0" w:color="auto"/>
                  </w:divBdr>
                  <w:divsChild>
                    <w:div w:id="1834681509">
                      <w:marLeft w:val="0"/>
                      <w:marRight w:val="0"/>
                      <w:marTop w:val="0"/>
                      <w:marBottom w:val="0"/>
                      <w:divBdr>
                        <w:top w:val="none" w:sz="0" w:space="0" w:color="auto"/>
                        <w:left w:val="none" w:sz="0" w:space="0" w:color="auto"/>
                        <w:bottom w:val="none" w:sz="0" w:space="0" w:color="auto"/>
                        <w:right w:val="none" w:sz="0" w:space="0" w:color="auto"/>
                      </w:divBdr>
                      <w:divsChild>
                        <w:div w:id="400250111">
                          <w:marLeft w:val="0"/>
                          <w:marRight w:val="0"/>
                          <w:marTop w:val="0"/>
                          <w:marBottom w:val="0"/>
                          <w:divBdr>
                            <w:top w:val="none" w:sz="0" w:space="0" w:color="auto"/>
                            <w:left w:val="none" w:sz="0" w:space="0" w:color="auto"/>
                            <w:bottom w:val="none" w:sz="0" w:space="0" w:color="auto"/>
                            <w:right w:val="none" w:sz="0" w:space="0" w:color="auto"/>
                          </w:divBdr>
                          <w:divsChild>
                            <w:div w:id="436100363">
                              <w:marLeft w:val="0"/>
                              <w:marRight w:val="0"/>
                              <w:marTop w:val="0"/>
                              <w:marBottom w:val="0"/>
                              <w:divBdr>
                                <w:top w:val="none" w:sz="0" w:space="0" w:color="auto"/>
                                <w:left w:val="none" w:sz="0" w:space="0" w:color="auto"/>
                                <w:bottom w:val="none" w:sz="0" w:space="0" w:color="auto"/>
                                <w:right w:val="none" w:sz="0" w:space="0" w:color="auto"/>
                              </w:divBdr>
                              <w:divsChild>
                                <w:div w:id="1896113783">
                                  <w:marLeft w:val="0"/>
                                  <w:marRight w:val="0"/>
                                  <w:marTop w:val="0"/>
                                  <w:marBottom w:val="0"/>
                                  <w:divBdr>
                                    <w:top w:val="none" w:sz="0" w:space="0" w:color="auto"/>
                                    <w:left w:val="none" w:sz="0" w:space="0" w:color="auto"/>
                                    <w:bottom w:val="none" w:sz="0" w:space="0" w:color="auto"/>
                                    <w:right w:val="none" w:sz="0" w:space="0" w:color="auto"/>
                                  </w:divBdr>
                                  <w:divsChild>
                                    <w:div w:id="1515070643">
                                      <w:marLeft w:val="0"/>
                                      <w:marRight w:val="0"/>
                                      <w:marTop w:val="0"/>
                                      <w:marBottom w:val="0"/>
                                      <w:divBdr>
                                        <w:top w:val="none" w:sz="0" w:space="0" w:color="auto"/>
                                        <w:left w:val="none" w:sz="0" w:space="0" w:color="auto"/>
                                        <w:bottom w:val="none" w:sz="0" w:space="0" w:color="auto"/>
                                        <w:right w:val="none" w:sz="0" w:space="0" w:color="auto"/>
                                      </w:divBdr>
                                      <w:divsChild>
                                        <w:div w:id="528840167">
                                          <w:marLeft w:val="0"/>
                                          <w:marRight w:val="0"/>
                                          <w:marTop w:val="0"/>
                                          <w:marBottom w:val="0"/>
                                          <w:divBdr>
                                            <w:top w:val="none" w:sz="0" w:space="0" w:color="auto"/>
                                            <w:left w:val="none" w:sz="0" w:space="0" w:color="auto"/>
                                            <w:bottom w:val="none" w:sz="0" w:space="0" w:color="auto"/>
                                            <w:right w:val="none" w:sz="0" w:space="0" w:color="auto"/>
                                          </w:divBdr>
                                          <w:divsChild>
                                            <w:div w:id="619264902">
                                              <w:marLeft w:val="0"/>
                                              <w:marRight w:val="0"/>
                                              <w:marTop w:val="0"/>
                                              <w:marBottom w:val="0"/>
                                              <w:divBdr>
                                                <w:top w:val="none" w:sz="0" w:space="0" w:color="auto"/>
                                                <w:left w:val="none" w:sz="0" w:space="0" w:color="auto"/>
                                                <w:bottom w:val="none" w:sz="0" w:space="0" w:color="auto"/>
                                                <w:right w:val="none" w:sz="0" w:space="0" w:color="auto"/>
                                              </w:divBdr>
                                              <w:divsChild>
                                                <w:div w:id="290402852">
                                                  <w:marLeft w:val="0"/>
                                                  <w:marRight w:val="0"/>
                                                  <w:marTop w:val="0"/>
                                                  <w:marBottom w:val="0"/>
                                                  <w:divBdr>
                                                    <w:top w:val="none" w:sz="0" w:space="0" w:color="auto"/>
                                                    <w:left w:val="none" w:sz="0" w:space="0" w:color="auto"/>
                                                    <w:bottom w:val="none" w:sz="0" w:space="0" w:color="auto"/>
                                                    <w:right w:val="none" w:sz="0" w:space="0" w:color="auto"/>
                                                  </w:divBdr>
                                                  <w:divsChild>
                                                    <w:div w:id="2067020321">
                                                      <w:marLeft w:val="0"/>
                                                      <w:marRight w:val="0"/>
                                                      <w:marTop w:val="0"/>
                                                      <w:marBottom w:val="0"/>
                                                      <w:divBdr>
                                                        <w:top w:val="none" w:sz="0" w:space="0" w:color="auto"/>
                                                        <w:left w:val="none" w:sz="0" w:space="0" w:color="auto"/>
                                                        <w:bottom w:val="none" w:sz="0" w:space="0" w:color="auto"/>
                                                        <w:right w:val="none" w:sz="0" w:space="0" w:color="auto"/>
                                                      </w:divBdr>
                                                      <w:divsChild>
                                                        <w:div w:id="538125195">
                                                          <w:marLeft w:val="0"/>
                                                          <w:marRight w:val="0"/>
                                                          <w:marTop w:val="0"/>
                                                          <w:marBottom w:val="0"/>
                                                          <w:divBdr>
                                                            <w:top w:val="none" w:sz="0" w:space="0" w:color="auto"/>
                                                            <w:left w:val="none" w:sz="0" w:space="0" w:color="auto"/>
                                                            <w:bottom w:val="none" w:sz="0" w:space="0" w:color="auto"/>
                                                            <w:right w:val="none" w:sz="0" w:space="0" w:color="auto"/>
                                                          </w:divBdr>
                                                        </w:div>
                                                        <w:div w:id="637078255">
                                                          <w:marLeft w:val="0"/>
                                                          <w:marRight w:val="0"/>
                                                          <w:marTop w:val="0"/>
                                                          <w:marBottom w:val="0"/>
                                                          <w:divBdr>
                                                            <w:top w:val="none" w:sz="0" w:space="0" w:color="auto"/>
                                                            <w:left w:val="none" w:sz="0" w:space="0" w:color="auto"/>
                                                            <w:bottom w:val="none" w:sz="0" w:space="0" w:color="auto"/>
                                                            <w:right w:val="none" w:sz="0" w:space="0" w:color="auto"/>
                                                          </w:divBdr>
                                                          <w:divsChild>
                                                            <w:div w:id="2087677640">
                                                              <w:marLeft w:val="0"/>
                                                              <w:marRight w:val="0"/>
                                                              <w:marTop w:val="0"/>
                                                              <w:marBottom w:val="0"/>
                                                              <w:divBdr>
                                                                <w:top w:val="none" w:sz="0" w:space="0" w:color="auto"/>
                                                                <w:left w:val="none" w:sz="0" w:space="0" w:color="auto"/>
                                                                <w:bottom w:val="none" w:sz="0" w:space="0" w:color="auto"/>
                                                                <w:right w:val="none" w:sz="0" w:space="0" w:color="auto"/>
                                                              </w:divBdr>
                                                              <w:divsChild>
                                                                <w:div w:id="8038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3295">
                                                          <w:marLeft w:val="0"/>
                                                          <w:marRight w:val="0"/>
                                                          <w:marTop w:val="0"/>
                                                          <w:marBottom w:val="0"/>
                                                          <w:divBdr>
                                                            <w:top w:val="none" w:sz="0" w:space="0" w:color="auto"/>
                                                            <w:left w:val="none" w:sz="0" w:space="0" w:color="auto"/>
                                                            <w:bottom w:val="none" w:sz="0" w:space="0" w:color="auto"/>
                                                            <w:right w:val="none" w:sz="0" w:space="0" w:color="auto"/>
                                                          </w:divBdr>
                                                          <w:divsChild>
                                                            <w:div w:id="66001196">
                                                              <w:marLeft w:val="0"/>
                                                              <w:marRight w:val="0"/>
                                                              <w:marTop w:val="0"/>
                                                              <w:marBottom w:val="0"/>
                                                              <w:divBdr>
                                                                <w:top w:val="none" w:sz="0" w:space="0" w:color="auto"/>
                                                                <w:left w:val="none" w:sz="0" w:space="0" w:color="auto"/>
                                                                <w:bottom w:val="none" w:sz="0" w:space="0" w:color="auto"/>
                                                                <w:right w:val="none" w:sz="0" w:space="0" w:color="auto"/>
                                                              </w:divBdr>
                                                              <w:divsChild>
                                                                <w:div w:id="540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636">
                                                          <w:marLeft w:val="0"/>
                                                          <w:marRight w:val="0"/>
                                                          <w:marTop w:val="0"/>
                                                          <w:marBottom w:val="0"/>
                                                          <w:divBdr>
                                                            <w:top w:val="none" w:sz="0" w:space="0" w:color="auto"/>
                                                            <w:left w:val="none" w:sz="0" w:space="0" w:color="auto"/>
                                                            <w:bottom w:val="none" w:sz="0" w:space="0" w:color="auto"/>
                                                            <w:right w:val="none" w:sz="0" w:space="0" w:color="auto"/>
                                                          </w:divBdr>
                                                          <w:divsChild>
                                                            <w:div w:id="923493877">
                                                              <w:marLeft w:val="0"/>
                                                              <w:marRight w:val="0"/>
                                                              <w:marTop w:val="0"/>
                                                              <w:marBottom w:val="0"/>
                                                              <w:divBdr>
                                                                <w:top w:val="none" w:sz="0" w:space="0" w:color="auto"/>
                                                                <w:left w:val="none" w:sz="0" w:space="0" w:color="auto"/>
                                                                <w:bottom w:val="none" w:sz="0" w:space="0" w:color="auto"/>
                                                                <w:right w:val="none" w:sz="0" w:space="0" w:color="auto"/>
                                                              </w:divBdr>
                                                              <w:divsChild>
                                                                <w:div w:id="6996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288003">
      <w:bodyDiv w:val="1"/>
      <w:marLeft w:val="0"/>
      <w:marRight w:val="0"/>
      <w:marTop w:val="0"/>
      <w:marBottom w:val="0"/>
      <w:divBdr>
        <w:top w:val="none" w:sz="0" w:space="0" w:color="auto"/>
        <w:left w:val="none" w:sz="0" w:space="0" w:color="auto"/>
        <w:bottom w:val="none" w:sz="0" w:space="0" w:color="auto"/>
        <w:right w:val="none" w:sz="0" w:space="0" w:color="auto"/>
      </w:divBdr>
      <w:divsChild>
        <w:div w:id="557595186">
          <w:marLeft w:val="0"/>
          <w:marRight w:val="0"/>
          <w:marTop w:val="0"/>
          <w:marBottom w:val="0"/>
          <w:divBdr>
            <w:top w:val="none" w:sz="0" w:space="0" w:color="auto"/>
            <w:left w:val="none" w:sz="0" w:space="0" w:color="auto"/>
            <w:bottom w:val="none" w:sz="0" w:space="0" w:color="auto"/>
            <w:right w:val="none" w:sz="0" w:space="0" w:color="auto"/>
          </w:divBdr>
          <w:divsChild>
            <w:div w:id="614605707">
              <w:marLeft w:val="0"/>
              <w:marRight w:val="0"/>
              <w:marTop w:val="0"/>
              <w:marBottom w:val="0"/>
              <w:divBdr>
                <w:top w:val="none" w:sz="0" w:space="0" w:color="auto"/>
                <w:left w:val="none" w:sz="0" w:space="0" w:color="auto"/>
                <w:bottom w:val="none" w:sz="0" w:space="0" w:color="auto"/>
                <w:right w:val="none" w:sz="0" w:space="0" w:color="auto"/>
              </w:divBdr>
              <w:divsChild>
                <w:div w:id="1921793987">
                  <w:marLeft w:val="0"/>
                  <w:marRight w:val="0"/>
                  <w:marTop w:val="0"/>
                  <w:marBottom w:val="0"/>
                  <w:divBdr>
                    <w:top w:val="none" w:sz="0" w:space="0" w:color="auto"/>
                    <w:left w:val="none" w:sz="0" w:space="0" w:color="auto"/>
                    <w:bottom w:val="none" w:sz="0" w:space="0" w:color="auto"/>
                    <w:right w:val="none" w:sz="0" w:space="0" w:color="auto"/>
                  </w:divBdr>
                  <w:divsChild>
                    <w:div w:id="1299801295">
                      <w:marLeft w:val="0"/>
                      <w:marRight w:val="0"/>
                      <w:marTop w:val="0"/>
                      <w:marBottom w:val="0"/>
                      <w:divBdr>
                        <w:top w:val="none" w:sz="0" w:space="0" w:color="auto"/>
                        <w:left w:val="none" w:sz="0" w:space="0" w:color="auto"/>
                        <w:bottom w:val="none" w:sz="0" w:space="0" w:color="auto"/>
                        <w:right w:val="none" w:sz="0" w:space="0" w:color="auto"/>
                      </w:divBdr>
                      <w:divsChild>
                        <w:div w:id="2127965986">
                          <w:marLeft w:val="0"/>
                          <w:marRight w:val="0"/>
                          <w:marTop w:val="0"/>
                          <w:marBottom w:val="0"/>
                          <w:divBdr>
                            <w:top w:val="none" w:sz="0" w:space="0" w:color="auto"/>
                            <w:left w:val="none" w:sz="0" w:space="0" w:color="auto"/>
                            <w:bottom w:val="none" w:sz="0" w:space="0" w:color="auto"/>
                            <w:right w:val="none" w:sz="0" w:space="0" w:color="auto"/>
                          </w:divBdr>
                          <w:divsChild>
                            <w:div w:id="332877686">
                              <w:marLeft w:val="0"/>
                              <w:marRight w:val="0"/>
                              <w:marTop w:val="0"/>
                              <w:marBottom w:val="0"/>
                              <w:divBdr>
                                <w:top w:val="none" w:sz="0" w:space="0" w:color="auto"/>
                                <w:left w:val="none" w:sz="0" w:space="0" w:color="auto"/>
                                <w:bottom w:val="none" w:sz="0" w:space="0" w:color="auto"/>
                                <w:right w:val="none" w:sz="0" w:space="0" w:color="auto"/>
                              </w:divBdr>
                              <w:divsChild>
                                <w:div w:id="1890144822">
                                  <w:marLeft w:val="0"/>
                                  <w:marRight w:val="0"/>
                                  <w:marTop w:val="0"/>
                                  <w:marBottom w:val="0"/>
                                  <w:divBdr>
                                    <w:top w:val="none" w:sz="0" w:space="0" w:color="auto"/>
                                    <w:left w:val="none" w:sz="0" w:space="0" w:color="auto"/>
                                    <w:bottom w:val="none" w:sz="0" w:space="0" w:color="auto"/>
                                    <w:right w:val="none" w:sz="0" w:space="0" w:color="auto"/>
                                  </w:divBdr>
                                  <w:divsChild>
                                    <w:div w:id="689842145">
                                      <w:marLeft w:val="0"/>
                                      <w:marRight w:val="0"/>
                                      <w:marTop w:val="0"/>
                                      <w:marBottom w:val="0"/>
                                      <w:divBdr>
                                        <w:top w:val="none" w:sz="0" w:space="0" w:color="auto"/>
                                        <w:left w:val="none" w:sz="0" w:space="0" w:color="auto"/>
                                        <w:bottom w:val="none" w:sz="0" w:space="0" w:color="auto"/>
                                        <w:right w:val="none" w:sz="0" w:space="0" w:color="auto"/>
                                      </w:divBdr>
                                      <w:divsChild>
                                        <w:div w:id="1838570820">
                                          <w:marLeft w:val="0"/>
                                          <w:marRight w:val="0"/>
                                          <w:marTop w:val="0"/>
                                          <w:marBottom w:val="0"/>
                                          <w:divBdr>
                                            <w:top w:val="none" w:sz="0" w:space="0" w:color="auto"/>
                                            <w:left w:val="none" w:sz="0" w:space="0" w:color="auto"/>
                                            <w:bottom w:val="none" w:sz="0" w:space="0" w:color="auto"/>
                                            <w:right w:val="none" w:sz="0" w:space="0" w:color="auto"/>
                                          </w:divBdr>
                                          <w:divsChild>
                                            <w:div w:id="804085199">
                                              <w:marLeft w:val="0"/>
                                              <w:marRight w:val="0"/>
                                              <w:marTop w:val="0"/>
                                              <w:marBottom w:val="0"/>
                                              <w:divBdr>
                                                <w:top w:val="none" w:sz="0" w:space="0" w:color="auto"/>
                                                <w:left w:val="none" w:sz="0" w:space="0" w:color="auto"/>
                                                <w:bottom w:val="none" w:sz="0" w:space="0" w:color="auto"/>
                                                <w:right w:val="none" w:sz="0" w:space="0" w:color="auto"/>
                                              </w:divBdr>
                                              <w:divsChild>
                                                <w:div w:id="51390568">
                                                  <w:marLeft w:val="0"/>
                                                  <w:marRight w:val="0"/>
                                                  <w:marTop w:val="0"/>
                                                  <w:marBottom w:val="0"/>
                                                  <w:divBdr>
                                                    <w:top w:val="none" w:sz="0" w:space="0" w:color="auto"/>
                                                    <w:left w:val="none" w:sz="0" w:space="0" w:color="auto"/>
                                                    <w:bottom w:val="none" w:sz="0" w:space="0" w:color="auto"/>
                                                    <w:right w:val="none" w:sz="0" w:space="0" w:color="auto"/>
                                                  </w:divBdr>
                                                  <w:divsChild>
                                                    <w:div w:id="1033503464">
                                                      <w:marLeft w:val="0"/>
                                                      <w:marRight w:val="0"/>
                                                      <w:marTop w:val="0"/>
                                                      <w:marBottom w:val="0"/>
                                                      <w:divBdr>
                                                        <w:top w:val="none" w:sz="0" w:space="0" w:color="auto"/>
                                                        <w:left w:val="none" w:sz="0" w:space="0" w:color="auto"/>
                                                        <w:bottom w:val="none" w:sz="0" w:space="0" w:color="auto"/>
                                                        <w:right w:val="none" w:sz="0" w:space="0" w:color="auto"/>
                                                      </w:divBdr>
                                                      <w:divsChild>
                                                        <w:div w:id="1747991995">
                                                          <w:marLeft w:val="0"/>
                                                          <w:marRight w:val="0"/>
                                                          <w:marTop w:val="0"/>
                                                          <w:marBottom w:val="0"/>
                                                          <w:divBdr>
                                                            <w:top w:val="none" w:sz="0" w:space="0" w:color="auto"/>
                                                            <w:left w:val="none" w:sz="0" w:space="0" w:color="auto"/>
                                                            <w:bottom w:val="none" w:sz="0" w:space="0" w:color="auto"/>
                                                            <w:right w:val="none" w:sz="0" w:space="0" w:color="auto"/>
                                                          </w:divBdr>
                                                        </w:div>
                                                        <w:div w:id="1285043261">
                                                          <w:marLeft w:val="0"/>
                                                          <w:marRight w:val="0"/>
                                                          <w:marTop w:val="0"/>
                                                          <w:marBottom w:val="0"/>
                                                          <w:divBdr>
                                                            <w:top w:val="none" w:sz="0" w:space="0" w:color="auto"/>
                                                            <w:left w:val="none" w:sz="0" w:space="0" w:color="auto"/>
                                                            <w:bottom w:val="none" w:sz="0" w:space="0" w:color="auto"/>
                                                            <w:right w:val="none" w:sz="0" w:space="0" w:color="auto"/>
                                                          </w:divBdr>
                                                          <w:divsChild>
                                                            <w:div w:id="692802484">
                                                              <w:marLeft w:val="0"/>
                                                              <w:marRight w:val="0"/>
                                                              <w:marTop w:val="0"/>
                                                              <w:marBottom w:val="0"/>
                                                              <w:divBdr>
                                                                <w:top w:val="none" w:sz="0" w:space="0" w:color="auto"/>
                                                                <w:left w:val="none" w:sz="0" w:space="0" w:color="auto"/>
                                                                <w:bottom w:val="none" w:sz="0" w:space="0" w:color="auto"/>
                                                                <w:right w:val="none" w:sz="0" w:space="0" w:color="auto"/>
                                                              </w:divBdr>
                                                              <w:divsChild>
                                                                <w:div w:id="9407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5505">
                                                          <w:marLeft w:val="0"/>
                                                          <w:marRight w:val="0"/>
                                                          <w:marTop w:val="0"/>
                                                          <w:marBottom w:val="0"/>
                                                          <w:divBdr>
                                                            <w:top w:val="none" w:sz="0" w:space="0" w:color="auto"/>
                                                            <w:left w:val="none" w:sz="0" w:space="0" w:color="auto"/>
                                                            <w:bottom w:val="none" w:sz="0" w:space="0" w:color="auto"/>
                                                            <w:right w:val="none" w:sz="0" w:space="0" w:color="auto"/>
                                                          </w:divBdr>
                                                          <w:divsChild>
                                                            <w:div w:id="2139639601">
                                                              <w:marLeft w:val="0"/>
                                                              <w:marRight w:val="0"/>
                                                              <w:marTop w:val="0"/>
                                                              <w:marBottom w:val="0"/>
                                                              <w:divBdr>
                                                                <w:top w:val="none" w:sz="0" w:space="0" w:color="auto"/>
                                                                <w:left w:val="none" w:sz="0" w:space="0" w:color="auto"/>
                                                                <w:bottom w:val="none" w:sz="0" w:space="0" w:color="auto"/>
                                                                <w:right w:val="none" w:sz="0" w:space="0" w:color="auto"/>
                                                              </w:divBdr>
                                                              <w:divsChild>
                                                                <w:div w:id="809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0078">
                                                          <w:marLeft w:val="0"/>
                                                          <w:marRight w:val="0"/>
                                                          <w:marTop w:val="0"/>
                                                          <w:marBottom w:val="0"/>
                                                          <w:divBdr>
                                                            <w:top w:val="none" w:sz="0" w:space="0" w:color="auto"/>
                                                            <w:left w:val="none" w:sz="0" w:space="0" w:color="auto"/>
                                                            <w:bottom w:val="none" w:sz="0" w:space="0" w:color="auto"/>
                                                            <w:right w:val="none" w:sz="0" w:space="0" w:color="auto"/>
                                                          </w:divBdr>
                                                          <w:divsChild>
                                                            <w:div w:id="1035813781">
                                                              <w:marLeft w:val="0"/>
                                                              <w:marRight w:val="0"/>
                                                              <w:marTop w:val="0"/>
                                                              <w:marBottom w:val="0"/>
                                                              <w:divBdr>
                                                                <w:top w:val="none" w:sz="0" w:space="0" w:color="auto"/>
                                                                <w:left w:val="none" w:sz="0" w:space="0" w:color="auto"/>
                                                                <w:bottom w:val="none" w:sz="0" w:space="0" w:color="auto"/>
                                                                <w:right w:val="none" w:sz="0" w:space="0" w:color="auto"/>
                                                              </w:divBdr>
                                                              <w:divsChild>
                                                                <w:div w:id="11989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8058">
                                                          <w:marLeft w:val="0"/>
                                                          <w:marRight w:val="0"/>
                                                          <w:marTop w:val="0"/>
                                                          <w:marBottom w:val="0"/>
                                                          <w:divBdr>
                                                            <w:top w:val="none" w:sz="0" w:space="0" w:color="auto"/>
                                                            <w:left w:val="none" w:sz="0" w:space="0" w:color="auto"/>
                                                            <w:bottom w:val="none" w:sz="0" w:space="0" w:color="auto"/>
                                                            <w:right w:val="none" w:sz="0" w:space="0" w:color="auto"/>
                                                          </w:divBdr>
                                                          <w:divsChild>
                                                            <w:div w:id="336466706">
                                                              <w:marLeft w:val="0"/>
                                                              <w:marRight w:val="0"/>
                                                              <w:marTop w:val="0"/>
                                                              <w:marBottom w:val="0"/>
                                                              <w:divBdr>
                                                                <w:top w:val="none" w:sz="0" w:space="0" w:color="auto"/>
                                                                <w:left w:val="none" w:sz="0" w:space="0" w:color="auto"/>
                                                                <w:bottom w:val="none" w:sz="0" w:space="0" w:color="auto"/>
                                                                <w:right w:val="none" w:sz="0" w:space="0" w:color="auto"/>
                                                              </w:divBdr>
                                                              <w:divsChild>
                                                                <w:div w:id="15083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5664463">
      <w:bodyDiv w:val="1"/>
      <w:marLeft w:val="0"/>
      <w:marRight w:val="0"/>
      <w:marTop w:val="0"/>
      <w:marBottom w:val="0"/>
      <w:divBdr>
        <w:top w:val="none" w:sz="0" w:space="0" w:color="auto"/>
        <w:left w:val="none" w:sz="0" w:space="0" w:color="auto"/>
        <w:bottom w:val="none" w:sz="0" w:space="0" w:color="auto"/>
        <w:right w:val="none" w:sz="0" w:space="0" w:color="auto"/>
      </w:divBdr>
      <w:divsChild>
        <w:div w:id="1669166636">
          <w:marLeft w:val="0"/>
          <w:marRight w:val="0"/>
          <w:marTop w:val="0"/>
          <w:marBottom w:val="0"/>
          <w:divBdr>
            <w:top w:val="none" w:sz="0" w:space="0" w:color="auto"/>
            <w:left w:val="none" w:sz="0" w:space="0" w:color="auto"/>
            <w:bottom w:val="none" w:sz="0" w:space="0" w:color="auto"/>
            <w:right w:val="none" w:sz="0" w:space="0" w:color="auto"/>
          </w:divBdr>
          <w:divsChild>
            <w:div w:id="933827531">
              <w:marLeft w:val="0"/>
              <w:marRight w:val="0"/>
              <w:marTop w:val="0"/>
              <w:marBottom w:val="0"/>
              <w:divBdr>
                <w:top w:val="none" w:sz="0" w:space="0" w:color="auto"/>
                <w:left w:val="none" w:sz="0" w:space="0" w:color="auto"/>
                <w:bottom w:val="none" w:sz="0" w:space="0" w:color="auto"/>
                <w:right w:val="none" w:sz="0" w:space="0" w:color="auto"/>
              </w:divBdr>
              <w:divsChild>
                <w:div w:id="633871583">
                  <w:marLeft w:val="0"/>
                  <w:marRight w:val="0"/>
                  <w:marTop w:val="0"/>
                  <w:marBottom w:val="0"/>
                  <w:divBdr>
                    <w:top w:val="none" w:sz="0" w:space="0" w:color="auto"/>
                    <w:left w:val="none" w:sz="0" w:space="0" w:color="auto"/>
                    <w:bottom w:val="none" w:sz="0" w:space="0" w:color="auto"/>
                    <w:right w:val="none" w:sz="0" w:space="0" w:color="auto"/>
                  </w:divBdr>
                  <w:divsChild>
                    <w:div w:id="304744169">
                      <w:marLeft w:val="0"/>
                      <w:marRight w:val="0"/>
                      <w:marTop w:val="0"/>
                      <w:marBottom w:val="0"/>
                      <w:divBdr>
                        <w:top w:val="none" w:sz="0" w:space="0" w:color="auto"/>
                        <w:left w:val="none" w:sz="0" w:space="0" w:color="auto"/>
                        <w:bottom w:val="none" w:sz="0" w:space="0" w:color="auto"/>
                        <w:right w:val="none" w:sz="0" w:space="0" w:color="auto"/>
                      </w:divBdr>
                      <w:divsChild>
                        <w:div w:id="291255237">
                          <w:marLeft w:val="0"/>
                          <w:marRight w:val="0"/>
                          <w:marTop w:val="0"/>
                          <w:marBottom w:val="0"/>
                          <w:divBdr>
                            <w:top w:val="none" w:sz="0" w:space="0" w:color="auto"/>
                            <w:left w:val="none" w:sz="0" w:space="0" w:color="auto"/>
                            <w:bottom w:val="none" w:sz="0" w:space="0" w:color="auto"/>
                            <w:right w:val="none" w:sz="0" w:space="0" w:color="auto"/>
                          </w:divBdr>
                          <w:divsChild>
                            <w:div w:id="1850900106">
                              <w:marLeft w:val="0"/>
                              <w:marRight w:val="0"/>
                              <w:marTop w:val="0"/>
                              <w:marBottom w:val="0"/>
                              <w:divBdr>
                                <w:top w:val="none" w:sz="0" w:space="0" w:color="auto"/>
                                <w:left w:val="none" w:sz="0" w:space="0" w:color="auto"/>
                                <w:bottom w:val="none" w:sz="0" w:space="0" w:color="auto"/>
                                <w:right w:val="none" w:sz="0" w:space="0" w:color="auto"/>
                              </w:divBdr>
                              <w:divsChild>
                                <w:div w:id="162279003">
                                  <w:marLeft w:val="0"/>
                                  <w:marRight w:val="0"/>
                                  <w:marTop w:val="0"/>
                                  <w:marBottom w:val="0"/>
                                  <w:divBdr>
                                    <w:top w:val="none" w:sz="0" w:space="0" w:color="auto"/>
                                    <w:left w:val="none" w:sz="0" w:space="0" w:color="auto"/>
                                    <w:bottom w:val="none" w:sz="0" w:space="0" w:color="auto"/>
                                    <w:right w:val="none" w:sz="0" w:space="0" w:color="auto"/>
                                  </w:divBdr>
                                  <w:divsChild>
                                    <w:div w:id="1470131348">
                                      <w:marLeft w:val="0"/>
                                      <w:marRight w:val="0"/>
                                      <w:marTop w:val="0"/>
                                      <w:marBottom w:val="0"/>
                                      <w:divBdr>
                                        <w:top w:val="none" w:sz="0" w:space="0" w:color="auto"/>
                                        <w:left w:val="none" w:sz="0" w:space="0" w:color="auto"/>
                                        <w:bottom w:val="none" w:sz="0" w:space="0" w:color="auto"/>
                                        <w:right w:val="none" w:sz="0" w:space="0" w:color="auto"/>
                                      </w:divBdr>
                                      <w:divsChild>
                                        <w:div w:id="1622102634">
                                          <w:marLeft w:val="0"/>
                                          <w:marRight w:val="0"/>
                                          <w:marTop w:val="0"/>
                                          <w:marBottom w:val="0"/>
                                          <w:divBdr>
                                            <w:top w:val="none" w:sz="0" w:space="0" w:color="auto"/>
                                            <w:left w:val="none" w:sz="0" w:space="0" w:color="auto"/>
                                            <w:bottom w:val="none" w:sz="0" w:space="0" w:color="auto"/>
                                            <w:right w:val="none" w:sz="0" w:space="0" w:color="auto"/>
                                          </w:divBdr>
                                          <w:divsChild>
                                            <w:div w:id="1461072261">
                                              <w:marLeft w:val="0"/>
                                              <w:marRight w:val="0"/>
                                              <w:marTop w:val="0"/>
                                              <w:marBottom w:val="0"/>
                                              <w:divBdr>
                                                <w:top w:val="none" w:sz="0" w:space="0" w:color="auto"/>
                                                <w:left w:val="none" w:sz="0" w:space="0" w:color="auto"/>
                                                <w:bottom w:val="none" w:sz="0" w:space="0" w:color="auto"/>
                                                <w:right w:val="none" w:sz="0" w:space="0" w:color="auto"/>
                                              </w:divBdr>
                                              <w:divsChild>
                                                <w:div w:id="345983373">
                                                  <w:marLeft w:val="0"/>
                                                  <w:marRight w:val="0"/>
                                                  <w:marTop w:val="0"/>
                                                  <w:marBottom w:val="0"/>
                                                  <w:divBdr>
                                                    <w:top w:val="none" w:sz="0" w:space="0" w:color="auto"/>
                                                    <w:left w:val="none" w:sz="0" w:space="0" w:color="auto"/>
                                                    <w:bottom w:val="none" w:sz="0" w:space="0" w:color="auto"/>
                                                    <w:right w:val="none" w:sz="0" w:space="0" w:color="auto"/>
                                                  </w:divBdr>
                                                  <w:divsChild>
                                                    <w:div w:id="1647928321">
                                                      <w:marLeft w:val="0"/>
                                                      <w:marRight w:val="0"/>
                                                      <w:marTop w:val="0"/>
                                                      <w:marBottom w:val="0"/>
                                                      <w:divBdr>
                                                        <w:top w:val="none" w:sz="0" w:space="0" w:color="auto"/>
                                                        <w:left w:val="none" w:sz="0" w:space="0" w:color="auto"/>
                                                        <w:bottom w:val="none" w:sz="0" w:space="0" w:color="auto"/>
                                                        <w:right w:val="none" w:sz="0" w:space="0" w:color="auto"/>
                                                      </w:divBdr>
                                                    </w:div>
                                                    <w:div w:id="1835225057">
                                                      <w:marLeft w:val="0"/>
                                                      <w:marRight w:val="0"/>
                                                      <w:marTop w:val="0"/>
                                                      <w:marBottom w:val="0"/>
                                                      <w:divBdr>
                                                        <w:top w:val="none" w:sz="0" w:space="0" w:color="auto"/>
                                                        <w:left w:val="none" w:sz="0" w:space="0" w:color="auto"/>
                                                        <w:bottom w:val="none" w:sz="0" w:space="0" w:color="auto"/>
                                                        <w:right w:val="none" w:sz="0" w:space="0" w:color="auto"/>
                                                      </w:divBdr>
                                                      <w:divsChild>
                                                        <w:div w:id="225847231">
                                                          <w:marLeft w:val="0"/>
                                                          <w:marRight w:val="0"/>
                                                          <w:marTop w:val="0"/>
                                                          <w:marBottom w:val="0"/>
                                                          <w:divBdr>
                                                            <w:top w:val="none" w:sz="0" w:space="0" w:color="auto"/>
                                                            <w:left w:val="none" w:sz="0" w:space="0" w:color="auto"/>
                                                            <w:bottom w:val="none" w:sz="0" w:space="0" w:color="auto"/>
                                                            <w:right w:val="none" w:sz="0" w:space="0" w:color="auto"/>
                                                          </w:divBdr>
                                                        </w:div>
                                                      </w:divsChild>
                                                    </w:div>
                                                    <w:div w:id="442966099">
                                                      <w:marLeft w:val="0"/>
                                                      <w:marRight w:val="0"/>
                                                      <w:marTop w:val="0"/>
                                                      <w:marBottom w:val="0"/>
                                                      <w:divBdr>
                                                        <w:top w:val="none" w:sz="0" w:space="0" w:color="auto"/>
                                                        <w:left w:val="none" w:sz="0" w:space="0" w:color="auto"/>
                                                        <w:bottom w:val="none" w:sz="0" w:space="0" w:color="auto"/>
                                                        <w:right w:val="none" w:sz="0" w:space="0" w:color="auto"/>
                                                      </w:divBdr>
                                                      <w:divsChild>
                                                        <w:div w:id="61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376054">
      <w:bodyDiv w:val="1"/>
      <w:marLeft w:val="0"/>
      <w:marRight w:val="0"/>
      <w:marTop w:val="0"/>
      <w:marBottom w:val="0"/>
      <w:divBdr>
        <w:top w:val="none" w:sz="0" w:space="0" w:color="auto"/>
        <w:left w:val="none" w:sz="0" w:space="0" w:color="auto"/>
        <w:bottom w:val="none" w:sz="0" w:space="0" w:color="auto"/>
        <w:right w:val="none" w:sz="0" w:space="0" w:color="auto"/>
      </w:divBdr>
      <w:divsChild>
        <w:div w:id="1993751895">
          <w:marLeft w:val="0"/>
          <w:marRight w:val="0"/>
          <w:marTop w:val="0"/>
          <w:marBottom w:val="0"/>
          <w:divBdr>
            <w:top w:val="none" w:sz="0" w:space="0" w:color="auto"/>
            <w:left w:val="none" w:sz="0" w:space="0" w:color="auto"/>
            <w:bottom w:val="none" w:sz="0" w:space="0" w:color="auto"/>
            <w:right w:val="none" w:sz="0" w:space="0" w:color="auto"/>
          </w:divBdr>
          <w:divsChild>
            <w:div w:id="80566721">
              <w:marLeft w:val="0"/>
              <w:marRight w:val="0"/>
              <w:marTop w:val="0"/>
              <w:marBottom w:val="0"/>
              <w:divBdr>
                <w:top w:val="none" w:sz="0" w:space="0" w:color="auto"/>
                <w:left w:val="none" w:sz="0" w:space="0" w:color="auto"/>
                <w:bottom w:val="none" w:sz="0" w:space="0" w:color="auto"/>
                <w:right w:val="none" w:sz="0" w:space="0" w:color="auto"/>
              </w:divBdr>
              <w:divsChild>
                <w:div w:id="1824005412">
                  <w:marLeft w:val="0"/>
                  <w:marRight w:val="0"/>
                  <w:marTop w:val="0"/>
                  <w:marBottom w:val="0"/>
                  <w:divBdr>
                    <w:top w:val="none" w:sz="0" w:space="0" w:color="auto"/>
                    <w:left w:val="none" w:sz="0" w:space="0" w:color="auto"/>
                    <w:bottom w:val="none" w:sz="0" w:space="0" w:color="auto"/>
                    <w:right w:val="none" w:sz="0" w:space="0" w:color="auto"/>
                  </w:divBdr>
                  <w:divsChild>
                    <w:div w:id="3943093">
                      <w:marLeft w:val="0"/>
                      <w:marRight w:val="0"/>
                      <w:marTop w:val="0"/>
                      <w:marBottom w:val="0"/>
                      <w:divBdr>
                        <w:top w:val="none" w:sz="0" w:space="0" w:color="auto"/>
                        <w:left w:val="none" w:sz="0" w:space="0" w:color="auto"/>
                        <w:bottom w:val="none" w:sz="0" w:space="0" w:color="auto"/>
                        <w:right w:val="none" w:sz="0" w:space="0" w:color="auto"/>
                      </w:divBdr>
                      <w:divsChild>
                        <w:div w:id="1306592820">
                          <w:marLeft w:val="0"/>
                          <w:marRight w:val="0"/>
                          <w:marTop w:val="0"/>
                          <w:marBottom w:val="0"/>
                          <w:divBdr>
                            <w:top w:val="none" w:sz="0" w:space="0" w:color="auto"/>
                            <w:left w:val="none" w:sz="0" w:space="0" w:color="auto"/>
                            <w:bottom w:val="none" w:sz="0" w:space="0" w:color="auto"/>
                            <w:right w:val="none" w:sz="0" w:space="0" w:color="auto"/>
                          </w:divBdr>
                          <w:divsChild>
                            <w:div w:id="836961596">
                              <w:marLeft w:val="0"/>
                              <w:marRight w:val="0"/>
                              <w:marTop w:val="0"/>
                              <w:marBottom w:val="0"/>
                              <w:divBdr>
                                <w:top w:val="none" w:sz="0" w:space="0" w:color="auto"/>
                                <w:left w:val="none" w:sz="0" w:space="0" w:color="auto"/>
                                <w:bottom w:val="none" w:sz="0" w:space="0" w:color="auto"/>
                                <w:right w:val="none" w:sz="0" w:space="0" w:color="auto"/>
                              </w:divBdr>
                              <w:divsChild>
                                <w:div w:id="1595631254">
                                  <w:marLeft w:val="0"/>
                                  <w:marRight w:val="0"/>
                                  <w:marTop w:val="0"/>
                                  <w:marBottom w:val="0"/>
                                  <w:divBdr>
                                    <w:top w:val="none" w:sz="0" w:space="0" w:color="auto"/>
                                    <w:left w:val="none" w:sz="0" w:space="0" w:color="auto"/>
                                    <w:bottom w:val="none" w:sz="0" w:space="0" w:color="auto"/>
                                    <w:right w:val="none" w:sz="0" w:space="0" w:color="auto"/>
                                  </w:divBdr>
                                  <w:divsChild>
                                    <w:div w:id="58139876">
                                      <w:marLeft w:val="0"/>
                                      <w:marRight w:val="0"/>
                                      <w:marTop w:val="0"/>
                                      <w:marBottom w:val="0"/>
                                      <w:divBdr>
                                        <w:top w:val="none" w:sz="0" w:space="0" w:color="auto"/>
                                        <w:left w:val="none" w:sz="0" w:space="0" w:color="auto"/>
                                        <w:bottom w:val="none" w:sz="0" w:space="0" w:color="auto"/>
                                        <w:right w:val="none" w:sz="0" w:space="0" w:color="auto"/>
                                      </w:divBdr>
                                      <w:divsChild>
                                        <w:div w:id="51539655">
                                          <w:marLeft w:val="0"/>
                                          <w:marRight w:val="0"/>
                                          <w:marTop w:val="0"/>
                                          <w:marBottom w:val="0"/>
                                          <w:divBdr>
                                            <w:top w:val="none" w:sz="0" w:space="0" w:color="auto"/>
                                            <w:left w:val="none" w:sz="0" w:space="0" w:color="auto"/>
                                            <w:bottom w:val="none" w:sz="0" w:space="0" w:color="auto"/>
                                            <w:right w:val="none" w:sz="0" w:space="0" w:color="auto"/>
                                          </w:divBdr>
                                          <w:divsChild>
                                            <w:div w:id="1022509648">
                                              <w:marLeft w:val="0"/>
                                              <w:marRight w:val="0"/>
                                              <w:marTop w:val="0"/>
                                              <w:marBottom w:val="0"/>
                                              <w:divBdr>
                                                <w:top w:val="none" w:sz="0" w:space="0" w:color="auto"/>
                                                <w:left w:val="none" w:sz="0" w:space="0" w:color="auto"/>
                                                <w:bottom w:val="none" w:sz="0" w:space="0" w:color="auto"/>
                                                <w:right w:val="none" w:sz="0" w:space="0" w:color="auto"/>
                                              </w:divBdr>
                                              <w:divsChild>
                                                <w:div w:id="1554464520">
                                                  <w:marLeft w:val="0"/>
                                                  <w:marRight w:val="0"/>
                                                  <w:marTop w:val="0"/>
                                                  <w:marBottom w:val="0"/>
                                                  <w:divBdr>
                                                    <w:top w:val="none" w:sz="0" w:space="0" w:color="auto"/>
                                                    <w:left w:val="none" w:sz="0" w:space="0" w:color="auto"/>
                                                    <w:bottom w:val="none" w:sz="0" w:space="0" w:color="auto"/>
                                                    <w:right w:val="none" w:sz="0" w:space="0" w:color="auto"/>
                                                  </w:divBdr>
                                                  <w:divsChild>
                                                    <w:div w:id="490945891">
                                                      <w:marLeft w:val="0"/>
                                                      <w:marRight w:val="0"/>
                                                      <w:marTop w:val="0"/>
                                                      <w:marBottom w:val="0"/>
                                                      <w:divBdr>
                                                        <w:top w:val="none" w:sz="0" w:space="0" w:color="auto"/>
                                                        <w:left w:val="none" w:sz="0" w:space="0" w:color="auto"/>
                                                        <w:bottom w:val="none" w:sz="0" w:space="0" w:color="auto"/>
                                                        <w:right w:val="none" w:sz="0" w:space="0" w:color="auto"/>
                                                      </w:divBdr>
                                                      <w:divsChild>
                                                        <w:div w:id="665398259">
                                                          <w:marLeft w:val="0"/>
                                                          <w:marRight w:val="0"/>
                                                          <w:marTop w:val="0"/>
                                                          <w:marBottom w:val="0"/>
                                                          <w:divBdr>
                                                            <w:top w:val="none" w:sz="0" w:space="0" w:color="auto"/>
                                                            <w:left w:val="none" w:sz="0" w:space="0" w:color="auto"/>
                                                            <w:bottom w:val="none" w:sz="0" w:space="0" w:color="auto"/>
                                                            <w:right w:val="none" w:sz="0" w:space="0" w:color="auto"/>
                                                          </w:divBdr>
                                                        </w:div>
                                                      </w:divsChild>
                                                    </w:div>
                                                    <w:div w:id="1342581365">
                                                      <w:marLeft w:val="0"/>
                                                      <w:marRight w:val="0"/>
                                                      <w:marTop w:val="0"/>
                                                      <w:marBottom w:val="0"/>
                                                      <w:divBdr>
                                                        <w:top w:val="none" w:sz="0" w:space="0" w:color="auto"/>
                                                        <w:left w:val="none" w:sz="0" w:space="0" w:color="auto"/>
                                                        <w:bottom w:val="none" w:sz="0" w:space="0" w:color="auto"/>
                                                        <w:right w:val="none" w:sz="0" w:space="0" w:color="auto"/>
                                                      </w:divBdr>
                                                      <w:divsChild>
                                                        <w:div w:id="686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906110">
      <w:bodyDiv w:val="1"/>
      <w:marLeft w:val="0"/>
      <w:marRight w:val="0"/>
      <w:marTop w:val="0"/>
      <w:marBottom w:val="0"/>
      <w:divBdr>
        <w:top w:val="none" w:sz="0" w:space="0" w:color="auto"/>
        <w:left w:val="none" w:sz="0" w:space="0" w:color="auto"/>
        <w:bottom w:val="none" w:sz="0" w:space="0" w:color="auto"/>
        <w:right w:val="none" w:sz="0" w:space="0" w:color="auto"/>
      </w:divBdr>
      <w:divsChild>
        <w:div w:id="2139252545">
          <w:marLeft w:val="0"/>
          <w:marRight w:val="0"/>
          <w:marTop w:val="0"/>
          <w:marBottom w:val="0"/>
          <w:divBdr>
            <w:top w:val="none" w:sz="0" w:space="0" w:color="auto"/>
            <w:left w:val="none" w:sz="0" w:space="0" w:color="auto"/>
            <w:bottom w:val="none" w:sz="0" w:space="0" w:color="auto"/>
            <w:right w:val="none" w:sz="0" w:space="0" w:color="auto"/>
          </w:divBdr>
          <w:divsChild>
            <w:div w:id="976683815">
              <w:marLeft w:val="0"/>
              <w:marRight w:val="0"/>
              <w:marTop w:val="0"/>
              <w:marBottom w:val="0"/>
              <w:divBdr>
                <w:top w:val="none" w:sz="0" w:space="0" w:color="auto"/>
                <w:left w:val="none" w:sz="0" w:space="0" w:color="auto"/>
                <w:bottom w:val="none" w:sz="0" w:space="0" w:color="auto"/>
                <w:right w:val="none" w:sz="0" w:space="0" w:color="auto"/>
              </w:divBdr>
              <w:divsChild>
                <w:div w:id="986520559">
                  <w:marLeft w:val="0"/>
                  <w:marRight w:val="0"/>
                  <w:marTop w:val="0"/>
                  <w:marBottom w:val="0"/>
                  <w:divBdr>
                    <w:top w:val="none" w:sz="0" w:space="0" w:color="auto"/>
                    <w:left w:val="none" w:sz="0" w:space="0" w:color="auto"/>
                    <w:bottom w:val="none" w:sz="0" w:space="0" w:color="auto"/>
                    <w:right w:val="none" w:sz="0" w:space="0" w:color="auto"/>
                  </w:divBdr>
                  <w:divsChild>
                    <w:div w:id="719398839">
                      <w:marLeft w:val="0"/>
                      <w:marRight w:val="0"/>
                      <w:marTop w:val="0"/>
                      <w:marBottom w:val="0"/>
                      <w:divBdr>
                        <w:top w:val="none" w:sz="0" w:space="0" w:color="auto"/>
                        <w:left w:val="none" w:sz="0" w:space="0" w:color="auto"/>
                        <w:bottom w:val="none" w:sz="0" w:space="0" w:color="auto"/>
                        <w:right w:val="none" w:sz="0" w:space="0" w:color="auto"/>
                      </w:divBdr>
                      <w:divsChild>
                        <w:div w:id="866260321">
                          <w:marLeft w:val="0"/>
                          <w:marRight w:val="0"/>
                          <w:marTop w:val="0"/>
                          <w:marBottom w:val="0"/>
                          <w:divBdr>
                            <w:top w:val="none" w:sz="0" w:space="0" w:color="auto"/>
                            <w:left w:val="none" w:sz="0" w:space="0" w:color="auto"/>
                            <w:bottom w:val="none" w:sz="0" w:space="0" w:color="auto"/>
                            <w:right w:val="none" w:sz="0" w:space="0" w:color="auto"/>
                          </w:divBdr>
                          <w:divsChild>
                            <w:div w:id="547038015">
                              <w:marLeft w:val="0"/>
                              <w:marRight w:val="0"/>
                              <w:marTop w:val="0"/>
                              <w:marBottom w:val="0"/>
                              <w:divBdr>
                                <w:top w:val="none" w:sz="0" w:space="0" w:color="auto"/>
                                <w:left w:val="none" w:sz="0" w:space="0" w:color="auto"/>
                                <w:bottom w:val="none" w:sz="0" w:space="0" w:color="auto"/>
                                <w:right w:val="none" w:sz="0" w:space="0" w:color="auto"/>
                              </w:divBdr>
                              <w:divsChild>
                                <w:div w:id="359400592">
                                  <w:marLeft w:val="0"/>
                                  <w:marRight w:val="0"/>
                                  <w:marTop w:val="0"/>
                                  <w:marBottom w:val="0"/>
                                  <w:divBdr>
                                    <w:top w:val="none" w:sz="0" w:space="0" w:color="auto"/>
                                    <w:left w:val="none" w:sz="0" w:space="0" w:color="auto"/>
                                    <w:bottom w:val="none" w:sz="0" w:space="0" w:color="auto"/>
                                    <w:right w:val="none" w:sz="0" w:space="0" w:color="auto"/>
                                  </w:divBdr>
                                  <w:divsChild>
                                    <w:div w:id="1880044251">
                                      <w:marLeft w:val="0"/>
                                      <w:marRight w:val="0"/>
                                      <w:marTop w:val="0"/>
                                      <w:marBottom w:val="0"/>
                                      <w:divBdr>
                                        <w:top w:val="none" w:sz="0" w:space="0" w:color="auto"/>
                                        <w:left w:val="none" w:sz="0" w:space="0" w:color="auto"/>
                                        <w:bottom w:val="none" w:sz="0" w:space="0" w:color="auto"/>
                                        <w:right w:val="none" w:sz="0" w:space="0" w:color="auto"/>
                                      </w:divBdr>
                                      <w:divsChild>
                                        <w:div w:id="474957511">
                                          <w:marLeft w:val="0"/>
                                          <w:marRight w:val="0"/>
                                          <w:marTop w:val="0"/>
                                          <w:marBottom w:val="0"/>
                                          <w:divBdr>
                                            <w:top w:val="none" w:sz="0" w:space="0" w:color="auto"/>
                                            <w:left w:val="none" w:sz="0" w:space="0" w:color="auto"/>
                                            <w:bottom w:val="none" w:sz="0" w:space="0" w:color="auto"/>
                                            <w:right w:val="none" w:sz="0" w:space="0" w:color="auto"/>
                                          </w:divBdr>
                                          <w:divsChild>
                                            <w:div w:id="262497975">
                                              <w:marLeft w:val="0"/>
                                              <w:marRight w:val="0"/>
                                              <w:marTop w:val="0"/>
                                              <w:marBottom w:val="0"/>
                                              <w:divBdr>
                                                <w:top w:val="none" w:sz="0" w:space="0" w:color="auto"/>
                                                <w:left w:val="none" w:sz="0" w:space="0" w:color="auto"/>
                                                <w:bottom w:val="none" w:sz="0" w:space="0" w:color="auto"/>
                                                <w:right w:val="none" w:sz="0" w:space="0" w:color="auto"/>
                                              </w:divBdr>
                                              <w:divsChild>
                                                <w:div w:id="1962148291">
                                                  <w:marLeft w:val="0"/>
                                                  <w:marRight w:val="0"/>
                                                  <w:marTop w:val="0"/>
                                                  <w:marBottom w:val="0"/>
                                                  <w:divBdr>
                                                    <w:top w:val="none" w:sz="0" w:space="0" w:color="auto"/>
                                                    <w:left w:val="none" w:sz="0" w:space="0" w:color="auto"/>
                                                    <w:bottom w:val="none" w:sz="0" w:space="0" w:color="auto"/>
                                                    <w:right w:val="none" w:sz="0" w:space="0" w:color="auto"/>
                                                  </w:divBdr>
                                                  <w:divsChild>
                                                    <w:div w:id="1637252327">
                                                      <w:marLeft w:val="0"/>
                                                      <w:marRight w:val="0"/>
                                                      <w:marTop w:val="0"/>
                                                      <w:marBottom w:val="0"/>
                                                      <w:divBdr>
                                                        <w:top w:val="none" w:sz="0" w:space="0" w:color="auto"/>
                                                        <w:left w:val="none" w:sz="0" w:space="0" w:color="auto"/>
                                                        <w:bottom w:val="none" w:sz="0" w:space="0" w:color="auto"/>
                                                        <w:right w:val="none" w:sz="0" w:space="0" w:color="auto"/>
                                                      </w:divBdr>
                                                      <w:divsChild>
                                                        <w:div w:id="1258365733">
                                                          <w:marLeft w:val="0"/>
                                                          <w:marRight w:val="0"/>
                                                          <w:marTop w:val="0"/>
                                                          <w:marBottom w:val="0"/>
                                                          <w:divBdr>
                                                            <w:top w:val="none" w:sz="0" w:space="0" w:color="auto"/>
                                                            <w:left w:val="none" w:sz="0" w:space="0" w:color="auto"/>
                                                            <w:bottom w:val="none" w:sz="0" w:space="0" w:color="auto"/>
                                                            <w:right w:val="none" w:sz="0" w:space="0" w:color="auto"/>
                                                          </w:divBdr>
                                                        </w:div>
                                                      </w:divsChild>
                                                    </w:div>
                                                    <w:div w:id="693698573">
                                                      <w:marLeft w:val="0"/>
                                                      <w:marRight w:val="0"/>
                                                      <w:marTop w:val="0"/>
                                                      <w:marBottom w:val="0"/>
                                                      <w:divBdr>
                                                        <w:top w:val="none" w:sz="0" w:space="0" w:color="auto"/>
                                                        <w:left w:val="none" w:sz="0" w:space="0" w:color="auto"/>
                                                        <w:bottom w:val="none" w:sz="0" w:space="0" w:color="auto"/>
                                                        <w:right w:val="none" w:sz="0" w:space="0" w:color="auto"/>
                                                      </w:divBdr>
                                                      <w:divsChild>
                                                        <w:div w:id="1149980965">
                                                          <w:marLeft w:val="0"/>
                                                          <w:marRight w:val="0"/>
                                                          <w:marTop w:val="0"/>
                                                          <w:marBottom w:val="0"/>
                                                          <w:divBdr>
                                                            <w:top w:val="none" w:sz="0" w:space="0" w:color="auto"/>
                                                            <w:left w:val="none" w:sz="0" w:space="0" w:color="auto"/>
                                                            <w:bottom w:val="none" w:sz="0" w:space="0" w:color="auto"/>
                                                            <w:right w:val="none" w:sz="0" w:space="0" w:color="auto"/>
                                                          </w:divBdr>
                                                        </w:div>
                                                      </w:divsChild>
                                                    </w:div>
                                                    <w:div w:id="751241832">
                                                      <w:marLeft w:val="0"/>
                                                      <w:marRight w:val="0"/>
                                                      <w:marTop w:val="0"/>
                                                      <w:marBottom w:val="0"/>
                                                      <w:divBdr>
                                                        <w:top w:val="none" w:sz="0" w:space="0" w:color="auto"/>
                                                        <w:left w:val="none" w:sz="0" w:space="0" w:color="auto"/>
                                                        <w:bottom w:val="none" w:sz="0" w:space="0" w:color="auto"/>
                                                        <w:right w:val="none" w:sz="0" w:space="0" w:color="auto"/>
                                                      </w:divBdr>
                                                      <w:divsChild>
                                                        <w:div w:id="2004889995">
                                                          <w:marLeft w:val="0"/>
                                                          <w:marRight w:val="0"/>
                                                          <w:marTop w:val="0"/>
                                                          <w:marBottom w:val="0"/>
                                                          <w:divBdr>
                                                            <w:top w:val="none" w:sz="0" w:space="0" w:color="auto"/>
                                                            <w:left w:val="none" w:sz="0" w:space="0" w:color="auto"/>
                                                            <w:bottom w:val="none" w:sz="0" w:space="0" w:color="auto"/>
                                                            <w:right w:val="none" w:sz="0" w:space="0" w:color="auto"/>
                                                          </w:divBdr>
                                                        </w:div>
                                                      </w:divsChild>
                                                    </w:div>
                                                    <w:div w:id="45416782">
                                                      <w:marLeft w:val="0"/>
                                                      <w:marRight w:val="0"/>
                                                      <w:marTop w:val="0"/>
                                                      <w:marBottom w:val="0"/>
                                                      <w:divBdr>
                                                        <w:top w:val="none" w:sz="0" w:space="0" w:color="auto"/>
                                                        <w:left w:val="none" w:sz="0" w:space="0" w:color="auto"/>
                                                        <w:bottom w:val="none" w:sz="0" w:space="0" w:color="auto"/>
                                                        <w:right w:val="none" w:sz="0" w:space="0" w:color="auto"/>
                                                      </w:divBdr>
                                                      <w:divsChild>
                                                        <w:div w:id="886722836">
                                                          <w:marLeft w:val="0"/>
                                                          <w:marRight w:val="0"/>
                                                          <w:marTop w:val="0"/>
                                                          <w:marBottom w:val="0"/>
                                                          <w:divBdr>
                                                            <w:top w:val="none" w:sz="0" w:space="0" w:color="auto"/>
                                                            <w:left w:val="none" w:sz="0" w:space="0" w:color="auto"/>
                                                            <w:bottom w:val="none" w:sz="0" w:space="0" w:color="auto"/>
                                                            <w:right w:val="none" w:sz="0" w:space="0" w:color="auto"/>
                                                          </w:divBdr>
                                                        </w:div>
                                                      </w:divsChild>
                                                    </w:div>
                                                    <w:div w:id="765543403">
                                                      <w:marLeft w:val="0"/>
                                                      <w:marRight w:val="0"/>
                                                      <w:marTop w:val="0"/>
                                                      <w:marBottom w:val="0"/>
                                                      <w:divBdr>
                                                        <w:top w:val="none" w:sz="0" w:space="0" w:color="auto"/>
                                                        <w:left w:val="none" w:sz="0" w:space="0" w:color="auto"/>
                                                        <w:bottom w:val="none" w:sz="0" w:space="0" w:color="auto"/>
                                                        <w:right w:val="none" w:sz="0" w:space="0" w:color="auto"/>
                                                      </w:divBdr>
                                                      <w:divsChild>
                                                        <w:div w:id="339700514">
                                                          <w:marLeft w:val="0"/>
                                                          <w:marRight w:val="0"/>
                                                          <w:marTop w:val="0"/>
                                                          <w:marBottom w:val="0"/>
                                                          <w:divBdr>
                                                            <w:top w:val="none" w:sz="0" w:space="0" w:color="auto"/>
                                                            <w:left w:val="none" w:sz="0" w:space="0" w:color="auto"/>
                                                            <w:bottom w:val="none" w:sz="0" w:space="0" w:color="auto"/>
                                                            <w:right w:val="none" w:sz="0" w:space="0" w:color="auto"/>
                                                          </w:divBdr>
                                                        </w:div>
                                                        <w:div w:id="175972307">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444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4378">
                                                          <w:marLeft w:val="0"/>
                                                          <w:marRight w:val="0"/>
                                                          <w:marTop w:val="0"/>
                                                          <w:marBottom w:val="0"/>
                                                          <w:divBdr>
                                                            <w:top w:val="none" w:sz="0" w:space="0" w:color="auto"/>
                                                            <w:left w:val="none" w:sz="0" w:space="0" w:color="auto"/>
                                                            <w:bottom w:val="none" w:sz="0" w:space="0" w:color="auto"/>
                                                            <w:right w:val="none" w:sz="0" w:space="0" w:color="auto"/>
                                                          </w:divBdr>
                                                          <w:divsChild>
                                                            <w:div w:id="2029940977">
                                                              <w:marLeft w:val="0"/>
                                                              <w:marRight w:val="0"/>
                                                              <w:marTop w:val="0"/>
                                                              <w:marBottom w:val="0"/>
                                                              <w:divBdr>
                                                                <w:top w:val="none" w:sz="0" w:space="0" w:color="auto"/>
                                                                <w:left w:val="none" w:sz="0" w:space="0" w:color="auto"/>
                                                                <w:bottom w:val="none" w:sz="0" w:space="0" w:color="auto"/>
                                                                <w:right w:val="none" w:sz="0" w:space="0" w:color="auto"/>
                                                              </w:divBdr>
                                                              <w:divsChild>
                                                                <w:div w:id="2016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532">
                                                      <w:marLeft w:val="0"/>
                                                      <w:marRight w:val="0"/>
                                                      <w:marTop w:val="0"/>
                                                      <w:marBottom w:val="0"/>
                                                      <w:divBdr>
                                                        <w:top w:val="none" w:sz="0" w:space="0" w:color="auto"/>
                                                        <w:left w:val="none" w:sz="0" w:space="0" w:color="auto"/>
                                                        <w:bottom w:val="none" w:sz="0" w:space="0" w:color="auto"/>
                                                        <w:right w:val="none" w:sz="0" w:space="0" w:color="auto"/>
                                                      </w:divBdr>
                                                      <w:divsChild>
                                                        <w:div w:id="6414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686954">
      <w:bodyDiv w:val="1"/>
      <w:marLeft w:val="0"/>
      <w:marRight w:val="0"/>
      <w:marTop w:val="0"/>
      <w:marBottom w:val="0"/>
      <w:divBdr>
        <w:top w:val="none" w:sz="0" w:space="0" w:color="auto"/>
        <w:left w:val="none" w:sz="0" w:space="0" w:color="auto"/>
        <w:bottom w:val="none" w:sz="0" w:space="0" w:color="auto"/>
        <w:right w:val="none" w:sz="0" w:space="0" w:color="auto"/>
      </w:divBdr>
      <w:divsChild>
        <w:div w:id="543055309">
          <w:marLeft w:val="0"/>
          <w:marRight w:val="0"/>
          <w:marTop w:val="0"/>
          <w:marBottom w:val="0"/>
          <w:divBdr>
            <w:top w:val="none" w:sz="0" w:space="0" w:color="auto"/>
            <w:left w:val="none" w:sz="0" w:space="0" w:color="auto"/>
            <w:bottom w:val="none" w:sz="0" w:space="0" w:color="auto"/>
            <w:right w:val="none" w:sz="0" w:space="0" w:color="auto"/>
          </w:divBdr>
          <w:divsChild>
            <w:div w:id="7372363">
              <w:marLeft w:val="480"/>
              <w:marRight w:val="0"/>
              <w:marTop w:val="0"/>
              <w:marBottom w:val="0"/>
              <w:divBdr>
                <w:top w:val="none" w:sz="0" w:space="0" w:color="auto"/>
                <w:left w:val="none" w:sz="0" w:space="0" w:color="auto"/>
                <w:bottom w:val="none" w:sz="0" w:space="0" w:color="auto"/>
                <w:right w:val="none" w:sz="0" w:space="0" w:color="auto"/>
              </w:divBdr>
            </w:div>
          </w:divsChild>
        </w:div>
        <w:div w:id="660426363">
          <w:marLeft w:val="0"/>
          <w:marRight w:val="0"/>
          <w:marTop w:val="0"/>
          <w:marBottom w:val="0"/>
          <w:divBdr>
            <w:top w:val="none" w:sz="0" w:space="0" w:color="auto"/>
            <w:left w:val="none" w:sz="0" w:space="0" w:color="auto"/>
            <w:bottom w:val="none" w:sz="0" w:space="0" w:color="auto"/>
            <w:right w:val="none" w:sz="0" w:space="0" w:color="auto"/>
          </w:divBdr>
          <w:divsChild>
            <w:div w:id="841316835">
              <w:marLeft w:val="480"/>
              <w:marRight w:val="0"/>
              <w:marTop w:val="0"/>
              <w:marBottom w:val="0"/>
              <w:divBdr>
                <w:top w:val="none" w:sz="0" w:space="0" w:color="auto"/>
                <w:left w:val="none" w:sz="0" w:space="0" w:color="auto"/>
                <w:bottom w:val="none" w:sz="0" w:space="0" w:color="auto"/>
                <w:right w:val="none" w:sz="0" w:space="0" w:color="auto"/>
              </w:divBdr>
            </w:div>
          </w:divsChild>
        </w:div>
        <w:div w:id="603729238">
          <w:marLeft w:val="0"/>
          <w:marRight w:val="0"/>
          <w:marTop w:val="0"/>
          <w:marBottom w:val="0"/>
          <w:divBdr>
            <w:top w:val="none" w:sz="0" w:space="0" w:color="auto"/>
            <w:left w:val="none" w:sz="0" w:space="0" w:color="auto"/>
            <w:bottom w:val="none" w:sz="0" w:space="0" w:color="auto"/>
            <w:right w:val="none" w:sz="0" w:space="0" w:color="auto"/>
          </w:divBdr>
          <w:divsChild>
            <w:div w:id="1896774602">
              <w:marLeft w:val="480"/>
              <w:marRight w:val="0"/>
              <w:marTop w:val="0"/>
              <w:marBottom w:val="0"/>
              <w:divBdr>
                <w:top w:val="none" w:sz="0" w:space="0" w:color="auto"/>
                <w:left w:val="none" w:sz="0" w:space="0" w:color="auto"/>
                <w:bottom w:val="none" w:sz="0" w:space="0" w:color="auto"/>
                <w:right w:val="none" w:sz="0" w:space="0" w:color="auto"/>
              </w:divBdr>
            </w:div>
          </w:divsChild>
        </w:div>
        <w:div w:id="1213809558">
          <w:marLeft w:val="0"/>
          <w:marRight w:val="0"/>
          <w:marTop w:val="0"/>
          <w:marBottom w:val="0"/>
          <w:divBdr>
            <w:top w:val="none" w:sz="0" w:space="0" w:color="auto"/>
            <w:left w:val="none" w:sz="0" w:space="0" w:color="auto"/>
            <w:bottom w:val="none" w:sz="0" w:space="0" w:color="auto"/>
            <w:right w:val="none" w:sz="0" w:space="0" w:color="auto"/>
          </w:divBdr>
          <w:divsChild>
            <w:div w:id="16793054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35284776">
      <w:bodyDiv w:val="1"/>
      <w:marLeft w:val="0"/>
      <w:marRight w:val="0"/>
      <w:marTop w:val="0"/>
      <w:marBottom w:val="0"/>
      <w:divBdr>
        <w:top w:val="none" w:sz="0" w:space="0" w:color="auto"/>
        <w:left w:val="none" w:sz="0" w:space="0" w:color="auto"/>
        <w:bottom w:val="none" w:sz="0" w:space="0" w:color="auto"/>
        <w:right w:val="none" w:sz="0" w:space="0" w:color="auto"/>
      </w:divBdr>
      <w:divsChild>
        <w:div w:id="2022002550">
          <w:marLeft w:val="0"/>
          <w:marRight w:val="0"/>
          <w:marTop w:val="0"/>
          <w:marBottom w:val="0"/>
          <w:divBdr>
            <w:top w:val="none" w:sz="0" w:space="0" w:color="auto"/>
            <w:left w:val="none" w:sz="0" w:space="0" w:color="auto"/>
            <w:bottom w:val="none" w:sz="0" w:space="0" w:color="auto"/>
            <w:right w:val="none" w:sz="0" w:space="0" w:color="auto"/>
          </w:divBdr>
          <w:divsChild>
            <w:div w:id="1537426697">
              <w:marLeft w:val="0"/>
              <w:marRight w:val="0"/>
              <w:marTop w:val="0"/>
              <w:marBottom w:val="0"/>
              <w:divBdr>
                <w:top w:val="none" w:sz="0" w:space="0" w:color="auto"/>
                <w:left w:val="none" w:sz="0" w:space="0" w:color="auto"/>
                <w:bottom w:val="none" w:sz="0" w:space="0" w:color="auto"/>
                <w:right w:val="none" w:sz="0" w:space="0" w:color="auto"/>
              </w:divBdr>
              <w:divsChild>
                <w:div w:id="526674707">
                  <w:marLeft w:val="0"/>
                  <w:marRight w:val="0"/>
                  <w:marTop w:val="0"/>
                  <w:marBottom w:val="0"/>
                  <w:divBdr>
                    <w:top w:val="none" w:sz="0" w:space="0" w:color="auto"/>
                    <w:left w:val="none" w:sz="0" w:space="0" w:color="auto"/>
                    <w:bottom w:val="none" w:sz="0" w:space="0" w:color="auto"/>
                    <w:right w:val="none" w:sz="0" w:space="0" w:color="auto"/>
                  </w:divBdr>
                  <w:divsChild>
                    <w:div w:id="728302650">
                      <w:marLeft w:val="0"/>
                      <w:marRight w:val="0"/>
                      <w:marTop w:val="0"/>
                      <w:marBottom w:val="0"/>
                      <w:divBdr>
                        <w:top w:val="none" w:sz="0" w:space="0" w:color="auto"/>
                        <w:left w:val="none" w:sz="0" w:space="0" w:color="auto"/>
                        <w:bottom w:val="none" w:sz="0" w:space="0" w:color="auto"/>
                        <w:right w:val="none" w:sz="0" w:space="0" w:color="auto"/>
                      </w:divBdr>
                      <w:divsChild>
                        <w:div w:id="1961373143">
                          <w:marLeft w:val="0"/>
                          <w:marRight w:val="0"/>
                          <w:marTop w:val="0"/>
                          <w:marBottom w:val="0"/>
                          <w:divBdr>
                            <w:top w:val="none" w:sz="0" w:space="0" w:color="auto"/>
                            <w:left w:val="none" w:sz="0" w:space="0" w:color="auto"/>
                            <w:bottom w:val="none" w:sz="0" w:space="0" w:color="auto"/>
                            <w:right w:val="none" w:sz="0" w:space="0" w:color="auto"/>
                          </w:divBdr>
                          <w:divsChild>
                            <w:div w:id="567302764">
                              <w:marLeft w:val="0"/>
                              <w:marRight w:val="0"/>
                              <w:marTop w:val="0"/>
                              <w:marBottom w:val="0"/>
                              <w:divBdr>
                                <w:top w:val="none" w:sz="0" w:space="0" w:color="auto"/>
                                <w:left w:val="none" w:sz="0" w:space="0" w:color="auto"/>
                                <w:bottom w:val="none" w:sz="0" w:space="0" w:color="auto"/>
                                <w:right w:val="none" w:sz="0" w:space="0" w:color="auto"/>
                              </w:divBdr>
                              <w:divsChild>
                                <w:div w:id="1124882379">
                                  <w:marLeft w:val="0"/>
                                  <w:marRight w:val="0"/>
                                  <w:marTop w:val="0"/>
                                  <w:marBottom w:val="0"/>
                                  <w:divBdr>
                                    <w:top w:val="none" w:sz="0" w:space="0" w:color="auto"/>
                                    <w:left w:val="none" w:sz="0" w:space="0" w:color="auto"/>
                                    <w:bottom w:val="none" w:sz="0" w:space="0" w:color="auto"/>
                                    <w:right w:val="none" w:sz="0" w:space="0" w:color="auto"/>
                                  </w:divBdr>
                                  <w:divsChild>
                                    <w:div w:id="219052973">
                                      <w:marLeft w:val="0"/>
                                      <w:marRight w:val="0"/>
                                      <w:marTop w:val="0"/>
                                      <w:marBottom w:val="0"/>
                                      <w:divBdr>
                                        <w:top w:val="none" w:sz="0" w:space="0" w:color="auto"/>
                                        <w:left w:val="none" w:sz="0" w:space="0" w:color="auto"/>
                                        <w:bottom w:val="none" w:sz="0" w:space="0" w:color="auto"/>
                                        <w:right w:val="none" w:sz="0" w:space="0" w:color="auto"/>
                                      </w:divBdr>
                                      <w:divsChild>
                                        <w:div w:id="268004860">
                                          <w:marLeft w:val="0"/>
                                          <w:marRight w:val="0"/>
                                          <w:marTop w:val="0"/>
                                          <w:marBottom w:val="0"/>
                                          <w:divBdr>
                                            <w:top w:val="none" w:sz="0" w:space="0" w:color="auto"/>
                                            <w:left w:val="none" w:sz="0" w:space="0" w:color="auto"/>
                                            <w:bottom w:val="none" w:sz="0" w:space="0" w:color="auto"/>
                                            <w:right w:val="none" w:sz="0" w:space="0" w:color="auto"/>
                                          </w:divBdr>
                                          <w:divsChild>
                                            <w:div w:id="1089932796">
                                              <w:marLeft w:val="0"/>
                                              <w:marRight w:val="0"/>
                                              <w:marTop w:val="0"/>
                                              <w:marBottom w:val="0"/>
                                              <w:divBdr>
                                                <w:top w:val="none" w:sz="0" w:space="0" w:color="auto"/>
                                                <w:left w:val="none" w:sz="0" w:space="0" w:color="auto"/>
                                                <w:bottom w:val="none" w:sz="0" w:space="0" w:color="auto"/>
                                                <w:right w:val="none" w:sz="0" w:space="0" w:color="auto"/>
                                              </w:divBdr>
                                              <w:divsChild>
                                                <w:div w:id="1857379980">
                                                  <w:marLeft w:val="0"/>
                                                  <w:marRight w:val="0"/>
                                                  <w:marTop w:val="0"/>
                                                  <w:marBottom w:val="0"/>
                                                  <w:divBdr>
                                                    <w:top w:val="none" w:sz="0" w:space="0" w:color="auto"/>
                                                    <w:left w:val="none" w:sz="0" w:space="0" w:color="auto"/>
                                                    <w:bottom w:val="none" w:sz="0" w:space="0" w:color="auto"/>
                                                    <w:right w:val="none" w:sz="0" w:space="0" w:color="auto"/>
                                                  </w:divBdr>
                                                  <w:divsChild>
                                                    <w:div w:id="1496722621">
                                                      <w:marLeft w:val="0"/>
                                                      <w:marRight w:val="0"/>
                                                      <w:marTop w:val="0"/>
                                                      <w:marBottom w:val="0"/>
                                                      <w:divBdr>
                                                        <w:top w:val="none" w:sz="0" w:space="0" w:color="auto"/>
                                                        <w:left w:val="none" w:sz="0" w:space="0" w:color="auto"/>
                                                        <w:bottom w:val="none" w:sz="0" w:space="0" w:color="auto"/>
                                                        <w:right w:val="none" w:sz="0" w:space="0" w:color="auto"/>
                                                      </w:divBdr>
                                                      <w:divsChild>
                                                        <w:div w:id="860052856">
                                                          <w:marLeft w:val="0"/>
                                                          <w:marRight w:val="0"/>
                                                          <w:marTop w:val="0"/>
                                                          <w:marBottom w:val="0"/>
                                                          <w:divBdr>
                                                            <w:top w:val="none" w:sz="0" w:space="0" w:color="auto"/>
                                                            <w:left w:val="none" w:sz="0" w:space="0" w:color="auto"/>
                                                            <w:bottom w:val="none" w:sz="0" w:space="0" w:color="auto"/>
                                                            <w:right w:val="none" w:sz="0" w:space="0" w:color="auto"/>
                                                          </w:divBdr>
                                                          <w:divsChild>
                                                            <w:div w:id="129054448">
                                                              <w:marLeft w:val="0"/>
                                                              <w:marRight w:val="0"/>
                                                              <w:marTop w:val="0"/>
                                                              <w:marBottom w:val="0"/>
                                                              <w:divBdr>
                                                                <w:top w:val="none" w:sz="0" w:space="0" w:color="auto"/>
                                                                <w:left w:val="none" w:sz="0" w:space="0" w:color="auto"/>
                                                                <w:bottom w:val="none" w:sz="0" w:space="0" w:color="auto"/>
                                                                <w:right w:val="none" w:sz="0" w:space="0" w:color="auto"/>
                                                              </w:divBdr>
                                                            </w:div>
                                                          </w:divsChild>
                                                        </w:div>
                                                        <w:div w:id="1736589206">
                                                          <w:marLeft w:val="0"/>
                                                          <w:marRight w:val="0"/>
                                                          <w:marTop w:val="0"/>
                                                          <w:marBottom w:val="0"/>
                                                          <w:divBdr>
                                                            <w:top w:val="none" w:sz="0" w:space="0" w:color="auto"/>
                                                            <w:left w:val="none" w:sz="0" w:space="0" w:color="auto"/>
                                                            <w:bottom w:val="none" w:sz="0" w:space="0" w:color="auto"/>
                                                            <w:right w:val="none" w:sz="0" w:space="0" w:color="auto"/>
                                                          </w:divBdr>
                                                          <w:divsChild>
                                                            <w:div w:id="185605521">
                                                              <w:marLeft w:val="0"/>
                                                              <w:marRight w:val="0"/>
                                                              <w:marTop w:val="0"/>
                                                              <w:marBottom w:val="0"/>
                                                              <w:divBdr>
                                                                <w:top w:val="none" w:sz="0" w:space="0" w:color="auto"/>
                                                                <w:left w:val="none" w:sz="0" w:space="0" w:color="auto"/>
                                                                <w:bottom w:val="none" w:sz="0" w:space="0" w:color="auto"/>
                                                                <w:right w:val="none" w:sz="0" w:space="0" w:color="auto"/>
                                                              </w:divBdr>
                                                              <w:divsChild>
                                                                <w:div w:id="18358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7311">
                                                          <w:marLeft w:val="0"/>
                                                          <w:marRight w:val="0"/>
                                                          <w:marTop w:val="0"/>
                                                          <w:marBottom w:val="0"/>
                                                          <w:divBdr>
                                                            <w:top w:val="none" w:sz="0" w:space="0" w:color="auto"/>
                                                            <w:left w:val="none" w:sz="0" w:space="0" w:color="auto"/>
                                                            <w:bottom w:val="none" w:sz="0" w:space="0" w:color="auto"/>
                                                            <w:right w:val="none" w:sz="0" w:space="0" w:color="auto"/>
                                                          </w:divBdr>
                                                          <w:divsChild>
                                                            <w:div w:id="1698575862">
                                                              <w:marLeft w:val="0"/>
                                                              <w:marRight w:val="0"/>
                                                              <w:marTop w:val="0"/>
                                                              <w:marBottom w:val="0"/>
                                                              <w:divBdr>
                                                                <w:top w:val="none" w:sz="0" w:space="0" w:color="auto"/>
                                                                <w:left w:val="none" w:sz="0" w:space="0" w:color="auto"/>
                                                                <w:bottom w:val="none" w:sz="0" w:space="0" w:color="auto"/>
                                                                <w:right w:val="none" w:sz="0" w:space="0" w:color="auto"/>
                                                              </w:divBdr>
                                                              <w:divsChild>
                                                                <w:div w:id="18756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673332">
      <w:bodyDiv w:val="1"/>
      <w:marLeft w:val="0"/>
      <w:marRight w:val="0"/>
      <w:marTop w:val="0"/>
      <w:marBottom w:val="0"/>
      <w:divBdr>
        <w:top w:val="none" w:sz="0" w:space="0" w:color="auto"/>
        <w:left w:val="none" w:sz="0" w:space="0" w:color="auto"/>
        <w:bottom w:val="none" w:sz="0" w:space="0" w:color="auto"/>
        <w:right w:val="none" w:sz="0" w:space="0" w:color="auto"/>
      </w:divBdr>
      <w:divsChild>
        <w:div w:id="181478347">
          <w:marLeft w:val="0"/>
          <w:marRight w:val="0"/>
          <w:marTop w:val="0"/>
          <w:marBottom w:val="0"/>
          <w:divBdr>
            <w:top w:val="none" w:sz="0" w:space="0" w:color="auto"/>
            <w:left w:val="none" w:sz="0" w:space="0" w:color="auto"/>
            <w:bottom w:val="none" w:sz="0" w:space="0" w:color="auto"/>
            <w:right w:val="none" w:sz="0" w:space="0" w:color="auto"/>
          </w:divBdr>
        </w:div>
        <w:div w:id="83599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9E335-5FD7-4A85-A8CC-0573AB364F04}">
  <ds:schemaRefs>
    <ds:schemaRef ds:uri="http://schemas.openxmlformats.org/officeDocument/2006/bibliography"/>
  </ds:schemaRefs>
</ds:datastoreItem>
</file>

<file path=customXml/itemProps2.xml><?xml version="1.0" encoding="utf-8"?>
<ds:datastoreItem xmlns:ds="http://schemas.openxmlformats.org/officeDocument/2006/customXml" ds:itemID="{9E99B7B5-E9C1-492C-BFA8-BA0899D238EB}"/>
</file>

<file path=customXml/itemProps3.xml><?xml version="1.0" encoding="utf-8"?>
<ds:datastoreItem xmlns:ds="http://schemas.openxmlformats.org/officeDocument/2006/customXml" ds:itemID="{E52E3D4C-CB07-4AEF-917C-8A463C759B45}"/>
</file>

<file path=customXml/itemProps4.xml><?xml version="1.0" encoding="utf-8"?>
<ds:datastoreItem xmlns:ds="http://schemas.openxmlformats.org/officeDocument/2006/customXml" ds:itemID="{804D2DED-305E-4B09-9214-7FCBA3E69798}"/>
</file>

<file path=docProps/app.xml><?xml version="1.0" encoding="utf-8"?>
<Properties xmlns="http://schemas.openxmlformats.org/officeDocument/2006/extended-properties" xmlns:vt="http://schemas.openxmlformats.org/officeDocument/2006/docPropsVTypes">
  <Template>Normal.dotm</Template>
  <TotalTime>1</TotalTime>
  <Pages>8</Pages>
  <Words>2822</Words>
  <Characters>16086</Characters>
  <Application>Microsoft Office Word</Application>
  <DocSecurity>0</DocSecurity>
  <Lines>134</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Matysek Agnieszka  (DWMPC)</dc:creator>
  <cp:lastModifiedBy>PRETURLAN Renata</cp:lastModifiedBy>
  <cp:revision>3</cp:revision>
  <dcterms:created xsi:type="dcterms:W3CDTF">2021-10-08T07:38:00Z</dcterms:created>
  <dcterms:modified xsi:type="dcterms:W3CDTF">2021-10-08T09:43:00Z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