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5" w:rsidRDefault="00D07E85" w:rsidP="00A0293C">
      <w:pPr>
        <w:jc w:val="center"/>
        <w:rPr>
          <w:b/>
          <w:sz w:val="32"/>
          <w:szCs w:val="32"/>
          <w:u w:val="single"/>
        </w:rPr>
      </w:pPr>
    </w:p>
    <w:p w:rsidR="00A0293C" w:rsidRPr="00080556" w:rsidRDefault="00A0293C" w:rsidP="004F056B">
      <w:pPr>
        <w:jc w:val="center"/>
        <w:rPr>
          <w:b/>
          <w:sz w:val="32"/>
          <w:szCs w:val="32"/>
          <w:u w:val="single"/>
          <w:lang w:val="fr-FR"/>
        </w:rPr>
      </w:pPr>
      <w:r w:rsidRPr="00080556">
        <w:rPr>
          <w:b/>
          <w:sz w:val="32"/>
          <w:szCs w:val="32"/>
          <w:u w:val="single"/>
          <w:lang w:val="fr-FR"/>
        </w:rPr>
        <w:t>Questionnaire to non-</w:t>
      </w:r>
      <w:r w:rsidR="00A027A3">
        <w:rPr>
          <w:b/>
          <w:sz w:val="32"/>
          <w:szCs w:val="32"/>
          <w:u w:val="single"/>
          <w:lang w:val="fr-FR"/>
        </w:rPr>
        <w:t>S</w:t>
      </w:r>
      <w:r w:rsidRPr="00080556">
        <w:rPr>
          <w:b/>
          <w:sz w:val="32"/>
          <w:szCs w:val="32"/>
          <w:u w:val="single"/>
          <w:lang w:val="fr-FR"/>
        </w:rPr>
        <w:t>tates</w:t>
      </w:r>
      <w:r w:rsidR="00080556">
        <w:rPr>
          <w:b/>
          <w:sz w:val="32"/>
          <w:szCs w:val="32"/>
          <w:u w:val="single"/>
          <w:lang w:val="fr-FR"/>
        </w:rPr>
        <w:t xml:space="preserve"> </w:t>
      </w:r>
    </w:p>
    <w:p w:rsidR="00A0293C" w:rsidRPr="00080556" w:rsidRDefault="00A0293C" w:rsidP="00A0293C">
      <w:pPr>
        <w:jc w:val="center"/>
        <w:rPr>
          <w:b/>
          <w:sz w:val="32"/>
          <w:szCs w:val="22"/>
          <w:lang w:val="fr-FR"/>
        </w:rPr>
      </w:pPr>
    </w:p>
    <w:p w:rsidR="00A0293C" w:rsidRDefault="004F056B" w:rsidP="008401D7">
      <w:pPr>
        <w:rPr>
          <w:b/>
          <w:sz w:val="32"/>
          <w:szCs w:val="22"/>
        </w:rPr>
      </w:pPr>
      <w:r>
        <w:rPr>
          <w:b/>
          <w:sz w:val="32"/>
          <w:szCs w:val="22"/>
        </w:rPr>
        <w:t>Report</w:t>
      </w:r>
      <w:r w:rsidR="008401D7">
        <w:rPr>
          <w:b/>
          <w:sz w:val="32"/>
          <w:szCs w:val="22"/>
        </w:rPr>
        <w:t>s</w:t>
      </w:r>
      <w:r>
        <w:rPr>
          <w:b/>
          <w:sz w:val="32"/>
          <w:szCs w:val="22"/>
        </w:rPr>
        <w:t xml:space="preserve"> to the 51</w:t>
      </w:r>
      <w:r w:rsidR="00A0293C" w:rsidRPr="006F277F">
        <w:rPr>
          <w:b/>
          <w:sz w:val="32"/>
          <w:szCs w:val="22"/>
        </w:rPr>
        <w:t>th session o</w:t>
      </w:r>
      <w:r>
        <w:rPr>
          <w:b/>
          <w:sz w:val="32"/>
          <w:szCs w:val="22"/>
        </w:rPr>
        <w:t xml:space="preserve">f the Human Rights Council </w:t>
      </w:r>
      <w:r w:rsidR="008401D7">
        <w:rPr>
          <w:b/>
          <w:sz w:val="32"/>
          <w:szCs w:val="22"/>
        </w:rPr>
        <w:t xml:space="preserve">and </w:t>
      </w:r>
      <w:r>
        <w:rPr>
          <w:b/>
          <w:sz w:val="32"/>
          <w:szCs w:val="22"/>
        </w:rPr>
        <w:t>to the 77</w:t>
      </w:r>
      <w:r w:rsidR="00A0293C" w:rsidRPr="006F277F">
        <w:rPr>
          <w:b/>
          <w:sz w:val="32"/>
          <w:szCs w:val="22"/>
        </w:rPr>
        <w:t xml:space="preserve">th session </w:t>
      </w:r>
      <w:r>
        <w:rPr>
          <w:b/>
          <w:sz w:val="32"/>
          <w:szCs w:val="22"/>
        </w:rPr>
        <w:t>of the UN General Assembly (2022</w:t>
      </w:r>
      <w:r w:rsidR="00A0293C" w:rsidRPr="006F277F">
        <w:rPr>
          <w:b/>
          <w:sz w:val="32"/>
          <w:szCs w:val="22"/>
        </w:rPr>
        <w:t xml:space="preserve">) </w:t>
      </w:r>
    </w:p>
    <w:p w:rsidR="00F02A43" w:rsidRDefault="00F02A43" w:rsidP="00A0293C">
      <w:pPr>
        <w:jc w:val="center"/>
        <w:rPr>
          <w:b/>
          <w:sz w:val="32"/>
          <w:szCs w:val="22"/>
        </w:rPr>
      </w:pPr>
    </w:p>
    <w:p w:rsidR="00F02A43" w:rsidRDefault="00F02A43" w:rsidP="00F02A43">
      <w:pPr>
        <w:pStyle w:val="Heading2"/>
        <w:ind w:left="0"/>
        <w:jc w:val="left"/>
      </w:pPr>
      <w:r>
        <w:t>Background</w:t>
      </w:r>
    </w:p>
    <w:p w:rsidR="00F02A43" w:rsidRPr="00F02A43" w:rsidRDefault="00F02A43" w:rsidP="00F02A43"/>
    <w:p w:rsidR="00290EC3" w:rsidRDefault="00290EC3" w:rsidP="00290EC3">
      <w:pPr>
        <w:spacing w:line="256" w:lineRule="auto"/>
        <w:ind w:firstLine="567"/>
        <w:jc w:val="both"/>
        <w:rPr>
          <w:sz w:val="22"/>
          <w:szCs w:val="22"/>
        </w:rPr>
      </w:pPr>
      <w:r w:rsidRPr="00F02A43">
        <w:rPr>
          <w:sz w:val="22"/>
          <w:szCs w:val="22"/>
        </w:rPr>
        <w:t xml:space="preserve">In his “planning and vision report” to the </w:t>
      </w:r>
      <w:r>
        <w:rPr>
          <w:sz w:val="22"/>
          <w:szCs w:val="22"/>
        </w:rPr>
        <w:t>48</w:t>
      </w:r>
      <w:r w:rsidRPr="00007CE4">
        <w:rPr>
          <w:sz w:val="22"/>
          <w:szCs w:val="22"/>
          <w:vertAlign w:val="superscript"/>
        </w:rPr>
        <w:t>th</w:t>
      </w:r>
      <w:r>
        <w:rPr>
          <w:sz w:val="22"/>
          <w:szCs w:val="22"/>
        </w:rPr>
        <w:t xml:space="preserve"> </w:t>
      </w:r>
      <w:r w:rsidRPr="00F02A43">
        <w:rPr>
          <w:sz w:val="22"/>
          <w:szCs w:val="22"/>
        </w:rPr>
        <w:t xml:space="preserve">session of the Human Rights Council (A/HRC/48/50, para. 9), the Special Rapporteur on the human rights to safe drinking water and sanitation, Mr. Pedro </w:t>
      </w:r>
      <w:proofErr w:type="spellStart"/>
      <w:r w:rsidRPr="00F02A43">
        <w:rPr>
          <w:sz w:val="22"/>
          <w:szCs w:val="22"/>
        </w:rPr>
        <w:t>Arrojo</w:t>
      </w:r>
      <w:proofErr w:type="spellEnd"/>
      <w:r w:rsidRPr="00F02A43">
        <w:rPr>
          <w:sz w:val="22"/>
          <w:szCs w:val="22"/>
        </w:rPr>
        <w:t xml:space="preserve"> </w:t>
      </w:r>
      <w:proofErr w:type="spellStart"/>
      <w:r w:rsidRPr="00F02A43">
        <w:rPr>
          <w:sz w:val="22"/>
          <w:szCs w:val="22"/>
        </w:rPr>
        <w:t>Agudo</w:t>
      </w:r>
      <w:proofErr w:type="spellEnd"/>
      <w:r>
        <w:rPr>
          <w:sz w:val="22"/>
          <w:szCs w:val="22"/>
        </w:rPr>
        <w:t>,</w:t>
      </w:r>
      <w:r w:rsidRPr="00F02A43">
        <w:rPr>
          <w:sz w:val="22"/>
          <w:szCs w:val="22"/>
        </w:rPr>
        <w:t xml:space="preserve"> identified his </w:t>
      </w:r>
      <w:r>
        <w:rPr>
          <w:sz w:val="22"/>
          <w:szCs w:val="22"/>
        </w:rPr>
        <w:t>objectives for</w:t>
      </w:r>
      <w:r w:rsidRPr="00F02A43">
        <w:rPr>
          <w:sz w:val="22"/>
          <w:szCs w:val="22"/>
        </w:rPr>
        <w:t xml:space="preserve"> the first three years of the mandate</w:t>
      </w:r>
      <w:r>
        <w:rPr>
          <w:sz w:val="22"/>
          <w:szCs w:val="22"/>
        </w:rPr>
        <w:t>. He aims</w:t>
      </w:r>
      <w:r w:rsidRPr="00F02A43">
        <w:rPr>
          <w:sz w:val="22"/>
          <w:szCs w:val="22"/>
        </w:rPr>
        <w:t xml:space="preserve"> to clarify the steps that need to </w:t>
      </w:r>
      <w:proofErr w:type="gramStart"/>
      <w:r w:rsidRPr="00F02A43">
        <w:rPr>
          <w:sz w:val="22"/>
          <w:szCs w:val="22"/>
        </w:rPr>
        <w:t>be taken</w:t>
      </w:r>
      <w:proofErr w:type="gramEnd"/>
      <w:r w:rsidRPr="00F02A43">
        <w:rPr>
          <w:sz w:val="22"/>
          <w:szCs w:val="22"/>
        </w:rPr>
        <w:t xml:space="preserve"> to promote democratic water governance, taking a sustainable and human rights-based approach in different contexts including, but not limited to, urban and rural areas and areas inhabited by indigenous peoples</w:t>
      </w:r>
      <w:r>
        <w:rPr>
          <w:sz w:val="22"/>
          <w:szCs w:val="22"/>
        </w:rPr>
        <w:t xml:space="preserve"> or indigenous peoples’ lands and territories</w:t>
      </w:r>
      <w:r w:rsidRPr="00F02A43">
        <w:rPr>
          <w:sz w:val="22"/>
          <w:szCs w:val="22"/>
        </w:rPr>
        <w:t>.</w:t>
      </w:r>
    </w:p>
    <w:p w:rsidR="00290EC3" w:rsidRDefault="00290EC3" w:rsidP="00290EC3">
      <w:pPr>
        <w:spacing w:line="256" w:lineRule="auto"/>
        <w:ind w:firstLine="567"/>
        <w:jc w:val="both"/>
        <w:rPr>
          <w:sz w:val="22"/>
          <w:szCs w:val="22"/>
        </w:rPr>
      </w:pPr>
    </w:p>
    <w:p w:rsidR="00290EC3" w:rsidRDefault="00290EC3" w:rsidP="00290EC3">
      <w:pPr>
        <w:spacing w:line="256" w:lineRule="auto"/>
        <w:ind w:firstLine="567"/>
        <w:jc w:val="both"/>
        <w:rPr>
          <w:sz w:val="22"/>
          <w:szCs w:val="22"/>
        </w:rPr>
      </w:pPr>
      <w:r w:rsidRPr="00F02A43">
        <w:rPr>
          <w:sz w:val="22"/>
          <w:szCs w:val="22"/>
        </w:rPr>
        <w:t xml:space="preserve"> </w:t>
      </w:r>
      <w:proofErr w:type="gramStart"/>
      <w:r w:rsidRPr="00F02A43">
        <w:rPr>
          <w:sz w:val="22"/>
          <w:szCs w:val="22"/>
        </w:rPr>
        <w:t xml:space="preserve">In addition, in clarifying </w:t>
      </w:r>
      <w:r>
        <w:rPr>
          <w:sz w:val="22"/>
          <w:szCs w:val="22"/>
        </w:rPr>
        <w:t>one of</w:t>
      </w:r>
      <w:r w:rsidRPr="00F02A43">
        <w:rPr>
          <w:sz w:val="22"/>
          <w:szCs w:val="22"/>
        </w:rPr>
        <w:t xml:space="preserve"> the structural flaws or the root causes of the global water crisis, namely “inequality, discrimination and poverty”, the Special Rapporteur highlighted the situation of people living in impoverished rural areas and indigenous peoples, whose patterns of life are more closely linked to nature, territory and community values, and most of the necessities for a dignified life are not bought, but provided by nature or the community (A/HRC/48/55, para. 36).</w:t>
      </w:r>
      <w:proofErr w:type="gramEnd"/>
      <w:r w:rsidRPr="00F02A43">
        <w:rPr>
          <w:sz w:val="22"/>
          <w:szCs w:val="22"/>
        </w:rPr>
        <w:t xml:space="preserve"> </w:t>
      </w:r>
    </w:p>
    <w:p w:rsidR="00036926" w:rsidRDefault="00036926" w:rsidP="00F02A43">
      <w:pPr>
        <w:spacing w:line="256" w:lineRule="auto"/>
        <w:ind w:firstLine="567"/>
        <w:jc w:val="both"/>
        <w:rPr>
          <w:sz w:val="22"/>
          <w:szCs w:val="22"/>
        </w:rPr>
      </w:pPr>
    </w:p>
    <w:p w:rsidR="00290EC3" w:rsidRPr="00036926" w:rsidRDefault="00290EC3" w:rsidP="00290EC3">
      <w:pPr>
        <w:spacing w:line="256" w:lineRule="auto"/>
        <w:ind w:firstLine="567"/>
        <w:jc w:val="both"/>
        <w:rPr>
          <w:sz w:val="22"/>
          <w:szCs w:val="22"/>
        </w:rPr>
      </w:pPr>
      <w:r w:rsidRPr="00036926">
        <w:rPr>
          <w:sz w:val="22"/>
          <w:szCs w:val="22"/>
        </w:rPr>
        <w:t>In line with such aim, the Special Rapporteur will focus his two thematic reports in 2022 on:</w:t>
      </w:r>
    </w:p>
    <w:p w:rsidR="00290EC3" w:rsidRPr="00036926" w:rsidRDefault="00290EC3" w:rsidP="00290EC3">
      <w:pPr>
        <w:pStyle w:val="ListParagraph"/>
        <w:numPr>
          <w:ilvl w:val="0"/>
          <w:numId w:val="2"/>
        </w:numPr>
        <w:spacing w:after="160" w:line="256" w:lineRule="auto"/>
        <w:jc w:val="both"/>
        <w:rPr>
          <w:sz w:val="22"/>
          <w:szCs w:val="22"/>
          <w:lang w:val="en-US"/>
        </w:rPr>
      </w:pPr>
      <w:proofErr w:type="spellStart"/>
      <w:r w:rsidRPr="00036926">
        <w:rPr>
          <w:b/>
          <w:sz w:val="22"/>
          <w:szCs w:val="22"/>
        </w:rPr>
        <w:t>Th</w:t>
      </w:r>
      <w:proofErr w:type="spellEnd"/>
      <w:r w:rsidRPr="00036926">
        <w:rPr>
          <w:b/>
          <w:sz w:val="22"/>
          <w:szCs w:val="22"/>
          <w:lang w:val="en-US"/>
        </w:rPr>
        <w:t>e human rights to safe drinking water and sanitation of indigenous peoples: state of affairs and lessons from ancestral cultures</w:t>
      </w:r>
      <w:r w:rsidRPr="00036926">
        <w:rPr>
          <w:sz w:val="22"/>
          <w:szCs w:val="22"/>
          <w:lang w:val="en-US"/>
        </w:rPr>
        <w:t xml:space="preserve"> </w:t>
      </w:r>
      <w:r w:rsidRPr="00036926">
        <w:rPr>
          <w:sz w:val="22"/>
          <w:szCs w:val="22"/>
        </w:rPr>
        <w:t>to the</w:t>
      </w:r>
      <w:r>
        <w:rPr>
          <w:sz w:val="22"/>
          <w:szCs w:val="22"/>
        </w:rPr>
        <w:t xml:space="preserve"> 51st</w:t>
      </w:r>
      <w:r w:rsidRPr="00036926">
        <w:rPr>
          <w:sz w:val="22"/>
          <w:szCs w:val="22"/>
        </w:rPr>
        <w:t xml:space="preserve"> session of the Human Rights Council in September 2022; and</w:t>
      </w:r>
    </w:p>
    <w:p w:rsidR="00290EC3" w:rsidRPr="00036926" w:rsidRDefault="00290EC3" w:rsidP="00290EC3">
      <w:pPr>
        <w:pStyle w:val="ListParagraph"/>
        <w:numPr>
          <w:ilvl w:val="0"/>
          <w:numId w:val="2"/>
        </w:numPr>
        <w:spacing w:after="160" w:line="256" w:lineRule="auto"/>
        <w:jc w:val="both"/>
        <w:rPr>
          <w:sz w:val="22"/>
          <w:szCs w:val="22"/>
          <w:lang w:val="en-US"/>
        </w:rPr>
      </w:pPr>
      <w:r>
        <w:rPr>
          <w:b/>
          <w:bCs/>
          <w:iCs/>
          <w:sz w:val="22"/>
          <w:szCs w:val="22"/>
        </w:rPr>
        <w:t>T</w:t>
      </w:r>
      <w:r w:rsidRPr="00036926">
        <w:rPr>
          <w:b/>
          <w:bCs/>
          <w:iCs/>
          <w:sz w:val="22"/>
          <w:szCs w:val="22"/>
        </w:rPr>
        <w:t xml:space="preserve">he human rights to safe drinking water and sanitation of people living in impoverished rural areas </w:t>
      </w:r>
      <w:r w:rsidRPr="00036926">
        <w:rPr>
          <w:sz w:val="22"/>
          <w:szCs w:val="22"/>
        </w:rPr>
        <w:t xml:space="preserve">to the </w:t>
      </w:r>
      <w:r>
        <w:rPr>
          <w:sz w:val="22"/>
          <w:szCs w:val="22"/>
        </w:rPr>
        <w:t>77</w:t>
      </w:r>
      <w:r w:rsidRPr="00007CE4">
        <w:rPr>
          <w:sz w:val="22"/>
          <w:szCs w:val="22"/>
          <w:vertAlign w:val="superscript"/>
        </w:rPr>
        <w:t>th</w:t>
      </w:r>
      <w:r>
        <w:rPr>
          <w:sz w:val="22"/>
          <w:szCs w:val="22"/>
        </w:rPr>
        <w:t xml:space="preserve"> </w:t>
      </w:r>
      <w:r w:rsidRPr="00036926">
        <w:rPr>
          <w:sz w:val="22"/>
          <w:szCs w:val="22"/>
        </w:rPr>
        <w:t>session of the United Nations General Assembly in October 2022.</w:t>
      </w:r>
    </w:p>
    <w:p w:rsidR="00036926" w:rsidRDefault="00290EC3" w:rsidP="00290EC3">
      <w:pPr>
        <w:spacing w:line="256" w:lineRule="auto"/>
        <w:ind w:firstLine="567"/>
        <w:jc w:val="both"/>
        <w:rPr>
          <w:sz w:val="22"/>
          <w:szCs w:val="22"/>
        </w:rPr>
      </w:pPr>
      <w:r w:rsidRPr="00036926">
        <w:rPr>
          <w:sz w:val="22"/>
          <w:szCs w:val="22"/>
          <w:lang w:val="en-US"/>
        </w:rPr>
        <w:t xml:space="preserve">In order to prepare for the two reports, the Special Rapporteur welcomes response from State </w:t>
      </w:r>
      <w:r w:rsidRPr="00036926">
        <w:rPr>
          <w:sz w:val="22"/>
          <w:szCs w:val="22"/>
        </w:rPr>
        <w:t xml:space="preserve">to the below questions by </w:t>
      </w:r>
      <w:r>
        <w:rPr>
          <w:b/>
          <w:sz w:val="22"/>
          <w:szCs w:val="22"/>
        </w:rPr>
        <w:t>31</w:t>
      </w:r>
      <w:r w:rsidRPr="00036926">
        <w:rPr>
          <w:b/>
          <w:sz w:val="22"/>
          <w:szCs w:val="22"/>
        </w:rPr>
        <w:t xml:space="preserve"> </w:t>
      </w:r>
      <w:r>
        <w:rPr>
          <w:b/>
          <w:sz w:val="22"/>
          <w:szCs w:val="22"/>
        </w:rPr>
        <w:t>December</w:t>
      </w:r>
      <w:r w:rsidRPr="00036926">
        <w:rPr>
          <w:b/>
          <w:sz w:val="22"/>
          <w:szCs w:val="22"/>
        </w:rPr>
        <w:t xml:space="preserve"> 2021</w:t>
      </w:r>
      <w:r w:rsidRPr="00036926">
        <w:rPr>
          <w:sz w:val="22"/>
          <w:szCs w:val="22"/>
        </w:rPr>
        <w:t>.</w:t>
      </w:r>
    </w:p>
    <w:p w:rsidR="00036926" w:rsidRPr="00036926" w:rsidRDefault="00036926" w:rsidP="00036926">
      <w:pPr>
        <w:spacing w:line="256" w:lineRule="auto"/>
        <w:ind w:firstLine="567"/>
        <w:jc w:val="both"/>
        <w:rPr>
          <w:sz w:val="22"/>
          <w:szCs w:val="22"/>
        </w:rPr>
      </w:pPr>
    </w:p>
    <w:p w:rsidR="00036926" w:rsidRPr="00F02A43" w:rsidRDefault="00036926" w:rsidP="00F02A43">
      <w:pPr>
        <w:spacing w:line="256" w:lineRule="auto"/>
        <w:ind w:firstLine="567"/>
        <w:jc w:val="both"/>
        <w:rPr>
          <w:sz w:val="22"/>
          <w:szCs w:val="22"/>
        </w:rPr>
      </w:pPr>
    </w:p>
    <w:p w:rsidR="00A0293C" w:rsidRPr="006F277F" w:rsidRDefault="00A0293C" w:rsidP="00A0293C">
      <w:pPr>
        <w:rPr>
          <w:sz w:val="24"/>
          <w:szCs w:val="24"/>
          <w:lang w:eastAsia="en-GB"/>
        </w:rPr>
      </w:pPr>
    </w:p>
    <w:p w:rsidR="008401D7" w:rsidRDefault="008401D7">
      <w:pPr>
        <w:rPr>
          <w:b/>
          <w:sz w:val="24"/>
        </w:rPr>
      </w:pPr>
      <w:r>
        <w:br w:type="page"/>
      </w:r>
    </w:p>
    <w:p w:rsidR="00A0293C" w:rsidRPr="006F277F" w:rsidRDefault="00A0293C" w:rsidP="00036926">
      <w:pPr>
        <w:pStyle w:val="Heading2"/>
        <w:ind w:left="0"/>
        <w:jc w:val="left"/>
      </w:pPr>
      <w:r w:rsidRPr="006F277F">
        <w:t>I.</w:t>
      </w:r>
      <w:r w:rsidRPr="006F277F">
        <w:tab/>
      </w:r>
      <w:r w:rsidR="00036926" w:rsidRPr="00036926">
        <w:t>General questions</w:t>
      </w:r>
    </w:p>
    <w:p w:rsidR="00036926" w:rsidRDefault="00036926" w:rsidP="00A0293C">
      <w:pPr>
        <w:pStyle w:val="ListParagraph"/>
        <w:spacing w:line="259" w:lineRule="auto"/>
        <w:ind w:left="0"/>
        <w:jc w:val="both"/>
        <w:rPr>
          <w:sz w:val="22"/>
          <w:szCs w:val="22"/>
          <w:lang w:eastAsia="en-GB"/>
        </w:rPr>
      </w:pPr>
    </w:p>
    <w:p w:rsidR="00036926" w:rsidRDefault="00036926" w:rsidP="0011075E">
      <w:pPr>
        <w:pStyle w:val="ListParagraph"/>
        <w:numPr>
          <w:ilvl w:val="0"/>
          <w:numId w:val="10"/>
        </w:numPr>
        <w:spacing w:line="259" w:lineRule="auto"/>
        <w:ind w:left="0" w:firstLine="0"/>
        <w:jc w:val="both"/>
        <w:rPr>
          <w:sz w:val="22"/>
          <w:szCs w:val="22"/>
          <w:shd w:val="clear" w:color="auto" w:fill="FFFFFF"/>
          <w:lang w:val="en-US"/>
        </w:rPr>
      </w:pPr>
      <w:r w:rsidRPr="00036926">
        <w:rPr>
          <w:sz w:val="22"/>
          <w:szCs w:val="22"/>
          <w:shd w:val="clear" w:color="auto" w:fill="FFFFFF"/>
          <w:lang w:val="en-US"/>
        </w:rPr>
        <w:t>Please describe the roles and responsibilities of your organization in relation to indigenous peoples, people living in impoverished rural and, in particular, their human rights to safe drinking water and sanitation.</w:t>
      </w:r>
    </w:p>
    <w:p w:rsidR="007845EF" w:rsidRDefault="007845EF" w:rsidP="007845EF">
      <w:pPr>
        <w:pStyle w:val="ListParagraph"/>
        <w:spacing w:line="259" w:lineRule="auto"/>
        <w:ind w:left="0"/>
        <w:jc w:val="both"/>
        <w:rPr>
          <w:sz w:val="22"/>
          <w:szCs w:val="22"/>
          <w:shd w:val="clear" w:color="auto" w:fill="FFFFFF"/>
          <w:lang w:val="en-US"/>
        </w:rPr>
      </w:pPr>
      <w:r w:rsidRPr="007845EF">
        <w:rPr>
          <w:sz w:val="22"/>
          <w:szCs w:val="22"/>
          <w:highlight w:val="yellow"/>
          <w:shd w:val="clear" w:color="auto" w:fill="FFFFFF"/>
          <w:lang w:val="en-US"/>
        </w:rPr>
        <w:t xml:space="preserve">Jacana SMART </w:t>
      </w:r>
      <w:proofErr w:type="spellStart"/>
      <w:r w:rsidRPr="007845EF">
        <w:rPr>
          <w:sz w:val="22"/>
          <w:szCs w:val="22"/>
          <w:highlight w:val="yellow"/>
          <w:shd w:val="clear" w:color="auto" w:fill="FFFFFF"/>
          <w:lang w:val="en-US"/>
        </w:rPr>
        <w:t>Centres</w:t>
      </w:r>
      <w:proofErr w:type="spellEnd"/>
      <w:r w:rsidRPr="007845EF">
        <w:rPr>
          <w:sz w:val="22"/>
          <w:szCs w:val="22"/>
          <w:highlight w:val="yellow"/>
          <w:shd w:val="clear" w:color="auto" w:fill="FFFFFF"/>
          <w:lang w:val="en-US"/>
        </w:rPr>
        <w:t xml:space="preserve"> </w:t>
      </w:r>
      <w:r>
        <w:rPr>
          <w:sz w:val="22"/>
          <w:szCs w:val="22"/>
          <w:highlight w:val="yellow"/>
          <w:shd w:val="clear" w:color="auto" w:fill="FFFFFF"/>
          <w:lang w:val="en-US"/>
        </w:rPr>
        <w:t>(</w:t>
      </w:r>
      <w:hyperlink r:id="rId11" w:history="1">
        <w:r w:rsidRPr="00883A04">
          <w:rPr>
            <w:rStyle w:val="Hyperlink"/>
            <w:sz w:val="22"/>
            <w:szCs w:val="22"/>
            <w:highlight w:val="yellow"/>
            <w:shd w:val="clear" w:color="auto" w:fill="FFFFFF"/>
            <w:lang w:val="en-US"/>
          </w:rPr>
          <w:t>www.jacana.help</w:t>
        </w:r>
      </w:hyperlink>
      <w:r>
        <w:rPr>
          <w:sz w:val="22"/>
          <w:szCs w:val="22"/>
          <w:highlight w:val="yellow"/>
          <w:shd w:val="clear" w:color="auto" w:fill="FFFFFF"/>
          <w:lang w:val="en-US"/>
        </w:rPr>
        <w:t xml:space="preserve">) </w:t>
      </w:r>
      <w:r w:rsidRPr="007845EF">
        <w:rPr>
          <w:sz w:val="22"/>
          <w:szCs w:val="22"/>
          <w:highlight w:val="yellow"/>
          <w:shd w:val="clear" w:color="auto" w:fill="FFFFFF"/>
          <w:lang w:val="en-US"/>
        </w:rPr>
        <w:t xml:space="preserve">trains and guides small-scale local entrepreneurs in the water sector in production and sales of Simple Market bases Affordable Repairable Technologies (SMART). For example manually drilled boreholes and locally produced pumps. These entrepreneurs provide affordable water solutions on the local Zambian market. Apart from </w:t>
      </w:r>
      <w:proofErr w:type="gramStart"/>
      <w:r w:rsidRPr="007845EF">
        <w:rPr>
          <w:sz w:val="22"/>
          <w:szCs w:val="22"/>
          <w:highlight w:val="yellow"/>
          <w:shd w:val="clear" w:color="auto" w:fill="FFFFFF"/>
          <w:lang w:val="en-US"/>
        </w:rPr>
        <w:t>that</w:t>
      </w:r>
      <w:proofErr w:type="gramEnd"/>
      <w:r w:rsidRPr="007845EF">
        <w:rPr>
          <w:sz w:val="22"/>
          <w:szCs w:val="22"/>
          <w:highlight w:val="yellow"/>
          <w:shd w:val="clear" w:color="auto" w:fill="FFFFFF"/>
          <w:lang w:val="en-US"/>
        </w:rPr>
        <w:t xml:space="preserve"> they also help Jacana foundation to implement partly sponsored boreholes and pumps at family level in rural setting. These pumps are on average used by 10.5 households and provide generate income for the owner (for example through vegetable gardens, livestock or poultry). Pump are very well maintained since ownership is clear (one family) and the pumps generate income.</w:t>
      </w:r>
      <w:r>
        <w:rPr>
          <w:sz w:val="22"/>
          <w:szCs w:val="22"/>
          <w:shd w:val="clear" w:color="auto" w:fill="FFFFFF"/>
          <w:lang w:val="en-US"/>
        </w:rPr>
        <w:t xml:space="preserve"> </w:t>
      </w:r>
    </w:p>
    <w:p w:rsidR="00036926" w:rsidRPr="00036926" w:rsidRDefault="00036926" w:rsidP="00036926">
      <w:pPr>
        <w:spacing w:line="259" w:lineRule="auto"/>
        <w:jc w:val="both"/>
        <w:rPr>
          <w:sz w:val="22"/>
          <w:szCs w:val="22"/>
          <w:shd w:val="clear" w:color="auto" w:fill="FFFFFF"/>
          <w:lang w:val="en-US"/>
        </w:rPr>
      </w:pPr>
    </w:p>
    <w:p w:rsidR="00036926" w:rsidRPr="00556CC1" w:rsidRDefault="00036926" w:rsidP="0011075E">
      <w:pPr>
        <w:pStyle w:val="ListParagraph"/>
        <w:numPr>
          <w:ilvl w:val="0"/>
          <w:numId w:val="10"/>
        </w:numPr>
        <w:spacing w:line="259" w:lineRule="auto"/>
        <w:ind w:left="0" w:firstLine="0"/>
        <w:jc w:val="both"/>
        <w:rPr>
          <w:sz w:val="22"/>
          <w:szCs w:val="22"/>
          <w:shd w:val="clear" w:color="auto" w:fill="FFFFFF"/>
          <w:lang w:val="en-US"/>
        </w:rPr>
      </w:pPr>
      <w:r w:rsidRPr="00036926">
        <w:rPr>
          <w:sz w:val="22"/>
          <w:szCs w:val="22"/>
          <w:lang w:val="en-US"/>
        </w:rPr>
        <w:t xml:space="preserve">In the case indigenous peoples and people living in impoverished rural areas do not have access to water and sanitation fulfilling the </w:t>
      </w:r>
      <w:r w:rsidRPr="00036926">
        <w:rPr>
          <w:b/>
          <w:sz w:val="22"/>
          <w:szCs w:val="22"/>
          <w:lang w:val="en-US"/>
        </w:rPr>
        <w:t>normative content of the human rights to water and sanitation</w:t>
      </w:r>
      <w:r w:rsidRPr="00036926">
        <w:rPr>
          <w:sz w:val="22"/>
          <w:szCs w:val="22"/>
          <w:lang w:val="en-US"/>
        </w:rPr>
        <w:t>, namely, availability, accessibility, affordability, safety, quality, acceptability, privacy and dignity*:</w:t>
      </w:r>
    </w:p>
    <w:p w:rsidR="00556CC1" w:rsidRPr="00556CC1" w:rsidRDefault="00556CC1" w:rsidP="00556CC1">
      <w:pPr>
        <w:spacing w:line="259" w:lineRule="auto"/>
        <w:jc w:val="both"/>
        <w:rPr>
          <w:sz w:val="22"/>
          <w:szCs w:val="22"/>
          <w:shd w:val="clear" w:color="auto" w:fill="FFFFFF"/>
          <w:lang w:val="en-US"/>
        </w:rPr>
      </w:pPr>
    </w:p>
    <w:p w:rsidR="00036926" w:rsidRDefault="00556CC1" w:rsidP="00556CC1">
      <w:pPr>
        <w:pStyle w:val="ListParagraph"/>
        <w:spacing w:line="259" w:lineRule="auto"/>
        <w:ind w:left="1440"/>
        <w:jc w:val="both"/>
        <w:rPr>
          <w:sz w:val="22"/>
          <w:szCs w:val="22"/>
          <w:shd w:val="clear" w:color="auto" w:fill="FFFFFF"/>
          <w:lang w:val="en-US" w:eastAsia="en-GB"/>
        </w:rPr>
      </w:pPr>
      <w:r w:rsidRPr="00556CC1">
        <w:rPr>
          <w:sz w:val="22"/>
          <w:szCs w:val="22"/>
          <w:shd w:val="clear" w:color="auto" w:fill="FFFFFF"/>
          <w:lang w:val="en-US" w:eastAsia="en-GB"/>
        </w:rPr>
        <w:t xml:space="preserve">* For more information on the normative content of the human rights to safe drinking water and sanitation see (English | </w:t>
      </w:r>
      <w:proofErr w:type="spellStart"/>
      <w:r w:rsidRPr="00556CC1">
        <w:rPr>
          <w:sz w:val="22"/>
          <w:szCs w:val="22"/>
          <w:shd w:val="clear" w:color="auto" w:fill="FFFFFF"/>
          <w:lang w:val="en-US" w:eastAsia="en-GB"/>
        </w:rPr>
        <w:t>Français</w:t>
      </w:r>
      <w:proofErr w:type="spellEnd"/>
      <w:r w:rsidRPr="00556CC1">
        <w:rPr>
          <w:sz w:val="22"/>
          <w:szCs w:val="22"/>
          <w:shd w:val="clear" w:color="auto" w:fill="FFFFFF"/>
          <w:lang w:val="en-US" w:eastAsia="en-GB"/>
        </w:rPr>
        <w:t xml:space="preserve"> | </w:t>
      </w:r>
      <w:proofErr w:type="spellStart"/>
      <w:r w:rsidRPr="00556CC1">
        <w:rPr>
          <w:sz w:val="22"/>
          <w:szCs w:val="22"/>
          <w:shd w:val="clear" w:color="auto" w:fill="FFFFFF"/>
          <w:lang w:val="en-US" w:eastAsia="en-GB"/>
        </w:rPr>
        <w:t>Español</w:t>
      </w:r>
      <w:proofErr w:type="spellEnd"/>
      <w:r w:rsidRPr="00556CC1">
        <w:rPr>
          <w:sz w:val="22"/>
          <w:szCs w:val="22"/>
          <w:shd w:val="clear" w:color="auto" w:fill="FFFFFF"/>
          <w:lang w:val="en-US" w:eastAsia="en-GB"/>
        </w:rPr>
        <w:t>)</w:t>
      </w:r>
    </w:p>
    <w:p w:rsidR="00556CC1" w:rsidRPr="00036926" w:rsidRDefault="00556CC1" w:rsidP="00556CC1">
      <w:pPr>
        <w:pStyle w:val="ListParagraph"/>
        <w:spacing w:line="259" w:lineRule="auto"/>
        <w:ind w:left="1440"/>
        <w:jc w:val="both"/>
        <w:rPr>
          <w:sz w:val="22"/>
          <w:szCs w:val="22"/>
          <w:shd w:val="clear" w:color="auto" w:fill="FFFFFF"/>
          <w:lang w:val="en-US" w:eastAsia="en-GB"/>
        </w:rPr>
      </w:pPr>
    </w:p>
    <w:p w:rsidR="00036926" w:rsidRDefault="00DF035A" w:rsidP="00DF035A">
      <w:pPr>
        <w:pStyle w:val="ListParagraph"/>
        <w:spacing w:after="160" w:line="256" w:lineRule="auto"/>
        <w:ind w:left="0"/>
        <w:jc w:val="both"/>
        <w:rPr>
          <w:sz w:val="22"/>
          <w:szCs w:val="22"/>
          <w:lang w:val="en-US"/>
        </w:rPr>
      </w:pPr>
      <w:r>
        <w:rPr>
          <w:sz w:val="22"/>
          <w:szCs w:val="22"/>
          <w:lang w:val="en-US" w:eastAsia="en-GB"/>
        </w:rPr>
        <w:t>3.</w:t>
      </w:r>
      <w:r>
        <w:rPr>
          <w:sz w:val="22"/>
          <w:szCs w:val="22"/>
          <w:lang w:val="en-US" w:eastAsia="en-GB"/>
        </w:rPr>
        <w:tab/>
      </w:r>
      <w:r w:rsidR="00556CC1" w:rsidRPr="00556CC1">
        <w:rPr>
          <w:sz w:val="22"/>
          <w:szCs w:val="22"/>
          <w:lang w:val="en-US" w:eastAsia="en-GB"/>
        </w:rPr>
        <w:t>In what ways has your organizations been involved to ensure meaningful participation of and ensure to obtain free, prior and informed consent of indigenous peoples and people living in impoverished rural areas relating to decisions, policies and projects affecting their human rights to safe drinking water and sanitation? In particular:</w:t>
      </w:r>
    </w:p>
    <w:p w:rsidR="00556CC1" w:rsidRDefault="00556CC1" w:rsidP="00556CC1">
      <w:pPr>
        <w:pStyle w:val="ListParagraph"/>
        <w:spacing w:line="259" w:lineRule="auto"/>
        <w:jc w:val="both"/>
        <w:rPr>
          <w:sz w:val="22"/>
          <w:szCs w:val="22"/>
          <w:lang w:val="en-US" w:eastAsia="en-GB"/>
        </w:rPr>
      </w:pPr>
    </w:p>
    <w:p w:rsidR="00556CC1" w:rsidRDefault="00DF035A" w:rsidP="00DF035A">
      <w:pPr>
        <w:spacing w:after="160" w:line="256" w:lineRule="auto"/>
        <w:jc w:val="both"/>
        <w:rPr>
          <w:sz w:val="22"/>
          <w:szCs w:val="22"/>
          <w:lang w:val="en-US"/>
        </w:rPr>
      </w:pPr>
      <w:r>
        <w:rPr>
          <w:sz w:val="22"/>
          <w:szCs w:val="22"/>
          <w:lang w:val="en-US"/>
        </w:rPr>
        <w:tab/>
      </w:r>
      <w:r w:rsidR="00556CC1" w:rsidRPr="00556CC1">
        <w:rPr>
          <w:sz w:val="22"/>
          <w:szCs w:val="22"/>
          <w:lang w:val="en-US"/>
        </w:rPr>
        <w:t>3.1</w:t>
      </w:r>
      <w:r w:rsidR="00556CC1">
        <w:rPr>
          <w:sz w:val="22"/>
          <w:szCs w:val="22"/>
          <w:lang w:val="en-US"/>
        </w:rPr>
        <w:t>.</w:t>
      </w:r>
      <w:r w:rsidR="00556CC1">
        <w:rPr>
          <w:lang w:val="en-US"/>
        </w:rPr>
        <w:tab/>
      </w:r>
      <w:r w:rsidR="00556CC1" w:rsidRPr="00556CC1">
        <w:rPr>
          <w:sz w:val="22"/>
          <w:szCs w:val="22"/>
          <w:lang w:val="en-US"/>
        </w:rPr>
        <w:t>What participatory processes and consultations have your organization taken part in? Please describe the experience and the outcome. Are you satisfied with the outcome?</w:t>
      </w:r>
    </w:p>
    <w:p w:rsidR="007845EF" w:rsidRPr="00DF035A" w:rsidRDefault="007845EF" w:rsidP="00DF035A">
      <w:pPr>
        <w:spacing w:after="160" w:line="256" w:lineRule="auto"/>
        <w:jc w:val="both"/>
        <w:rPr>
          <w:lang w:val="en-US"/>
        </w:rPr>
      </w:pPr>
      <w:r w:rsidRPr="00AF6C67">
        <w:rPr>
          <w:sz w:val="22"/>
          <w:szCs w:val="22"/>
          <w:highlight w:val="yellow"/>
          <w:lang w:val="en-US"/>
        </w:rPr>
        <w:t xml:space="preserve">Partly sponsored </w:t>
      </w:r>
      <w:proofErr w:type="spellStart"/>
      <w:r w:rsidRPr="00AF6C67">
        <w:rPr>
          <w:sz w:val="22"/>
          <w:szCs w:val="22"/>
          <w:highlight w:val="yellow"/>
          <w:lang w:val="en-US"/>
        </w:rPr>
        <w:t>programmes</w:t>
      </w:r>
      <w:proofErr w:type="spellEnd"/>
      <w:r w:rsidRPr="00AF6C67">
        <w:rPr>
          <w:sz w:val="22"/>
          <w:szCs w:val="22"/>
          <w:highlight w:val="yellow"/>
          <w:lang w:val="en-US"/>
        </w:rPr>
        <w:t xml:space="preserve"> are always </w:t>
      </w:r>
      <w:r w:rsidR="00AF6C67" w:rsidRPr="00AF6C67">
        <w:rPr>
          <w:sz w:val="22"/>
          <w:szCs w:val="22"/>
          <w:highlight w:val="yellow"/>
          <w:lang w:val="en-US"/>
        </w:rPr>
        <w:t xml:space="preserve">introduces through chiefs, village headmen and a community meeting where every community member is invited to understand the project. After that everyone is invited to present his/her personal simple business </w:t>
      </w:r>
      <w:proofErr w:type="gramStart"/>
      <w:r w:rsidR="00AF6C67" w:rsidRPr="00AF6C67">
        <w:rPr>
          <w:sz w:val="22"/>
          <w:szCs w:val="22"/>
          <w:highlight w:val="yellow"/>
          <w:lang w:val="en-US"/>
        </w:rPr>
        <w:t>idea</w:t>
      </w:r>
      <w:r w:rsidR="00A0133B">
        <w:rPr>
          <w:sz w:val="22"/>
          <w:szCs w:val="22"/>
          <w:highlight w:val="yellow"/>
          <w:lang w:val="en-US"/>
        </w:rPr>
        <w:t xml:space="preserve"> </w:t>
      </w:r>
      <w:r w:rsidR="00AF6C67" w:rsidRPr="00AF6C67">
        <w:rPr>
          <w:sz w:val="22"/>
          <w:szCs w:val="22"/>
          <w:highlight w:val="yellow"/>
          <w:lang w:val="en-US"/>
        </w:rPr>
        <w:t xml:space="preserve"> with</w:t>
      </w:r>
      <w:proofErr w:type="gramEnd"/>
      <w:r w:rsidR="00AF6C67" w:rsidRPr="00AF6C67">
        <w:rPr>
          <w:sz w:val="22"/>
          <w:szCs w:val="22"/>
          <w:highlight w:val="yellow"/>
          <w:lang w:val="en-US"/>
        </w:rPr>
        <w:t xml:space="preserve"> water from a potentially sponsored borehole and pump</w:t>
      </w:r>
      <w:r w:rsidR="00A0133B">
        <w:rPr>
          <w:sz w:val="22"/>
          <w:szCs w:val="22"/>
          <w:highlight w:val="yellow"/>
          <w:lang w:val="en-US"/>
        </w:rPr>
        <w:t xml:space="preserve"> </w:t>
      </w:r>
      <w:r w:rsidR="00A0133B">
        <w:rPr>
          <w:sz w:val="22"/>
          <w:szCs w:val="22"/>
          <w:highlight w:val="yellow"/>
          <w:lang w:val="en-US"/>
        </w:rPr>
        <w:t xml:space="preserve">(Jacana does </w:t>
      </w:r>
      <w:r w:rsidR="00A0133B">
        <w:rPr>
          <w:sz w:val="22"/>
          <w:szCs w:val="22"/>
          <w:highlight w:val="yellow"/>
          <w:lang w:val="en-US"/>
        </w:rPr>
        <w:t xml:space="preserve">not suggest or </w:t>
      </w:r>
      <w:r w:rsidR="00A0133B">
        <w:rPr>
          <w:sz w:val="22"/>
          <w:szCs w:val="22"/>
          <w:highlight w:val="yellow"/>
          <w:lang w:val="en-US"/>
        </w:rPr>
        <w:t xml:space="preserve">influence </w:t>
      </w:r>
      <w:r w:rsidR="00A0133B">
        <w:rPr>
          <w:sz w:val="22"/>
          <w:szCs w:val="22"/>
          <w:highlight w:val="yellow"/>
          <w:lang w:val="en-US"/>
        </w:rPr>
        <w:t xml:space="preserve">the business idea </w:t>
      </w:r>
      <w:r w:rsidR="00A0133B">
        <w:rPr>
          <w:sz w:val="22"/>
          <w:szCs w:val="22"/>
          <w:highlight w:val="yellow"/>
          <w:lang w:val="en-US"/>
        </w:rPr>
        <w:t>at all)</w:t>
      </w:r>
      <w:r w:rsidR="00AF6C67" w:rsidRPr="00AF6C67">
        <w:rPr>
          <w:sz w:val="22"/>
          <w:szCs w:val="22"/>
          <w:highlight w:val="yellow"/>
          <w:lang w:val="en-US"/>
        </w:rPr>
        <w:t xml:space="preserve">. From there a selection </w:t>
      </w:r>
      <w:proofErr w:type="gramStart"/>
      <w:r w:rsidR="00AF6C67" w:rsidRPr="00AF6C67">
        <w:rPr>
          <w:sz w:val="22"/>
          <w:szCs w:val="22"/>
          <w:highlight w:val="yellow"/>
          <w:lang w:val="en-US"/>
        </w:rPr>
        <w:t>is made</w:t>
      </w:r>
      <w:proofErr w:type="gramEnd"/>
      <w:r w:rsidR="00AF6C67" w:rsidRPr="00AF6C67">
        <w:rPr>
          <w:sz w:val="22"/>
          <w:szCs w:val="22"/>
          <w:highlight w:val="yellow"/>
          <w:lang w:val="en-US"/>
        </w:rPr>
        <w:t xml:space="preserve"> who can be trained in business skills. During business </w:t>
      </w:r>
      <w:proofErr w:type="gramStart"/>
      <w:r w:rsidR="00AF6C67" w:rsidRPr="00AF6C67">
        <w:rPr>
          <w:sz w:val="22"/>
          <w:szCs w:val="22"/>
          <w:highlight w:val="yellow"/>
          <w:lang w:val="en-US"/>
        </w:rPr>
        <w:t>training</w:t>
      </w:r>
      <w:proofErr w:type="gramEnd"/>
      <w:r w:rsidR="00AF6C67" w:rsidRPr="00AF6C67">
        <w:rPr>
          <w:sz w:val="22"/>
          <w:szCs w:val="22"/>
          <w:highlight w:val="yellow"/>
          <w:lang w:val="en-US"/>
        </w:rPr>
        <w:t xml:space="preserve"> every participant works on his/her own business plan and Jacana gets to know the individuals motivation and perseverance. After </w:t>
      </w:r>
      <w:proofErr w:type="gramStart"/>
      <w:r w:rsidR="00AF6C67" w:rsidRPr="00AF6C67">
        <w:rPr>
          <w:sz w:val="22"/>
          <w:szCs w:val="22"/>
          <w:highlight w:val="yellow"/>
          <w:lang w:val="en-US"/>
        </w:rPr>
        <w:t>business</w:t>
      </w:r>
      <w:proofErr w:type="gramEnd"/>
      <w:r w:rsidR="00AF6C67" w:rsidRPr="00AF6C67">
        <w:rPr>
          <w:sz w:val="22"/>
          <w:szCs w:val="22"/>
          <w:highlight w:val="yellow"/>
          <w:lang w:val="en-US"/>
        </w:rPr>
        <w:t xml:space="preserve"> training Jacana selects the beneficiaries to match the number of sponsored boreholes and pumps in the area. Jacana then visits each potential beneficiary to confirm the situation, environment and location compared to other. Once a beneficiary pays the commitment fee, Jacana hires borehole sites, drillers and pump installers to implement to water supply that best matches the individual needs and situation.</w:t>
      </w:r>
      <w:r w:rsidR="00AF6C67">
        <w:rPr>
          <w:sz w:val="22"/>
          <w:szCs w:val="22"/>
          <w:lang w:val="en-US"/>
        </w:rPr>
        <w:t xml:space="preserve"> </w:t>
      </w:r>
    </w:p>
    <w:p w:rsidR="00556CC1" w:rsidRDefault="00DF035A" w:rsidP="00DF035A">
      <w:pPr>
        <w:spacing w:after="160" w:line="256" w:lineRule="auto"/>
        <w:jc w:val="both"/>
        <w:rPr>
          <w:sz w:val="22"/>
          <w:szCs w:val="22"/>
          <w:lang w:val="en-US"/>
        </w:rPr>
      </w:pPr>
      <w:r>
        <w:rPr>
          <w:sz w:val="22"/>
          <w:szCs w:val="22"/>
          <w:lang w:val="en-US"/>
        </w:rPr>
        <w:tab/>
      </w:r>
      <w:r w:rsidR="00556CC1">
        <w:rPr>
          <w:sz w:val="22"/>
          <w:szCs w:val="22"/>
          <w:lang w:val="en-US"/>
        </w:rPr>
        <w:t>3.2.</w:t>
      </w:r>
      <w:r w:rsidR="00556CC1">
        <w:rPr>
          <w:sz w:val="22"/>
          <w:szCs w:val="22"/>
          <w:lang w:val="en-US"/>
        </w:rPr>
        <w:tab/>
      </w:r>
      <w:r w:rsidR="00556CC1" w:rsidRPr="00556CC1">
        <w:rPr>
          <w:sz w:val="22"/>
          <w:szCs w:val="22"/>
          <w:lang w:val="en-US"/>
        </w:rPr>
        <w:t xml:space="preserve">How does your organization monitor the consultation process by private companies in implementation of projects affecting the human rights to safe drinking water and sanitation of indigenous peoples and people living in impoverished rural areas? What was the experience? </w:t>
      </w:r>
      <w:proofErr w:type="gramStart"/>
      <w:r w:rsidR="00556CC1" w:rsidRPr="00556CC1">
        <w:rPr>
          <w:sz w:val="22"/>
          <w:szCs w:val="22"/>
          <w:lang w:val="en-US"/>
        </w:rPr>
        <w:t>And</w:t>
      </w:r>
      <w:proofErr w:type="gramEnd"/>
      <w:r w:rsidR="00556CC1" w:rsidRPr="00556CC1">
        <w:rPr>
          <w:sz w:val="22"/>
          <w:szCs w:val="22"/>
          <w:lang w:val="en-US"/>
        </w:rPr>
        <w:t xml:space="preserve"> the outcome?</w:t>
      </w:r>
    </w:p>
    <w:p w:rsidR="00AF6C67" w:rsidRPr="00DF035A" w:rsidRDefault="00AF6C67" w:rsidP="00DF035A">
      <w:pPr>
        <w:spacing w:after="160" w:line="256" w:lineRule="auto"/>
        <w:jc w:val="both"/>
        <w:rPr>
          <w:lang w:val="en-US"/>
        </w:rPr>
      </w:pPr>
      <w:r w:rsidRPr="00AF6C67">
        <w:rPr>
          <w:sz w:val="22"/>
          <w:szCs w:val="22"/>
          <w:highlight w:val="yellow"/>
          <w:lang w:val="en-US"/>
        </w:rPr>
        <w:t xml:space="preserve">After and sometimes during implementation Jacana visits the beneficiary again and fills an online </w:t>
      </w:r>
      <w:proofErr w:type="gramStart"/>
      <w:r w:rsidRPr="00AF6C67">
        <w:rPr>
          <w:sz w:val="22"/>
          <w:szCs w:val="22"/>
          <w:highlight w:val="yellow"/>
          <w:lang w:val="en-US"/>
        </w:rPr>
        <w:t>survey which is automatically</w:t>
      </w:r>
      <w:proofErr w:type="gramEnd"/>
      <w:r w:rsidRPr="00AF6C67">
        <w:rPr>
          <w:sz w:val="22"/>
          <w:szCs w:val="22"/>
          <w:highlight w:val="yellow"/>
          <w:lang w:val="en-US"/>
        </w:rPr>
        <w:t xml:space="preserve"> live published at </w:t>
      </w:r>
      <w:hyperlink r:id="rId12" w:history="1">
        <w:r w:rsidRPr="00AF6C67">
          <w:rPr>
            <w:rStyle w:val="Hyperlink"/>
            <w:sz w:val="22"/>
            <w:szCs w:val="22"/>
            <w:highlight w:val="yellow"/>
            <w:lang w:val="en-US"/>
          </w:rPr>
          <w:t>www.jacana.help/mwater</w:t>
        </w:r>
      </w:hyperlink>
      <w:r>
        <w:rPr>
          <w:sz w:val="22"/>
          <w:szCs w:val="22"/>
          <w:lang w:val="en-US"/>
        </w:rPr>
        <w:t xml:space="preserve"> </w:t>
      </w:r>
    </w:p>
    <w:p w:rsidR="00556CC1" w:rsidRDefault="00DF035A" w:rsidP="00DF035A">
      <w:pPr>
        <w:spacing w:after="160" w:line="256" w:lineRule="auto"/>
        <w:jc w:val="both"/>
        <w:rPr>
          <w:sz w:val="22"/>
          <w:szCs w:val="22"/>
          <w:lang w:val="en-US"/>
        </w:rPr>
      </w:pPr>
      <w:r>
        <w:rPr>
          <w:sz w:val="22"/>
          <w:szCs w:val="22"/>
          <w:lang w:val="en-US"/>
        </w:rPr>
        <w:tab/>
      </w:r>
      <w:r w:rsidR="00556CC1">
        <w:rPr>
          <w:sz w:val="22"/>
          <w:szCs w:val="22"/>
          <w:lang w:val="en-US"/>
        </w:rPr>
        <w:t>3.3.</w:t>
      </w:r>
      <w:r w:rsidR="00556CC1">
        <w:rPr>
          <w:sz w:val="22"/>
          <w:szCs w:val="22"/>
          <w:lang w:val="en-US"/>
        </w:rPr>
        <w:tab/>
      </w:r>
      <w:r w:rsidR="00556CC1" w:rsidRPr="00556CC1">
        <w:rPr>
          <w:sz w:val="22"/>
          <w:szCs w:val="22"/>
          <w:lang w:val="en-US"/>
        </w:rPr>
        <w:t xml:space="preserve">What challenges </w:t>
      </w:r>
      <w:proofErr w:type="gramStart"/>
      <w:r w:rsidR="00556CC1" w:rsidRPr="00556CC1">
        <w:rPr>
          <w:sz w:val="22"/>
          <w:szCs w:val="22"/>
          <w:lang w:val="en-US"/>
        </w:rPr>
        <w:t>have been observed</w:t>
      </w:r>
      <w:proofErr w:type="gramEnd"/>
      <w:r w:rsidR="00556CC1" w:rsidRPr="00556CC1">
        <w:rPr>
          <w:sz w:val="22"/>
          <w:szCs w:val="22"/>
          <w:lang w:val="en-US"/>
        </w:rPr>
        <w:t xml:space="preserve"> in the participatory processes and consultations?</w:t>
      </w:r>
    </w:p>
    <w:p w:rsidR="00AF6C67" w:rsidRPr="00DF035A" w:rsidRDefault="00AF6C67" w:rsidP="00DF035A">
      <w:pPr>
        <w:spacing w:after="160" w:line="256" w:lineRule="auto"/>
        <w:jc w:val="both"/>
        <w:rPr>
          <w:lang w:val="en-US"/>
        </w:rPr>
      </w:pPr>
      <w:r w:rsidRPr="00AF6C67">
        <w:rPr>
          <w:sz w:val="22"/>
          <w:szCs w:val="22"/>
          <w:highlight w:val="yellow"/>
          <w:lang w:val="en-US"/>
        </w:rPr>
        <w:t>Beneficiaries can often only pay the commitment fee after harvest (once a year) which makes project whit short duration (1 year or less) very difficult.</w:t>
      </w:r>
    </w:p>
    <w:p w:rsidR="00556CC1" w:rsidRDefault="00DF035A" w:rsidP="00DF035A">
      <w:pPr>
        <w:spacing w:after="160" w:line="256" w:lineRule="auto"/>
        <w:jc w:val="both"/>
        <w:rPr>
          <w:sz w:val="22"/>
          <w:szCs w:val="22"/>
          <w:lang w:val="en-US"/>
        </w:rPr>
      </w:pPr>
      <w:r>
        <w:rPr>
          <w:sz w:val="22"/>
          <w:szCs w:val="22"/>
          <w:lang w:val="en-US"/>
        </w:rPr>
        <w:tab/>
      </w:r>
      <w:r w:rsidR="00556CC1">
        <w:rPr>
          <w:sz w:val="22"/>
          <w:szCs w:val="22"/>
          <w:lang w:val="en-US"/>
        </w:rPr>
        <w:t>3.4.</w:t>
      </w:r>
      <w:r w:rsidR="00556CC1">
        <w:rPr>
          <w:sz w:val="22"/>
          <w:szCs w:val="22"/>
          <w:lang w:val="en-US"/>
        </w:rPr>
        <w:tab/>
      </w:r>
      <w:r w:rsidR="00556CC1" w:rsidRPr="00556CC1">
        <w:rPr>
          <w:sz w:val="22"/>
          <w:szCs w:val="22"/>
          <w:lang w:val="en-US"/>
        </w:rPr>
        <w:t xml:space="preserve">What challenges </w:t>
      </w:r>
      <w:proofErr w:type="gramStart"/>
      <w:r w:rsidR="00556CC1" w:rsidRPr="00556CC1">
        <w:rPr>
          <w:sz w:val="22"/>
          <w:szCs w:val="22"/>
          <w:lang w:val="en-US"/>
        </w:rPr>
        <w:t>are observed</w:t>
      </w:r>
      <w:proofErr w:type="gramEnd"/>
      <w:r w:rsidR="00556CC1" w:rsidRPr="00556CC1">
        <w:rPr>
          <w:sz w:val="22"/>
          <w:szCs w:val="22"/>
          <w:lang w:val="en-US"/>
        </w:rPr>
        <w:t xml:space="preserve"> and what efforts have been made to ensure meaningful participation by indigenous women and women in impoverished rural areas? What challenges </w:t>
      </w:r>
      <w:proofErr w:type="gramStart"/>
      <w:r w:rsidR="00556CC1" w:rsidRPr="00556CC1">
        <w:rPr>
          <w:sz w:val="22"/>
          <w:szCs w:val="22"/>
          <w:lang w:val="en-US"/>
        </w:rPr>
        <w:t>are faced</w:t>
      </w:r>
      <w:proofErr w:type="gramEnd"/>
      <w:r w:rsidR="00556CC1" w:rsidRPr="00556CC1">
        <w:rPr>
          <w:sz w:val="22"/>
          <w:szCs w:val="22"/>
          <w:lang w:val="en-US"/>
        </w:rPr>
        <w:t xml:space="preserve"> to ensure that their voices are heard in decision-making processes relating to water and sanitation at local and national level, respectively?</w:t>
      </w:r>
    </w:p>
    <w:p w:rsidR="00AF6C67" w:rsidRPr="00DF035A" w:rsidRDefault="00AF6C67" w:rsidP="00DF035A">
      <w:pPr>
        <w:spacing w:after="160" w:line="256" w:lineRule="auto"/>
        <w:jc w:val="both"/>
        <w:rPr>
          <w:lang w:val="en-US"/>
        </w:rPr>
      </w:pPr>
      <w:r w:rsidRPr="00A0133B">
        <w:rPr>
          <w:sz w:val="22"/>
          <w:szCs w:val="22"/>
          <w:highlight w:val="yellow"/>
          <w:lang w:val="en-US"/>
        </w:rPr>
        <w:t xml:space="preserve">Although women benefit the most from nearby water supply, they often do not have a say in money matters and therefore the commitment fee. </w:t>
      </w:r>
      <w:r w:rsidR="00A0133B" w:rsidRPr="00A0133B">
        <w:rPr>
          <w:sz w:val="22"/>
          <w:szCs w:val="22"/>
          <w:highlight w:val="yellow"/>
          <w:lang w:val="en-US"/>
        </w:rPr>
        <w:t xml:space="preserve">Lockley there are exceptions in each community and when boreholes and pumps </w:t>
      </w:r>
      <w:proofErr w:type="gramStart"/>
      <w:r w:rsidR="00A0133B" w:rsidRPr="00A0133B">
        <w:rPr>
          <w:sz w:val="22"/>
          <w:szCs w:val="22"/>
          <w:highlight w:val="yellow"/>
          <w:lang w:val="en-US"/>
        </w:rPr>
        <w:t>are installed</w:t>
      </w:r>
      <w:proofErr w:type="gramEnd"/>
      <w:r w:rsidR="00A0133B" w:rsidRPr="00A0133B">
        <w:rPr>
          <w:sz w:val="22"/>
          <w:szCs w:val="22"/>
          <w:highlight w:val="yellow"/>
          <w:lang w:val="en-US"/>
        </w:rPr>
        <w:t xml:space="preserve"> at these places, all neighboring women still benefit from that privately owned pump. Because African cultures </w:t>
      </w:r>
      <w:proofErr w:type="gramStart"/>
      <w:r w:rsidR="00A0133B" w:rsidRPr="00A0133B">
        <w:rPr>
          <w:sz w:val="22"/>
          <w:szCs w:val="22"/>
          <w:highlight w:val="yellow"/>
          <w:lang w:val="en-US"/>
        </w:rPr>
        <w:t>demands</w:t>
      </w:r>
      <w:proofErr w:type="gramEnd"/>
      <w:r w:rsidR="00A0133B" w:rsidRPr="00A0133B">
        <w:rPr>
          <w:sz w:val="22"/>
          <w:szCs w:val="22"/>
          <w:highlight w:val="yellow"/>
          <w:lang w:val="en-US"/>
        </w:rPr>
        <w:t xml:space="preserve"> that nobody will deny water to others. </w:t>
      </w:r>
      <w:r w:rsidR="00A0133B">
        <w:rPr>
          <w:sz w:val="22"/>
          <w:szCs w:val="22"/>
          <w:highlight w:val="yellow"/>
          <w:lang w:val="en-US"/>
        </w:rPr>
        <w:t>P</w:t>
      </w:r>
      <w:r w:rsidR="00A0133B" w:rsidRPr="00A0133B">
        <w:rPr>
          <w:sz w:val="22"/>
          <w:szCs w:val="22"/>
          <w:highlight w:val="yellow"/>
          <w:lang w:val="en-US"/>
        </w:rPr>
        <w:t xml:space="preserve">eople from developed countries expect that most or at least some business ideas with water would be base selling water. But that idea was </w:t>
      </w:r>
      <w:r w:rsidR="00A0133B" w:rsidRPr="00A0133B">
        <w:rPr>
          <w:b/>
          <w:sz w:val="22"/>
          <w:szCs w:val="22"/>
          <w:highlight w:val="yellow"/>
          <w:lang w:val="en-US"/>
        </w:rPr>
        <w:t>never</w:t>
      </w:r>
      <w:r w:rsidR="00A0133B" w:rsidRPr="00A0133B">
        <w:rPr>
          <w:sz w:val="22"/>
          <w:szCs w:val="22"/>
          <w:highlight w:val="yellow"/>
          <w:lang w:val="en-US"/>
        </w:rPr>
        <w:t xml:space="preserve"> (</w:t>
      </w:r>
      <w:r w:rsidR="00A0133B" w:rsidRPr="00A0133B">
        <w:rPr>
          <w:sz w:val="22"/>
          <w:szCs w:val="22"/>
          <w:highlight w:val="yellow"/>
          <w:lang w:val="en-US"/>
        </w:rPr>
        <w:t>in the past 5 years</w:t>
      </w:r>
      <w:r w:rsidR="00A0133B" w:rsidRPr="00A0133B">
        <w:rPr>
          <w:sz w:val="22"/>
          <w:szCs w:val="22"/>
          <w:highlight w:val="yellow"/>
          <w:lang w:val="en-US"/>
        </w:rPr>
        <w:t>) presented by potential beneficiaries</w:t>
      </w:r>
      <w:r w:rsidR="00A0133B">
        <w:rPr>
          <w:sz w:val="22"/>
          <w:szCs w:val="22"/>
          <w:highlight w:val="yellow"/>
          <w:lang w:val="en-US"/>
        </w:rPr>
        <w:t xml:space="preserve"> because it </w:t>
      </w:r>
      <w:proofErr w:type="gramStart"/>
      <w:r w:rsidR="00A0133B">
        <w:rPr>
          <w:sz w:val="22"/>
          <w:szCs w:val="22"/>
          <w:highlight w:val="yellow"/>
          <w:lang w:val="en-US"/>
        </w:rPr>
        <w:t>is not done</w:t>
      </w:r>
      <w:proofErr w:type="gramEnd"/>
      <w:r w:rsidR="00A0133B" w:rsidRPr="00A0133B">
        <w:rPr>
          <w:sz w:val="22"/>
          <w:szCs w:val="22"/>
          <w:highlight w:val="yellow"/>
          <w:lang w:val="en-US"/>
        </w:rPr>
        <w:t>.</w:t>
      </w:r>
      <w:r w:rsidR="00A0133B">
        <w:rPr>
          <w:sz w:val="22"/>
          <w:szCs w:val="22"/>
          <w:lang w:val="en-US"/>
        </w:rPr>
        <w:t xml:space="preserve"> </w:t>
      </w:r>
    </w:p>
    <w:p w:rsidR="00556CC1" w:rsidRPr="00556CC1" w:rsidRDefault="00556CC1" w:rsidP="00556CC1">
      <w:pPr>
        <w:spacing w:after="160" w:line="256" w:lineRule="auto"/>
        <w:ind w:left="1440"/>
        <w:jc w:val="both"/>
        <w:rPr>
          <w:lang w:val="en-US"/>
        </w:rPr>
      </w:pPr>
    </w:p>
    <w:p w:rsidR="00556CC1" w:rsidRDefault="00DF035A" w:rsidP="00DF035A">
      <w:pPr>
        <w:pStyle w:val="ListParagraph"/>
        <w:spacing w:after="160" w:line="256" w:lineRule="auto"/>
        <w:ind w:left="0"/>
        <w:jc w:val="both"/>
        <w:rPr>
          <w:sz w:val="22"/>
          <w:szCs w:val="22"/>
          <w:lang w:val="en-US"/>
        </w:rPr>
      </w:pPr>
      <w:proofErr w:type="gramStart"/>
      <w:r>
        <w:rPr>
          <w:sz w:val="22"/>
          <w:szCs w:val="22"/>
          <w:lang w:val="en-US"/>
        </w:rPr>
        <w:t>4.</w:t>
      </w:r>
      <w:r>
        <w:rPr>
          <w:sz w:val="22"/>
          <w:szCs w:val="22"/>
          <w:lang w:val="en-US"/>
        </w:rPr>
        <w:tab/>
      </w:r>
      <w:r w:rsidR="00556CC1" w:rsidRPr="00556CC1">
        <w:rPr>
          <w:sz w:val="22"/>
          <w:szCs w:val="22"/>
          <w:lang w:val="en-US"/>
        </w:rPr>
        <w:t>Please</w:t>
      </w:r>
      <w:proofErr w:type="gramEnd"/>
      <w:r w:rsidR="00556CC1" w:rsidRPr="00556CC1">
        <w:rPr>
          <w:sz w:val="22"/>
          <w:szCs w:val="22"/>
          <w:lang w:val="en-US"/>
        </w:rPr>
        <w:t xml:space="preserve"> provide information on </w:t>
      </w:r>
      <w:r w:rsidR="00556CC1" w:rsidRPr="00556CC1">
        <w:rPr>
          <w:b/>
          <w:sz w:val="22"/>
          <w:szCs w:val="22"/>
          <w:lang w:val="en-US"/>
        </w:rPr>
        <w:t xml:space="preserve">legal and regulatory framework, policies and </w:t>
      </w:r>
      <w:proofErr w:type="spellStart"/>
      <w:r w:rsidR="00556CC1" w:rsidRPr="00556CC1">
        <w:rPr>
          <w:b/>
          <w:sz w:val="22"/>
          <w:szCs w:val="22"/>
          <w:lang w:val="en-US"/>
        </w:rPr>
        <w:t>programmes</w:t>
      </w:r>
      <w:proofErr w:type="spellEnd"/>
      <w:r w:rsidR="00556CC1" w:rsidRPr="00556CC1">
        <w:rPr>
          <w:sz w:val="22"/>
          <w:szCs w:val="22"/>
          <w:lang w:val="en-US"/>
        </w:rPr>
        <w:t xml:space="preserve"> in the country that your organization works in or is aware of which aims to guarantee and improve the access to safe drinking water and sanitation for indigenous peoples and people living in impoverished rural areas, including:</w:t>
      </w:r>
    </w:p>
    <w:p w:rsidR="00556CC1" w:rsidRDefault="00DF035A" w:rsidP="00DF035A">
      <w:pPr>
        <w:spacing w:after="160" w:line="256" w:lineRule="auto"/>
        <w:jc w:val="both"/>
        <w:rPr>
          <w:sz w:val="22"/>
          <w:szCs w:val="22"/>
          <w:lang w:val="en-US"/>
        </w:rPr>
      </w:pPr>
      <w:r>
        <w:rPr>
          <w:sz w:val="22"/>
          <w:szCs w:val="22"/>
          <w:lang w:val="en-US"/>
        </w:rPr>
        <w:tab/>
      </w:r>
      <w:r w:rsidR="00556CC1" w:rsidRPr="00556CC1">
        <w:rPr>
          <w:sz w:val="22"/>
          <w:szCs w:val="22"/>
          <w:lang w:val="en-US"/>
        </w:rPr>
        <w:t>4.1.</w:t>
      </w:r>
      <w:r w:rsidR="00556CC1">
        <w:rPr>
          <w:sz w:val="22"/>
          <w:szCs w:val="22"/>
          <w:lang w:val="en-US"/>
        </w:rPr>
        <w:tab/>
      </w:r>
      <w:r w:rsidR="00556CC1" w:rsidRPr="00DF035A">
        <w:rPr>
          <w:sz w:val="22"/>
          <w:szCs w:val="22"/>
          <w:lang w:val="en-US"/>
        </w:rPr>
        <w:t xml:space="preserve">What are the gaps and elements that </w:t>
      </w:r>
      <w:proofErr w:type="gramStart"/>
      <w:r w:rsidR="00556CC1" w:rsidRPr="00DF035A">
        <w:rPr>
          <w:sz w:val="22"/>
          <w:szCs w:val="22"/>
          <w:lang w:val="en-US"/>
        </w:rPr>
        <w:t>could be improved</w:t>
      </w:r>
      <w:proofErr w:type="gramEnd"/>
      <w:r w:rsidR="00556CC1" w:rsidRPr="00DF035A">
        <w:rPr>
          <w:sz w:val="22"/>
          <w:szCs w:val="22"/>
          <w:lang w:val="en-US"/>
        </w:rPr>
        <w:t xml:space="preserve"> to guarantee access to safe drinking water and sanitation?</w:t>
      </w:r>
    </w:p>
    <w:p w:rsidR="00A0133B" w:rsidRDefault="00A0133B" w:rsidP="00DF035A">
      <w:pPr>
        <w:spacing w:after="160" w:line="256" w:lineRule="auto"/>
        <w:jc w:val="both"/>
        <w:rPr>
          <w:lang w:val="en-US"/>
        </w:rPr>
      </w:pPr>
      <w:r w:rsidRPr="00A0133B">
        <w:rPr>
          <w:sz w:val="22"/>
          <w:szCs w:val="22"/>
          <w:highlight w:val="yellow"/>
          <w:lang w:val="en-US"/>
        </w:rPr>
        <w:t xml:space="preserve">Licensing for drillers and borehole permits </w:t>
      </w:r>
      <w:r>
        <w:rPr>
          <w:sz w:val="22"/>
          <w:szCs w:val="22"/>
          <w:highlight w:val="yellow"/>
          <w:lang w:val="en-US"/>
        </w:rPr>
        <w:t xml:space="preserve">(WARMA=Zambian water resource authority) </w:t>
      </w:r>
      <w:r w:rsidRPr="00A0133B">
        <w:rPr>
          <w:sz w:val="22"/>
          <w:szCs w:val="22"/>
          <w:highlight w:val="yellow"/>
          <w:lang w:val="en-US"/>
        </w:rPr>
        <w:t>should be made much more simple and affordable for rural areas.</w:t>
      </w:r>
    </w:p>
    <w:p w:rsidR="00556CC1" w:rsidRDefault="00DF035A" w:rsidP="00DF035A">
      <w:pPr>
        <w:jc w:val="both"/>
        <w:rPr>
          <w:sz w:val="22"/>
          <w:szCs w:val="22"/>
          <w:lang w:val="en-US"/>
        </w:rPr>
      </w:pPr>
      <w:r>
        <w:rPr>
          <w:sz w:val="22"/>
          <w:szCs w:val="22"/>
          <w:lang w:val="en-US"/>
        </w:rPr>
        <w:tab/>
      </w:r>
      <w:r w:rsidR="00556CC1">
        <w:rPr>
          <w:sz w:val="22"/>
          <w:szCs w:val="22"/>
          <w:lang w:val="en-US"/>
        </w:rPr>
        <w:t>4.2.</w:t>
      </w:r>
      <w:r w:rsidR="00556CC1">
        <w:rPr>
          <w:sz w:val="22"/>
          <w:szCs w:val="22"/>
          <w:lang w:val="en-US"/>
        </w:rPr>
        <w:tab/>
      </w:r>
      <w:r w:rsidR="00556CC1" w:rsidRPr="00556CC1">
        <w:rPr>
          <w:sz w:val="22"/>
          <w:szCs w:val="22"/>
          <w:lang w:val="en-US"/>
        </w:rPr>
        <w:t>Are there any signs or indication of retrogression of the realization of the human rights to safe drinking water and sanitation?</w:t>
      </w:r>
    </w:p>
    <w:p w:rsidR="00A0133B" w:rsidRDefault="00A0133B" w:rsidP="00DF035A">
      <w:pPr>
        <w:jc w:val="both"/>
        <w:rPr>
          <w:sz w:val="22"/>
          <w:szCs w:val="22"/>
          <w:lang w:val="en-US"/>
        </w:rPr>
      </w:pPr>
      <w:r w:rsidRPr="00A0133B">
        <w:rPr>
          <w:sz w:val="22"/>
          <w:szCs w:val="22"/>
          <w:highlight w:val="yellow"/>
          <w:lang w:val="en-US"/>
        </w:rPr>
        <w:t>The introduction of borehole permits makes it very difficult for less educated people in rural to solve their own water problem even if the available solutions are affordable.</w:t>
      </w:r>
      <w:r>
        <w:rPr>
          <w:sz w:val="22"/>
          <w:szCs w:val="22"/>
          <w:lang w:val="en-US"/>
        </w:rPr>
        <w:t xml:space="preserve">  </w:t>
      </w:r>
    </w:p>
    <w:p w:rsidR="00DF035A" w:rsidRPr="00556CC1" w:rsidRDefault="00DF035A" w:rsidP="00DF035A">
      <w:pPr>
        <w:jc w:val="both"/>
        <w:rPr>
          <w:sz w:val="22"/>
          <w:szCs w:val="22"/>
          <w:lang w:val="en-US"/>
        </w:rPr>
      </w:pPr>
    </w:p>
    <w:p w:rsidR="00556CC1" w:rsidRDefault="00DF035A" w:rsidP="00DF035A">
      <w:pPr>
        <w:jc w:val="both"/>
        <w:rPr>
          <w:sz w:val="22"/>
          <w:szCs w:val="22"/>
          <w:lang w:val="en-US"/>
        </w:rPr>
      </w:pPr>
      <w:r>
        <w:rPr>
          <w:sz w:val="22"/>
          <w:szCs w:val="22"/>
          <w:lang w:val="en-US"/>
        </w:rPr>
        <w:tab/>
      </w:r>
      <w:r w:rsidR="00556CC1">
        <w:rPr>
          <w:sz w:val="22"/>
          <w:szCs w:val="22"/>
          <w:lang w:val="en-US"/>
        </w:rPr>
        <w:t>4.3.</w:t>
      </w:r>
      <w:r w:rsidR="00556CC1">
        <w:rPr>
          <w:sz w:val="22"/>
          <w:szCs w:val="22"/>
          <w:lang w:val="en-US"/>
        </w:rPr>
        <w:tab/>
      </w:r>
      <w:r w:rsidR="00556CC1" w:rsidRPr="00556CC1">
        <w:rPr>
          <w:sz w:val="22"/>
          <w:szCs w:val="22"/>
          <w:lang w:val="en-US"/>
        </w:rPr>
        <w:t>How does legal recognition of the status of indigenous peoples and their rights impact – both negatively and positively – the enjoyment of their human rights to safe drinking water and sanitation?</w:t>
      </w:r>
    </w:p>
    <w:p w:rsidR="00DF035A" w:rsidRDefault="00DF035A" w:rsidP="00DF035A">
      <w:pPr>
        <w:jc w:val="both"/>
        <w:rPr>
          <w:sz w:val="22"/>
          <w:szCs w:val="22"/>
          <w:lang w:val="en-US"/>
        </w:rPr>
      </w:pPr>
    </w:p>
    <w:p w:rsidR="00556CC1" w:rsidRPr="00556CC1" w:rsidRDefault="00DF035A" w:rsidP="00DF035A">
      <w:pPr>
        <w:jc w:val="both"/>
        <w:rPr>
          <w:sz w:val="22"/>
          <w:szCs w:val="22"/>
          <w:lang w:val="en-US"/>
        </w:rPr>
      </w:pPr>
      <w:r>
        <w:rPr>
          <w:sz w:val="22"/>
          <w:szCs w:val="22"/>
          <w:lang w:val="en-US"/>
        </w:rPr>
        <w:tab/>
      </w:r>
      <w:proofErr w:type="gramStart"/>
      <w:r>
        <w:rPr>
          <w:sz w:val="22"/>
          <w:szCs w:val="22"/>
          <w:lang w:val="en-US"/>
        </w:rPr>
        <w:t>4.4.</w:t>
      </w:r>
      <w:r>
        <w:rPr>
          <w:sz w:val="22"/>
          <w:szCs w:val="22"/>
          <w:lang w:val="en-US"/>
        </w:rPr>
        <w:tab/>
      </w:r>
      <w:r w:rsidR="00556CC1" w:rsidRPr="00556CC1">
        <w:rPr>
          <w:sz w:val="22"/>
          <w:szCs w:val="22"/>
          <w:lang w:val="en-US"/>
        </w:rPr>
        <w:t xml:space="preserve">What are the specific changes in legal, regulatory and policy frameworks and </w:t>
      </w:r>
      <w:proofErr w:type="spellStart"/>
      <w:r w:rsidR="00556CC1" w:rsidRPr="00556CC1">
        <w:rPr>
          <w:sz w:val="22"/>
          <w:szCs w:val="22"/>
          <w:lang w:val="en-US"/>
        </w:rPr>
        <w:t>programmes</w:t>
      </w:r>
      <w:proofErr w:type="spellEnd"/>
      <w:r w:rsidR="00556CC1" w:rsidRPr="00556CC1">
        <w:rPr>
          <w:sz w:val="22"/>
          <w:szCs w:val="22"/>
          <w:lang w:val="en-US"/>
        </w:rPr>
        <w:t xml:space="preserve"> related to access to water and sanitation services for indigenous peoples and people living in impoverished rural areas since the outbreak of COVID-19?</w:t>
      </w:r>
      <w:proofErr w:type="gramEnd"/>
    </w:p>
    <w:p w:rsidR="00556CC1" w:rsidRPr="00556CC1" w:rsidRDefault="00556CC1" w:rsidP="00556CC1">
      <w:pPr>
        <w:spacing w:after="160" w:line="256" w:lineRule="auto"/>
        <w:ind w:left="720"/>
        <w:jc w:val="both"/>
        <w:rPr>
          <w:lang w:val="en-US"/>
        </w:rPr>
      </w:pPr>
    </w:p>
    <w:p w:rsidR="00DF035A" w:rsidRPr="00DF035A" w:rsidRDefault="00DF035A" w:rsidP="00DF035A">
      <w:pPr>
        <w:spacing w:after="160" w:line="256" w:lineRule="auto"/>
        <w:jc w:val="both"/>
        <w:rPr>
          <w:sz w:val="22"/>
          <w:szCs w:val="22"/>
          <w:lang w:val="en-US"/>
        </w:rPr>
      </w:pPr>
      <w:r w:rsidRPr="00DF035A">
        <w:rPr>
          <w:sz w:val="22"/>
          <w:szCs w:val="22"/>
          <w:lang w:val="en-US"/>
        </w:rPr>
        <w:t>5.</w:t>
      </w:r>
      <w:r w:rsidRPr="00DF035A">
        <w:rPr>
          <w:sz w:val="22"/>
          <w:szCs w:val="22"/>
          <w:lang w:val="en-US"/>
        </w:rPr>
        <w:tab/>
        <w:t xml:space="preserve">In the context of </w:t>
      </w:r>
      <w:r w:rsidRPr="00DF035A">
        <w:rPr>
          <w:b/>
          <w:sz w:val="22"/>
          <w:szCs w:val="22"/>
          <w:lang w:val="en-US"/>
        </w:rPr>
        <w:t>international development cooperation</w:t>
      </w:r>
      <w:r w:rsidRPr="00DF035A">
        <w:rPr>
          <w:sz w:val="22"/>
          <w:szCs w:val="22"/>
          <w:lang w:val="en-US"/>
        </w:rPr>
        <w:t>, please provide information regarding:</w:t>
      </w:r>
    </w:p>
    <w:p w:rsidR="00DF035A" w:rsidRDefault="00DF035A" w:rsidP="00DF035A">
      <w:pPr>
        <w:spacing w:after="160" w:line="256" w:lineRule="auto"/>
        <w:jc w:val="both"/>
        <w:rPr>
          <w:sz w:val="22"/>
          <w:szCs w:val="22"/>
          <w:lang w:val="en-US"/>
        </w:rPr>
      </w:pPr>
      <w:r>
        <w:rPr>
          <w:sz w:val="22"/>
          <w:szCs w:val="22"/>
          <w:lang w:val="en-US"/>
        </w:rPr>
        <w:tab/>
        <w:t>5.1.</w:t>
      </w:r>
      <w:r w:rsidRPr="00DF035A">
        <w:rPr>
          <w:sz w:val="22"/>
          <w:szCs w:val="22"/>
          <w:lang w:val="en-US"/>
        </w:rPr>
        <w:tab/>
      </w:r>
      <w:proofErr w:type="gramStart"/>
      <w:r w:rsidRPr="00DF035A">
        <w:rPr>
          <w:sz w:val="22"/>
          <w:szCs w:val="22"/>
          <w:lang w:val="en-US"/>
        </w:rPr>
        <w:t>your</w:t>
      </w:r>
      <w:proofErr w:type="gramEnd"/>
      <w:r w:rsidRPr="00DF035A">
        <w:rPr>
          <w:sz w:val="22"/>
          <w:szCs w:val="22"/>
          <w:lang w:val="en-US"/>
        </w:rPr>
        <w:t xml:space="preserve"> organization’s role and responsibility to improve and ensure access to water and sanitation of indigenous peoples and people living in impoverished rural areas;</w:t>
      </w:r>
    </w:p>
    <w:p w:rsidR="00F9730B" w:rsidRDefault="00F9730B" w:rsidP="00DF035A">
      <w:pPr>
        <w:spacing w:after="160" w:line="256" w:lineRule="auto"/>
        <w:jc w:val="both"/>
        <w:rPr>
          <w:sz w:val="22"/>
          <w:szCs w:val="22"/>
          <w:lang w:val="en-US"/>
        </w:rPr>
      </w:pPr>
      <w:r w:rsidRPr="00F9730B">
        <w:rPr>
          <w:sz w:val="22"/>
          <w:szCs w:val="22"/>
          <w:highlight w:val="yellow"/>
          <w:lang w:val="en-US"/>
        </w:rPr>
        <w:t>Jacana tries to find funding to provide</w:t>
      </w:r>
      <w:r>
        <w:rPr>
          <w:sz w:val="22"/>
          <w:szCs w:val="22"/>
          <w:highlight w:val="yellow"/>
          <w:lang w:val="en-US"/>
        </w:rPr>
        <w:t xml:space="preserve"> affordable and</w:t>
      </w:r>
      <w:r w:rsidRPr="00F9730B">
        <w:rPr>
          <w:sz w:val="22"/>
          <w:szCs w:val="22"/>
          <w:highlight w:val="yellow"/>
          <w:lang w:val="en-US"/>
        </w:rPr>
        <w:t xml:space="preserve"> sustainable water solutions in rural areas.</w:t>
      </w:r>
    </w:p>
    <w:p w:rsidR="00DF035A" w:rsidRDefault="00DF035A" w:rsidP="00DF035A">
      <w:pPr>
        <w:spacing w:after="160" w:line="256" w:lineRule="auto"/>
        <w:jc w:val="both"/>
        <w:rPr>
          <w:sz w:val="22"/>
          <w:szCs w:val="22"/>
          <w:lang w:val="en-US"/>
        </w:rPr>
      </w:pPr>
      <w:r w:rsidRPr="00DF035A">
        <w:rPr>
          <w:sz w:val="22"/>
          <w:szCs w:val="22"/>
          <w:lang w:val="en-US"/>
        </w:rPr>
        <w:tab/>
        <w:t>5.2.</w:t>
      </w:r>
      <w:r w:rsidRPr="00DF035A">
        <w:rPr>
          <w:sz w:val="22"/>
          <w:szCs w:val="22"/>
          <w:lang w:val="en-US"/>
        </w:rPr>
        <w:tab/>
        <w:t xml:space="preserve">any international development funds providing human, technical or financial resources to support the self-governance of indigenous peoples and people living in impoverished rural areas regarding access to water and sanitation; </w:t>
      </w:r>
    </w:p>
    <w:p w:rsidR="00F9730B" w:rsidRDefault="00F9730B" w:rsidP="00DF035A">
      <w:pPr>
        <w:spacing w:after="160" w:line="256" w:lineRule="auto"/>
        <w:jc w:val="both"/>
        <w:rPr>
          <w:sz w:val="22"/>
          <w:szCs w:val="22"/>
          <w:lang w:val="en-US"/>
        </w:rPr>
      </w:pPr>
      <w:r w:rsidRPr="00F9730B">
        <w:rPr>
          <w:sz w:val="22"/>
          <w:szCs w:val="22"/>
          <w:highlight w:val="yellow"/>
          <w:lang w:val="en-US"/>
        </w:rPr>
        <w:t xml:space="preserve">All our training manuals and some video tutorials for small-scale entrepreneurs </w:t>
      </w:r>
      <w:proofErr w:type="gramStart"/>
      <w:r w:rsidRPr="00F9730B">
        <w:rPr>
          <w:sz w:val="22"/>
          <w:szCs w:val="22"/>
          <w:highlight w:val="yellow"/>
          <w:lang w:val="en-US"/>
        </w:rPr>
        <w:t>are free published</w:t>
      </w:r>
      <w:proofErr w:type="gramEnd"/>
      <w:r w:rsidRPr="00F9730B">
        <w:rPr>
          <w:sz w:val="22"/>
          <w:szCs w:val="22"/>
          <w:highlight w:val="yellow"/>
          <w:lang w:val="en-US"/>
        </w:rPr>
        <w:t xml:space="preserve"> at </w:t>
      </w:r>
      <w:hyperlink r:id="rId13" w:history="1">
        <w:r w:rsidRPr="00F9730B">
          <w:rPr>
            <w:rStyle w:val="Hyperlink"/>
            <w:sz w:val="22"/>
            <w:szCs w:val="22"/>
            <w:highlight w:val="yellow"/>
            <w:lang w:val="en-US"/>
          </w:rPr>
          <w:t>www.jacana.help/resources</w:t>
        </w:r>
      </w:hyperlink>
      <w:r>
        <w:rPr>
          <w:sz w:val="22"/>
          <w:szCs w:val="22"/>
          <w:lang w:val="en-US"/>
        </w:rPr>
        <w:t xml:space="preserve"> </w:t>
      </w:r>
    </w:p>
    <w:p w:rsidR="00DF035A" w:rsidRDefault="00DF035A" w:rsidP="00DF035A">
      <w:pPr>
        <w:spacing w:after="160" w:line="256" w:lineRule="auto"/>
        <w:jc w:val="both"/>
        <w:rPr>
          <w:sz w:val="22"/>
          <w:szCs w:val="22"/>
          <w:lang w:val="en-US"/>
        </w:rPr>
      </w:pPr>
      <w:r w:rsidRPr="00DF035A">
        <w:rPr>
          <w:sz w:val="22"/>
          <w:szCs w:val="22"/>
          <w:lang w:val="en-US"/>
        </w:rPr>
        <w:tab/>
        <w:t>5.3.</w:t>
      </w:r>
      <w:r w:rsidRPr="00DF035A">
        <w:rPr>
          <w:sz w:val="22"/>
          <w:szCs w:val="22"/>
          <w:lang w:val="en-US"/>
        </w:rPr>
        <w:tab/>
        <w:t>measures in place to ensure that international development projects target and prioritize access to water and sanitation for indigenous peoples and people living in impoverished rural areas; and</w:t>
      </w:r>
    </w:p>
    <w:p w:rsidR="00DF035A" w:rsidRDefault="00DF035A" w:rsidP="00DF035A">
      <w:pPr>
        <w:spacing w:after="160" w:line="256" w:lineRule="auto"/>
        <w:jc w:val="both"/>
        <w:rPr>
          <w:sz w:val="22"/>
          <w:szCs w:val="22"/>
          <w:lang w:val="en-US"/>
        </w:rPr>
      </w:pPr>
      <w:r>
        <w:rPr>
          <w:sz w:val="22"/>
          <w:szCs w:val="22"/>
          <w:lang w:val="en-US"/>
        </w:rPr>
        <w:tab/>
      </w:r>
      <w:r w:rsidRPr="00DF035A">
        <w:rPr>
          <w:sz w:val="22"/>
          <w:szCs w:val="22"/>
          <w:lang w:val="en-US"/>
        </w:rPr>
        <w:t>5.4.</w:t>
      </w:r>
      <w:r w:rsidRPr="00DF035A">
        <w:rPr>
          <w:sz w:val="22"/>
          <w:szCs w:val="22"/>
          <w:lang w:val="en-US"/>
        </w:rPr>
        <w:tab/>
      </w:r>
      <w:proofErr w:type="gramStart"/>
      <w:r w:rsidRPr="00DF035A">
        <w:rPr>
          <w:sz w:val="22"/>
          <w:szCs w:val="22"/>
          <w:lang w:val="en-US"/>
        </w:rPr>
        <w:t>your</w:t>
      </w:r>
      <w:proofErr w:type="gramEnd"/>
      <w:r w:rsidRPr="00DF035A">
        <w:rPr>
          <w:sz w:val="22"/>
          <w:szCs w:val="22"/>
          <w:lang w:val="en-US"/>
        </w:rPr>
        <w:t xml:space="preserve"> assessment as to whether the water and sanitation projects implemented to ensure the human rights to water and sanitation benefited all people living in impoverished rural areas including indigenous peoples?</w:t>
      </w:r>
    </w:p>
    <w:p w:rsidR="00F9730B" w:rsidRDefault="00F9730B" w:rsidP="00DF035A">
      <w:pPr>
        <w:spacing w:after="160" w:line="256" w:lineRule="auto"/>
        <w:jc w:val="both"/>
        <w:rPr>
          <w:sz w:val="22"/>
          <w:szCs w:val="22"/>
          <w:lang w:val="en-US"/>
        </w:rPr>
      </w:pPr>
      <w:r w:rsidRPr="00F9730B">
        <w:rPr>
          <w:sz w:val="22"/>
          <w:szCs w:val="22"/>
          <w:highlight w:val="yellow"/>
          <w:lang w:val="en-US"/>
        </w:rPr>
        <w:t xml:space="preserve">Rural areas in most African countries have extreme low population density. As a </w:t>
      </w:r>
      <w:proofErr w:type="gramStart"/>
      <w:r w:rsidRPr="00F9730B">
        <w:rPr>
          <w:sz w:val="22"/>
          <w:szCs w:val="22"/>
          <w:highlight w:val="yellow"/>
          <w:lang w:val="en-US"/>
        </w:rPr>
        <w:t>result</w:t>
      </w:r>
      <w:proofErr w:type="gramEnd"/>
      <w:r w:rsidRPr="00F9730B">
        <w:rPr>
          <w:sz w:val="22"/>
          <w:szCs w:val="22"/>
          <w:highlight w:val="yellow"/>
          <w:lang w:val="en-US"/>
        </w:rPr>
        <w:t xml:space="preserve"> the international development organizations must look for solutions that can target small communities. Meaning the initial investment per person must be realistic and more important maintains costs must be low enough to be covered by a few people and these people must have the opportunity to generate income with the pump to also cover these costs and have a stimulus to keep the pump running.</w:t>
      </w:r>
    </w:p>
    <w:p w:rsidR="00DF035A" w:rsidRPr="00DF035A" w:rsidRDefault="00DF035A" w:rsidP="00DF035A">
      <w:pPr>
        <w:spacing w:after="160" w:line="256" w:lineRule="auto"/>
        <w:jc w:val="both"/>
        <w:rPr>
          <w:sz w:val="22"/>
          <w:szCs w:val="22"/>
          <w:lang w:val="en-US"/>
        </w:rPr>
      </w:pPr>
    </w:p>
    <w:p w:rsidR="00A969F6" w:rsidRDefault="00A969F6" w:rsidP="00A969F6">
      <w:pPr>
        <w:spacing w:after="160" w:line="256" w:lineRule="auto"/>
        <w:rPr>
          <w:sz w:val="22"/>
          <w:szCs w:val="22"/>
          <w:lang w:val="en-US"/>
        </w:rPr>
      </w:pPr>
      <w:proofErr w:type="gramStart"/>
      <w:r w:rsidRPr="00A969F6">
        <w:rPr>
          <w:sz w:val="22"/>
          <w:szCs w:val="22"/>
          <w:lang w:val="en-US"/>
        </w:rPr>
        <w:t>6.</w:t>
      </w:r>
      <w:r w:rsidRPr="00A969F6">
        <w:rPr>
          <w:sz w:val="22"/>
          <w:szCs w:val="22"/>
          <w:lang w:val="en-US"/>
        </w:rPr>
        <w:tab/>
      </w:r>
      <w:r w:rsidR="00DF035A" w:rsidRPr="00A969F6">
        <w:rPr>
          <w:sz w:val="22"/>
          <w:szCs w:val="22"/>
          <w:lang w:val="en-US"/>
        </w:rPr>
        <w:t>Please</w:t>
      </w:r>
      <w:proofErr w:type="gramEnd"/>
      <w:r w:rsidR="00DF035A" w:rsidRPr="00A969F6">
        <w:rPr>
          <w:sz w:val="22"/>
          <w:szCs w:val="22"/>
          <w:lang w:val="en-US"/>
        </w:rPr>
        <w:t xml:space="preserve"> provide information on the </w:t>
      </w:r>
      <w:r w:rsidR="00DF035A" w:rsidRPr="00A969F6">
        <w:rPr>
          <w:b/>
          <w:sz w:val="22"/>
          <w:szCs w:val="22"/>
          <w:lang w:val="en-US"/>
        </w:rPr>
        <w:t>accountability framework</w:t>
      </w:r>
      <w:r w:rsidR="00DF035A" w:rsidRPr="00A969F6">
        <w:rPr>
          <w:sz w:val="22"/>
          <w:szCs w:val="22"/>
          <w:lang w:val="en-US"/>
        </w:rPr>
        <w:t xml:space="preserve"> related to the water and sanitation sector of the country that your organizations works in or is familiar with, in particular on:</w:t>
      </w:r>
    </w:p>
    <w:p w:rsidR="00A969F6" w:rsidRDefault="00A969F6" w:rsidP="00A969F6">
      <w:pPr>
        <w:spacing w:after="160" w:line="256" w:lineRule="auto"/>
        <w:ind w:left="60"/>
        <w:rPr>
          <w:sz w:val="22"/>
          <w:szCs w:val="22"/>
          <w:lang w:val="en-US"/>
        </w:rPr>
      </w:pPr>
      <w:r>
        <w:rPr>
          <w:sz w:val="22"/>
          <w:szCs w:val="22"/>
          <w:lang w:val="en-US"/>
        </w:rPr>
        <w:tab/>
        <w:t>6.1.</w:t>
      </w:r>
      <w:r>
        <w:rPr>
          <w:sz w:val="22"/>
          <w:szCs w:val="22"/>
          <w:lang w:val="en-US"/>
        </w:rPr>
        <w:tab/>
      </w:r>
      <w:r w:rsidRPr="00A969F6">
        <w:rPr>
          <w:sz w:val="22"/>
          <w:szCs w:val="22"/>
          <w:lang w:val="en-US"/>
        </w:rPr>
        <w:t>Are the roles, responsibilities and standard of service providers (public, private or community providers) who provide access to water and sanitation to indigenous peoples and people living in impoverished rural areas clear?</w:t>
      </w:r>
    </w:p>
    <w:p w:rsidR="00F9730B" w:rsidRPr="00A969F6" w:rsidRDefault="00F9730B" w:rsidP="00A969F6">
      <w:pPr>
        <w:spacing w:after="160" w:line="256" w:lineRule="auto"/>
        <w:ind w:left="60"/>
        <w:rPr>
          <w:sz w:val="22"/>
          <w:szCs w:val="22"/>
          <w:lang w:val="en-US"/>
        </w:rPr>
      </w:pPr>
      <w:r w:rsidRPr="00F9730B">
        <w:rPr>
          <w:sz w:val="22"/>
          <w:szCs w:val="22"/>
          <w:highlight w:val="yellow"/>
          <w:lang w:val="en-US"/>
        </w:rPr>
        <w:t xml:space="preserve">Although local government has the responsibility, they </w:t>
      </w:r>
      <w:proofErr w:type="gramStart"/>
      <w:r w:rsidRPr="00F9730B">
        <w:rPr>
          <w:sz w:val="22"/>
          <w:szCs w:val="22"/>
          <w:highlight w:val="yellow"/>
          <w:lang w:val="en-US"/>
        </w:rPr>
        <w:t>don’t</w:t>
      </w:r>
      <w:proofErr w:type="gramEnd"/>
      <w:r w:rsidRPr="00F9730B">
        <w:rPr>
          <w:sz w:val="22"/>
          <w:szCs w:val="22"/>
          <w:highlight w:val="yellow"/>
          <w:lang w:val="en-US"/>
        </w:rPr>
        <w:t xml:space="preserve"> have the means and therefore all depends on donors. However if funds run through government systems, only </w:t>
      </w:r>
      <w:proofErr w:type="spellStart"/>
      <w:proofErr w:type="gramStart"/>
      <w:r w:rsidRPr="00F9730B">
        <w:rPr>
          <w:sz w:val="22"/>
          <w:szCs w:val="22"/>
          <w:highlight w:val="yellow"/>
          <w:lang w:val="en-US"/>
        </w:rPr>
        <w:t>a</w:t>
      </w:r>
      <w:proofErr w:type="spellEnd"/>
      <w:proofErr w:type="gramEnd"/>
      <w:r w:rsidRPr="00F9730B">
        <w:rPr>
          <w:sz w:val="22"/>
          <w:szCs w:val="22"/>
          <w:highlight w:val="yellow"/>
          <w:lang w:val="en-US"/>
        </w:rPr>
        <w:t xml:space="preserve"> extremely small portion of that funding will reac</w:t>
      </w:r>
      <w:r w:rsidRPr="00CC35D9">
        <w:rPr>
          <w:sz w:val="22"/>
          <w:szCs w:val="22"/>
          <w:highlight w:val="yellow"/>
          <w:lang w:val="en-US"/>
        </w:rPr>
        <w:t xml:space="preserve">h rural areas. </w:t>
      </w:r>
    </w:p>
    <w:p w:rsidR="00A969F6" w:rsidRDefault="00A969F6" w:rsidP="00A969F6">
      <w:pPr>
        <w:spacing w:after="160" w:line="256" w:lineRule="auto"/>
        <w:ind w:left="60"/>
        <w:rPr>
          <w:sz w:val="22"/>
          <w:szCs w:val="22"/>
          <w:lang w:val="en-US"/>
        </w:rPr>
      </w:pPr>
      <w:r>
        <w:rPr>
          <w:sz w:val="22"/>
          <w:szCs w:val="22"/>
          <w:lang w:val="en-US"/>
        </w:rPr>
        <w:tab/>
        <w:t>6.2.</w:t>
      </w:r>
      <w:r>
        <w:rPr>
          <w:sz w:val="22"/>
          <w:szCs w:val="22"/>
          <w:lang w:val="en-US"/>
        </w:rPr>
        <w:tab/>
      </w:r>
      <w:r w:rsidRPr="00A969F6">
        <w:rPr>
          <w:sz w:val="22"/>
          <w:szCs w:val="22"/>
          <w:lang w:val="en-US"/>
        </w:rPr>
        <w:t>In what ways can indigenous peoples and people living in impoverished rural areas access information relating to access to water and sanitation services?</w:t>
      </w:r>
    </w:p>
    <w:p w:rsidR="00CC35D9" w:rsidRDefault="00CC35D9" w:rsidP="00A969F6">
      <w:pPr>
        <w:spacing w:after="160" w:line="256" w:lineRule="auto"/>
        <w:ind w:left="60"/>
        <w:rPr>
          <w:sz w:val="22"/>
          <w:szCs w:val="22"/>
          <w:highlight w:val="yellow"/>
          <w:lang w:val="en-US"/>
        </w:rPr>
      </w:pPr>
      <w:r>
        <w:rPr>
          <w:sz w:val="22"/>
          <w:szCs w:val="22"/>
          <w:highlight w:val="yellow"/>
          <w:lang w:val="en-US"/>
        </w:rPr>
        <w:t xml:space="preserve">If a rural community needs water, they hand in a request at local government water department and pay a fee just for the application. Then –if all runs at it should- their name will appear on a list waiting for funding. If in the lucky event funding becomes available, </w:t>
      </w:r>
      <w:proofErr w:type="gramStart"/>
      <w:r>
        <w:rPr>
          <w:sz w:val="22"/>
          <w:szCs w:val="22"/>
          <w:highlight w:val="yellow"/>
          <w:lang w:val="en-US"/>
        </w:rPr>
        <w:t>a</w:t>
      </w:r>
      <w:proofErr w:type="gramEnd"/>
      <w:r>
        <w:rPr>
          <w:sz w:val="22"/>
          <w:szCs w:val="22"/>
          <w:highlight w:val="yellow"/>
          <w:lang w:val="en-US"/>
        </w:rPr>
        <w:t xml:space="preserve"> India Mark 2 pump will be installed for the full community. After a (few) year(s) ownership will be shady and costs of maintenance too high for the users.  </w:t>
      </w:r>
    </w:p>
    <w:p w:rsidR="00CC35D9" w:rsidRPr="00A969F6" w:rsidRDefault="00CC35D9" w:rsidP="00A969F6">
      <w:pPr>
        <w:spacing w:after="160" w:line="256" w:lineRule="auto"/>
        <w:ind w:left="60"/>
        <w:rPr>
          <w:sz w:val="22"/>
          <w:szCs w:val="22"/>
          <w:lang w:val="en-US"/>
        </w:rPr>
      </w:pPr>
      <w:r w:rsidRPr="00CC35D9">
        <w:rPr>
          <w:sz w:val="22"/>
          <w:szCs w:val="22"/>
          <w:highlight w:val="yellow"/>
          <w:lang w:val="en-US"/>
        </w:rPr>
        <w:t>People in rural areas should be empowered to solve their own water problems, but regulation makes that difficult and that lack of money in rural areas makes it impossible.</w:t>
      </w:r>
    </w:p>
    <w:p w:rsidR="00A969F6" w:rsidRPr="00A969F6" w:rsidRDefault="00A969F6" w:rsidP="00A969F6">
      <w:pPr>
        <w:spacing w:after="160" w:line="256" w:lineRule="auto"/>
        <w:ind w:left="60"/>
        <w:rPr>
          <w:sz w:val="22"/>
          <w:szCs w:val="22"/>
          <w:lang w:val="en-US"/>
        </w:rPr>
      </w:pPr>
      <w:r>
        <w:rPr>
          <w:sz w:val="22"/>
          <w:szCs w:val="22"/>
          <w:lang w:val="en-US"/>
        </w:rPr>
        <w:tab/>
        <w:t>6.3.</w:t>
      </w:r>
      <w:r>
        <w:rPr>
          <w:sz w:val="22"/>
          <w:szCs w:val="22"/>
          <w:lang w:val="en-US"/>
        </w:rPr>
        <w:tab/>
      </w:r>
      <w:r w:rsidRPr="00A969F6">
        <w:rPr>
          <w:sz w:val="22"/>
          <w:szCs w:val="22"/>
          <w:lang w:val="en-US"/>
        </w:rPr>
        <w:t xml:space="preserve">What effective mechanisms are available for indigenous peoples and people living in impoverished rural areas to submit complaints regarding their access to safe drinking water and sanitation as well as obtain information on how those complaints </w:t>
      </w:r>
      <w:proofErr w:type="gramStart"/>
      <w:r w:rsidRPr="00A969F6">
        <w:rPr>
          <w:sz w:val="22"/>
          <w:szCs w:val="22"/>
          <w:lang w:val="en-US"/>
        </w:rPr>
        <w:t>were handled and resolved</w:t>
      </w:r>
      <w:proofErr w:type="gramEnd"/>
      <w:r w:rsidRPr="00A969F6">
        <w:rPr>
          <w:sz w:val="22"/>
          <w:szCs w:val="22"/>
          <w:lang w:val="en-US"/>
        </w:rPr>
        <w:t xml:space="preserve">? Are these mechanisms accessible on an equal footing by women and girls, as compared to men and boys? </w:t>
      </w:r>
    </w:p>
    <w:p w:rsidR="00DF035A" w:rsidRDefault="00A969F6" w:rsidP="00A969F6">
      <w:pPr>
        <w:spacing w:after="160" w:line="256" w:lineRule="auto"/>
        <w:ind w:left="60"/>
        <w:jc w:val="both"/>
        <w:rPr>
          <w:sz w:val="22"/>
          <w:szCs w:val="22"/>
          <w:lang w:val="en-US"/>
        </w:rPr>
      </w:pPr>
      <w:r>
        <w:rPr>
          <w:sz w:val="22"/>
          <w:szCs w:val="22"/>
          <w:lang w:val="en-US"/>
        </w:rPr>
        <w:tab/>
        <w:t>6.4.</w:t>
      </w:r>
      <w:r>
        <w:rPr>
          <w:sz w:val="22"/>
          <w:szCs w:val="22"/>
          <w:lang w:val="en-US"/>
        </w:rPr>
        <w:tab/>
      </w:r>
      <w:r w:rsidRPr="00A969F6">
        <w:rPr>
          <w:sz w:val="22"/>
          <w:szCs w:val="22"/>
          <w:lang w:val="en-US"/>
        </w:rPr>
        <w:t>What ways are available to indigenous peoples and people living in impoverished rural areas to hold States and other relevant actors accountable for ensuring the enjoyment of the human rights to safe drinking water and sanitation and for their actions, inactions and decisions that affect the realization of those rights? Are these mechanisms accessible on an equal footing by women and girls, as compared to men and boys?</w:t>
      </w:r>
    </w:p>
    <w:p w:rsidR="00CC35D9" w:rsidRDefault="00CC35D9" w:rsidP="00A969F6">
      <w:pPr>
        <w:spacing w:after="160" w:line="256" w:lineRule="auto"/>
        <w:ind w:left="60"/>
        <w:jc w:val="both"/>
        <w:rPr>
          <w:sz w:val="22"/>
          <w:szCs w:val="22"/>
          <w:lang w:val="en-US"/>
        </w:rPr>
      </w:pPr>
      <w:r w:rsidRPr="00CC35D9">
        <w:rPr>
          <w:sz w:val="22"/>
          <w:szCs w:val="22"/>
          <w:highlight w:val="yellow"/>
          <w:lang w:val="en-US"/>
        </w:rPr>
        <w:t xml:space="preserve">There might be official regulations in place, but they are not commonly </w:t>
      </w:r>
      <w:proofErr w:type="spellStart"/>
      <w:r w:rsidRPr="00CC35D9">
        <w:rPr>
          <w:sz w:val="22"/>
          <w:szCs w:val="22"/>
          <w:highlight w:val="yellow"/>
          <w:lang w:val="en-US"/>
        </w:rPr>
        <w:t>know</w:t>
      </w:r>
      <w:proofErr w:type="spellEnd"/>
      <w:r w:rsidRPr="00CC35D9">
        <w:rPr>
          <w:sz w:val="22"/>
          <w:szCs w:val="22"/>
          <w:highlight w:val="yellow"/>
          <w:lang w:val="en-US"/>
        </w:rPr>
        <w:t xml:space="preserve"> or </w:t>
      </w:r>
      <w:proofErr w:type="spellStart"/>
      <w:r w:rsidRPr="00CC35D9">
        <w:rPr>
          <w:sz w:val="22"/>
          <w:szCs w:val="22"/>
          <w:highlight w:val="yellow"/>
          <w:lang w:val="en-US"/>
        </w:rPr>
        <w:t>implemented</w:t>
      </w:r>
      <w:r>
        <w:rPr>
          <w:sz w:val="22"/>
          <w:szCs w:val="22"/>
          <w:highlight w:val="yellow"/>
          <w:lang w:val="en-US"/>
        </w:rPr>
        <w:t>in</w:t>
      </w:r>
      <w:proofErr w:type="spellEnd"/>
      <w:r>
        <w:rPr>
          <w:sz w:val="22"/>
          <w:szCs w:val="22"/>
          <w:highlight w:val="yellow"/>
          <w:lang w:val="en-US"/>
        </w:rPr>
        <w:t xml:space="preserve"> rural areas</w:t>
      </w:r>
      <w:r w:rsidRPr="00CC35D9">
        <w:rPr>
          <w:sz w:val="22"/>
          <w:szCs w:val="22"/>
          <w:highlight w:val="yellow"/>
          <w:lang w:val="en-US"/>
        </w:rPr>
        <w:t>.</w:t>
      </w:r>
    </w:p>
    <w:p w:rsidR="00A969F6" w:rsidRPr="00CC35D9" w:rsidRDefault="00CC35D9" w:rsidP="00A969F6">
      <w:pPr>
        <w:spacing w:after="160" w:line="256" w:lineRule="auto"/>
        <w:jc w:val="both"/>
        <w:rPr>
          <w:sz w:val="22"/>
          <w:szCs w:val="22"/>
          <w:highlight w:val="yellow"/>
          <w:lang w:val="en-US"/>
        </w:rPr>
      </w:pPr>
      <w:r w:rsidRPr="00CC35D9">
        <w:rPr>
          <w:sz w:val="22"/>
          <w:szCs w:val="22"/>
          <w:highlight w:val="yellow"/>
          <w:lang w:val="en-US"/>
        </w:rPr>
        <w:t>==================Sorry, I am a bit busy and have to stop here================</w:t>
      </w:r>
    </w:p>
    <w:p w:rsidR="00CC35D9" w:rsidRPr="00A969F6" w:rsidRDefault="00CC35D9" w:rsidP="00A969F6">
      <w:pPr>
        <w:spacing w:after="160" w:line="256" w:lineRule="auto"/>
        <w:jc w:val="both"/>
        <w:rPr>
          <w:sz w:val="22"/>
          <w:szCs w:val="22"/>
          <w:lang w:val="en-US"/>
        </w:rPr>
      </w:pPr>
      <w:r w:rsidRPr="00CC35D9">
        <w:rPr>
          <w:sz w:val="22"/>
          <w:szCs w:val="22"/>
          <w:highlight w:val="yellow"/>
          <w:lang w:val="en-US"/>
        </w:rPr>
        <w:t xml:space="preserve">============Hope you got a bit of info from the above and if you have a few limited well specific questions, please feel free to ask </w:t>
      </w:r>
      <w:hyperlink r:id="rId14" w:history="1">
        <w:r w:rsidRPr="00CC35D9">
          <w:rPr>
            <w:rStyle w:val="Hyperlink"/>
            <w:sz w:val="22"/>
            <w:szCs w:val="22"/>
            <w:highlight w:val="yellow"/>
            <w:lang w:val="en-US"/>
          </w:rPr>
          <w:t>rik.haanen@jacana.help</w:t>
        </w:r>
      </w:hyperlink>
      <w:r w:rsidRPr="00CC35D9">
        <w:rPr>
          <w:sz w:val="22"/>
          <w:szCs w:val="22"/>
          <w:highlight w:val="yellow"/>
          <w:lang w:val="en-US"/>
        </w:rPr>
        <w:t xml:space="preserve"> =============</w:t>
      </w:r>
      <w:r>
        <w:rPr>
          <w:sz w:val="22"/>
          <w:szCs w:val="22"/>
          <w:lang w:val="en-US"/>
        </w:rPr>
        <w:t xml:space="preserve"> </w:t>
      </w:r>
    </w:p>
    <w:p w:rsidR="00A969F6" w:rsidRPr="00A969F6" w:rsidRDefault="00A969F6" w:rsidP="00A969F6">
      <w:pPr>
        <w:spacing w:after="160" w:line="256" w:lineRule="auto"/>
        <w:jc w:val="both"/>
        <w:rPr>
          <w:sz w:val="22"/>
          <w:szCs w:val="22"/>
          <w:lang w:val="en-US"/>
        </w:rPr>
      </w:pPr>
      <w:r w:rsidRPr="00A969F6">
        <w:rPr>
          <w:sz w:val="22"/>
          <w:szCs w:val="22"/>
          <w:lang w:val="en-US"/>
        </w:rPr>
        <w:t>7.</w:t>
      </w:r>
      <w:r w:rsidRPr="00A969F6">
        <w:rPr>
          <w:sz w:val="22"/>
          <w:szCs w:val="22"/>
          <w:lang w:val="en-US"/>
        </w:rPr>
        <w:tab/>
        <w:t xml:space="preserve">In relation to </w:t>
      </w:r>
      <w:r w:rsidRPr="00A969F6">
        <w:rPr>
          <w:b/>
          <w:sz w:val="22"/>
          <w:szCs w:val="22"/>
          <w:lang w:val="en-US"/>
        </w:rPr>
        <w:t>human rights defenders and activists</w:t>
      </w:r>
      <w:r w:rsidRPr="00A969F6">
        <w:rPr>
          <w:sz w:val="22"/>
          <w:szCs w:val="22"/>
          <w:lang w:val="en-US"/>
        </w:rPr>
        <w:t>:</w:t>
      </w:r>
    </w:p>
    <w:p w:rsidR="00A969F6" w:rsidRPr="00A969F6" w:rsidRDefault="00A969F6" w:rsidP="00A969F6">
      <w:pPr>
        <w:spacing w:after="160" w:line="256" w:lineRule="auto"/>
        <w:rPr>
          <w:sz w:val="22"/>
          <w:szCs w:val="22"/>
          <w:lang w:val="en-US"/>
        </w:rPr>
      </w:pPr>
      <w:r>
        <w:rPr>
          <w:sz w:val="22"/>
          <w:szCs w:val="22"/>
          <w:lang w:val="en-US"/>
        </w:rPr>
        <w:tab/>
        <w:t>7.1.</w:t>
      </w:r>
      <w:r>
        <w:rPr>
          <w:sz w:val="22"/>
          <w:szCs w:val="22"/>
          <w:lang w:val="en-US"/>
        </w:rPr>
        <w:tab/>
      </w:r>
      <w:r w:rsidRPr="00A969F6">
        <w:rPr>
          <w:sz w:val="22"/>
          <w:szCs w:val="22"/>
          <w:lang w:val="en-US"/>
        </w:rPr>
        <w:t>Are human rights defenders and activists who stand up for the human rights to safe drinking water and sanitation of indigenous peoples and people living in impoverished rural areas free from fear, criminalization and harassment?</w:t>
      </w:r>
    </w:p>
    <w:p w:rsidR="00A969F6" w:rsidRPr="00A969F6" w:rsidRDefault="00A969F6" w:rsidP="00A969F6">
      <w:pPr>
        <w:spacing w:after="160" w:line="256" w:lineRule="auto"/>
        <w:rPr>
          <w:sz w:val="22"/>
          <w:szCs w:val="22"/>
          <w:lang w:val="en-US"/>
        </w:rPr>
      </w:pPr>
      <w:r>
        <w:rPr>
          <w:sz w:val="22"/>
          <w:szCs w:val="22"/>
          <w:lang w:val="en-US"/>
        </w:rPr>
        <w:tab/>
        <w:t>7.2.</w:t>
      </w:r>
      <w:r>
        <w:rPr>
          <w:sz w:val="22"/>
          <w:szCs w:val="22"/>
          <w:lang w:val="en-US"/>
        </w:rPr>
        <w:tab/>
      </w:r>
      <w:r w:rsidRPr="00A969F6">
        <w:rPr>
          <w:sz w:val="22"/>
          <w:szCs w:val="22"/>
          <w:lang w:val="en-US"/>
        </w:rPr>
        <w:t xml:space="preserve">What are the specific experiences of women and girls human rights defenders, if different from those of men and boys human rights defenders? </w:t>
      </w:r>
    </w:p>
    <w:p w:rsidR="00A969F6" w:rsidRPr="00A969F6" w:rsidRDefault="00A969F6" w:rsidP="00A969F6">
      <w:pPr>
        <w:spacing w:after="160" w:line="256" w:lineRule="auto"/>
        <w:rPr>
          <w:sz w:val="22"/>
          <w:szCs w:val="22"/>
          <w:lang w:val="en-US"/>
        </w:rPr>
      </w:pPr>
      <w:r>
        <w:rPr>
          <w:sz w:val="22"/>
          <w:szCs w:val="22"/>
          <w:lang w:val="en-US"/>
        </w:rPr>
        <w:tab/>
        <w:t>7.3.</w:t>
      </w:r>
      <w:r>
        <w:rPr>
          <w:sz w:val="22"/>
          <w:szCs w:val="22"/>
          <w:lang w:val="en-US"/>
        </w:rPr>
        <w:tab/>
      </w:r>
      <w:r w:rsidRPr="00A969F6">
        <w:rPr>
          <w:sz w:val="22"/>
          <w:szCs w:val="22"/>
          <w:lang w:val="en-US"/>
        </w:rPr>
        <w:t xml:space="preserve">Have you or your organizations witnessed, supported, engaged in the public campaigns or activism to demand, request or protest against the violations of human rights to water and sanitation? Please provide examples. </w:t>
      </w:r>
    </w:p>
    <w:p w:rsidR="00A969F6" w:rsidRDefault="00A969F6" w:rsidP="00A969F6">
      <w:pPr>
        <w:spacing w:after="160" w:line="256" w:lineRule="auto"/>
        <w:jc w:val="both"/>
        <w:rPr>
          <w:sz w:val="22"/>
          <w:szCs w:val="22"/>
          <w:lang w:val="en-US"/>
        </w:rPr>
      </w:pPr>
      <w:r>
        <w:rPr>
          <w:sz w:val="22"/>
          <w:szCs w:val="22"/>
          <w:lang w:val="en-US"/>
        </w:rPr>
        <w:tab/>
        <w:t>7.4.</w:t>
      </w:r>
      <w:r>
        <w:rPr>
          <w:sz w:val="22"/>
          <w:szCs w:val="22"/>
          <w:lang w:val="en-US"/>
        </w:rPr>
        <w:tab/>
      </w:r>
      <w:r w:rsidRPr="00A969F6">
        <w:rPr>
          <w:sz w:val="22"/>
          <w:szCs w:val="22"/>
          <w:lang w:val="en-US"/>
        </w:rPr>
        <w:t xml:space="preserve">Has such public activism put the indigenous peoples, people living in impoverished rural areas and their community into any danger or raised any situation of conflict? </w:t>
      </w:r>
      <w:proofErr w:type="gramStart"/>
      <w:r w:rsidRPr="00A969F6">
        <w:rPr>
          <w:sz w:val="22"/>
          <w:szCs w:val="22"/>
          <w:lang w:val="en-US"/>
        </w:rPr>
        <w:t>And</w:t>
      </w:r>
      <w:proofErr w:type="gramEnd"/>
      <w:r w:rsidRPr="00A969F6">
        <w:rPr>
          <w:sz w:val="22"/>
          <w:szCs w:val="22"/>
          <w:lang w:val="en-US"/>
        </w:rPr>
        <w:t xml:space="preserve"> have those been resolved and in what way?</w:t>
      </w:r>
    </w:p>
    <w:p w:rsidR="00A969F6" w:rsidRPr="00A969F6" w:rsidRDefault="00A969F6" w:rsidP="00A969F6">
      <w:pPr>
        <w:spacing w:after="160" w:line="256" w:lineRule="auto"/>
        <w:jc w:val="both"/>
        <w:rPr>
          <w:sz w:val="22"/>
          <w:szCs w:val="22"/>
          <w:lang w:val="en-US"/>
        </w:rPr>
      </w:pPr>
    </w:p>
    <w:p w:rsidR="00A969F6" w:rsidRDefault="00A969F6" w:rsidP="00A969F6">
      <w:pPr>
        <w:jc w:val="both"/>
        <w:rPr>
          <w:b/>
          <w:sz w:val="24"/>
          <w:szCs w:val="24"/>
        </w:rPr>
      </w:pPr>
      <w:r w:rsidRPr="00A969F6">
        <w:rPr>
          <w:b/>
          <w:sz w:val="24"/>
          <w:szCs w:val="24"/>
        </w:rPr>
        <w:t>II.</w:t>
      </w:r>
      <w:r>
        <w:rPr>
          <w:b/>
          <w:sz w:val="24"/>
          <w:szCs w:val="24"/>
        </w:rPr>
        <w:tab/>
      </w:r>
      <w:r w:rsidRPr="00A969F6">
        <w:rPr>
          <w:b/>
          <w:sz w:val="24"/>
          <w:szCs w:val="24"/>
        </w:rPr>
        <w:t>Specific questions on indigenous peoples</w:t>
      </w:r>
      <w:r>
        <w:rPr>
          <w:b/>
          <w:sz w:val="24"/>
          <w:szCs w:val="24"/>
        </w:rPr>
        <w:t>:</w:t>
      </w:r>
    </w:p>
    <w:p w:rsidR="00A969F6" w:rsidRDefault="00A969F6" w:rsidP="00A969F6">
      <w:pPr>
        <w:jc w:val="both"/>
        <w:rPr>
          <w:b/>
          <w:sz w:val="24"/>
          <w:szCs w:val="24"/>
        </w:rPr>
      </w:pPr>
    </w:p>
    <w:p w:rsidR="00A969F6" w:rsidRDefault="00A969F6" w:rsidP="00A969F6">
      <w:pPr>
        <w:spacing w:after="160" w:line="256" w:lineRule="auto"/>
        <w:jc w:val="both"/>
        <w:rPr>
          <w:sz w:val="22"/>
          <w:szCs w:val="22"/>
          <w:lang w:val="en-US"/>
        </w:rPr>
      </w:pPr>
      <w:r>
        <w:rPr>
          <w:sz w:val="22"/>
          <w:szCs w:val="22"/>
          <w:lang w:val="en-US"/>
        </w:rPr>
        <w:t>8.</w:t>
      </w:r>
      <w:r>
        <w:rPr>
          <w:sz w:val="22"/>
          <w:szCs w:val="22"/>
          <w:lang w:val="en-US"/>
        </w:rPr>
        <w:tab/>
      </w:r>
      <w:r w:rsidRPr="00A969F6">
        <w:rPr>
          <w:sz w:val="22"/>
          <w:szCs w:val="22"/>
          <w:lang w:val="en-US"/>
        </w:rPr>
        <w:t xml:space="preserve">Please provide information on the </w:t>
      </w:r>
      <w:r w:rsidRPr="00A969F6">
        <w:rPr>
          <w:b/>
          <w:sz w:val="22"/>
          <w:szCs w:val="22"/>
          <w:lang w:val="en-US"/>
        </w:rPr>
        <w:t>indigenous peoples living in rural areas</w:t>
      </w:r>
      <w:r w:rsidRPr="00A969F6">
        <w:rPr>
          <w:sz w:val="22"/>
          <w:szCs w:val="22"/>
          <w:lang w:val="en-US"/>
        </w:rPr>
        <w:t xml:space="preserve"> that your organization is aware </w:t>
      </w:r>
      <w:proofErr w:type="gramStart"/>
      <w:r w:rsidRPr="00A969F6">
        <w:rPr>
          <w:sz w:val="22"/>
          <w:szCs w:val="22"/>
          <w:lang w:val="en-US"/>
        </w:rPr>
        <w:t>of or represents</w:t>
      </w:r>
      <w:proofErr w:type="gramEnd"/>
      <w:r w:rsidRPr="00A969F6">
        <w:rPr>
          <w:sz w:val="22"/>
          <w:szCs w:val="22"/>
          <w:lang w:val="en-US"/>
        </w:rPr>
        <w:t xml:space="preserve"> or works w</w:t>
      </w:r>
      <w:r>
        <w:rPr>
          <w:sz w:val="22"/>
          <w:szCs w:val="22"/>
          <w:lang w:val="en-US"/>
        </w:rPr>
        <w:t>ith, including information on:</w:t>
      </w:r>
    </w:p>
    <w:p w:rsidR="00A969F6" w:rsidRPr="00A969F6" w:rsidRDefault="00A969F6" w:rsidP="00A969F6">
      <w:pPr>
        <w:spacing w:after="160" w:line="256" w:lineRule="auto"/>
        <w:jc w:val="both"/>
        <w:rPr>
          <w:sz w:val="22"/>
          <w:szCs w:val="22"/>
          <w:lang w:val="en-US"/>
        </w:rPr>
      </w:pPr>
      <w:r>
        <w:rPr>
          <w:sz w:val="22"/>
          <w:szCs w:val="22"/>
          <w:lang w:val="en-US"/>
        </w:rPr>
        <w:tab/>
        <w:t>8.1</w:t>
      </w:r>
      <w:r w:rsidR="00DE6835">
        <w:rPr>
          <w:sz w:val="22"/>
          <w:szCs w:val="22"/>
          <w:lang w:val="en-US"/>
        </w:rPr>
        <w:t>.</w:t>
      </w:r>
      <w:r>
        <w:rPr>
          <w:sz w:val="22"/>
          <w:szCs w:val="22"/>
          <w:lang w:val="en-US"/>
        </w:rPr>
        <w:tab/>
        <w:t>T</w:t>
      </w:r>
      <w:r w:rsidRPr="00A969F6">
        <w:rPr>
          <w:sz w:val="22"/>
          <w:szCs w:val="22"/>
          <w:lang w:val="en-US"/>
        </w:rPr>
        <w:t xml:space="preserve">he environment in which indigenous peoples live (climate, geography, topography and recent events/disasters that occurred in the area); </w:t>
      </w:r>
    </w:p>
    <w:p w:rsidR="00A969F6" w:rsidRPr="00A969F6" w:rsidRDefault="00A969F6" w:rsidP="00A969F6">
      <w:pPr>
        <w:spacing w:after="160" w:line="256" w:lineRule="auto"/>
        <w:jc w:val="both"/>
        <w:rPr>
          <w:sz w:val="22"/>
          <w:szCs w:val="22"/>
          <w:lang w:val="en-US"/>
        </w:rPr>
      </w:pPr>
      <w:r>
        <w:rPr>
          <w:sz w:val="22"/>
          <w:szCs w:val="22"/>
          <w:lang w:val="en-US"/>
        </w:rPr>
        <w:tab/>
        <w:t>8.2</w:t>
      </w:r>
      <w:r w:rsidR="00DE6835">
        <w:rPr>
          <w:sz w:val="22"/>
          <w:szCs w:val="22"/>
          <w:lang w:val="en-US"/>
        </w:rPr>
        <w:t>.</w:t>
      </w:r>
      <w:r>
        <w:rPr>
          <w:sz w:val="22"/>
          <w:szCs w:val="22"/>
          <w:lang w:val="en-US"/>
        </w:rPr>
        <w:tab/>
        <w:t>T</w:t>
      </w:r>
      <w:r w:rsidRPr="00A969F6">
        <w:rPr>
          <w:sz w:val="22"/>
          <w:szCs w:val="22"/>
          <w:lang w:val="en-US"/>
        </w:rPr>
        <w:t>he socio-economic situation of or context in which indigenous peoples live (education, health, employment levels, land rights, housing and security of tenure, etc.);</w:t>
      </w:r>
    </w:p>
    <w:p w:rsidR="00A969F6" w:rsidRPr="00A969F6" w:rsidRDefault="00A969F6" w:rsidP="00A969F6">
      <w:pPr>
        <w:spacing w:after="160" w:line="256" w:lineRule="auto"/>
        <w:jc w:val="both"/>
        <w:rPr>
          <w:sz w:val="22"/>
          <w:szCs w:val="22"/>
          <w:lang w:val="en-US"/>
        </w:rPr>
      </w:pPr>
      <w:r>
        <w:rPr>
          <w:sz w:val="22"/>
          <w:szCs w:val="22"/>
          <w:lang w:val="en-US"/>
        </w:rPr>
        <w:tab/>
        <w:t>8.3</w:t>
      </w:r>
      <w:r w:rsidR="00DE6835">
        <w:rPr>
          <w:sz w:val="22"/>
          <w:szCs w:val="22"/>
          <w:lang w:val="en-US"/>
        </w:rPr>
        <w:t>.</w:t>
      </w:r>
      <w:r>
        <w:rPr>
          <w:sz w:val="22"/>
          <w:szCs w:val="22"/>
          <w:lang w:val="en-US"/>
        </w:rPr>
        <w:tab/>
        <w:t>T</w:t>
      </w:r>
      <w:r w:rsidRPr="00A969F6">
        <w:rPr>
          <w:sz w:val="22"/>
          <w:szCs w:val="22"/>
          <w:lang w:val="en-US"/>
        </w:rPr>
        <w:t>he level of autonomy, self-governance and the existence of any community organization to manage common goods, such as water;</w:t>
      </w:r>
    </w:p>
    <w:p w:rsidR="00A969F6" w:rsidRPr="00A969F6" w:rsidRDefault="00A969F6" w:rsidP="00A969F6">
      <w:pPr>
        <w:spacing w:after="160" w:line="256" w:lineRule="auto"/>
        <w:jc w:val="both"/>
        <w:rPr>
          <w:sz w:val="22"/>
          <w:szCs w:val="22"/>
          <w:lang w:val="en-US"/>
        </w:rPr>
      </w:pPr>
      <w:r>
        <w:rPr>
          <w:sz w:val="22"/>
          <w:szCs w:val="22"/>
          <w:lang w:val="en-US"/>
        </w:rPr>
        <w:tab/>
        <w:t>8.4</w:t>
      </w:r>
      <w:r w:rsidR="00DE6835">
        <w:rPr>
          <w:sz w:val="22"/>
          <w:szCs w:val="22"/>
          <w:lang w:val="en-US"/>
        </w:rPr>
        <w:t>.</w:t>
      </w:r>
      <w:r>
        <w:rPr>
          <w:sz w:val="22"/>
          <w:szCs w:val="22"/>
          <w:lang w:val="en-US"/>
        </w:rPr>
        <w:tab/>
        <w:t>T</w:t>
      </w:r>
      <w:r w:rsidRPr="00A969F6">
        <w:rPr>
          <w:sz w:val="22"/>
          <w:szCs w:val="22"/>
          <w:lang w:val="en-US"/>
        </w:rPr>
        <w:t xml:space="preserve">heir relationship with national and local (sub-national) government; and  </w:t>
      </w:r>
    </w:p>
    <w:p w:rsidR="00A969F6" w:rsidRPr="00A969F6" w:rsidRDefault="00A969F6" w:rsidP="00A969F6">
      <w:pPr>
        <w:spacing w:after="160" w:line="256" w:lineRule="auto"/>
        <w:jc w:val="both"/>
        <w:rPr>
          <w:sz w:val="22"/>
          <w:szCs w:val="22"/>
          <w:lang w:val="en-US"/>
        </w:rPr>
      </w:pPr>
      <w:r>
        <w:rPr>
          <w:sz w:val="22"/>
          <w:szCs w:val="22"/>
          <w:lang w:val="en-US"/>
        </w:rPr>
        <w:tab/>
        <w:t>8.5</w:t>
      </w:r>
      <w:r w:rsidR="00DE6835">
        <w:rPr>
          <w:sz w:val="22"/>
          <w:szCs w:val="22"/>
          <w:lang w:val="en-US"/>
        </w:rPr>
        <w:t>.</w:t>
      </w:r>
      <w:r>
        <w:rPr>
          <w:sz w:val="22"/>
          <w:szCs w:val="22"/>
          <w:lang w:val="en-US"/>
        </w:rPr>
        <w:tab/>
      </w:r>
      <w:proofErr w:type="gramStart"/>
      <w:r>
        <w:rPr>
          <w:sz w:val="22"/>
          <w:szCs w:val="22"/>
          <w:lang w:val="en-US"/>
        </w:rPr>
        <w:t>t</w:t>
      </w:r>
      <w:r w:rsidRPr="00A969F6">
        <w:rPr>
          <w:sz w:val="22"/>
          <w:szCs w:val="22"/>
          <w:lang w:val="en-US"/>
        </w:rPr>
        <w:t>heir</w:t>
      </w:r>
      <w:proofErr w:type="gramEnd"/>
      <w:r w:rsidRPr="00A969F6">
        <w:rPr>
          <w:sz w:val="22"/>
          <w:szCs w:val="22"/>
          <w:lang w:val="en-US"/>
        </w:rPr>
        <w:t xml:space="preserve"> relationship with neighboring communities and population living in impoverished rural areas.</w:t>
      </w:r>
    </w:p>
    <w:p w:rsidR="00A969F6" w:rsidRDefault="00A969F6" w:rsidP="00A969F6">
      <w:pPr>
        <w:spacing w:after="160" w:line="256" w:lineRule="auto"/>
        <w:jc w:val="both"/>
        <w:rPr>
          <w:sz w:val="22"/>
          <w:szCs w:val="22"/>
          <w:lang w:val="en-US"/>
        </w:rPr>
      </w:pPr>
    </w:p>
    <w:p w:rsidR="00A969F6" w:rsidRDefault="00A969F6" w:rsidP="00A969F6">
      <w:pPr>
        <w:spacing w:after="160" w:line="256" w:lineRule="auto"/>
        <w:jc w:val="both"/>
        <w:rPr>
          <w:sz w:val="22"/>
          <w:szCs w:val="22"/>
          <w:lang w:val="en-US"/>
        </w:rPr>
      </w:pPr>
      <w:proofErr w:type="gramStart"/>
      <w:r>
        <w:rPr>
          <w:sz w:val="22"/>
          <w:szCs w:val="22"/>
          <w:lang w:val="en-US"/>
        </w:rPr>
        <w:t>9.</w:t>
      </w:r>
      <w:r>
        <w:rPr>
          <w:sz w:val="22"/>
          <w:szCs w:val="22"/>
          <w:lang w:val="en-US"/>
        </w:rPr>
        <w:tab/>
      </w:r>
      <w:r w:rsidRPr="00A969F6">
        <w:rPr>
          <w:sz w:val="22"/>
          <w:szCs w:val="22"/>
          <w:lang w:val="en-US"/>
        </w:rPr>
        <w:t>Please</w:t>
      </w:r>
      <w:proofErr w:type="gramEnd"/>
      <w:r w:rsidRPr="00A969F6">
        <w:rPr>
          <w:sz w:val="22"/>
          <w:szCs w:val="22"/>
          <w:lang w:val="en-US"/>
        </w:rPr>
        <w:t xml:space="preserve"> provide information on the indigenous peoples living in rural areas that your organization is aware of or represents or works with, particularly on their </w:t>
      </w:r>
      <w:r w:rsidRPr="00A969F6">
        <w:rPr>
          <w:b/>
          <w:sz w:val="22"/>
          <w:szCs w:val="22"/>
          <w:lang w:val="en-US"/>
        </w:rPr>
        <w:t>access to water and sanitation</w:t>
      </w:r>
      <w:r w:rsidRPr="00A969F6">
        <w:rPr>
          <w:sz w:val="22"/>
          <w:szCs w:val="22"/>
          <w:lang w:val="en-US"/>
        </w:rPr>
        <w:t>:</w:t>
      </w:r>
    </w:p>
    <w:p w:rsidR="00A969F6" w:rsidRPr="00A969F6" w:rsidRDefault="00A969F6" w:rsidP="00A969F6">
      <w:pPr>
        <w:spacing w:after="160" w:line="256" w:lineRule="auto"/>
        <w:jc w:val="both"/>
        <w:rPr>
          <w:sz w:val="22"/>
          <w:szCs w:val="22"/>
          <w:lang w:val="en-US"/>
        </w:rPr>
      </w:pPr>
      <w:r>
        <w:rPr>
          <w:sz w:val="22"/>
          <w:szCs w:val="22"/>
          <w:lang w:val="en-US"/>
        </w:rPr>
        <w:tab/>
        <w:t>9.1</w:t>
      </w:r>
      <w:r w:rsidR="00DE6835">
        <w:rPr>
          <w:sz w:val="22"/>
          <w:szCs w:val="22"/>
          <w:lang w:val="en-US"/>
        </w:rPr>
        <w:t>.</w:t>
      </w:r>
      <w:r>
        <w:rPr>
          <w:sz w:val="22"/>
          <w:szCs w:val="22"/>
          <w:lang w:val="en-US"/>
        </w:rPr>
        <w:tab/>
      </w:r>
      <w:proofErr w:type="gramStart"/>
      <w:r w:rsidRPr="00A969F6">
        <w:rPr>
          <w:sz w:val="22"/>
          <w:szCs w:val="22"/>
          <w:lang w:val="en-US"/>
        </w:rPr>
        <w:t>how</w:t>
      </w:r>
      <w:proofErr w:type="gramEnd"/>
      <w:r w:rsidRPr="00A969F6">
        <w:rPr>
          <w:sz w:val="22"/>
          <w:szCs w:val="22"/>
          <w:lang w:val="en-US"/>
        </w:rPr>
        <w:t xml:space="preserve"> indigenous peoples access water (for drinking, for domestic and personal usage), and sanitation (toilet, pit latrines, sewerage, shower facilities, handwashing, menstrual hygiene);</w:t>
      </w:r>
    </w:p>
    <w:p w:rsidR="00A969F6" w:rsidRPr="00A969F6" w:rsidRDefault="00A969F6" w:rsidP="00A969F6">
      <w:pPr>
        <w:spacing w:after="160" w:line="256" w:lineRule="auto"/>
        <w:jc w:val="both"/>
        <w:rPr>
          <w:sz w:val="22"/>
          <w:szCs w:val="22"/>
          <w:lang w:val="en-US"/>
        </w:rPr>
      </w:pPr>
      <w:r>
        <w:rPr>
          <w:sz w:val="22"/>
          <w:szCs w:val="22"/>
          <w:lang w:val="en-US"/>
        </w:rPr>
        <w:tab/>
        <w:t>9.2</w:t>
      </w:r>
      <w:r w:rsidR="00DE6835">
        <w:rPr>
          <w:sz w:val="22"/>
          <w:szCs w:val="22"/>
          <w:lang w:val="en-US"/>
        </w:rPr>
        <w:t>.</w:t>
      </w:r>
      <w:r>
        <w:rPr>
          <w:sz w:val="22"/>
          <w:szCs w:val="22"/>
          <w:lang w:val="en-US"/>
        </w:rPr>
        <w:tab/>
      </w:r>
      <w:proofErr w:type="gramStart"/>
      <w:r w:rsidRPr="00A969F6">
        <w:rPr>
          <w:sz w:val="22"/>
          <w:szCs w:val="22"/>
          <w:lang w:val="en-US"/>
        </w:rPr>
        <w:t>what</w:t>
      </w:r>
      <w:proofErr w:type="gramEnd"/>
      <w:r w:rsidRPr="00A969F6">
        <w:rPr>
          <w:sz w:val="22"/>
          <w:szCs w:val="22"/>
          <w:lang w:val="en-US"/>
        </w:rPr>
        <w:t xml:space="preserve"> agencies are responsible for the provision of water and sanitation services to indigenous peoples, and what service providers – public or private; at community, municipal, or supra-municipal level – manage those services;  </w:t>
      </w:r>
    </w:p>
    <w:p w:rsidR="00A969F6" w:rsidRPr="00A969F6" w:rsidRDefault="00A969F6" w:rsidP="00A969F6">
      <w:pPr>
        <w:spacing w:after="160" w:line="256" w:lineRule="auto"/>
        <w:jc w:val="both"/>
        <w:rPr>
          <w:sz w:val="22"/>
          <w:szCs w:val="22"/>
          <w:lang w:val="en-US"/>
        </w:rPr>
      </w:pPr>
      <w:r>
        <w:rPr>
          <w:sz w:val="22"/>
          <w:szCs w:val="22"/>
          <w:lang w:val="en-US"/>
        </w:rPr>
        <w:tab/>
        <w:t>9.3</w:t>
      </w:r>
      <w:r w:rsidR="00DE6835">
        <w:rPr>
          <w:sz w:val="22"/>
          <w:szCs w:val="22"/>
          <w:lang w:val="en-US"/>
        </w:rPr>
        <w:t>.</w:t>
      </w:r>
      <w:r>
        <w:rPr>
          <w:sz w:val="22"/>
          <w:szCs w:val="22"/>
          <w:lang w:val="en-US"/>
        </w:rPr>
        <w:tab/>
      </w:r>
      <w:proofErr w:type="gramStart"/>
      <w:r w:rsidRPr="00A969F6">
        <w:rPr>
          <w:sz w:val="22"/>
          <w:szCs w:val="22"/>
          <w:lang w:val="en-US"/>
        </w:rPr>
        <w:t>the</w:t>
      </w:r>
      <w:proofErr w:type="gramEnd"/>
      <w:r w:rsidRPr="00A969F6">
        <w:rPr>
          <w:sz w:val="22"/>
          <w:szCs w:val="22"/>
          <w:lang w:val="en-US"/>
        </w:rPr>
        <w:t xml:space="preserve"> value, spirituality, beliefs and practices involving water and sanitation; </w:t>
      </w:r>
    </w:p>
    <w:p w:rsidR="00A969F6" w:rsidRPr="00A969F6" w:rsidRDefault="00A969F6" w:rsidP="00A969F6">
      <w:pPr>
        <w:spacing w:after="160" w:line="256" w:lineRule="auto"/>
        <w:jc w:val="both"/>
        <w:rPr>
          <w:sz w:val="22"/>
          <w:szCs w:val="22"/>
          <w:lang w:val="en-US"/>
        </w:rPr>
      </w:pPr>
      <w:r>
        <w:rPr>
          <w:sz w:val="22"/>
          <w:szCs w:val="22"/>
          <w:lang w:val="en-US"/>
        </w:rPr>
        <w:tab/>
        <w:t>9.4</w:t>
      </w:r>
      <w:r w:rsidR="00DE6835">
        <w:rPr>
          <w:sz w:val="22"/>
          <w:szCs w:val="22"/>
          <w:lang w:val="en-US"/>
        </w:rPr>
        <w:t>.</w:t>
      </w:r>
      <w:r>
        <w:rPr>
          <w:sz w:val="22"/>
          <w:szCs w:val="22"/>
          <w:lang w:val="en-US"/>
        </w:rPr>
        <w:tab/>
      </w:r>
      <w:proofErr w:type="gramStart"/>
      <w:r w:rsidRPr="00A969F6">
        <w:rPr>
          <w:sz w:val="22"/>
          <w:szCs w:val="22"/>
          <w:lang w:val="en-US"/>
        </w:rPr>
        <w:t>the</w:t>
      </w:r>
      <w:proofErr w:type="gramEnd"/>
      <w:r w:rsidRPr="00A969F6">
        <w:rPr>
          <w:sz w:val="22"/>
          <w:szCs w:val="22"/>
          <w:lang w:val="en-US"/>
        </w:rPr>
        <w:t xml:space="preserve"> role of indigenous peoples and their communities relating to water management and the resources (human, technical, financial) they have; and</w:t>
      </w:r>
    </w:p>
    <w:p w:rsidR="007E5DC2" w:rsidRDefault="00A969F6" w:rsidP="007E5DC2">
      <w:pPr>
        <w:spacing w:after="160" w:line="256" w:lineRule="auto"/>
        <w:jc w:val="both"/>
        <w:rPr>
          <w:sz w:val="22"/>
          <w:szCs w:val="22"/>
          <w:lang w:val="en-US"/>
        </w:rPr>
      </w:pPr>
      <w:r>
        <w:rPr>
          <w:sz w:val="22"/>
          <w:szCs w:val="22"/>
          <w:lang w:val="en-US"/>
        </w:rPr>
        <w:tab/>
        <w:t>9.5</w:t>
      </w:r>
      <w:r w:rsidR="00DE6835">
        <w:rPr>
          <w:sz w:val="22"/>
          <w:szCs w:val="22"/>
          <w:lang w:val="en-US"/>
        </w:rPr>
        <w:t>.</w:t>
      </w:r>
      <w:r>
        <w:rPr>
          <w:sz w:val="22"/>
          <w:szCs w:val="22"/>
          <w:lang w:val="en-US"/>
        </w:rPr>
        <w:tab/>
      </w:r>
      <w:proofErr w:type="gramStart"/>
      <w:r w:rsidRPr="00A969F6">
        <w:rPr>
          <w:sz w:val="22"/>
          <w:szCs w:val="22"/>
          <w:lang w:val="en-US"/>
        </w:rPr>
        <w:t>the</w:t>
      </w:r>
      <w:proofErr w:type="gramEnd"/>
      <w:r w:rsidRPr="00A969F6">
        <w:rPr>
          <w:sz w:val="22"/>
          <w:szCs w:val="22"/>
          <w:lang w:val="en-US"/>
        </w:rPr>
        <w:t xml:space="preserve"> different gender roles that indigenous women and girls have in the provision of water for their families and community.</w:t>
      </w:r>
    </w:p>
    <w:p w:rsidR="007E5DC2" w:rsidRDefault="007E5DC2" w:rsidP="007E5DC2">
      <w:pPr>
        <w:spacing w:after="160" w:line="256" w:lineRule="auto"/>
        <w:jc w:val="both"/>
        <w:rPr>
          <w:sz w:val="22"/>
          <w:szCs w:val="22"/>
          <w:lang w:val="en-US"/>
        </w:rPr>
      </w:pPr>
    </w:p>
    <w:p w:rsidR="00A969F6" w:rsidRPr="00A969F6" w:rsidRDefault="00A969F6" w:rsidP="00A969F6">
      <w:pPr>
        <w:spacing w:after="160" w:line="256" w:lineRule="auto"/>
        <w:jc w:val="both"/>
        <w:rPr>
          <w:sz w:val="22"/>
          <w:szCs w:val="22"/>
          <w:lang w:val="en-US"/>
        </w:rPr>
      </w:pPr>
      <w:r>
        <w:rPr>
          <w:sz w:val="22"/>
          <w:szCs w:val="22"/>
          <w:lang w:val="en-US"/>
        </w:rPr>
        <w:t>10.</w:t>
      </w:r>
      <w:r>
        <w:rPr>
          <w:sz w:val="22"/>
          <w:szCs w:val="22"/>
          <w:lang w:val="en-US"/>
        </w:rPr>
        <w:tab/>
      </w:r>
      <w:r w:rsidRPr="00A969F6">
        <w:rPr>
          <w:sz w:val="22"/>
          <w:szCs w:val="22"/>
          <w:lang w:val="en-US"/>
        </w:rPr>
        <w:t xml:space="preserve">Please provide information on the </w:t>
      </w:r>
      <w:r w:rsidRPr="00A969F6">
        <w:rPr>
          <w:b/>
          <w:sz w:val="22"/>
          <w:szCs w:val="22"/>
          <w:lang w:val="en-US"/>
        </w:rPr>
        <w:t>indigenous peoples living in</w:t>
      </w:r>
      <w:r w:rsidRPr="00A969F6">
        <w:rPr>
          <w:sz w:val="22"/>
          <w:szCs w:val="22"/>
          <w:lang w:val="en-US"/>
        </w:rPr>
        <w:t xml:space="preserve"> </w:t>
      </w:r>
      <w:r w:rsidRPr="00A969F6">
        <w:rPr>
          <w:b/>
          <w:sz w:val="22"/>
          <w:szCs w:val="22"/>
          <w:lang w:val="en-US"/>
        </w:rPr>
        <w:t xml:space="preserve">urban or </w:t>
      </w:r>
      <w:proofErr w:type="spellStart"/>
      <w:r w:rsidRPr="00A969F6">
        <w:rPr>
          <w:b/>
          <w:sz w:val="22"/>
          <w:szCs w:val="22"/>
          <w:lang w:val="en-US"/>
        </w:rPr>
        <w:t>peri</w:t>
      </w:r>
      <w:proofErr w:type="spellEnd"/>
      <w:r w:rsidRPr="00A969F6">
        <w:rPr>
          <w:b/>
          <w:sz w:val="22"/>
          <w:szCs w:val="22"/>
          <w:lang w:val="en-US"/>
        </w:rPr>
        <w:t>-urban areas</w:t>
      </w:r>
      <w:r w:rsidRPr="00A969F6">
        <w:rPr>
          <w:sz w:val="22"/>
          <w:szCs w:val="22"/>
          <w:lang w:val="en-US"/>
        </w:rPr>
        <w:t xml:space="preserve"> that your organization is aware </w:t>
      </w:r>
      <w:proofErr w:type="gramStart"/>
      <w:r w:rsidRPr="00A969F6">
        <w:rPr>
          <w:sz w:val="22"/>
          <w:szCs w:val="22"/>
          <w:lang w:val="en-US"/>
        </w:rPr>
        <w:t>of or represents</w:t>
      </w:r>
      <w:proofErr w:type="gramEnd"/>
      <w:r w:rsidRPr="00A969F6">
        <w:rPr>
          <w:sz w:val="22"/>
          <w:szCs w:val="22"/>
          <w:lang w:val="en-US"/>
        </w:rPr>
        <w:t xml:space="preserve"> or works with, in particular:</w:t>
      </w:r>
    </w:p>
    <w:p w:rsidR="00A969F6" w:rsidRPr="007E5DC2" w:rsidRDefault="007E5DC2" w:rsidP="007E5DC2">
      <w:pPr>
        <w:spacing w:after="160" w:line="256" w:lineRule="auto"/>
        <w:jc w:val="both"/>
        <w:rPr>
          <w:sz w:val="22"/>
          <w:szCs w:val="22"/>
          <w:lang w:val="en-US"/>
        </w:rPr>
      </w:pPr>
      <w:r>
        <w:rPr>
          <w:sz w:val="22"/>
          <w:szCs w:val="22"/>
          <w:lang w:val="en-US"/>
        </w:rPr>
        <w:tab/>
        <w:t>10.1</w:t>
      </w:r>
      <w:r w:rsidR="00DE6835">
        <w:rPr>
          <w:sz w:val="22"/>
          <w:szCs w:val="22"/>
          <w:lang w:val="en-US"/>
        </w:rPr>
        <w:t>.</w:t>
      </w:r>
      <w:r>
        <w:rPr>
          <w:sz w:val="22"/>
          <w:szCs w:val="22"/>
          <w:lang w:val="en-US"/>
        </w:rPr>
        <w:tab/>
        <w:t>H</w:t>
      </w:r>
      <w:r w:rsidR="00A969F6" w:rsidRPr="007E5DC2">
        <w:rPr>
          <w:sz w:val="22"/>
          <w:szCs w:val="22"/>
          <w:lang w:val="en-US"/>
        </w:rPr>
        <w:t xml:space="preserve">ow indigenous peoples living in urban or </w:t>
      </w:r>
      <w:proofErr w:type="spellStart"/>
      <w:r w:rsidR="00A969F6" w:rsidRPr="007E5DC2">
        <w:rPr>
          <w:sz w:val="22"/>
          <w:szCs w:val="22"/>
          <w:lang w:val="en-US"/>
        </w:rPr>
        <w:t>peri</w:t>
      </w:r>
      <w:proofErr w:type="spellEnd"/>
      <w:r w:rsidR="00A969F6" w:rsidRPr="007E5DC2">
        <w:rPr>
          <w:sz w:val="22"/>
          <w:szCs w:val="22"/>
          <w:lang w:val="en-US"/>
        </w:rPr>
        <w:t>-urban areas access water and sanitation and specific challenges observed</w:t>
      </w:r>
      <w:proofErr w:type="gramStart"/>
      <w:r w:rsidR="00A969F6" w:rsidRPr="007E5DC2">
        <w:rPr>
          <w:sz w:val="22"/>
          <w:szCs w:val="22"/>
          <w:lang w:val="en-US"/>
        </w:rPr>
        <w:t>;</w:t>
      </w:r>
      <w:proofErr w:type="gramEnd"/>
    </w:p>
    <w:p w:rsidR="00A969F6" w:rsidRPr="007E5DC2" w:rsidRDefault="007E5DC2" w:rsidP="007E5DC2">
      <w:pPr>
        <w:spacing w:after="160" w:line="256" w:lineRule="auto"/>
        <w:jc w:val="both"/>
        <w:rPr>
          <w:sz w:val="22"/>
          <w:szCs w:val="22"/>
          <w:lang w:val="en-US"/>
        </w:rPr>
      </w:pPr>
      <w:r>
        <w:rPr>
          <w:sz w:val="22"/>
          <w:szCs w:val="22"/>
          <w:lang w:val="en-US"/>
        </w:rPr>
        <w:tab/>
        <w:t>10.2</w:t>
      </w:r>
      <w:r w:rsidR="00DE6835">
        <w:rPr>
          <w:sz w:val="22"/>
          <w:szCs w:val="22"/>
          <w:lang w:val="en-US"/>
        </w:rPr>
        <w:t>.</w:t>
      </w:r>
      <w:r>
        <w:rPr>
          <w:sz w:val="22"/>
          <w:szCs w:val="22"/>
          <w:lang w:val="en-US"/>
        </w:rPr>
        <w:tab/>
        <w:t>H</w:t>
      </w:r>
      <w:r w:rsidR="00A969F6" w:rsidRPr="007E5DC2">
        <w:rPr>
          <w:sz w:val="22"/>
          <w:szCs w:val="22"/>
          <w:lang w:val="en-US"/>
        </w:rPr>
        <w:t xml:space="preserve">ow indigenous peoples living in urban or </w:t>
      </w:r>
      <w:proofErr w:type="spellStart"/>
      <w:r w:rsidR="00A969F6" w:rsidRPr="007E5DC2">
        <w:rPr>
          <w:sz w:val="22"/>
          <w:szCs w:val="22"/>
          <w:lang w:val="en-US"/>
        </w:rPr>
        <w:t>peri</w:t>
      </w:r>
      <w:proofErr w:type="spellEnd"/>
      <w:r w:rsidR="00A969F6" w:rsidRPr="007E5DC2">
        <w:rPr>
          <w:sz w:val="22"/>
          <w:szCs w:val="22"/>
          <w:lang w:val="en-US"/>
        </w:rPr>
        <w:t>-urban areas maintain and sustain the</w:t>
      </w:r>
      <w:r w:rsidR="00290EC3">
        <w:rPr>
          <w:sz w:val="22"/>
          <w:szCs w:val="22"/>
          <w:lang w:val="en-US"/>
        </w:rPr>
        <w:t>ir</w:t>
      </w:r>
      <w:r w:rsidR="00A969F6" w:rsidRPr="007E5DC2">
        <w:rPr>
          <w:sz w:val="22"/>
          <w:szCs w:val="22"/>
          <w:lang w:val="en-US"/>
        </w:rPr>
        <w:t xml:space="preserve"> value</w:t>
      </w:r>
      <w:r w:rsidR="00290EC3">
        <w:rPr>
          <w:sz w:val="22"/>
          <w:szCs w:val="22"/>
          <w:lang w:val="en-US"/>
        </w:rPr>
        <w:t>s</w:t>
      </w:r>
      <w:r w:rsidR="00A969F6" w:rsidRPr="007E5DC2">
        <w:rPr>
          <w:sz w:val="22"/>
          <w:szCs w:val="22"/>
          <w:lang w:val="en-US"/>
        </w:rPr>
        <w:t>, spirituality, beliefs and practices involving water and sanitation; and</w:t>
      </w:r>
    </w:p>
    <w:p w:rsidR="00A969F6" w:rsidRPr="007E5DC2" w:rsidRDefault="007E5DC2" w:rsidP="007E5DC2">
      <w:pPr>
        <w:spacing w:after="160" w:line="256" w:lineRule="auto"/>
        <w:jc w:val="both"/>
        <w:rPr>
          <w:sz w:val="22"/>
          <w:szCs w:val="22"/>
          <w:lang w:val="en-US"/>
        </w:rPr>
      </w:pPr>
      <w:r>
        <w:rPr>
          <w:sz w:val="22"/>
          <w:szCs w:val="22"/>
          <w:lang w:val="en-US"/>
        </w:rPr>
        <w:tab/>
        <w:t>10.3</w:t>
      </w:r>
      <w:r w:rsidR="00DE6835">
        <w:rPr>
          <w:sz w:val="22"/>
          <w:szCs w:val="22"/>
          <w:lang w:val="en-US"/>
        </w:rPr>
        <w:t>.</w:t>
      </w:r>
      <w:r>
        <w:rPr>
          <w:sz w:val="22"/>
          <w:szCs w:val="22"/>
          <w:lang w:val="en-US"/>
        </w:rPr>
        <w:tab/>
        <w:t>T</w:t>
      </w:r>
      <w:r w:rsidR="00A969F6" w:rsidRPr="007E5DC2">
        <w:rPr>
          <w:sz w:val="22"/>
          <w:szCs w:val="22"/>
          <w:lang w:val="en-US"/>
        </w:rPr>
        <w:t xml:space="preserve">he reason why indigenous peoples chose to leave their own territory and live in urban or </w:t>
      </w:r>
      <w:proofErr w:type="spellStart"/>
      <w:r w:rsidR="00A969F6" w:rsidRPr="007E5DC2">
        <w:rPr>
          <w:sz w:val="22"/>
          <w:szCs w:val="22"/>
          <w:lang w:val="en-US"/>
        </w:rPr>
        <w:t>peri</w:t>
      </w:r>
      <w:proofErr w:type="spellEnd"/>
      <w:r w:rsidR="00A969F6" w:rsidRPr="007E5DC2">
        <w:rPr>
          <w:sz w:val="22"/>
          <w:szCs w:val="22"/>
          <w:lang w:val="en-US"/>
        </w:rPr>
        <w:t>-urban areas.</w:t>
      </w:r>
    </w:p>
    <w:p w:rsidR="00A969F6" w:rsidRPr="00A969F6" w:rsidRDefault="00A969F6" w:rsidP="00A969F6">
      <w:pPr>
        <w:spacing w:after="160" w:line="256" w:lineRule="auto"/>
        <w:jc w:val="both"/>
        <w:rPr>
          <w:sz w:val="22"/>
          <w:szCs w:val="22"/>
          <w:lang w:val="en-US"/>
        </w:rPr>
      </w:pPr>
    </w:p>
    <w:p w:rsidR="007E5DC2" w:rsidRDefault="007E5DC2" w:rsidP="007E5DC2">
      <w:pPr>
        <w:jc w:val="both"/>
        <w:rPr>
          <w:b/>
          <w:sz w:val="24"/>
          <w:szCs w:val="24"/>
        </w:rPr>
      </w:pPr>
      <w:r w:rsidRPr="007E5DC2">
        <w:rPr>
          <w:b/>
          <w:sz w:val="24"/>
          <w:szCs w:val="24"/>
        </w:rPr>
        <w:t>III.</w:t>
      </w:r>
      <w:r>
        <w:rPr>
          <w:b/>
          <w:sz w:val="24"/>
          <w:szCs w:val="24"/>
        </w:rPr>
        <w:tab/>
      </w:r>
      <w:r w:rsidRPr="007E5DC2">
        <w:rPr>
          <w:b/>
          <w:sz w:val="24"/>
          <w:szCs w:val="24"/>
        </w:rPr>
        <w:t>Specific questions on people living in impoverished rural areas</w:t>
      </w:r>
    </w:p>
    <w:p w:rsidR="007E5DC2" w:rsidRDefault="007E5DC2" w:rsidP="007E5DC2">
      <w:pPr>
        <w:jc w:val="both"/>
        <w:rPr>
          <w:b/>
        </w:rPr>
      </w:pPr>
    </w:p>
    <w:p w:rsidR="007E5DC2" w:rsidRPr="007E5DC2" w:rsidRDefault="007E5DC2" w:rsidP="007E5DC2">
      <w:pPr>
        <w:pStyle w:val="ListParagraph"/>
        <w:spacing w:after="160" w:line="256" w:lineRule="auto"/>
        <w:ind w:left="0"/>
        <w:jc w:val="both"/>
        <w:rPr>
          <w:sz w:val="22"/>
          <w:szCs w:val="22"/>
          <w:lang w:val="en-US"/>
        </w:rPr>
      </w:pPr>
      <w:proofErr w:type="gramStart"/>
      <w:r>
        <w:rPr>
          <w:sz w:val="22"/>
          <w:szCs w:val="22"/>
        </w:rPr>
        <w:t>11.</w:t>
      </w:r>
      <w:r>
        <w:rPr>
          <w:sz w:val="22"/>
          <w:szCs w:val="22"/>
        </w:rPr>
        <w:tab/>
      </w:r>
      <w:r w:rsidRPr="007E5DC2">
        <w:rPr>
          <w:sz w:val="22"/>
          <w:szCs w:val="22"/>
          <w:lang w:val="en-US"/>
        </w:rPr>
        <w:t>Please</w:t>
      </w:r>
      <w:proofErr w:type="gramEnd"/>
      <w:r w:rsidRPr="007E5DC2">
        <w:rPr>
          <w:sz w:val="22"/>
          <w:szCs w:val="22"/>
          <w:lang w:val="en-US"/>
        </w:rPr>
        <w:t xml:space="preserve"> provide information on </w:t>
      </w:r>
      <w:r w:rsidRPr="007E5DC2">
        <w:rPr>
          <w:b/>
          <w:sz w:val="22"/>
          <w:szCs w:val="22"/>
          <w:lang w:val="en-US"/>
        </w:rPr>
        <w:t>rural areas</w:t>
      </w:r>
      <w:r w:rsidRPr="007E5DC2">
        <w:rPr>
          <w:sz w:val="22"/>
          <w:szCs w:val="22"/>
          <w:lang w:val="en-US"/>
        </w:rPr>
        <w:t xml:space="preserve"> that your organization is aware of or works in regarding:</w:t>
      </w:r>
    </w:p>
    <w:p w:rsidR="007E5DC2" w:rsidRPr="007E5DC2" w:rsidRDefault="007E5DC2" w:rsidP="007E5DC2">
      <w:pPr>
        <w:spacing w:after="160" w:line="256" w:lineRule="auto"/>
        <w:jc w:val="both"/>
        <w:rPr>
          <w:sz w:val="22"/>
          <w:szCs w:val="22"/>
          <w:lang w:val="en-US"/>
        </w:rPr>
      </w:pPr>
      <w:r>
        <w:rPr>
          <w:sz w:val="22"/>
          <w:szCs w:val="22"/>
          <w:lang w:val="en-US"/>
        </w:rPr>
        <w:tab/>
        <w:t>11.1</w:t>
      </w:r>
      <w:r w:rsidR="00DE6835">
        <w:rPr>
          <w:sz w:val="22"/>
          <w:szCs w:val="22"/>
          <w:lang w:val="en-US"/>
        </w:rPr>
        <w:t>.</w:t>
      </w:r>
      <w:r>
        <w:rPr>
          <w:sz w:val="22"/>
          <w:szCs w:val="22"/>
          <w:lang w:val="en-US"/>
        </w:rPr>
        <w:tab/>
      </w:r>
      <w:proofErr w:type="gramStart"/>
      <w:r w:rsidRPr="007E5DC2">
        <w:rPr>
          <w:sz w:val="22"/>
          <w:szCs w:val="22"/>
          <w:lang w:val="en-US"/>
        </w:rPr>
        <w:t>how</w:t>
      </w:r>
      <w:proofErr w:type="gramEnd"/>
      <w:r w:rsidRPr="007E5DC2">
        <w:rPr>
          <w:sz w:val="22"/>
          <w:szCs w:val="22"/>
          <w:lang w:val="en-US"/>
        </w:rPr>
        <w:t xml:space="preserve"> rural, urban, </w:t>
      </w:r>
      <w:proofErr w:type="spellStart"/>
      <w:r w:rsidRPr="007E5DC2">
        <w:rPr>
          <w:sz w:val="22"/>
          <w:szCs w:val="22"/>
          <w:lang w:val="en-US"/>
        </w:rPr>
        <w:t>peri</w:t>
      </w:r>
      <w:proofErr w:type="spellEnd"/>
      <w:r w:rsidRPr="007E5DC2">
        <w:rPr>
          <w:sz w:val="22"/>
          <w:szCs w:val="22"/>
          <w:lang w:val="en-US"/>
        </w:rPr>
        <w:t>-urban areas are defined;</w:t>
      </w:r>
    </w:p>
    <w:p w:rsidR="007E5DC2" w:rsidRDefault="007E5DC2" w:rsidP="007E5DC2">
      <w:pPr>
        <w:spacing w:after="160" w:line="256" w:lineRule="auto"/>
        <w:jc w:val="both"/>
        <w:rPr>
          <w:sz w:val="22"/>
          <w:szCs w:val="22"/>
          <w:lang w:val="en-US"/>
        </w:rPr>
      </w:pPr>
      <w:r>
        <w:rPr>
          <w:sz w:val="22"/>
          <w:szCs w:val="22"/>
          <w:lang w:val="en-US"/>
        </w:rPr>
        <w:tab/>
        <w:t>11.2</w:t>
      </w:r>
      <w:r w:rsidR="00DE6835">
        <w:rPr>
          <w:sz w:val="22"/>
          <w:szCs w:val="22"/>
          <w:lang w:val="en-US"/>
        </w:rPr>
        <w:t>.</w:t>
      </w:r>
      <w:r>
        <w:rPr>
          <w:sz w:val="22"/>
          <w:szCs w:val="22"/>
          <w:lang w:val="en-US"/>
        </w:rPr>
        <w:tab/>
      </w:r>
      <w:proofErr w:type="gramStart"/>
      <w:r w:rsidRPr="007E5DC2">
        <w:rPr>
          <w:sz w:val="22"/>
          <w:szCs w:val="22"/>
          <w:lang w:val="en-US"/>
        </w:rPr>
        <w:t>if</w:t>
      </w:r>
      <w:proofErr w:type="gramEnd"/>
      <w:r w:rsidRPr="007E5DC2">
        <w:rPr>
          <w:sz w:val="22"/>
          <w:szCs w:val="22"/>
          <w:lang w:val="en-US"/>
        </w:rPr>
        <w:t xml:space="preserve"> any, how rural areas are further categorized; and</w:t>
      </w:r>
      <w:r>
        <w:rPr>
          <w:sz w:val="22"/>
          <w:szCs w:val="22"/>
          <w:lang w:val="en-US"/>
        </w:rPr>
        <w:t xml:space="preserve"> </w:t>
      </w:r>
    </w:p>
    <w:p w:rsidR="007E5DC2" w:rsidRPr="007E5DC2" w:rsidRDefault="007E5DC2" w:rsidP="007E5DC2">
      <w:pPr>
        <w:spacing w:after="160" w:line="256" w:lineRule="auto"/>
        <w:jc w:val="both"/>
        <w:rPr>
          <w:sz w:val="22"/>
          <w:szCs w:val="22"/>
          <w:lang w:val="en-US"/>
        </w:rPr>
      </w:pPr>
      <w:r>
        <w:rPr>
          <w:sz w:val="22"/>
          <w:szCs w:val="22"/>
          <w:lang w:val="en-US"/>
        </w:rPr>
        <w:tab/>
        <w:t>11.3</w:t>
      </w:r>
      <w:r w:rsidR="00DE6835">
        <w:rPr>
          <w:sz w:val="22"/>
          <w:szCs w:val="22"/>
          <w:lang w:val="en-US"/>
        </w:rPr>
        <w:t>.</w:t>
      </w:r>
      <w:r>
        <w:rPr>
          <w:sz w:val="22"/>
          <w:szCs w:val="22"/>
          <w:lang w:val="en-US"/>
        </w:rPr>
        <w:tab/>
      </w:r>
      <w:proofErr w:type="gramStart"/>
      <w:r w:rsidRPr="007E5DC2">
        <w:rPr>
          <w:sz w:val="22"/>
          <w:szCs w:val="22"/>
          <w:lang w:val="en-US"/>
        </w:rPr>
        <w:t>how</w:t>
      </w:r>
      <w:proofErr w:type="gramEnd"/>
      <w:r w:rsidRPr="007E5DC2">
        <w:rPr>
          <w:sz w:val="22"/>
          <w:szCs w:val="22"/>
          <w:lang w:val="en-US"/>
        </w:rPr>
        <w:t xml:space="preserve"> levels of poverty in rural areas are defined</w:t>
      </w:r>
      <w:r w:rsidR="00290EC3">
        <w:rPr>
          <w:sz w:val="22"/>
          <w:szCs w:val="22"/>
          <w:lang w:val="en-US"/>
        </w:rPr>
        <w:t xml:space="preserve"> and how poverty is defined differently in rural areas and urban areas</w:t>
      </w:r>
      <w:r w:rsidRPr="007E5DC2">
        <w:rPr>
          <w:sz w:val="22"/>
          <w:szCs w:val="22"/>
          <w:lang w:val="en-US"/>
        </w:rPr>
        <w:t>.</w:t>
      </w:r>
    </w:p>
    <w:p w:rsidR="007E5DC2" w:rsidRPr="007E5DC2" w:rsidRDefault="007E5DC2" w:rsidP="007E5DC2">
      <w:pPr>
        <w:pStyle w:val="ListParagraph"/>
        <w:jc w:val="both"/>
        <w:rPr>
          <w:sz w:val="22"/>
          <w:szCs w:val="22"/>
          <w:lang w:val="en-US"/>
        </w:rPr>
      </w:pPr>
    </w:p>
    <w:p w:rsidR="007E5DC2" w:rsidRPr="007E5DC2" w:rsidRDefault="007E5DC2" w:rsidP="007E5DC2">
      <w:pPr>
        <w:spacing w:after="160" w:line="256" w:lineRule="auto"/>
        <w:jc w:val="both"/>
        <w:rPr>
          <w:sz w:val="22"/>
          <w:szCs w:val="22"/>
          <w:lang w:val="en-US"/>
        </w:rPr>
      </w:pPr>
      <w:r>
        <w:rPr>
          <w:sz w:val="22"/>
          <w:szCs w:val="22"/>
          <w:lang w:val="en-US"/>
        </w:rPr>
        <w:t>12</w:t>
      </w:r>
      <w:r>
        <w:rPr>
          <w:sz w:val="22"/>
          <w:szCs w:val="22"/>
          <w:lang w:val="en-US"/>
        </w:rPr>
        <w:tab/>
      </w:r>
      <w:r w:rsidRPr="007E5DC2">
        <w:rPr>
          <w:sz w:val="22"/>
          <w:szCs w:val="22"/>
          <w:lang w:val="en-US"/>
        </w:rPr>
        <w:t xml:space="preserve">Please provide information on </w:t>
      </w:r>
      <w:r w:rsidRPr="007E5DC2">
        <w:rPr>
          <w:b/>
          <w:sz w:val="22"/>
          <w:szCs w:val="22"/>
          <w:lang w:val="en-US"/>
        </w:rPr>
        <w:t>people living in impoverished rural areas</w:t>
      </w:r>
      <w:r w:rsidRPr="007E5DC2">
        <w:rPr>
          <w:sz w:val="22"/>
          <w:szCs w:val="22"/>
          <w:lang w:val="en-US"/>
        </w:rPr>
        <w:t xml:space="preserve"> that your organization is aware </w:t>
      </w:r>
      <w:proofErr w:type="gramStart"/>
      <w:r w:rsidRPr="007E5DC2">
        <w:rPr>
          <w:sz w:val="22"/>
          <w:szCs w:val="22"/>
          <w:lang w:val="en-US"/>
        </w:rPr>
        <w:t>of or represents</w:t>
      </w:r>
      <w:proofErr w:type="gramEnd"/>
      <w:r w:rsidRPr="007E5DC2">
        <w:rPr>
          <w:sz w:val="22"/>
          <w:szCs w:val="22"/>
          <w:lang w:val="en-US"/>
        </w:rPr>
        <w:t xml:space="preserve"> or works with, in particular:</w:t>
      </w:r>
    </w:p>
    <w:p w:rsidR="007E5DC2" w:rsidRPr="007E5DC2" w:rsidRDefault="007E5DC2" w:rsidP="007E5DC2">
      <w:pPr>
        <w:spacing w:after="160" w:line="256" w:lineRule="auto"/>
        <w:jc w:val="both"/>
        <w:rPr>
          <w:sz w:val="22"/>
          <w:szCs w:val="22"/>
          <w:lang w:val="en-US"/>
        </w:rPr>
      </w:pPr>
      <w:r>
        <w:rPr>
          <w:sz w:val="22"/>
          <w:szCs w:val="22"/>
          <w:lang w:val="en-US"/>
        </w:rPr>
        <w:tab/>
        <w:t>12.1</w:t>
      </w:r>
      <w:r w:rsidR="00DE6835">
        <w:rPr>
          <w:sz w:val="22"/>
          <w:szCs w:val="22"/>
          <w:lang w:val="en-US"/>
        </w:rPr>
        <w:t>.</w:t>
      </w:r>
      <w:r>
        <w:rPr>
          <w:sz w:val="22"/>
          <w:szCs w:val="22"/>
          <w:lang w:val="en-US"/>
        </w:rPr>
        <w:tab/>
      </w:r>
      <w:proofErr w:type="gramStart"/>
      <w:r w:rsidRPr="007E5DC2">
        <w:rPr>
          <w:sz w:val="22"/>
          <w:szCs w:val="22"/>
          <w:lang w:val="en-US"/>
        </w:rPr>
        <w:t>the</w:t>
      </w:r>
      <w:proofErr w:type="gramEnd"/>
      <w:r w:rsidRPr="007E5DC2">
        <w:rPr>
          <w:sz w:val="22"/>
          <w:szCs w:val="22"/>
          <w:lang w:val="en-US"/>
        </w:rPr>
        <w:t xml:space="preserve"> environment in which </w:t>
      </w:r>
      <w:r w:rsidRPr="007E5DC2">
        <w:rPr>
          <w:bCs/>
          <w:iCs/>
          <w:sz w:val="22"/>
          <w:szCs w:val="22"/>
        </w:rPr>
        <w:t>people living in impoverished rural areas</w:t>
      </w:r>
      <w:r w:rsidRPr="007E5DC2">
        <w:rPr>
          <w:sz w:val="22"/>
          <w:szCs w:val="22"/>
          <w:lang w:val="en-US"/>
        </w:rPr>
        <w:t xml:space="preserve"> live (climate, geography, topography and recent events/disasters that occurred in the area); </w:t>
      </w:r>
    </w:p>
    <w:p w:rsidR="007E5DC2" w:rsidRPr="007E5DC2" w:rsidRDefault="007E5DC2" w:rsidP="007E5DC2">
      <w:pPr>
        <w:spacing w:after="160" w:line="256" w:lineRule="auto"/>
        <w:jc w:val="both"/>
        <w:rPr>
          <w:sz w:val="22"/>
          <w:szCs w:val="22"/>
          <w:lang w:val="en-US"/>
        </w:rPr>
      </w:pPr>
      <w:r>
        <w:rPr>
          <w:sz w:val="22"/>
          <w:szCs w:val="22"/>
          <w:lang w:val="en-US"/>
        </w:rPr>
        <w:tab/>
        <w:t>12.2</w:t>
      </w:r>
      <w:r w:rsidR="00DE6835">
        <w:rPr>
          <w:sz w:val="22"/>
          <w:szCs w:val="22"/>
          <w:lang w:val="en-US"/>
        </w:rPr>
        <w:t>.</w:t>
      </w:r>
      <w:r>
        <w:rPr>
          <w:sz w:val="22"/>
          <w:szCs w:val="22"/>
          <w:lang w:val="en-US"/>
        </w:rPr>
        <w:tab/>
      </w:r>
      <w:proofErr w:type="gramStart"/>
      <w:r w:rsidRPr="007E5DC2">
        <w:rPr>
          <w:sz w:val="22"/>
          <w:szCs w:val="22"/>
          <w:lang w:val="en-US"/>
        </w:rPr>
        <w:t>the</w:t>
      </w:r>
      <w:proofErr w:type="gramEnd"/>
      <w:r w:rsidRPr="007E5DC2">
        <w:rPr>
          <w:sz w:val="22"/>
          <w:szCs w:val="22"/>
          <w:lang w:val="en-US"/>
        </w:rPr>
        <w:t xml:space="preserve"> socio-economic situation of or context in which </w:t>
      </w:r>
      <w:r w:rsidRPr="007E5DC2">
        <w:rPr>
          <w:bCs/>
          <w:iCs/>
          <w:sz w:val="22"/>
          <w:szCs w:val="22"/>
        </w:rPr>
        <w:t>people living in impoverished rural areas</w:t>
      </w:r>
      <w:r w:rsidRPr="007E5DC2">
        <w:rPr>
          <w:sz w:val="22"/>
          <w:szCs w:val="22"/>
          <w:lang w:val="en-US"/>
        </w:rPr>
        <w:t xml:space="preserve"> live (education, health, employment levels, land rights, housing and security of tenure, etc.); </w:t>
      </w:r>
    </w:p>
    <w:p w:rsidR="007E5DC2" w:rsidRDefault="007E5DC2" w:rsidP="007E5DC2">
      <w:pPr>
        <w:spacing w:after="160" w:line="256" w:lineRule="auto"/>
        <w:jc w:val="both"/>
        <w:rPr>
          <w:sz w:val="22"/>
          <w:szCs w:val="22"/>
          <w:lang w:val="en-US"/>
        </w:rPr>
      </w:pPr>
      <w:r>
        <w:rPr>
          <w:sz w:val="22"/>
          <w:szCs w:val="22"/>
          <w:lang w:val="en-US"/>
        </w:rPr>
        <w:tab/>
        <w:t>12</w:t>
      </w:r>
      <w:proofErr w:type="gramStart"/>
      <w:r>
        <w:rPr>
          <w:sz w:val="22"/>
          <w:szCs w:val="22"/>
          <w:lang w:val="en-US"/>
        </w:rPr>
        <w:t>.</w:t>
      </w:r>
      <w:r w:rsidR="00DE6835">
        <w:rPr>
          <w:sz w:val="22"/>
          <w:szCs w:val="22"/>
          <w:lang w:val="en-US"/>
        </w:rPr>
        <w:t>.</w:t>
      </w:r>
      <w:r>
        <w:rPr>
          <w:sz w:val="22"/>
          <w:szCs w:val="22"/>
          <w:lang w:val="en-US"/>
        </w:rPr>
        <w:t>3</w:t>
      </w:r>
      <w:proofErr w:type="gramEnd"/>
      <w:r>
        <w:rPr>
          <w:sz w:val="22"/>
          <w:szCs w:val="22"/>
          <w:lang w:val="en-US"/>
        </w:rPr>
        <w:tab/>
      </w:r>
      <w:r w:rsidRPr="007E5DC2">
        <w:rPr>
          <w:sz w:val="22"/>
          <w:szCs w:val="22"/>
          <w:lang w:val="en-US"/>
        </w:rPr>
        <w:t>the specific types of groups, communities and populations that live in impoverished rural areas; and</w:t>
      </w:r>
    </w:p>
    <w:p w:rsidR="007E5DC2" w:rsidRPr="007E5DC2" w:rsidRDefault="007E5DC2" w:rsidP="007E5DC2">
      <w:pPr>
        <w:spacing w:after="160" w:line="256" w:lineRule="auto"/>
        <w:jc w:val="both"/>
        <w:rPr>
          <w:sz w:val="22"/>
          <w:szCs w:val="22"/>
          <w:lang w:val="en-US"/>
        </w:rPr>
      </w:pPr>
      <w:r>
        <w:rPr>
          <w:sz w:val="22"/>
          <w:szCs w:val="22"/>
          <w:lang w:val="en-US"/>
        </w:rPr>
        <w:tab/>
        <w:t>12.4</w:t>
      </w:r>
      <w:r w:rsidR="00DE6835">
        <w:rPr>
          <w:sz w:val="22"/>
          <w:szCs w:val="22"/>
          <w:lang w:val="en-US"/>
        </w:rPr>
        <w:t>.</w:t>
      </w:r>
      <w:r>
        <w:rPr>
          <w:sz w:val="22"/>
          <w:szCs w:val="22"/>
          <w:lang w:val="en-US"/>
        </w:rPr>
        <w:tab/>
      </w:r>
      <w:proofErr w:type="gramStart"/>
      <w:r w:rsidRPr="007E5DC2">
        <w:rPr>
          <w:sz w:val="22"/>
          <w:szCs w:val="22"/>
          <w:lang w:val="en-US"/>
        </w:rPr>
        <w:t>their</w:t>
      </w:r>
      <w:proofErr w:type="gramEnd"/>
      <w:r w:rsidRPr="007E5DC2">
        <w:rPr>
          <w:sz w:val="22"/>
          <w:szCs w:val="22"/>
          <w:lang w:val="en-US"/>
        </w:rPr>
        <w:t xml:space="preserve"> relationship with neighboring communities and indigenous peoples.</w:t>
      </w:r>
    </w:p>
    <w:p w:rsidR="007E5DC2" w:rsidRPr="007E5DC2" w:rsidRDefault="007E5DC2" w:rsidP="007E5DC2">
      <w:pPr>
        <w:pStyle w:val="ListParagraph"/>
        <w:ind w:left="1440"/>
        <w:jc w:val="both"/>
        <w:rPr>
          <w:sz w:val="22"/>
          <w:szCs w:val="22"/>
          <w:lang w:val="en-US"/>
        </w:rPr>
      </w:pPr>
    </w:p>
    <w:p w:rsidR="007E5DC2" w:rsidRPr="007E5DC2" w:rsidRDefault="007E5DC2" w:rsidP="007E5DC2">
      <w:pPr>
        <w:spacing w:after="160" w:line="256" w:lineRule="auto"/>
        <w:jc w:val="both"/>
        <w:rPr>
          <w:sz w:val="22"/>
          <w:szCs w:val="22"/>
          <w:lang w:val="en-US"/>
        </w:rPr>
      </w:pPr>
      <w:proofErr w:type="gramStart"/>
      <w:r>
        <w:rPr>
          <w:sz w:val="22"/>
          <w:szCs w:val="22"/>
          <w:lang w:val="en-US"/>
        </w:rPr>
        <w:t>13</w:t>
      </w:r>
      <w:r>
        <w:rPr>
          <w:sz w:val="22"/>
          <w:szCs w:val="22"/>
          <w:lang w:val="en-US"/>
        </w:rPr>
        <w:tab/>
      </w:r>
      <w:r w:rsidRPr="007E5DC2">
        <w:rPr>
          <w:sz w:val="22"/>
          <w:szCs w:val="22"/>
          <w:lang w:val="en-US"/>
        </w:rPr>
        <w:t>Please</w:t>
      </w:r>
      <w:proofErr w:type="gramEnd"/>
      <w:r w:rsidRPr="007E5DC2">
        <w:rPr>
          <w:sz w:val="22"/>
          <w:szCs w:val="22"/>
          <w:lang w:val="en-US"/>
        </w:rPr>
        <w:t xml:space="preserve"> provide information on the </w:t>
      </w:r>
      <w:r w:rsidRPr="007E5DC2">
        <w:rPr>
          <w:b/>
          <w:sz w:val="22"/>
          <w:szCs w:val="22"/>
          <w:lang w:val="en-US"/>
        </w:rPr>
        <w:t>access to water and sanitation</w:t>
      </w:r>
      <w:r w:rsidRPr="007E5DC2">
        <w:rPr>
          <w:sz w:val="22"/>
          <w:szCs w:val="22"/>
          <w:lang w:val="en-US"/>
        </w:rPr>
        <w:t xml:space="preserve"> by the people living in impoverished rural areas that your organization is aware of or represents or works with, in particular:</w:t>
      </w:r>
    </w:p>
    <w:p w:rsidR="007E5DC2" w:rsidRPr="007E5DC2" w:rsidRDefault="007E5DC2" w:rsidP="007E5DC2">
      <w:pPr>
        <w:spacing w:after="160" w:line="256" w:lineRule="auto"/>
        <w:jc w:val="both"/>
        <w:rPr>
          <w:sz w:val="22"/>
          <w:szCs w:val="22"/>
          <w:lang w:val="en-US"/>
        </w:rPr>
      </w:pPr>
      <w:r>
        <w:rPr>
          <w:sz w:val="22"/>
          <w:szCs w:val="22"/>
          <w:lang w:val="en-US"/>
        </w:rPr>
        <w:tab/>
        <w:t>13.1.</w:t>
      </w:r>
      <w:r>
        <w:rPr>
          <w:sz w:val="22"/>
          <w:szCs w:val="22"/>
          <w:lang w:val="en-US"/>
        </w:rPr>
        <w:tab/>
      </w:r>
      <w:proofErr w:type="gramStart"/>
      <w:r w:rsidRPr="007E5DC2">
        <w:rPr>
          <w:sz w:val="22"/>
          <w:szCs w:val="22"/>
          <w:lang w:val="en-US"/>
        </w:rPr>
        <w:t>how</w:t>
      </w:r>
      <w:proofErr w:type="gramEnd"/>
      <w:r w:rsidRPr="007E5DC2">
        <w:rPr>
          <w:sz w:val="22"/>
          <w:szCs w:val="22"/>
          <w:lang w:val="en-US"/>
        </w:rPr>
        <w:t xml:space="preserve"> </w:t>
      </w:r>
      <w:r w:rsidRPr="007E5DC2">
        <w:rPr>
          <w:bCs/>
          <w:iCs/>
          <w:sz w:val="22"/>
          <w:szCs w:val="22"/>
        </w:rPr>
        <w:t>people living in impoverished rural areas</w:t>
      </w:r>
      <w:r w:rsidRPr="007E5DC2">
        <w:rPr>
          <w:sz w:val="22"/>
          <w:szCs w:val="22"/>
          <w:lang w:val="en-US"/>
        </w:rPr>
        <w:t xml:space="preserve"> access water (for drinking, for domestic and personal usage), and sanitation (toilet, pit latrines, sewerage, shower facilities, handwashing, menstrual hygiene);</w:t>
      </w:r>
    </w:p>
    <w:p w:rsidR="007E5DC2" w:rsidRPr="007E5DC2" w:rsidRDefault="007E5DC2" w:rsidP="007E5DC2">
      <w:pPr>
        <w:spacing w:after="160" w:line="256" w:lineRule="auto"/>
        <w:jc w:val="both"/>
        <w:rPr>
          <w:sz w:val="22"/>
          <w:szCs w:val="22"/>
          <w:lang w:val="en-US"/>
        </w:rPr>
      </w:pPr>
      <w:r>
        <w:rPr>
          <w:sz w:val="22"/>
          <w:szCs w:val="22"/>
          <w:lang w:val="en-US"/>
        </w:rPr>
        <w:tab/>
        <w:t>13.2.</w:t>
      </w:r>
      <w:r>
        <w:rPr>
          <w:sz w:val="22"/>
          <w:szCs w:val="22"/>
          <w:lang w:val="en-US"/>
        </w:rPr>
        <w:tab/>
      </w:r>
      <w:r w:rsidRPr="007E5DC2">
        <w:rPr>
          <w:sz w:val="22"/>
          <w:szCs w:val="22"/>
          <w:lang w:val="en-US"/>
        </w:rPr>
        <w:t xml:space="preserve">what agencies are responsible for the provision of water and sanitation services to people in impoverished rural areas, and what service providers – public or private; at community, municipal, or supra-municipal level – manage those services;  </w:t>
      </w:r>
    </w:p>
    <w:p w:rsidR="007E5DC2" w:rsidRPr="007E5DC2" w:rsidRDefault="007E5DC2" w:rsidP="007E5DC2">
      <w:pPr>
        <w:spacing w:after="160" w:line="256" w:lineRule="auto"/>
        <w:jc w:val="both"/>
        <w:rPr>
          <w:sz w:val="22"/>
          <w:szCs w:val="22"/>
          <w:lang w:val="en-US"/>
        </w:rPr>
      </w:pPr>
      <w:r>
        <w:rPr>
          <w:sz w:val="22"/>
          <w:szCs w:val="22"/>
          <w:lang w:val="en-US"/>
        </w:rPr>
        <w:tab/>
        <w:t>13.3.</w:t>
      </w:r>
      <w:r>
        <w:rPr>
          <w:sz w:val="22"/>
          <w:szCs w:val="22"/>
          <w:lang w:val="en-US"/>
        </w:rPr>
        <w:tab/>
      </w:r>
      <w:r w:rsidRPr="007E5DC2">
        <w:rPr>
          <w:sz w:val="22"/>
          <w:szCs w:val="22"/>
          <w:lang w:val="en-US"/>
        </w:rPr>
        <w:t>the usage of water by people living in impoverished rural areas ranging from water for drinking, for domestic and personal usage to water for subsistence farming, livestock and other usage to sustain their livelihood;</w:t>
      </w:r>
    </w:p>
    <w:p w:rsidR="007E5DC2" w:rsidRPr="007E5DC2" w:rsidRDefault="007E5DC2" w:rsidP="007E5DC2">
      <w:pPr>
        <w:spacing w:after="160" w:line="256" w:lineRule="auto"/>
        <w:jc w:val="both"/>
        <w:rPr>
          <w:sz w:val="22"/>
          <w:szCs w:val="22"/>
          <w:lang w:val="en-US"/>
        </w:rPr>
      </w:pPr>
      <w:r>
        <w:rPr>
          <w:sz w:val="22"/>
          <w:szCs w:val="22"/>
          <w:lang w:val="en-US"/>
        </w:rPr>
        <w:tab/>
        <w:t>13.4.</w:t>
      </w:r>
      <w:r>
        <w:rPr>
          <w:sz w:val="22"/>
          <w:szCs w:val="22"/>
          <w:lang w:val="en-US"/>
        </w:rPr>
        <w:tab/>
      </w:r>
      <w:proofErr w:type="gramStart"/>
      <w:r w:rsidRPr="007E5DC2">
        <w:rPr>
          <w:sz w:val="22"/>
          <w:szCs w:val="22"/>
          <w:lang w:val="en-US"/>
        </w:rPr>
        <w:t>community</w:t>
      </w:r>
      <w:proofErr w:type="gramEnd"/>
      <w:r w:rsidRPr="007E5DC2">
        <w:rPr>
          <w:sz w:val="22"/>
          <w:szCs w:val="22"/>
          <w:lang w:val="en-US"/>
        </w:rPr>
        <w:t xml:space="preserve"> organizations in impoverished rural areas which oversee water and sanitation management for their communities or any other role of </w:t>
      </w:r>
      <w:r w:rsidRPr="007E5DC2">
        <w:rPr>
          <w:bCs/>
          <w:iCs/>
          <w:sz w:val="22"/>
          <w:szCs w:val="22"/>
        </w:rPr>
        <w:t xml:space="preserve">people living in impoverished rural areas </w:t>
      </w:r>
      <w:r w:rsidRPr="007E5DC2">
        <w:rPr>
          <w:sz w:val="22"/>
          <w:szCs w:val="22"/>
          <w:lang w:val="en-US"/>
        </w:rPr>
        <w:t xml:space="preserve">relating to water management; </w:t>
      </w:r>
    </w:p>
    <w:p w:rsidR="007E5DC2" w:rsidRPr="007E5DC2" w:rsidRDefault="007E5DC2" w:rsidP="007E5DC2">
      <w:pPr>
        <w:spacing w:after="160" w:line="256" w:lineRule="auto"/>
        <w:jc w:val="both"/>
        <w:rPr>
          <w:sz w:val="22"/>
          <w:szCs w:val="22"/>
          <w:lang w:val="en-US"/>
        </w:rPr>
      </w:pPr>
      <w:r>
        <w:rPr>
          <w:sz w:val="22"/>
          <w:szCs w:val="22"/>
          <w:lang w:val="en-US"/>
        </w:rPr>
        <w:tab/>
        <w:t>13.5.</w:t>
      </w:r>
      <w:r>
        <w:rPr>
          <w:sz w:val="22"/>
          <w:szCs w:val="22"/>
          <w:lang w:val="en-US"/>
        </w:rPr>
        <w:tab/>
      </w:r>
      <w:proofErr w:type="gramStart"/>
      <w:r w:rsidRPr="007E5DC2">
        <w:rPr>
          <w:sz w:val="22"/>
          <w:szCs w:val="22"/>
          <w:lang w:val="en-US"/>
        </w:rPr>
        <w:t>any</w:t>
      </w:r>
      <w:proofErr w:type="gramEnd"/>
      <w:r w:rsidRPr="007E5DC2">
        <w:rPr>
          <w:sz w:val="22"/>
          <w:szCs w:val="22"/>
          <w:lang w:val="en-US"/>
        </w:rPr>
        <w:t xml:space="preserve"> tradition of community governance of common goods such as land, water, forests, etc.; and</w:t>
      </w:r>
    </w:p>
    <w:p w:rsidR="007E5DC2" w:rsidRPr="007E5DC2" w:rsidRDefault="007E5DC2" w:rsidP="007E5DC2">
      <w:pPr>
        <w:spacing w:after="160" w:line="256" w:lineRule="auto"/>
        <w:jc w:val="both"/>
        <w:rPr>
          <w:sz w:val="22"/>
          <w:szCs w:val="22"/>
          <w:lang w:val="en-US"/>
        </w:rPr>
      </w:pPr>
      <w:r>
        <w:rPr>
          <w:sz w:val="22"/>
          <w:szCs w:val="22"/>
          <w:lang w:val="en-US"/>
        </w:rPr>
        <w:tab/>
        <w:t>13.6.</w:t>
      </w:r>
      <w:r>
        <w:rPr>
          <w:sz w:val="22"/>
          <w:szCs w:val="22"/>
          <w:lang w:val="en-US"/>
        </w:rPr>
        <w:tab/>
      </w:r>
      <w:proofErr w:type="gramStart"/>
      <w:r w:rsidRPr="007E5DC2">
        <w:rPr>
          <w:sz w:val="22"/>
          <w:szCs w:val="22"/>
          <w:lang w:val="en-US"/>
        </w:rPr>
        <w:t>the</w:t>
      </w:r>
      <w:proofErr w:type="gramEnd"/>
      <w:r w:rsidRPr="007E5DC2">
        <w:rPr>
          <w:sz w:val="22"/>
          <w:szCs w:val="22"/>
          <w:lang w:val="en-US"/>
        </w:rPr>
        <w:t xml:space="preserve"> different gender roles that women and girls in impoverished rural areas have in the provision of water for their families and the community.</w:t>
      </w:r>
    </w:p>
    <w:p w:rsidR="007E5DC2" w:rsidRPr="007E5DC2" w:rsidRDefault="007E5DC2" w:rsidP="007E5DC2">
      <w:pPr>
        <w:pStyle w:val="ListParagraph"/>
        <w:ind w:left="1440"/>
        <w:jc w:val="both"/>
        <w:rPr>
          <w:sz w:val="22"/>
          <w:szCs w:val="22"/>
          <w:lang w:val="en-US"/>
        </w:rPr>
      </w:pPr>
    </w:p>
    <w:p w:rsidR="00036BA1" w:rsidRPr="00290EC3" w:rsidRDefault="007E5DC2" w:rsidP="00290EC3">
      <w:pPr>
        <w:spacing w:after="160" w:line="256" w:lineRule="auto"/>
        <w:jc w:val="both"/>
        <w:rPr>
          <w:sz w:val="22"/>
          <w:szCs w:val="22"/>
          <w:lang w:val="en-US"/>
        </w:rPr>
      </w:pPr>
      <w:proofErr w:type="gramStart"/>
      <w:r>
        <w:rPr>
          <w:sz w:val="22"/>
          <w:szCs w:val="22"/>
          <w:lang w:val="en-US"/>
        </w:rPr>
        <w:t>14.</w:t>
      </w:r>
      <w:r>
        <w:rPr>
          <w:sz w:val="22"/>
          <w:szCs w:val="22"/>
          <w:lang w:val="en-US"/>
        </w:rPr>
        <w:tab/>
      </w:r>
      <w:r w:rsidR="00290EC3">
        <w:rPr>
          <w:sz w:val="22"/>
          <w:szCs w:val="22"/>
          <w:lang w:val="en-US"/>
        </w:rPr>
        <w:t>Please</w:t>
      </w:r>
      <w:proofErr w:type="gramEnd"/>
      <w:r w:rsidR="00290EC3">
        <w:rPr>
          <w:sz w:val="22"/>
          <w:szCs w:val="22"/>
          <w:lang w:val="en-US"/>
        </w:rPr>
        <w:t xml:space="preserve"> provide information about</w:t>
      </w:r>
      <w:r w:rsidRPr="007E5DC2">
        <w:rPr>
          <w:sz w:val="22"/>
          <w:szCs w:val="22"/>
          <w:lang w:val="en-US"/>
        </w:rPr>
        <w:t xml:space="preserve"> measures and efforts undertaken to ensure equal access to water and sanitation in impoverished rural areas and to address the </w:t>
      </w:r>
      <w:r w:rsidRPr="007E5DC2">
        <w:rPr>
          <w:b/>
          <w:sz w:val="22"/>
          <w:szCs w:val="22"/>
          <w:lang w:val="en-US"/>
        </w:rPr>
        <w:t>disparity between access to water and sanitation in rural areas and urban areas</w:t>
      </w:r>
      <w:r w:rsidRPr="007E5DC2">
        <w:rPr>
          <w:sz w:val="22"/>
          <w:szCs w:val="22"/>
          <w:lang w:val="en-US"/>
        </w:rPr>
        <w:t xml:space="preserve"> and disparity observed within areas, between remote rural areas and rural towns.</w:t>
      </w:r>
    </w:p>
    <w:sectPr w:rsidR="00036BA1" w:rsidRPr="00290EC3" w:rsidSect="00787D9D">
      <w:headerReference w:type="first" r:id="rId15"/>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96" w:rsidRDefault="008A4896">
      <w:r>
        <w:separator/>
      </w:r>
    </w:p>
  </w:endnote>
  <w:endnote w:type="continuationSeparator" w:id="0">
    <w:p w:rsidR="008A4896" w:rsidRDefault="008A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96" w:rsidRDefault="008A4896">
      <w:r>
        <w:separator/>
      </w:r>
    </w:p>
  </w:footnote>
  <w:footnote w:type="continuationSeparator" w:id="0">
    <w:p w:rsidR="008A4896" w:rsidRDefault="008A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en-GB"/>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rsidR="00B63932" w:rsidRPr="00080556"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080556">
      <w:rPr>
        <w:sz w:val="14"/>
        <w:szCs w:val="14"/>
        <w:lang w:val="fr-FR"/>
      </w:rPr>
      <w:t>PALAIS DES NATIONS • 1211 GENEVA 10, SWITZERLAND</w:t>
    </w:r>
  </w:p>
  <w:p w:rsidR="00B63932" w:rsidRPr="000805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080556">
      <w:rPr>
        <w:sz w:val="14"/>
        <w:szCs w:val="14"/>
        <w:lang w:val="fr-FR"/>
      </w:rPr>
      <w:t xml:space="preserve">www.ohchr.org • TEL: +41 22 917 9000 • FAX: +41 22 917 9008 • E-MAIL: </w:t>
    </w:r>
    <w:hyperlink r:id="rId2" w:history="1">
      <w:r w:rsidRPr="00080556">
        <w:rPr>
          <w:rStyle w:val="Hyperlink"/>
          <w:sz w:val="14"/>
          <w:szCs w:val="14"/>
          <w:lang w:val="fr-FR"/>
        </w:rPr>
        <w:t>registry@ohchr.org</w:t>
      </w:r>
    </w:hyperlink>
  </w:p>
  <w:p w:rsidR="00D07E85" w:rsidRPr="00080556" w:rsidRDefault="00D07E85" w:rsidP="00B63932">
    <w:pPr>
      <w:jc w:val="center"/>
      <w:rPr>
        <w:b/>
        <w:bCs/>
        <w:lang w:val="fr-FR"/>
      </w:rPr>
    </w:pPr>
  </w:p>
  <w:p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8B"/>
    <w:multiLevelType w:val="hybridMultilevel"/>
    <w:tmpl w:val="4582E86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B5F1D"/>
    <w:multiLevelType w:val="hybridMultilevel"/>
    <w:tmpl w:val="31284E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A08"/>
    <w:multiLevelType w:val="multilevel"/>
    <w:tmpl w:val="0A0E282A"/>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76A0C"/>
    <w:multiLevelType w:val="hybridMultilevel"/>
    <w:tmpl w:val="44D4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56C"/>
    <w:multiLevelType w:val="multilevel"/>
    <w:tmpl w:val="55029AF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76A290A"/>
    <w:multiLevelType w:val="hybridMultilevel"/>
    <w:tmpl w:val="7B54A7D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0F1ACA"/>
    <w:multiLevelType w:val="hybridMultilevel"/>
    <w:tmpl w:val="CDA0FB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0CA58D6"/>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14C4587"/>
    <w:multiLevelType w:val="hybridMultilevel"/>
    <w:tmpl w:val="697EA2A2"/>
    <w:lvl w:ilvl="0" w:tplc="F6803F3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14E134C"/>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B3165FC"/>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219D4CBC"/>
    <w:multiLevelType w:val="hybridMultilevel"/>
    <w:tmpl w:val="FA064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B51"/>
    <w:multiLevelType w:val="hybridMultilevel"/>
    <w:tmpl w:val="8C7E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EE7790"/>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2ED85954"/>
    <w:multiLevelType w:val="hybridMultilevel"/>
    <w:tmpl w:val="88B61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490810"/>
    <w:multiLevelType w:val="hybridMultilevel"/>
    <w:tmpl w:val="2A6E4C50"/>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17" w15:restartNumberingAfterBreak="0">
    <w:nsid w:val="419E0957"/>
    <w:multiLevelType w:val="multilevel"/>
    <w:tmpl w:val="E9E81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691682"/>
    <w:multiLevelType w:val="hybridMultilevel"/>
    <w:tmpl w:val="04FA2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A935D1"/>
    <w:multiLevelType w:val="multilevel"/>
    <w:tmpl w:val="C28C2416"/>
    <w:lvl w:ilvl="0">
      <w:start w:val="12"/>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0576C76"/>
    <w:multiLevelType w:val="hybridMultilevel"/>
    <w:tmpl w:val="B73E72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3C7DE4"/>
    <w:multiLevelType w:val="multilevel"/>
    <w:tmpl w:val="C8063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EE431F"/>
    <w:multiLevelType w:val="hybridMultilevel"/>
    <w:tmpl w:val="9F144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538149FE"/>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5" w15:restartNumberingAfterBreak="0">
    <w:nsid w:val="583954DA"/>
    <w:multiLevelType w:val="hybridMultilevel"/>
    <w:tmpl w:val="CD2CA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B25A74"/>
    <w:multiLevelType w:val="hybridMultilevel"/>
    <w:tmpl w:val="BEA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817A8"/>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6465434C"/>
    <w:multiLevelType w:val="hybridMultilevel"/>
    <w:tmpl w:val="1A9658B0"/>
    <w:lvl w:ilvl="0" w:tplc="3C666E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E13AE"/>
    <w:multiLevelType w:val="hybridMultilevel"/>
    <w:tmpl w:val="5F8A91A4"/>
    <w:lvl w:ilvl="0" w:tplc="19D2F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521262"/>
    <w:multiLevelType w:val="multilevel"/>
    <w:tmpl w:val="C49411E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lvlOverride w:ilvl="0">
      <w:lvl w:ilvl="0">
        <w:numFmt w:val="decimal"/>
        <w:lvlText w:val="%1."/>
        <w:lvlJc w:val="left"/>
      </w:lvl>
    </w:lvlOverride>
  </w:num>
  <w:num w:numId="2">
    <w:abstractNumId w:val="24"/>
  </w:num>
  <w:num w:numId="3">
    <w:abstractNumId w:val="24"/>
  </w:num>
  <w:num w:numId="4">
    <w:abstractNumId w:val="26"/>
  </w:num>
  <w:num w:numId="5">
    <w:abstractNumId w:val="16"/>
  </w:num>
  <w:num w:numId="6">
    <w:abstractNumId w:val="16"/>
  </w:num>
  <w:num w:numId="7">
    <w:abstractNumId w:val="3"/>
  </w:num>
  <w:num w:numId="8">
    <w:abstractNumId w:val="15"/>
  </w:num>
  <w:num w:numId="9">
    <w:abstractNumId w:val="25"/>
  </w:num>
  <w:num w:numId="10">
    <w:abstractNumId w:val="31"/>
  </w:num>
  <w:num w:numId="11">
    <w:abstractNumId w:val="3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5"/>
  </w:num>
  <w:num w:numId="17">
    <w:abstractNumId w:val="7"/>
  </w:num>
  <w:num w:numId="18">
    <w:abstractNumId w:val="22"/>
  </w:num>
  <w:num w:numId="19">
    <w:abstractNumId w:val="16"/>
  </w:num>
  <w:num w:numId="20">
    <w:abstractNumId w:val="12"/>
  </w:num>
  <w:num w:numId="21">
    <w:abstractNumId w:val="9"/>
  </w:num>
  <w:num w:numId="22">
    <w:abstractNumId w:val="27"/>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9"/>
  </w:num>
  <w:num w:numId="3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31C0"/>
    <w:rsid w:val="0003674D"/>
    <w:rsid w:val="00036926"/>
    <w:rsid w:val="00036BA1"/>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075E"/>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3384"/>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0EC3"/>
    <w:rsid w:val="00293243"/>
    <w:rsid w:val="002969BF"/>
    <w:rsid w:val="002A2F06"/>
    <w:rsid w:val="002A3A91"/>
    <w:rsid w:val="002E65F4"/>
    <w:rsid w:val="00305B08"/>
    <w:rsid w:val="00335015"/>
    <w:rsid w:val="00335FB9"/>
    <w:rsid w:val="00341BCA"/>
    <w:rsid w:val="00344DCD"/>
    <w:rsid w:val="00356299"/>
    <w:rsid w:val="003577DB"/>
    <w:rsid w:val="00375D3B"/>
    <w:rsid w:val="00380489"/>
    <w:rsid w:val="003826C9"/>
    <w:rsid w:val="003956EF"/>
    <w:rsid w:val="00396E4C"/>
    <w:rsid w:val="003A1493"/>
    <w:rsid w:val="003A3957"/>
    <w:rsid w:val="003C0E4B"/>
    <w:rsid w:val="003C37C3"/>
    <w:rsid w:val="003D0C10"/>
    <w:rsid w:val="003D3D66"/>
    <w:rsid w:val="003E552B"/>
    <w:rsid w:val="00401FD2"/>
    <w:rsid w:val="00410560"/>
    <w:rsid w:val="00411C0A"/>
    <w:rsid w:val="004153DE"/>
    <w:rsid w:val="00415EFC"/>
    <w:rsid w:val="0043060F"/>
    <w:rsid w:val="00433302"/>
    <w:rsid w:val="00437C30"/>
    <w:rsid w:val="00440385"/>
    <w:rsid w:val="00440873"/>
    <w:rsid w:val="00440E30"/>
    <w:rsid w:val="00440ED0"/>
    <w:rsid w:val="00443DF5"/>
    <w:rsid w:val="00445F51"/>
    <w:rsid w:val="00447412"/>
    <w:rsid w:val="00455C6D"/>
    <w:rsid w:val="00456419"/>
    <w:rsid w:val="00460258"/>
    <w:rsid w:val="00476A72"/>
    <w:rsid w:val="00483FC0"/>
    <w:rsid w:val="004A2BE7"/>
    <w:rsid w:val="004A5D9B"/>
    <w:rsid w:val="004B4CAC"/>
    <w:rsid w:val="004B709A"/>
    <w:rsid w:val="004C044F"/>
    <w:rsid w:val="004D21C9"/>
    <w:rsid w:val="004D3D30"/>
    <w:rsid w:val="004D5717"/>
    <w:rsid w:val="004D5D19"/>
    <w:rsid w:val="004E0AB6"/>
    <w:rsid w:val="004E49EC"/>
    <w:rsid w:val="004E4D86"/>
    <w:rsid w:val="004E68BD"/>
    <w:rsid w:val="004F056B"/>
    <w:rsid w:val="004F4DB0"/>
    <w:rsid w:val="005167F0"/>
    <w:rsid w:val="00520DCB"/>
    <w:rsid w:val="00530EF5"/>
    <w:rsid w:val="00535992"/>
    <w:rsid w:val="005417E4"/>
    <w:rsid w:val="005455F8"/>
    <w:rsid w:val="0055573E"/>
    <w:rsid w:val="00556CC1"/>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D78C8"/>
    <w:rsid w:val="005E21D7"/>
    <w:rsid w:val="005E7C37"/>
    <w:rsid w:val="005F283E"/>
    <w:rsid w:val="005F51F0"/>
    <w:rsid w:val="0060068B"/>
    <w:rsid w:val="0060785C"/>
    <w:rsid w:val="00610025"/>
    <w:rsid w:val="00627A52"/>
    <w:rsid w:val="0063240F"/>
    <w:rsid w:val="00635102"/>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5D3E"/>
    <w:rsid w:val="006A5B56"/>
    <w:rsid w:val="006A6EFD"/>
    <w:rsid w:val="006A7352"/>
    <w:rsid w:val="006A7D2A"/>
    <w:rsid w:val="006B5A71"/>
    <w:rsid w:val="006D5B97"/>
    <w:rsid w:val="006E6CC3"/>
    <w:rsid w:val="006F277F"/>
    <w:rsid w:val="006F790C"/>
    <w:rsid w:val="007114F8"/>
    <w:rsid w:val="00712363"/>
    <w:rsid w:val="00712EFD"/>
    <w:rsid w:val="00716D30"/>
    <w:rsid w:val="007210F6"/>
    <w:rsid w:val="00723438"/>
    <w:rsid w:val="00733660"/>
    <w:rsid w:val="00741EBC"/>
    <w:rsid w:val="007432E5"/>
    <w:rsid w:val="007450E8"/>
    <w:rsid w:val="007625BA"/>
    <w:rsid w:val="00776BDB"/>
    <w:rsid w:val="007845EF"/>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E5DC2"/>
    <w:rsid w:val="007F3068"/>
    <w:rsid w:val="007F7DA3"/>
    <w:rsid w:val="0081375D"/>
    <w:rsid w:val="0081788D"/>
    <w:rsid w:val="008179DA"/>
    <w:rsid w:val="008239B4"/>
    <w:rsid w:val="008401D7"/>
    <w:rsid w:val="00842120"/>
    <w:rsid w:val="00842220"/>
    <w:rsid w:val="008427AA"/>
    <w:rsid w:val="00846B4A"/>
    <w:rsid w:val="00854B2F"/>
    <w:rsid w:val="008553DE"/>
    <w:rsid w:val="008568EA"/>
    <w:rsid w:val="00863357"/>
    <w:rsid w:val="00864E04"/>
    <w:rsid w:val="008656FA"/>
    <w:rsid w:val="00874280"/>
    <w:rsid w:val="008774E3"/>
    <w:rsid w:val="00897F64"/>
    <w:rsid w:val="008A2623"/>
    <w:rsid w:val="008A2957"/>
    <w:rsid w:val="008A4896"/>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FCF"/>
    <w:rsid w:val="00983FB8"/>
    <w:rsid w:val="0098565E"/>
    <w:rsid w:val="00986237"/>
    <w:rsid w:val="00997618"/>
    <w:rsid w:val="009A2849"/>
    <w:rsid w:val="009B0864"/>
    <w:rsid w:val="009B459A"/>
    <w:rsid w:val="009D76A9"/>
    <w:rsid w:val="009E00AF"/>
    <w:rsid w:val="009F18EC"/>
    <w:rsid w:val="009F2043"/>
    <w:rsid w:val="00A0133B"/>
    <w:rsid w:val="00A01741"/>
    <w:rsid w:val="00A027A3"/>
    <w:rsid w:val="00A0293C"/>
    <w:rsid w:val="00A12C76"/>
    <w:rsid w:val="00A153DB"/>
    <w:rsid w:val="00A21EF1"/>
    <w:rsid w:val="00A34DA7"/>
    <w:rsid w:val="00A34F7E"/>
    <w:rsid w:val="00A364CF"/>
    <w:rsid w:val="00A3761B"/>
    <w:rsid w:val="00A40490"/>
    <w:rsid w:val="00A40E37"/>
    <w:rsid w:val="00A439B9"/>
    <w:rsid w:val="00A54482"/>
    <w:rsid w:val="00A54FB5"/>
    <w:rsid w:val="00A564C7"/>
    <w:rsid w:val="00A60295"/>
    <w:rsid w:val="00A616BA"/>
    <w:rsid w:val="00A617E6"/>
    <w:rsid w:val="00A61E26"/>
    <w:rsid w:val="00A63977"/>
    <w:rsid w:val="00A86B19"/>
    <w:rsid w:val="00A86E08"/>
    <w:rsid w:val="00A9048E"/>
    <w:rsid w:val="00A92159"/>
    <w:rsid w:val="00A92515"/>
    <w:rsid w:val="00A95386"/>
    <w:rsid w:val="00A969F6"/>
    <w:rsid w:val="00AA2691"/>
    <w:rsid w:val="00AA3895"/>
    <w:rsid w:val="00AA7C90"/>
    <w:rsid w:val="00AC50E4"/>
    <w:rsid w:val="00AC5AE9"/>
    <w:rsid w:val="00AD1796"/>
    <w:rsid w:val="00AD4CA9"/>
    <w:rsid w:val="00AD75DC"/>
    <w:rsid w:val="00AE2231"/>
    <w:rsid w:val="00AE3819"/>
    <w:rsid w:val="00AE69A2"/>
    <w:rsid w:val="00AE796C"/>
    <w:rsid w:val="00AF164A"/>
    <w:rsid w:val="00AF291B"/>
    <w:rsid w:val="00AF2AF4"/>
    <w:rsid w:val="00AF3626"/>
    <w:rsid w:val="00AF6C67"/>
    <w:rsid w:val="00AF73D0"/>
    <w:rsid w:val="00B03BD2"/>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7B5F"/>
    <w:rsid w:val="00C12BED"/>
    <w:rsid w:val="00C162CD"/>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A6CB7"/>
    <w:rsid w:val="00CB1BF6"/>
    <w:rsid w:val="00CB1C6E"/>
    <w:rsid w:val="00CB643B"/>
    <w:rsid w:val="00CB7462"/>
    <w:rsid w:val="00CC35D9"/>
    <w:rsid w:val="00CC5BEF"/>
    <w:rsid w:val="00CE6A0E"/>
    <w:rsid w:val="00D00DDC"/>
    <w:rsid w:val="00D02F61"/>
    <w:rsid w:val="00D075E5"/>
    <w:rsid w:val="00D07E85"/>
    <w:rsid w:val="00D1125E"/>
    <w:rsid w:val="00D115F7"/>
    <w:rsid w:val="00D129FA"/>
    <w:rsid w:val="00D230B7"/>
    <w:rsid w:val="00D32E5B"/>
    <w:rsid w:val="00D337A9"/>
    <w:rsid w:val="00D3608E"/>
    <w:rsid w:val="00D36635"/>
    <w:rsid w:val="00D4007B"/>
    <w:rsid w:val="00D4635B"/>
    <w:rsid w:val="00D5082F"/>
    <w:rsid w:val="00D67524"/>
    <w:rsid w:val="00D70178"/>
    <w:rsid w:val="00D74F03"/>
    <w:rsid w:val="00D82BE4"/>
    <w:rsid w:val="00D84C7E"/>
    <w:rsid w:val="00D963DD"/>
    <w:rsid w:val="00D968C8"/>
    <w:rsid w:val="00DA2078"/>
    <w:rsid w:val="00DA5FC2"/>
    <w:rsid w:val="00DB415F"/>
    <w:rsid w:val="00DB5055"/>
    <w:rsid w:val="00DB5616"/>
    <w:rsid w:val="00DC0CA6"/>
    <w:rsid w:val="00DD4909"/>
    <w:rsid w:val="00DD6787"/>
    <w:rsid w:val="00DE5C84"/>
    <w:rsid w:val="00DE6835"/>
    <w:rsid w:val="00DF035A"/>
    <w:rsid w:val="00E033B5"/>
    <w:rsid w:val="00E0394F"/>
    <w:rsid w:val="00E11515"/>
    <w:rsid w:val="00E15347"/>
    <w:rsid w:val="00E167DE"/>
    <w:rsid w:val="00E22392"/>
    <w:rsid w:val="00E23F69"/>
    <w:rsid w:val="00E25B74"/>
    <w:rsid w:val="00E30296"/>
    <w:rsid w:val="00E418A8"/>
    <w:rsid w:val="00E4367D"/>
    <w:rsid w:val="00E56372"/>
    <w:rsid w:val="00E60057"/>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2A43"/>
    <w:rsid w:val="00F03741"/>
    <w:rsid w:val="00F0710E"/>
    <w:rsid w:val="00F07C8F"/>
    <w:rsid w:val="00F130B3"/>
    <w:rsid w:val="00F14740"/>
    <w:rsid w:val="00F161EC"/>
    <w:rsid w:val="00F44EA7"/>
    <w:rsid w:val="00F47B64"/>
    <w:rsid w:val="00F611C6"/>
    <w:rsid w:val="00F62027"/>
    <w:rsid w:val="00F7631C"/>
    <w:rsid w:val="00F80A14"/>
    <w:rsid w:val="00F80D28"/>
    <w:rsid w:val="00F927D4"/>
    <w:rsid w:val="00F9730B"/>
    <w:rsid w:val="00FA61F7"/>
    <w:rsid w:val="00FB1650"/>
    <w:rsid w:val="00FB32FB"/>
    <w:rsid w:val="00FB365F"/>
    <w:rsid w:val="00FB41B6"/>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 w:type="character" w:styleId="Emphasis">
    <w:name w:val="Emphasis"/>
    <w:basedOn w:val="DefaultParagraphFont"/>
    <w:qFormat/>
    <w:rsid w:val="00DF0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02733405">
      <w:bodyDiv w:val="1"/>
      <w:marLeft w:val="0"/>
      <w:marRight w:val="0"/>
      <w:marTop w:val="0"/>
      <w:marBottom w:val="0"/>
      <w:divBdr>
        <w:top w:val="none" w:sz="0" w:space="0" w:color="auto"/>
        <w:left w:val="none" w:sz="0" w:space="0" w:color="auto"/>
        <w:bottom w:val="none" w:sz="0" w:space="0" w:color="auto"/>
        <w:right w:val="none" w:sz="0" w:space="0" w:color="auto"/>
      </w:divBdr>
    </w:div>
    <w:div w:id="318653397">
      <w:bodyDiv w:val="1"/>
      <w:marLeft w:val="0"/>
      <w:marRight w:val="0"/>
      <w:marTop w:val="0"/>
      <w:marBottom w:val="0"/>
      <w:divBdr>
        <w:top w:val="none" w:sz="0" w:space="0" w:color="auto"/>
        <w:left w:val="none" w:sz="0" w:space="0" w:color="auto"/>
        <w:bottom w:val="none" w:sz="0" w:space="0" w:color="auto"/>
        <w:right w:val="none" w:sz="0" w:space="0" w:color="auto"/>
      </w:divBdr>
    </w:div>
    <w:div w:id="34093660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69767613">
      <w:bodyDiv w:val="1"/>
      <w:marLeft w:val="0"/>
      <w:marRight w:val="0"/>
      <w:marTop w:val="0"/>
      <w:marBottom w:val="0"/>
      <w:divBdr>
        <w:top w:val="none" w:sz="0" w:space="0" w:color="auto"/>
        <w:left w:val="none" w:sz="0" w:space="0" w:color="auto"/>
        <w:bottom w:val="none" w:sz="0" w:space="0" w:color="auto"/>
        <w:right w:val="none" w:sz="0" w:space="0" w:color="auto"/>
      </w:divBdr>
    </w:div>
    <w:div w:id="456609480">
      <w:bodyDiv w:val="1"/>
      <w:marLeft w:val="0"/>
      <w:marRight w:val="0"/>
      <w:marTop w:val="0"/>
      <w:marBottom w:val="0"/>
      <w:divBdr>
        <w:top w:val="none" w:sz="0" w:space="0" w:color="auto"/>
        <w:left w:val="none" w:sz="0" w:space="0" w:color="auto"/>
        <w:bottom w:val="none" w:sz="0" w:space="0" w:color="auto"/>
        <w:right w:val="none" w:sz="0" w:space="0" w:color="auto"/>
      </w:divBdr>
    </w:div>
    <w:div w:id="524251236">
      <w:bodyDiv w:val="1"/>
      <w:marLeft w:val="0"/>
      <w:marRight w:val="0"/>
      <w:marTop w:val="0"/>
      <w:marBottom w:val="0"/>
      <w:divBdr>
        <w:top w:val="none" w:sz="0" w:space="0" w:color="auto"/>
        <w:left w:val="none" w:sz="0" w:space="0" w:color="auto"/>
        <w:bottom w:val="none" w:sz="0" w:space="0" w:color="auto"/>
        <w:right w:val="none" w:sz="0" w:space="0" w:color="auto"/>
      </w:divBdr>
    </w:div>
    <w:div w:id="590087298">
      <w:bodyDiv w:val="1"/>
      <w:marLeft w:val="0"/>
      <w:marRight w:val="0"/>
      <w:marTop w:val="0"/>
      <w:marBottom w:val="0"/>
      <w:divBdr>
        <w:top w:val="none" w:sz="0" w:space="0" w:color="auto"/>
        <w:left w:val="none" w:sz="0" w:space="0" w:color="auto"/>
        <w:bottom w:val="none" w:sz="0" w:space="0" w:color="auto"/>
        <w:right w:val="none" w:sz="0" w:space="0" w:color="auto"/>
      </w:divBdr>
    </w:div>
    <w:div w:id="631907624">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664868991">
      <w:bodyDiv w:val="1"/>
      <w:marLeft w:val="0"/>
      <w:marRight w:val="0"/>
      <w:marTop w:val="0"/>
      <w:marBottom w:val="0"/>
      <w:divBdr>
        <w:top w:val="none" w:sz="0" w:space="0" w:color="auto"/>
        <w:left w:val="none" w:sz="0" w:space="0" w:color="auto"/>
        <w:bottom w:val="none" w:sz="0" w:space="0" w:color="auto"/>
        <w:right w:val="none" w:sz="0" w:space="0" w:color="auto"/>
      </w:divBdr>
    </w:div>
    <w:div w:id="730033902">
      <w:bodyDiv w:val="1"/>
      <w:marLeft w:val="0"/>
      <w:marRight w:val="0"/>
      <w:marTop w:val="0"/>
      <w:marBottom w:val="0"/>
      <w:divBdr>
        <w:top w:val="none" w:sz="0" w:space="0" w:color="auto"/>
        <w:left w:val="none" w:sz="0" w:space="0" w:color="auto"/>
        <w:bottom w:val="none" w:sz="0" w:space="0" w:color="auto"/>
        <w:right w:val="none" w:sz="0" w:space="0" w:color="auto"/>
      </w:divBdr>
    </w:div>
    <w:div w:id="768701101">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1885">
      <w:bodyDiv w:val="1"/>
      <w:marLeft w:val="0"/>
      <w:marRight w:val="0"/>
      <w:marTop w:val="0"/>
      <w:marBottom w:val="0"/>
      <w:divBdr>
        <w:top w:val="none" w:sz="0" w:space="0" w:color="auto"/>
        <w:left w:val="none" w:sz="0" w:space="0" w:color="auto"/>
        <w:bottom w:val="none" w:sz="0" w:space="0" w:color="auto"/>
        <w:right w:val="none" w:sz="0" w:space="0" w:color="auto"/>
      </w:divBdr>
    </w:div>
    <w:div w:id="1155880919">
      <w:bodyDiv w:val="1"/>
      <w:marLeft w:val="0"/>
      <w:marRight w:val="0"/>
      <w:marTop w:val="0"/>
      <w:marBottom w:val="0"/>
      <w:divBdr>
        <w:top w:val="none" w:sz="0" w:space="0" w:color="auto"/>
        <w:left w:val="none" w:sz="0" w:space="0" w:color="auto"/>
        <w:bottom w:val="none" w:sz="0" w:space="0" w:color="auto"/>
        <w:right w:val="none" w:sz="0" w:space="0" w:color="auto"/>
      </w:divBdr>
    </w:div>
    <w:div w:id="1237133981">
      <w:bodyDiv w:val="1"/>
      <w:marLeft w:val="0"/>
      <w:marRight w:val="0"/>
      <w:marTop w:val="0"/>
      <w:marBottom w:val="0"/>
      <w:divBdr>
        <w:top w:val="none" w:sz="0" w:space="0" w:color="auto"/>
        <w:left w:val="none" w:sz="0" w:space="0" w:color="auto"/>
        <w:bottom w:val="none" w:sz="0" w:space="0" w:color="auto"/>
        <w:right w:val="none" w:sz="0" w:space="0" w:color="auto"/>
      </w:divBdr>
    </w:div>
    <w:div w:id="1262760546">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 w:id="1383554313">
      <w:bodyDiv w:val="1"/>
      <w:marLeft w:val="0"/>
      <w:marRight w:val="0"/>
      <w:marTop w:val="0"/>
      <w:marBottom w:val="0"/>
      <w:divBdr>
        <w:top w:val="none" w:sz="0" w:space="0" w:color="auto"/>
        <w:left w:val="none" w:sz="0" w:space="0" w:color="auto"/>
        <w:bottom w:val="none" w:sz="0" w:space="0" w:color="auto"/>
        <w:right w:val="none" w:sz="0" w:space="0" w:color="auto"/>
      </w:divBdr>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726023207">
      <w:bodyDiv w:val="1"/>
      <w:marLeft w:val="0"/>
      <w:marRight w:val="0"/>
      <w:marTop w:val="0"/>
      <w:marBottom w:val="0"/>
      <w:divBdr>
        <w:top w:val="none" w:sz="0" w:space="0" w:color="auto"/>
        <w:left w:val="none" w:sz="0" w:space="0" w:color="auto"/>
        <w:bottom w:val="none" w:sz="0" w:space="0" w:color="auto"/>
        <w:right w:val="none" w:sz="0" w:space="0" w:color="auto"/>
      </w:divBdr>
    </w:div>
    <w:div w:id="1840927627">
      <w:bodyDiv w:val="1"/>
      <w:marLeft w:val="0"/>
      <w:marRight w:val="0"/>
      <w:marTop w:val="0"/>
      <w:marBottom w:val="0"/>
      <w:divBdr>
        <w:top w:val="none" w:sz="0" w:space="0" w:color="auto"/>
        <w:left w:val="none" w:sz="0" w:space="0" w:color="auto"/>
        <w:bottom w:val="none" w:sz="0" w:space="0" w:color="auto"/>
        <w:right w:val="none" w:sz="0" w:space="0" w:color="auto"/>
      </w:divBdr>
    </w:div>
    <w:div w:id="205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cana.help/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ana.help/mwa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cana.hel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k.haanen@jacana.hel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2B669E-08B5-40D1-91E4-54437161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C65EE-FD73-4E41-AF98-F3CB57E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2738</Words>
  <Characters>15607</Characters>
  <Application>Microsoft Office Word</Application>
  <DocSecurity>0</DocSecurity>
  <Lines>130</Lines>
  <Paragraphs>36</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2021-09-03T08:21:00Z</dcterms:created>
  <dcterms:modified xsi:type="dcterms:W3CDTF">2021-09-21T12:19:00Z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