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C4" w:rsidRDefault="000A6CC4" w:rsidP="000A6CC4">
      <w:pPr>
        <w:pStyle w:val="Titre1"/>
        <w:rPr>
          <w:rFonts w:eastAsia="Times New Roman"/>
          <w:lang w:val="en-US" w:eastAsia="fr-CA"/>
        </w:rPr>
      </w:pPr>
      <w:bookmarkStart w:id="0" w:name="_GoBack"/>
      <w:bookmarkEnd w:id="0"/>
      <w:r>
        <w:rPr>
          <w:rFonts w:eastAsia="Times New Roman"/>
          <w:lang w:val="en-US" w:eastAsia="fr-CA"/>
        </w:rPr>
        <w:t>IN PUT FOR 2022 REPORTS</w:t>
      </w:r>
    </w:p>
    <w:p w:rsidR="001929B9" w:rsidRPr="001929B9" w:rsidRDefault="001929B9" w:rsidP="001929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fr-CA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fr-CA"/>
        </w:rPr>
        <w:t>As your purpose view it:</w:t>
      </w:r>
    </w:p>
    <w:p w:rsidR="00B82359" w:rsidRPr="00B82359" w:rsidRDefault="001929B9" w:rsidP="00B82359">
      <w:pPr>
        <w:pStyle w:val="Prformat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  <w:r w:rsidRPr="00BA347D">
        <w:rPr>
          <w:rStyle w:val="CitationCar"/>
          <w:sz w:val="28"/>
          <w:szCs w:val="28"/>
          <w:lang w:val="en-US"/>
        </w:rPr>
        <w:t>To inform the Special Rapporteur’s reports</w:t>
      </w:r>
      <w:proofErr w:type="gramStart"/>
      <w:r w:rsidRPr="00BA347D">
        <w:rPr>
          <w:rStyle w:val="CitationCar"/>
          <w:sz w:val="28"/>
          <w:szCs w:val="28"/>
          <w:lang w:val="en-US"/>
        </w:rPr>
        <w:t>:</w:t>
      </w:r>
      <w:proofErr w:type="gramEnd"/>
      <w:r w:rsidRPr="00BA347D">
        <w:rPr>
          <w:rStyle w:val="CitationCar"/>
          <w:sz w:val="28"/>
          <w:szCs w:val="28"/>
          <w:lang w:val="en-US"/>
        </w:rPr>
        <w:br/>
        <w:t>the human rights to safe drinking water and sanitation of indigenous peoples: state of affairs and lessons from ancestral cultures to be presented at the 51st session of the Human Rights Council in September 2022;</w:t>
      </w:r>
      <w:r w:rsidRPr="00BA347D">
        <w:rPr>
          <w:rStyle w:val="CitationCar"/>
          <w:sz w:val="28"/>
          <w:szCs w:val="28"/>
          <w:lang w:val="en-US"/>
        </w:rPr>
        <w:br/>
        <w:t>and the human rights to safe drinking water and sanitation of people living in impoverished rural areas to the 77th session of the United Nations General</w:t>
      </w:r>
      <w:r w:rsidRPr="00BA347D">
        <w:rPr>
          <w:rStyle w:val="CitationCar"/>
          <w:lang w:val="en-US"/>
        </w:rPr>
        <w:t xml:space="preserve"> Assembly in October 2022</w:t>
      </w:r>
      <w:r w:rsidRPr="001929B9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.</w:t>
      </w:r>
      <w:r w:rsidR="00B82359" w:rsidRPr="00B82359">
        <w:rPr>
          <w:rFonts w:ascii="inherit" w:eastAsia="Times New Roman" w:hAnsi="inherit" w:cs="Courier New"/>
          <w:color w:val="202124"/>
          <w:sz w:val="42"/>
          <w:szCs w:val="42"/>
          <w:lang w:val="en" w:eastAsia="fr-CA"/>
        </w:rPr>
        <w:t xml:space="preserve"> </w:t>
      </w:r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I am </w:t>
      </w:r>
      <w:proofErr w:type="spellStart"/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Gervais</w:t>
      </w:r>
      <w:proofErr w:type="spellEnd"/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NDIHOKUBWAYO a Mutwa, indigenous people of </w:t>
      </w:r>
      <w:r w:rsidR="000A6CC4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Burundi</w:t>
      </w:r>
      <w:r w:rsidR="000A6CC4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. Burundi</w:t>
      </w:r>
      <w:r w:rsidR="001739D7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is one </w:t>
      </w:r>
      <w:r w:rsidR="000A6CC4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of the</w:t>
      </w:r>
      <w:r w:rsidR="000E1610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E</w:t>
      </w:r>
      <w:r w:rsidR="001739D7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ast</w:t>
      </w:r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African countries in which contain the Batwa or </w:t>
      </w:r>
      <w:proofErr w:type="spellStart"/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Abasangwabutaka</w:t>
      </w:r>
      <w:proofErr w:type="spellEnd"/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</w:t>
      </w:r>
      <w:r w:rsidR="001739D7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commu</w:t>
      </w:r>
      <w:r w:rsidR="000A6CC4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nity I think that you know this. T</w:t>
      </w:r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hat is to say the</w:t>
      </w:r>
      <w:r w:rsidR="001739D7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pygmies or indigenous </w:t>
      </w:r>
      <w:r w:rsidR="000A6CC4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peoples. </w:t>
      </w:r>
      <w:r w:rsidR="000A6CC4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This</w:t>
      </w:r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country is limited to the North by Rwanda, to the East and to the South by Tanzania, to the West by t</w:t>
      </w:r>
      <w:r w:rsidR="001739D7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he Democratic Republic of Congo. I</w:t>
      </w:r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t contains a gro</w:t>
      </w:r>
      <w:r w:rsidR="001739D7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up of Batwa including me who have</w:t>
      </w:r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just finished the state university in the depa</w:t>
      </w:r>
      <w:r w:rsidR="001739D7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rtment of English in Institute for</w:t>
      </w:r>
      <w:r w:rsidR="00B82359"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Applied Pedagogy and I am also member of an organization Unite for the Promotion of the Batwa (UNIPROBA in acronym)</w:t>
      </w:r>
    </w:p>
    <w:p w:rsidR="006A1F8E" w:rsidRPr="00BA347D" w:rsidRDefault="00B82359" w:rsidP="006A1F8E">
      <w:pPr>
        <w:pStyle w:val="Prformat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  <w:r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This is why I present to you my community which is in all under the feet of pov</w:t>
      </w:r>
      <w:r w:rsidR="001739D7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erty and in the hands of it</w:t>
      </w:r>
      <w:r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.</w:t>
      </w:r>
      <w:r w:rsidR="007E1CD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</w:t>
      </w:r>
      <w:r w:rsidR="006A1F8E"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The Batwa community is a community that </w:t>
      </w:r>
      <w:r w:rsidR="006A1F8E"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lastRenderedPageBreak/>
        <w:t>lived off the pottery in the past years, the Batwa did not think that this activity will be out of fashion and lack enough to feed their families.</w:t>
      </w:r>
    </w:p>
    <w:p w:rsidR="006A1F8E" w:rsidRDefault="006A1F8E" w:rsidP="006A1F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  <w:r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They do not now have land and have not educated the </w:t>
      </w:r>
      <w:r w:rsidR="00BA347D"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children. This</w:t>
      </w:r>
      <w:r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community is really in a difficult situation because they have no cultivable land, they have not educated their children, the activity of making the pots is made </w:t>
      </w:r>
      <w:r w:rsidR="00BA347D"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archaic</w:t>
      </w:r>
      <w:r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, </w:t>
      </w:r>
      <w:r w:rsidR="00BA347D"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and one</w:t>
      </w:r>
      <w:r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can think of what then live now the Batwa of Burun</w:t>
      </w:r>
      <w:r w:rsid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di? It is really difficult to answer. </w:t>
      </w:r>
      <w:r w:rsidR="00BA347D"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They</w:t>
      </w:r>
      <w:r w:rsidRPr="00BA347D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 xml:space="preserve"> are in the dilemma</w:t>
      </w:r>
    </w:p>
    <w:p w:rsidR="00BA347D" w:rsidRPr="00BA347D" w:rsidRDefault="00E644E7" w:rsidP="006A1F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fr-CA"/>
        </w:rPr>
      </w:pPr>
      <w:r>
        <w:rPr>
          <w:rFonts w:ascii="inherit" w:eastAsia="Times New Roman" w:hAnsi="inherit" w:cs="Courier New"/>
          <w:noProof/>
          <w:color w:val="202124"/>
          <w:sz w:val="28"/>
          <w:szCs w:val="28"/>
          <w:lang w:eastAsia="fr-CA"/>
        </w:rPr>
        <w:drawing>
          <wp:inline distT="0" distB="0" distL="0" distR="0">
            <wp:extent cx="3105150" cy="3429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281152_330004578638786_870988835405927248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357" cy="34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47D">
        <w:rPr>
          <w:rFonts w:ascii="inherit" w:eastAsia="Times New Roman" w:hAnsi="inherit" w:cs="Courier New"/>
          <w:noProof/>
          <w:color w:val="202124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3429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928539_330004641972113_751440208575958411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Courier New"/>
          <w:color w:val="202124"/>
          <w:sz w:val="28"/>
          <w:szCs w:val="28"/>
          <w:lang w:val="en-US" w:eastAsia="fr-CA"/>
        </w:rPr>
        <w:br w:type="textWrapping" w:clear="all"/>
      </w:r>
    </w:p>
    <w:p w:rsidR="006A1F8E" w:rsidRDefault="006A1F8E" w:rsidP="00BA34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</w:p>
    <w:p w:rsidR="006A1F8E" w:rsidRDefault="006A1F8E" w:rsidP="00B823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</w:p>
    <w:p w:rsidR="006A1F8E" w:rsidRDefault="006A1F8E" w:rsidP="00B823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</w:p>
    <w:p w:rsidR="006A1F8E" w:rsidRDefault="006A1F8E" w:rsidP="00B823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</w:p>
    <w:p w:rsidR="00B82359" w:rsidRPr="00B82359" w:rsidRDefault="00B82359" w:rsidP="00B823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  <w:r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lastRenderedPageBreak/>
        <w:t>As you spoke about the objective of drinking clean water, it is really difficult to be able to build taps when you are a Mutwa due to lack of means.</w:t>
      </w:r>
    </w:p>
    <w:p w:rsidR="00B82359" w:rsidRPr="00B82359" w:rsidRDefault="00B82359" w:rsidP="00B823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  <w:r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Our community uses hall water in their daily business.</w:t>
      </w:r>
    </w:p>
    <w:p w:rsidR="00B82359" w:rsidRDefault="00B82359" w:rsidP="00B823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  <w:r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As you see in this photo.</w:t>
      </w:r>
    </w:p>
    <w:p w:rsidR="007E1CD9" w:rsidRDefault="007E1CD9" w:rsidP="00B823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</w:pPr>
      <w:r>
        <w:rPr>
          <w:rFonts w:ascii="inherit" w:eastAsia="Times New Roman" w:hAnsi="inherit" w:cs="Courier New"/>
          <w:noProof/>
          <w:color w:val="202124"/>
          <w:sz w:val="28"/>
          <w:szCs w:val="28"/>
          <w:lang w:eastAsia="fr-CA"/>
        </w:rPr>
        <w:drawing>
          <wp:inline distT="0" distB="0" distL="0" distR="0">
            <wp:extent cx="5162550" cy="3552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i mab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918" cy="355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359" w:rsidRPr="00B82359" w:rsidRDefault="00B82359" w:rsidP="00B823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fr-CA"/>
        </w:rPr>
      </w:pPr>
      <w:r w:rsidRPr="00B82359">
        <w:rPr>
          <w:rFonts w:ascii="inherit" w:eastAsia="Times New Roman" w:hAnsi="inherit" w:cs="Courier New"/>
          <w:color w:val="202124"/>
          <w:sz w:val="28"/>
          <w:szCs w:val="28"/>
          <w:lang w:val="en" w:eastAsia="fr-CA"/>
        </w:rPr>
        <w:t>I therefore ask you to give it your hand of assistance in order to clear up certain diseases resulting from this use of improper water.</w:t>
      </w:r>
    </w:p>
    <w:p w:rsidR="003238A0" w:rsidRDefault="003238A0">
      <w:pPr>
        <w:rPr>
          <w:sz w:val="28"/>
          <w:szCs w:val="28"/>
          <w:lang w:val="en-US"/>
        </w:rPr>
      </w:pPr>
    </w:p>
    <w:p w:rsidR="00EA06CC" w:rsidRDefault="00EA06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Cordially </w:t>
      </w:r>
      <w:proofErr w:type="spellStart"/>
      <w:r>
        <w:rPr>
          <w:sz w:val="28"/>
          <w:szCs w:val="28"/>
          <w:lang w:val="en-US"/>
        </w:rPr>
        <w:t>Gervais</w:t>
      </w:r>
      <w:proofErr w:type="spellEnd"/>
      <w:r>
        <w:rPr>
          <w:sz w:val="28"/>
          <w:szCs w:val="28"/>
          <w:lang w:val="en-US"/>
        </w:rPr>
        <w:t xml:space="preserve"> NDIHOKUBWAYO</w:t>
      </w:r>
    </w:p>
    <w:p w:rsidR="00EA06CC" w:rsidRDefault="00EA06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 of UNIPROBA</w:t>
      </w:r>
    </w:p>
    <w:p w:rsidR="00EA06CC" w:rsidRDefault="00EA06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Twitter:@NDIHOKUBWAYOG14</w:t>
      </w:r>
    </w:p>
    <w:p w:rsidR="00EA06CC" w:rsidRPr="00B82359" w:rsidRDefault="00EA06CC">
      <w:pPr>
        <w:rPr>
          <w:sz w:val="28"/>
          <w:szCs w:val="28"/>
          <w:lang w:val="en-US"/>
        </w:rPr>
      </w:pPr>
    </w:p>
    <w:sectPr w:rsidR="00EA06CC" w:rsidRPr="00B823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B9"/>
    <w:rsid w:val="0006432C"/>
    <w:rsid w:val="000A6CC4"/>
    <w:rsid w:val="000E1610"/>
    <w:rsid w:val="001739D7"/>
    <w:rsid w:val="001929B9"/>
    <w:rsid w:val="003238A0"/>
    <w:rsid w:val="0050503C"/>
    <w:rsid w:val="006A1F8E"/>
    <w:rsid w:val="007E1CD9"/>
    <w:rsid w:val="00B82359"/>
    <w:rsid w:val="00BA347D"/>
    <w:rsid w:val="00E644E7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6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23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2359"/>
    <w:rPr>
      <w:rFonts w:ascii="Consolas" w:hAnsi="Consolas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643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432C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C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A6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6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23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2359"/>
    <w:rPr>
      <w:rFonts w:ascii="Consolas" w:hAnsi="Consolas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643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432C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C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A6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UNIPROBA</dc:creator>
  <cp:lastModifiedBy>UNIPROBA</cp:lastModifiedBy>
  <cp:revision>2</cp:revision>
  <dcterms:created xsi:type="dcterms:W3CDTF">2021-12-31T11:31:00Z</dcterms:created>
  <dcterms:modified xsi:type="dcterms:W3CDTF">2021-12-31T11:31:00Z</dcterms:modified>
</cp:coreProperties>
</file>